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>公司各平台账号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微盟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网址：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55795062.m.weimob.com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账号：</w:t>
      </w:r>
      <w:r>
        <w:rPr>
          <w:rFonts w:hint="eastAsia" w:ascii="微软雅黑" w:hAnsi="微软雅黑" w:eastAsia="微软雅黑" w:cs="微软雅黑"/>
          <w:lang w:val="en-US" w:eastAsia="zh-CN"/>
        </w:rPr>
        <w:t>zjk-rswl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密码：123321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right="0" w:right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val="en-US" w:eastAsia="zh-CN"/>
        </w:rPr>
        <w:t>新浪微博：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  <w:t>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  <w:t>账号：</w:t>
      </w:r>
      <w:r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  <w:instrText xml:space="preserve"> HYPERLINK "mailto:zjkrscm@163.com" </w:instrText>
      </w:r>
      <w:r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color w:val="auto"/>
          <w:u w:val="none"/>
          <w:lang w:val="en-US" w:eastAsia="zh-CN"/>
        </w:rPr>
        <w:t>zjkrscm@163.com</w:t>
      </w:r>
      <w:r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密码：rscm123456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right="0" w:right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val="en-US" w:eastAsia="zh-CN"/>
        </w:rPr>
        <w:t>百度贴吧：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账号：18231315465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密码：rscm123456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微信公众号：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掌上e智慧张家口（未认证）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账号：</w:t>
      </w:r>
      <w:r>
        <w:rPr>
          <w:rStyle w:val="5"/>
          <w:rFonts w:hint="eastAsia" w:ascii="微软雅黑" w:hAnsi="微软雅黑" w:eastAsia="微软雅黑" w:cs="微软雅黑"/>
          <w:color w:val="auto"/>
          <w:u w:val="none"/>
          <w:lang w:val="en-US" w:eastAsia="zh-CN"/>
        </w:rPr>
        <w:t>syj2120507@163.com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密码：2120507syj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Style w:val="5"/>
          <w:rFonts w:hint="eastAsia" w:ascii="微软雅黑" w:hAnsi="微软雅黑" w:eastAsia="微软雅黑" w:cs="微软雅黑"/>
          <w:color w:val="auto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  <w:t>掌上</w:t>
      </w:r>
      <w:r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  <w:instrText xml:space="preserve"> HYPERLINK "mailto:智慧张家口Syj2120507@126.com" </w:instrText>
      </w:r>
      <w:r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color w:val="auto"/>
          <w:u w:val="none"/>
          <w:lang w:val="en-US" w:eastAsia="zh-CN"/>
        </w:rPr>
        <w:t>智慧张家口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（未认证）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color w:val="auto"/>
          <w:u w:val="none"/>
          <w:lang w:val="en-US" w:eastAsia="zh-CN"/>
        </w:rPr>
        <w:t>账号：syj2120507@126.com</w:t>
      </w:r>
      <w:r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密码：2120507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掌上智慧生活（已认证）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账号：zjkzszhsh@sina.com     AppID：wx9386f47021c586b3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密码：ZJKZS123456ZHSH      AppSecret：8f3ad7a7abe380f9a3a472324a568551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智慧张垣网站应用微信登录接口：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AppID：</w:t>
      </w:r>
      <w:r>
        <w:rPr>
          <w:rFonts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</w:rPr>
        <w:t>wx4e08f621df0dab76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AppSecret：49e7950232a8a72f38e7b2cd96ea7ba2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智慧张垣移动应用微信登录接口：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AppID：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</w:rPr>
        <w:t>wx1b4a0c4b4230b38e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AppSecret：46cf066c810040df373865c1419242ff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日晟网络科技（已认证）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账号：zjkzsezhsh@sina.com    AppID：wxc5e816a2bdcdd0b3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密码：ZJKZSE123456ZHSH     AppSecret：6e4eca97e98dfd6b8b367eb3ddf6f5f6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自定义菜单：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20" w:firstLineChars="20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1、日晟网络：自助建站http://zjkrswl.sitekc.com/index.jsp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1890" w:firstLineChars="90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关注微博http://m.weibo.cn/u/5788696829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20" w:firstLineChars="20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2、微官网：APP下载http://m.zjkrswl.com/col.jsp?id=3436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        掌上智慧宝http://m.zjkrswl.com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470" w:leftChars="200" w:right="0" w:rightChars="0" w:hanging="1050" w:hangingChars="500"/>
        <w:jc w:val="left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3、会员中心：我的http://m.zjkrswl.com/login.jsp?errno=13&amp;returnUrl=%20http%3A%2F%2Fm.zjkrswl.com%2Fprofile.jsp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http://m.zjkrswl.com/login.jsp?errno=13&amp;returnUrl=%20http%3A%2F%2Fm.zjkrswl.com%2Fprofile.jsp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阳光惠农（已认证）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账号：</w:t>
      </w:r>
      <w:r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  <w:instrText xml:space="preserve"> HYPERLINK "mailto:zjkzhshxmt@sina.com" </w:instrText>
      </w:r>
      <w:r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color w:val="auto"/>
          <w:u w:val="none"/>
          <w:lang w:val="en-US" w:eastAsia="zh-CN"/>
        </w:rPr>
        <w:t>zjkzhshxmt@sina.com</w:t>
      </w:r>
      <w:r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color w:val="auto"/>
          <w:u w:val="none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AppID：</w:t>
      </w:r>
      <w:r>
        <w:rPr>
          <w:rFonts w:ascii="Microsoft YaHei UI" w:hAnsi="Microsoft YaHei UI" w:eastAsia="Microsoft YaHei UI" w:cs="Microsoft YaHei UI"/>
          <w:i w:val="0"/>
          <w:caps w:val="0"/>
          <w:color w:val="353535"/>
          <w:spacing w:val="0"/>
          <w:sz w:val="21"/>
          <w:szCs w:val="21"/>
          <w:u w:val="none"/>
        </w:rPr>
        <w:t>wxe1db9aa8c7cb24bc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密码：ZJKZHSH123456XMT    AppSecret：473e73d6b04036c9f189a1a70d797d08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爱家尚品（已认证）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账号：ajzhzjk@sina.com       AppID：</w:t>
      </w:r>
      <w:r>
        <w:rPr>
          <w:rFonts w:ascii="Microsoft YaHei UI" w:hAnsi="Microsoft YaHei UI" w:eastAsia="Microsoft YaHei UI" w:cs="Microsoft YaHei UI"/>
          <w:i w:val="0"/>
          <w:caps w:val="0"/>
          <w:color w:val="44B549"/>
          <w:spacing w:val="0"/>
          <w:sz w:val="21"/>
          <w:szCs w:val="21"/>
          <w:shd w:val="clear" w:fill="FFFFFF"/>
        </w:rPr>
        <w:t>wx83eb1c44dc86ab9b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密码：lx585858               AppSecret：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公司资料：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崔晓君（微信公众号管理员）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132533197112250782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15831383366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公司QQ号：3293979155；lx585858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座机：0313-2262829（旧）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电话：18231315465（新）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单位名称：张家口日晟网络科技有限公司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法人：刘晓娟，130722198709120045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地址：河北省张家口市高新区市府西大街3号财富中心B座22号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电话：15831383366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税号：91130701MA07M6LDX5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开户行：中国建设银行股份有限公司张家口富强路支行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账号：1305 0167 8808 0000 0041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单位名称：张家口智慧生活文化传播有限公司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地址：河北省张家口市高新区市府西大街3号财富中心1层21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法人：刘晓娟，130722198709120045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电话：15831383366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税号：91130701MA087ENL9R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开户行：中国建设银行股份有限公司张家口富强路支行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账号：1305 0167 8808 0000 0174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QQ：2169243009（微信小程序）,密码：Lx585858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小程序登录(微信公众平台)：账号：2169243009@qq.com，密码：lx585858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聚合数据：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聚合网址：https://chongzhi.juhe.cn/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账号：18231315465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密码：zjkrswl.2017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微信支付：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API密钥：iamyanghonginzjkrswl201703to10hi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商户号：1378066602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商户平台登录账号：1378066602@1378066602（超级管理员）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商户平台登录密码：207353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申请对应的公众号：日晟网络科技（zjkrswlkj）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公众号APPID：wxc5e816a2bdcdd03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商户平台登录账号：1378066603@1378066602（管理员）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商户平台登录密码：lx585858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操作密码：lx585858+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drawing>
          <wp:inline distT="0" distB="0" distL="114300" distR="114300">
            <wp:extent cx="5268595" cy="3097530"/>
            <wp:effectExtent l="0" t="0" r="8255" b="7620"/>
            <wp:docPr id="1" name="图片 1" descr="微信支付-商户平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支付-商户平台"/>
                    <pic:cNvPicPr>
                      <a:picLocks noChangeAspect="1"/>
                    </pic:cNvPicPr>
                  </pic:nvPicPr>
                  <pic:blipFill>
                    <a:blip r:embed="rId4"/>
                    <a:srcRect t="13331" b="2917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9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商户号：1504993871（已注销）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商户平台登录账号：1504993872@1504993871（管理员）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申请对应的公众号：掌上智慧生活（zjkzszhsh）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公众号APPID：wx9386f47021c586b3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API密钥：iamyanghonginzjkrswl201807to27hi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商户号：1507034641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商户平台登录账号：1507034641@1507034641（超级管理员）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操作密码：lx585858f.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申请对应的公众号：阳光惠农（zjkzhshxmt）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公众号APPID：</w:t>
      </w:r>
      <w:r>
        <w:rPr>
          <w:rFonts w:ascii="Microsoft YaHei UI" w:hAnsi="Microsoft YaHei UI" w:eastAsia="Microsoft YaHei UI" w:cs="Microsoft YaHei UI"/>
          <w:i w:val="0"/>
          <w:caps w:val="0"/>
          <w:color w:val="353535"/>
          <w:spacing w:val="0"/>
          <w:sz w:val="21"/>
          <w:szCs w:val="21"/>
          <w:u w:val="none"/>
        </w:rPr>
        <w:t>wxe1db9aa8c7cb24bc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商户平台登录账号：1507034642@1507034641（管理员）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drawing>
          <wp:inline distT="0" distB="0" distL="114300" distR="114300">
            <wp:extent cx="5268595" cy="2822575"/>
            <wp:effectExtent l="0" t="0" r="8255" b="15875"/>
            <wp:docPr id="3" name="图片 3" descr="QQ截图20180606095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截图20180606095913"/>
                    <pic:cNvPicPr>
                      <a:picLocks noChangeAspect="1"/>
                    </pic:cNvPicPr>
                  </pic:nvPicPr>
                  <pic:blipFill>
                    <a:blip r:embed="rId5"/>
                    <a:srcRect t="2029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2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API密钥：ZhangJiaKouAiJiaShangPin20190320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商户号：1528955061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商户平台登录账号：1528955061@1528955061（超级管理员）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操作密码：lx585858+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申请对应的公众号：爱家尚品（aizhzjk）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公众号APPID：</w:t>
      </w:r>
      <w:r>
        <w:rPr>
          <w:rFonts w:ascii="Microsoft YaHei UI" w:hAnsi="Microsoft YaHei UI" w:eastAsia="Microsoft YaHei UI" w:cs="Microsoft YaHei UI"/>
          <w:i w:val="0"/>
          <w:caps w:val="0"/>
          <w:color w:val="44B549"/>
          <w:spacing w:val="0"/>
          <w:sz w:val="21"/>
          <w:szCs w:val="21"/>
          <w:shd w:val="clear" w:fill="FFFFFF"/>
        </w:rPr>
        <w:t>wx83eb1c44dc86ab9b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商户平台登录账号：1528955062@1528955061（管理员）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操作密码：070401，手势密码：Z，微信支付商户动态口令安锁：386703（维护操作）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智联招聘：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智联招聘账号：vhf33520273d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登录密码：lx585858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晨光工程：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http://www.zjkcggc.com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凡科平台账号：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凡科销售网址：http://zjkrswl.sitekc.com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凡科代理网址：http://www.sitekc.com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1.账号：zjkrswl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1.密码：faisco0507212SYJ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2.邮箱：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instrText xml:space="preserve"> HYPERLINK "mailto:syj2120507@126.com" </w:instrTex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lang w:val="en-US" w:eastAsia="zh-CN"/>
        </w:rPr>
        <w:t>syj2120507@126.com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3.联系人：孙岩军（126syj2120507）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凡科培训资料：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default" w:ascii="微软雅黑" w:hAnsi="微软雅黑" w:eastAsia="微软雅黑" w:cs="微软雅黑"/>
          <w:color w:val="auto"/>
          <w:lang w:val="en-US" w:eastAsia="zh-CN"/>
        </w:rPr>
        <w:t>http://mp.weixin.qq.com/s?__biz=MzIyMzI0Nzk4Nw==&amp;mid=505031994&amp;idx=1&amp;sn=bbb13b6e5c77c152dd47e41949fa9332&amp;chksm=73cfa62644b82f30468175667d020d9a93b77821af0ca6fd70733643e6f47ec014af9683f1f1#rd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default" w:ascii="微软雅黑" w:hAnsi="微软雅黑" w:eastAsia="微软雅黑" w:cs="微软雅黑"/>
          <w:color w:val="auto"/>
          <w:lang w:val="en-US" w:eastAsia="zh-CN"/>
        </w:rPr>
        <w:t>现有的多商户模板，大家可以看一下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default" w:ascii="微软雅黑" w:hAnsi="微软雅黑" w:eastAsia="微软雅黑" w:cs="微软雅黑"/>
          <w:color w:val="auto"/>
          <w:lang w:val="en-US" w:eastAsia="zh-CN"/>
        </w:rPr>
        <w:t>综合电商https://scmzhds16.m.demo.webportal.top/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default" w:ascii="微软雅黑" w:hAnsi="微软雅黑" w:eastAsia="微软雅黑" w:cs="微软雅黑"/>
          <w:color w:val="auto"/>
          <w:lang w:val="en-US" w:eastAsia="zh-CN"/>
        </w:rPr>
        <w:t>日用百货https://scmrybh08.m.demo.webportal.top/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default" w:ascii="微软雅黑" w:hAnsi="微软雅黑" w:eastAsia="微软雅黑" w:cs="微软雅黑"/>
          <w:color w:val="auto"/>
          <w:lang w:val="en-US" w:eastAsia="zh-CN"/>
        </w:rPr>
        <w:t>优惠商城https://scmyhsc02.m.demo.webportal.top/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default" w:ascii="微软雅黑" w:hAnsi="微软雅黑" w:eastAsia="微软雅黑" w:cs="微软雅黑"/>
          <w:color w:val="auto"/>
          <w:lang w:val="en-US" w:eastAsia="zh-CN"/>
        </w:rPr>
        <w:t>酒店https://scmjd01.m.demo.webportal.top/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default" w:ascii="微软雅黑" w:hAnsi="微软雅黑" w:eastAsia="微软雅黑" w:cs="微软雅黑"/>
          <w:color w:val="auto"/>
          <w:lang w:val="en-US" w:eastAsia="zh-CN"/>
        </w:rPr>
        <w:t>餐饮服务https://scmcyfw01.m.demo.webportal.top/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default" w:ascii="微软雅黑" w:hAnsi="微软雅黑" w:eastAsia="微软雅黑" w:cs="微软雅黑"/>
          <w:color w:val="auto"/>
          <w:lang w:val="en-US" w:eastAsia="zh-CN"/>
        </w:rPr>
        <w:t>餐饮服务https://scmcyfw05.m.demo.webportal.top/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爱家尚品（日晟网络）：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企业账户：ajspzjk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员工（管理员）账户：rswl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密码：wlkjrs_0104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本地黄页：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企业账户：rswl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员工（管理员）账户：rswl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密码：risheng_0701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张家口晚报：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企业账户：xxzrb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员工（管理员）账户：xxzrb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密码：wanbao_1025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经开区政务服务中心：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企业账户：jkqzwfwzx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员工（管理员）账户：jkqzwfwzx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密码：jkqzwfwzx1104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智慧城市：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企业账户：smartcity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员工（管理员）账户：smartcity01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密码：zhcs_1227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智慧经开：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企业账户：zhjk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员工（管理员）账户：zhjk01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密码：jkzh_1216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草原天路（阳光惠农）：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企业账户：zjkny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员工（管理员）账户：zjkny01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密码：rs20180411zjkny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1楼摄像头：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账号：15133343197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密码：Lx585858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序列号：591415945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6位码：RJHYOV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各种保险网址：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default" w:ascii="微软雅黑" w:hAnsi="微软雅黑" w:eastAsia="微软雅黑" w:cs="微软雅黑"/>
          <w:color w:val="auto"/>
          <w:lang w:val="en-US" w:eastAsia="zh-CN"/>
        </w:rPr>
        <w:t xml:space="preserve">养老保险网站  </w:t>
      </w:r>
      <w:r>
        <w:rPr>
          <w:rFonts w:hint="default" w:ascii="微软雅黑" w:hAnsi="微软雅黑" w:eastAsia="微软雅黑" w:cs="微软雅黑"/>
          <w:color w:val="auto"/>
          <w:lang w:val="en-US" w:eastAsia="zh-CN"/>
        </w:rPr>
        <w:fldChar w:fldCharType="begin"/>
      </w:r>
      <w:r>
        <w:rPr>
          <w:rFonts w:hint="default" w:ascii="微软雅黑" w:hAnsi="微软雅黑" w:eastAsia="微软雅黑" w:cs="微软雅黑"/>
          <w:color w:val="auto"/>
          <w:lang w:val="en-US" w:eastAsia="zh-CN"/>
        </w:rPr>
        <w:instrText xml:space="preserve"> HYPERLINK "http://111.63.57.78:8011/eapdomain" </w:instrText>
      </w:r>
      <w:r>
        <w:rPr>
          <w:rFonts w:hint="default" w:ascii="微软雅黑" w:hAnsi="微软雅黑" w:eastAsia="微软雅黑" w:cs="微软雅黑"/>
          <w:color w:val="auto"/>
          <w:lang w:val="en-US" w:eastAsia="zh-CN"/>
        </w:rPr>
        <w:fldChar w:fldCharType="separate"/>
      </w:r>
      <w:r>
        <w:rPr>
          <w:rStyle w:val="5"/>
          <w:rFonts w:hint="default" w:ascii="微软雅黑" w:hAnsi="微软雅黑" w:eastAsia="微软雅黑" w:cs="微软雅黑"/>
          <w:lang w:val="en-US" w:eastAsia="zh-CN"/>
        </w:rPr>
        <w:t>http://111.63.57.78:8011/eapdomain</w:t>
      </w:r>
      <w:r>
        <w:rPr>
          <w:rFonts w:hint="default" w:ascii="微软雅黑" w:hAnsi="微软雅黑" w:eastAsia="微软雅黑" w:cs="微软雅黑"/>
          <w:color w:val="auto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13074032267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Lx585858（大写L小写x）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default" w:ascii="微软雅黑" w:hAnsi="微软雅黑" w:eastAsia="微软雅黑" w:cs="微软雅黑"/>
          <w:color w:val="auto"/>
          <w:lang w:val="en-US" w:eastAsia="zh-CN"/>
        </w:rPr>
        <w:t>医疗网址:http//111.63.57.67/eapdmain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13070132208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Rscm123456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default" w:ascii="微软雅黑" w:hAnsi="微软雅黑" w:eastAsia="微软雅黑" w:cs="微软雅黑"/>
          <w:color w:val="auto"/>
          <w:lang w:val="en-US" w:eastAsia="zh-CN"/>
        </w:rPr>
        <w:t>多险合一网址http://111.63.57.78:8006/eapdomain/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default" w:ascii="微软雅黑" w:hAnsi="微软雅黑" w:eastAsia="微软雅黑" w:cs="微软雅黑"/>
          <w:color w:val="auto"/>
          <w:lang w:val="en-US" w:eastAsia="zh-CN"/>
        </w:rPr>
        <w:t>多险医疗：http://111.63.57.78:8006/eapdomain/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default" w:ascii="微软雅黑" w:hAnsi="微软雅黑" w:eastAsia="微软雅黑" w:cs="微软雅黑"/>
          <w:color w:val="auto"/>
          <w:lang w:val="en-US" w:eastAsia="zh-CN"/>
        </w:rPr>
        <w:t>单险养老  http://111.63.57.78:8011/eapdomain/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default" w:ascii="微软雅黑" w:hAnsi="微软雅黑" w:eastAsia="微软雅黑" w:cs="微软雅黑"/>
          <w:color w:val="auto"/>
          <w:lang w:val="en-US" w:eastAsia="zh-CN"/>
        </w:rPr>
        <w:t xml:space="preserve">失业保险  </w:t>
      </w:r>
      <w:r>
        <w:rPr>
          <w:rFonts w:hint="default" w:ascii="微软雅黑" w:hAnsi="微软雅黑" w:eastAsia="微软雅黑" w:cs="微软雅黑"/>
          <w:color w:val="auto"/>
          <w:lang w:val="en-US" w:eastAsia="zh-CN"/>
        </w:rPr>
        <w:fldChar w:fldCharType="begin"/>
      </w:r>
      <w:r>
        <w:rPr>
          <w:rFonts w:hint="default" w:ascii="微软雅黑" w:hAnsi="微软雅黑" w:eastAsia="微软雅黑" w:cs="微软雅黑"/>
          <w:color w:val="auto"/>
          <w:lang w:val="en-US" w:eastAsia="zh-CN"/>
        </w:rPr>
        <w:instrText xml:space="preserve"> HYPERLINK "http://222.222.31.183:7000/eapdomain" </w:instrText>
      </w:r>
      <w:r>
        <w:rPr>
          <w:rFonts w:hint="default" w:ascii="微软雅黑" w:hAnsi="微软雅黑" w:eastAsia="微软雅黑" w:cs="微软雅黑"/>
          <w:color w:val="auto"/>
          <w:lang w:val="en-US" w:eastAsia="zh-CN"/>
        </w:rPr>
        <w:fldChar w:fldCharType="separate"/>
      </w:r>
      <w:r>
        <w:rPr>
          <w:rStyle w:val="5"/>
          <w:rFonts w:hint="default" w:ascii="微软雅黑" w:hAnsi="微软雅黑" w:eastAsia="微软雅黑" w:cs="微软雅黑"/>
          <w:lang w:val="en-US" w:eastAsia="zh-CN"/>
        </w:rPr>
        <w:t>http://222.222.31.183:7000/eapdomain</w:t>
      </w:r>
      <w:r>
        <w:rPr>
          <w:rFonts w:hint="default" w:ascii="微软雅黑" w:hAnsi="微软雅黑" w:eastAsia="微软雅黑" w:cs="微软雅黑"/>
          <w:color w:val="auto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default" w:ascii="微软雅黑" w:hAnsi="微软雅黑" w:eastAsia="微软雅黑" w:cs="微软雅黑"/>
          <w:color w:val="auto"/>
          <w:lang w:val="en-US" w:eastAsia="zh-CN"/>
        </w:rPr>
        <w:t>失业网址http://110.249.254.140:25688/eapdomain/static/login.html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13074016400密码同养老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微信小程序账号及密码：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爱家尚品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账号（邮箱）：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instrText xml:space="preserve"> HYPERLINK "mailto:syj212050701@126.com" </w:instrTex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lang w:val="en-US" w:eastAsia="zh-CN"/>
        </w:rPr>
        <w:t>syj212050701@126.com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密码（邮箱）：syj2120507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小趣后台网址及密码：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代理商管理后台：https://agent.51xiaoqu.com/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钻石管理后台：http://mch.51xiaoqu.com/login?from=/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账号：13833325518@1000000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密码：syj2120507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纳税申报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账号：130722198709120045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密码：lxj13784590341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凡科后台管理：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网址：</w:t>
      </w:r>
      <w:r>
        <w:rPr>
          <w:rFonts w:hint="default" w:ascii="微软雅黑" w:hAnsi="微软雅黑" w:eastAsia="微软雅黑" w:cs="微软雅黑"/>
          <w:color w:val="auto"/>
          <w:lang w:val="en-US" w:eastAsia="zh-CN"/>
        </w:rPr>
        <w:fldChar w:fldCharType="begin"/>
      </w:r>
      <w:r>
        <w:rPr>
          <w:rFonts w:hint="default" w:ascii="微软雅黑" w:hAnsi="微软雅黑" w:eastAsia="微软雅黑" w:cs="微软雅黑"/>
          <w:color w:val="auto"/>
          <w:lang w:val="en-US" w:eastAsia="zh-CN"/>
        </w:rPr>
        <w:instrText xml:space="preserve"> HYPERLINK "http://www.webportal.cc/" </w:instrText>
      </w:r>
      <w:r>
        <w:rPr>
          <w:rFonts w:hint="default" w:ascii="微软雅黑" w:hAnsi="微软雅黑" w:eastAsia="微软雅黑" w:cs="微软雅黑"/>
          <w:color w:val="auto"/>
          <w:lang w:val="en-US" w:eastAsia="zh-CN"/>
        </w:rPr>
        <w:fldChar w:fldCharType="separate"/>
      </w:r>
      <w:r>
        <w:rPr>
          <w:rStyle w:val="5"/>
          <w:rFonts w:hint="default" w:ascii="微软雅黑" w:hAnsi="微软雅黑" w:eastAsia="微软雅黑" w:cs="微软雅黑"/>
          <w:lang w:val="en-US" w:eastAsia="zh-CN"/>
        </w:rPr>
        <w:t>http://www.webportal.cc/</w:t>
      </w:r>
      <w:r>
        <w:rPr>
          <w:rFonts w:hint="default" w:ascii="微软雅黑" w:hAnsi="微软雅黑" w:eastAsia="微软雅黑" w:cs="微软雅黑"/>
          <w:color w:val="auto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开通广告主（综合电商）：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default" w:ascii="微软雅黑" w:hAnsi="微软雅黑" w:eastAsia="微软雅黑" w:cs="微软雅黑"/>
          <w:color w:val="auto"/>
          <w:lang w:val="en-US" w:eastAsia="zh-CN"/>
        </w:rPr>
        <w:fldChar w:fldCharType="begin"/>
      </w:r>
      <w:r>
        <w:rPr>
          <w:rFonts w:hint="default" w:ascii="微软雅黑" w:hAnsi="微软雅黑" w:eastAsia="微软雅黑" w:cs="微软雅黑"/>
          <w:color w:val="auto"/>
          <w:lang w:val="en-US" w:eastAsia="zh-CN"/>
        </w:rPr>
        <w:instrText xml:space="preserve"> HYPERLINK "https://ad.weixin.qq.com/guide/1133" </w:instrText>
      </w:r>
      <w:r>
        <w:rPr>
          <w:rFonts w:hint="default" w:ascii="微软雅黑" w:hAnsi="微软雅黑" w:eastAsia="微软雅黑" w:cs="微软雅黑"/>
          <w:color w:val="auto"/>
          <w:lang w:val="en-US" w:eastAsia="zh-CN"/>
        </w:rPr>
        <w:fldChar w:fldCharType="separate"/>
      </w:r>
      <w:r>
        <w:rPr>
          <w:rStyle w:val="5"/>
          <w:rFonts w:hint="default" w:ascii="微软雅黑" w:hAnsi="微软雅黑" w:eastAsia="微软雅黑" w:cs="微软雅黑"/>
          <w:lang w:val="en-US" w:eastAsia="zh-CN"/>
        </w:rPr>
        <w:t>https://ad.weixin.qq.com/guide/1133</w:t>
      </w:r>
      <w:r>
        <w:rPr>
          <w:rFonts w:hint="default" w:ascii="微软雅黑" w:hAnsi="微软雅黑" w:eastAsia="微软雅黑" w:cs="微软雅黑"/>
          <w:color w:val="auto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邮箱：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instrText xml:space="preserve"> HYPERLINK "mailto:syj2120507@126.com" </w:instrTex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lang w:val="en-US" w:eastAsia="zh-CN"/>
        </w:rPr>
        <w:t>syj2120507@126.com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密码：syj070401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域名（爱家尚品）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zjkrswl.com(阿里云、万网）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登录邮箱：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instrText xml:space="preserve"> HYPERLINK "mailto:syj2120507@163.com" </w:instrTex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lang w:val="en-US" w:eastAsia="zh-CN"/>
        </w:rPr>
        <w:t>syj2120507@163.com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登录密码：S（大写）yj2120507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续费时间：20200618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日晟建站转型（简称：日晟建站，日晟网络科技公众号对应小程序）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注册邮箱及邮箱登录密码：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instrText xml:space="preserve"> HYPERLINK "mailto:Sunyj2120507@163.com" </w:instrTex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lang w:val="en-US" w:eastAsia="zh-CN"/>
        </w:rPr>
        <w:t>Sunyj2120507@163.com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2120507SYJ（字母大写）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小程序登录邮箱及登录密码：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instrText xml:space="preserve"> HYPERLINK "mailto:Sunyj2120507@163.com" </w:instrTex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lang w:val="en-US" w:eastAsia="zh-CN"/>
        </w:rPr>
        <w:t>Sunyj2120507@163.com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2120507syj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张家口日晟科技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企业账号：zjkrskj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管理员账号：rskj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登录密码：rskj2120507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注册邮箱账号及登录密码：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instrText xml:space="preserve"> HYPERLINK "mailto:zjkrskj@126.com" </w:instrTex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lang w:val="en-US" w:eastAsia="zh-CN"/>
        </w:rPr>
        <w:t>zjkrskj@126.com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    rskj2120507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企业名称：张家口日晟网络科技有限公司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姓名：孙岩军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手机：13833325518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代理商专用销售系统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域名：zjkrskj.com(阿里云、万网）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续费时间：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域名登录邮箱：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instrText xml:space="preserve"> HYPERLINK "mailto:syj2120507@163.com" </w:instrTex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lang w:val="en-US" w:eastAsia="zh-CN"/>
        </w:rPr>
        <w:t>syj2120507@163.com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域名登录密码：S（大写）yj2120507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张家口日晟建站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域名：zjkrsjz.com(阿里云、万网）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续费时间：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域名注册邮箱账号及登录密码：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instrText xml:space="preserve"> HYPERLINK "mailto:zjkrskj@126.com" </w:instrTex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lang w:val="en-US" w:eastAsia="zh-CN"/>
        </w:rPr>
        <w:t>zjkrsjz@163.com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    rsjz2120507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域名登录邮箱：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instrText xml:space="preserve"> HYPERLINK "mailto:syj2120507@163.com" </w:instrTex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lang w:val="en-US" w:eastAsia="zh-CN"/>
        </w:rPr>
        <w:t>syj2120507@163.com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域名登录密码：S（大写）yj2120507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UCLOUD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注册邮箱账号及登录密码：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instrText xml:space="preserve"> HYPERLINK "mailto:zjkrskj@126.com" </w:instrTex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lang w:val="en-US" w:eastAsia="zh-CN"/>
        </w:rPr>
        <w:t>syj212050701@126.com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    syj2120507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企业信用信息公示系统（</w:t>
      </w:r>
      <w:r>
        <w:rPr>
          <w:rFonts w:hint="eastAsia" w:ascii="微软雅黑" w:hAnsi="微软雅黑" w:eastAsia="微软雅黑" w:cs="微软雅黑"/>
          <w:b/>
          <w:bCs/>
          <w:color w:val="FF0000"/>
          <w:lang w:val="en-US" w:eastAsia="zh-CN"/>
        </w:rPr>
        <w:t>每年6月30日前必须进行年检上报年报</w:t>
      </w: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）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张家口日晟网络科技有限公司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张家口智慧生活文化传播有限公司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登录密码：S（大写）yj2120507（两个公司通用）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体验账号信息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张家口日晟网络科技有限公司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企业账号：tiyantdcf1628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员工账号：admin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初始密码：tiyantdcf1628123456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衡津求学一家人（注册邮箱同微信登录）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邮箱：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instrText xml:space="preserve"> HYPERLINK "mailto:hsqxyjr@163.com" </w:instrTex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lang w:val="en-US" w:eastAsia="zh-CN"/>
        </w:rPr>
        <w:t>hsqxyjr@163.com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密码：Syj2120507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电话：13833325518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注：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instrText xml:space="preserve"> HYPERLINK "mailto:Syj2120507@126.com" </w:instrTex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s</w:t>
      </w:r>
      <w:r>
        <w:rPr>
          <w:rStyle w:val="5"/>
          <w:rFonts w:hint="eastAsia" w:ascii="微软雅黑" w:hAnsi="微软雅黑" w:eastAsia="微软雅黑" w:cs="微软雅黑"/>
          <w:lang w:val="en-US" w:eastAsia="zh-CN"/>
        </w:rPr>
        <w:t>yj2120507@126.com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           密码（修改后）：syj070401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-------------------------------------------------------------------------------------------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9"/>
        <w:rPr>
          <w:rFonts w:hint="default" w:ascii="微软雅黑" w:hAnsi="微软雅黑" w:eastAsia="微软雅黑" w:cs="微软雅黑"/>
          <w:color w:val="auto"/>
          <w:lang w:val="en-US" w:eastAsia="zh-CN"/>
        </w:rPr>
      </w:pPr>
    </w:p>
    <w:sectPr>
      <w:pgSz w:w="11906" w:h="16838"/>
      <w:pgMar w:top="10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B3555"/>
    <w:rsid w:val="026A02DF"/>
    <w:rsid w:val="03167542"/>
    <w:rsid w:val="044A79D7"/>
    <w:rsid w:val="047402E6"/>
    <w:rsid w:val="04996B47"/>
    <w:rsid w:val="04A42403"/>
    <w:rsid w:val="060D19F4"/>
    <w:rsid w:val="061B2454"/>
    <w:rsid w:val="06895F77"/>
    <w:rsid w:val="073F75E6"/>
    <w:rsid w:val="0742493D"/>
    <w:rsid w:val="07467260"/>
    <w:rsid w:val="07E55DF7"/>
    <w:rsid w:val="07F73F47"/>
    <w:rsid w:val="083A1810"/>
    <w:rsid w:val="09633535"/>
    <w:rsid w:val="096E4154"/>
    <w:rsid w:val="0A2E7F52"/>
    <w:rsid w:val="0B6955EF"/>
    <w:rsid w:val="0E333172"/>
    <w:rsid w:val="0EA54D6C"/>
    <w:rsid w:val="0F5A0378"/>
    <w:rsid w:val="0F966AD3"/>
    <w:rsid w:val="0FBC5CE0"/>
    <w:rsid w:val="101A6D99"/>
    <w:rsid w:val="1112432B"/>
    <w:rsid w:val="111F217A"/>
    <w:rsid w:val="11F5366C"/>
    <w:rsid w:val="128A6CAC"/>
    <w:rsid w:val="13BA3BAB"/>
    <w:rsid w:val="13CD0964"/>
    <w:rsid w:val="14240967"/>
    <w:rsid w:val="14D405B2"/>
    <w:rsid w:val="15445BA9"/>
    <w:rsid w:val="1779579C"/>
    <w:rsid w:val="1807680E"/>
    <w:rsid w:val="18157C5B"/>
    <w:rsid w:val="19CD40B6"/>
    <w:rsid w:val="1A1003D1"/>
    <w:rsid w:val="1B0048CB"/>
    <w:rsid w:val="1B25743C"/>
    <w:rsid w:val="1B76035E"/>
    <w:rsid w:val="1CAB4843"/>
    <w:rsid w:val="1CD16972"/>
    <w:rsid w:val="1D0E1239"/>
    <w:rsid w:val="1E135136"/>
    <w:rsid w:val="1EB33A40"/>
    <w:rsid w:val="202C683F"/>
    <w:rsid w:val="204B5494"/>
    <w:rsid w:val="21A829FD"/>
    <w:rsid w:val="21C35B96"/>
    <w:rsid w:val="228C2EC8"/>
    <w:rsid w:val="22F41E0C"/>
    <w:rsid w:val="23544D0B"/>
    <w:rsid w:val="243800B9"/>
    <w:rsid w:val="24D4401F"/>
    <w:rsid w:val="250932B4"/>
    <w:rsid w:val="25B661DF"/>
    <w:rsid w:val="25E11F09"/>
    <w:rsid w:val="28D44E72"/>
    <w:rsid w:val="2A285356"/>
    <w:rsid w:val="2A6F7585"/>
    <w:rsid w:val="2AAA4C34"/>
    <w:rsid w:val="2B99790D"/>
    <w:rsid w:val="2C844B7F"/>
    <w:rsid w:val="2CA25B54"/>
    <w:rsid w:val="2CA42831"/>
    <w:rsid w:val="2CAB4AD6"/>
    <w:rsid w:val="2D7E484E"/>
    <w:rsid w:val="2D960D56"/>
    <w:rsid w:val="2DDF470F"/>
    <w:rsid w:val="2E1B24AE"/>
    <w:rsid w:val="2E7D2A5B"/>
    <w:rsid w:val="2E7E5CA6"/>
    <w:rsid w:val="30EE3B0E"/>
    <w:rsid w:val="31417E42"/>
    <w:rsid w:val="31C32A0E"/>
    <w:rsid w:val="327B3E2A"/>
    <w:rsid w:val="32D20278"/>
    <w:rsid w:val="32E776DB"/>
    <w:rsid w:val="33F70C14"/>
    <w:rsid w:val="33FA3F27"/>
    <w:rsid w:val="344623DB"/>
    <w:rsid w:val="34F67523"/>
    <w:rsid w:val="352E2EBB"/>
    <w:rsid w:val="358A6573"/>
    <w:rsid w:val="35C944A2"/>
    <w:rsid w:val="37094410"/>
    <w:rsid w:val="37BE2862"/>
    <w:rsid w:val="39EC068E"/>
    <w:rsid w:val="3B1D0CB3"/>
    <w:rsid w:val="3B6D3D8E"/>
    <w:rsid w:val="3BF64253"/>
    <w:rsid w:val="3E712389"/>
    <w:rsid w:val="3F847D48"/>
    <w:rsid w:val="3FE808E4"/>
    <w:rsid w:val="400E1581"/>
    <w:rsid w:val="404A3759"/>
    <w:rsid w:val="41435139"/>
    <w:rsid w:val="43135305"/>
    <w:rsid w:val="43522C6B"/>
    <w:rsid w:val="43706164"/>
    <w:rsid w:val="43D752B6"/>
    <w:rsid w:val="43E17F7E"/>
    <w:rsid w:val="45612713"/>
    <w:rsid w:val="45A54CB6"/>
    <w:rsid w:val="461E5A42"/>
    <w:rsid w:val="462C57D7"/>
    <w:rsid w:val="46447F2D"/>
    <w:rsid w:val="47F87BC2"/>
    <w:rsid w:val="4887258B"/>
    <w:rsid w:val="48E22EB2"/>
    <w:rsid w:val="498F0085"/>
    <w:rsid w:val="49BB4FA2"/>
    <w:rsid w:val="49D864A9"/>
    <w:rsid w:val="49F026DB"/>
    <w:rsid w:val="4B4251D4"/>
    <w:rsid w:val="4C4058DD"/>
    <w:rsid w:val="4CB73F4C"/>
    <w:rsid w:val="4D2F38EE"/>
    <w:rsid w:val="4D5540E1"/>
    <w:rsid w:val="4DD83410"/>
    <w:rsid w:val="4E0A4661"/>
    <w:rsid w:val="4ED76882"/>
    <w:rsid w:val="4F440198"/>
    <w:rsid w:val="4F6A11CD"/>
    <w:rsid w:val="51031CC4"/>
    <w:rsid w:val="512278CA"/>
    <w:rsid w:val="51E346D4"/>
    <w:rsid w:val="52AE37F2"/>
    <w:rsid w:val="52D35C60"/>
    <w:rsid w:val="538D2EDC"/>
    <w:rsid w:val="53E92B2B"/>
    <w:rsid w:val="53FB00AA"/>
    <w:rsid w:val="541D1556"/>
    <w:rsid w:val="541E2CFD"/>
    <w:rsid w:val="547E2782"/>
    <w:rsid w:val="5561325E"/>
    <w:rsid w:val="558E4311"/>
    <w:rsid w:val="55980675"/>
    <w:rsid w:val="563C37DD"/>
    <w:rsid w:val="56650035"/>
    <w:rsid w:val="56684252"/>
    <w:rsid w:val="568A5E20"/>
    <w:rsid w:val="569D6E23"/>
    <w:rsid w:val="580D087D"/>
    <w:rsid w:val="58107ECE"/>
    <w:rsid w:val="59327EFA"/>
    <w:rsid w:val="59DE597E"/>
    <w:rsid w:val="5A934B37"/>
    <w:rsid w:val="5AB534CE"/>
    <w:rsid w:val="5B141686"/>
    <w:rsid w:val="5BC1005C"/>
    <w:rsid w:val="5BE7777F"/>
    <w:rsid w:val="5C4821AA"/>
    <w:rsid w:val="5D3A42DA"/>
    <w:rsid w:val="5E7611E0"/>
    <w:rsid w:val="60FE6DAA"/>
    <w:rsid w:val="61E93C18"/>
    <w:rsid w:val="633548CC"/>
    <w:rsid w:val="6335693E"/>
    <w:rsid w:val="63376B12"/>
    <w:rsid w:val="635E50D4"/>
    <w:rsid w:val="636A6BBC"/>
    <w:rsid w:val="65F2251E"/>
    <w:rsid w:val="6638148F"/>
    <w:rsid w:val="67623115"/>
    <w:rsid w:val="67996513"/>
    <w:rsid w:val="687B3C05"/>
    <w:rsid w:val="68CA14C9"/>
    <w:rsid w:val="69011C3B"/>
    <w:rsid w:val="691A70E6"/>
    <w:rsid w:val="69952F1D"/>
    <w:rsid w:val="69EA6D80"/>
    <w:rsid w:val="6A105AE7"/>
    <w:rsid w:val="6A24548E"/>
    <w:rsid w:val="6BC06AD0"/>
    <w:rsid w:val="6D226249"/>
    <w:rsid w:val="6DF443AA"/>
    <w:rsid w:val="6E3B4B88"/>
    <w:rsid w:val="6E8C3F00"/>
    <w:rsid w:val="6F0D38B5"/>
    <w:rsid w:val="6FB93E91"/>
    <w:rsid w:val="71270099"/>
    <w:rsid w:val="71DB5096"/>
    <w:rsid w:val="720D45B5"/>
    <w:rsid w:val="725C681C"/>
    <w:rsid w:val="72795848"/>
    <w:rsid w:val="72827654"/>
    <w:rsid w:val="73257104"/>
    <w:rsid w:val="745836A6"/>
    <w:rsid w:val="74DF78C5"/>
    <w:rsid w:val="75637EB2"/>
    <w:rsid w:val="75D62780"/>
    <w:rsid w:val="765930D3"/>
    <w:rsid w:val="775F7342"/>
    <w:rsid w:val="77B67522"/>
    <w:rsid w:val="78562436"/>
    <w:rsid w:val="78577189"/>
    <w:rsid w:val="7904273C"/>
    <w:rsid w:val="794840BC"/>
    <w:rsid w:val="7A2C5114"/>
    <w:rsid w:val="7A5A7461"/>
    <w:rsid w:val="7A661E8C"/>
    <w:rsid w:val="7A7F14C2"/>
    <w:rsid w:val="7B37274B"/>
    <w:rsid w:val="7BAC2361"/>
    <w:rsid w:val="7BBD41D9"/>
    <w:rsid w:val="7BF43478"/>
    <w:rsid w:val="7CFE4FDC"/>
    <w:rsid w:val="7D3B6BA4"/>
    <w:rsid w:val="7D480E6C"/>
    <w:rsid w:val="7E472328"/>
    <w:rsid w:val="7E5E73CC"/>
    <w:rsid w:val="7E8704E4"/>
    <w:rsid w:val="7EF54961"/>
    <w:rsid w:val="7EFF4173"/>
    <w:rsid w:val="7F042B55"/>
    <w:rsid w:val="7F1E25E0"/>
    <w:rsid w:val="7F51066F"/>
    <w:rsid w:val="7F5A675C"/>
    <w:rsid w:val="7FB40DB6"/>
    <w:rsid w:val="7FE74D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65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Tao</cp:lastModifiedBy>
  <dcterms:modified xsi:type="dcterms:W3CDTF">2020-09-20T10:57:11Z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