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研学课程信息采集表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284"/>
        <w:gridCol w:w="1276"/>
        <w:gridCol w:w="85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课程名称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课程主题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所属领域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55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课程适合人群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最大/小可承接人数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课程关键词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课程简介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color w:val="00B050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简介内容可以参考下方附件2</w:t>
            </w:r>
            <w:r>
              <w:rPr>
                <w:rFonts w:ascii="微软雅黑" w:hAnsi="微软雅黑" w:eastAsia="微软雅黑"/>
                <w:color w:val="00B050"/>
                <w:sz w:val="22"/>
              </w:rPr>
              <w:t>限</w:t>
            </w:r>
            <w:r>
              <w:rPr>
                <w:rFonts w:hint="eastAsia" w:ascii="微软雅黑" w:hAnsi="微软雅黑" w:eastAsia="微软雅黑"/>
                <w:color w:val="00B050"/>
                <w:sz w:val="22"/>
              </w:rPr>
              <w:t>500-</w:t>
            </w:r>
            <w:r>
              <w:rPr>
                <w:rFonts w:ascii="微软雅黑" w:hAnsi="微软雅黑" w:eastAsia="微软雅黑"/>
                <w:color w:val="00B050"/>
                <w:sz w:val="22"/>
              </w:rPr>
              <w:t>800字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课程目标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 xml:space="preserve">包括但不限于科学知识目标、科学探究目标（能力目标）、和科学态度目标（情感、态度、价值观目标） </w:t>
            </w:r>
            <w:r>
              <w:rPr>
                <w:rFonts w:hint="eastAsia" w:ascii="微软雅黑" w:hAnsi="微软雅黑" w:eastAsia="微软雅黑"/>
                <w:color w:val="00B050"/>
                <w:sz w:val="22"/>
              </w:rPr>
              <w:t>限100-300字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课程特色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color w:val="00B050"/>
                <w:sz w:val="22"/>
              </w:rPr>
              <w:t>限</w:t>
            </w:r>
            <w:r>
              <w:rPr>
                <w:rFonts w:hint="eastAsia" w:ascii="微软雅黑" w:hAnsi="微软雅黑" w:eastAsia="微软雅黑"/>
                <w:color w:val="00B050"/>
                <w:sz w:val="22"/>
              </w:rPr>
              <w:t>300-</w:t>
            </w:r>
            <w:r>
              <w:rPr>
                <w:rFonts w:ascii="微软雅黑" w:hAnsi="微软雅黑" w:eastAsia="微软雅黑"/>
                <w:color w:val="00B050"/>
                <w:sz w:val="22"/>
              </w:rPr>
              <w:t>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行程安排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请按下方附表1要求填写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安全保障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课程地点/场地介绍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color w:val="00B050"/>
                <w:sz w:val="22"/>
              </w:rPr>
              <w:t>每个地点/场地限100到300字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课程评价办法/体系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价格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市场价</w:t>
            </w:r>
            <w:r>
              <w:rPr>
                <w:rFonts w:hint="eastAsia" w:ascii="微软雅黑" w:hAnsi="微软雅黑" w:eastAsia="微软雅黑"/>
                <w:sz w:val="22"/>
              </w:rPr>
              <w:t>：</w:t>
            </w:r>
          </w:p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联盟优惠价</w:t>
            </w:r>
            <w:r>
              <w:rPr>
                <w:rFonts w:hint="eastAsia" w:ascii="微软雅黑" w:hAnsi="微软雅黑" w:eastAsia="微软雅黑"/>
                <w:sz w:val="22"/>
              </w:rPr>
              <w:t>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课程开放时间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t>备注：1、请提供介绍用相关照片，照片须命名，照片横向像素尽量大于800px；</w:t>
      </w:r>
    </w:p>
    <w:p>
      <w:pPr>
        <w:ind w:firstLine="540" w:firstLineChars="300"/>
        <w:rPr>
          <w:sz w:val="18"/>
          <w:szCs w:val="18"/>
        </w:rPr>
      </w:pPr>
      <w:r>
        <w:rPr>
          <w:sz w:val="18"/>
          <w:szCs w:val="18"/>
        </w:rPr>
        <w:t>2、补充资料可提供内容结构相近的Word版或者可以复制的PDF文件</w:t>
      </w:r>
      <w:r>
        <w:rPr>
          <w:rFonts w:hint="eastAsia"/>
          <w:sz w:val="18"/>
          <w:szCs w:val="18"/>
        </w:rPr>
        <w:t>。</w:t>
      </w:r>
    </w:p>
    <w:p>
      <w:pPr>
        <w:ind w:firstLine="540" w:firstLineChars="300"/>
        <w:rPr>
          <w:sz w:val="18"/>
          <w:szCs w:val="18"/>
        </w:rPr>
      </w:pP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研学课程信息采集表附表1——行程安排模板及要求</w:t>
      </w:r>
    </w:p>
    <w:tbl>
      <w:tblPr>
        <w:tblStyle w:val="5"/>
        <w:tblW w:w="9030" w:type="dxa"/>
        <w:tblInd w:w="-69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992"/>
        <w:gridCol w:w="1515"/>
        <w:gridCol w:w="1910"/>
        <w:gridCol w:w="2251"/>
        <w:gridCol w:w="12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93939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课程时间</w:t>
            </w: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93939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课程地点</w:t>
            </w: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课程领域</w:t>
            </w: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93939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93939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93939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课程类型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color="A7A7A7" w:sz="6" w:space="0"/>
              <w:left w:val="single" w:color="A7A7A7" w:sz="6" w:space="0"/>
              <w:bottom w:val="single" w:color="A7A7A7" w:sz="6" w:space="0"/>
              <w:right w:val="single" w:color="A7A7A7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课程安排至少细分至每半天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课程类型包括但不限于体验式、探究式、项目式学习等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表格可根据具体情况增加内容，但至少包括附表所列内容要求</w:t>
      </w:r>
    </w:p>
    <w:p>
      <w:pPr>
        <w:widowControl/>
        <w:jc w:val="left"/>
        <w:rPr>
          <w:sz w:val="22"/>
        </w:rPr>
      </w:pPr>
    </w:p>
    <w:p>
      <w:pPr>
        <w:widowControl/>
        <w:jc w:val="left"/>
        <w:rPr>
          <w:rFonts w:ascii="微软雅黑" w:hAnsi="微软雅黑" w:eastAsia="微软雅黑"/>
          <w:sz w:val="32"/>
          <w:szCs w:val="32"/>
        </w:rPr>
      </w:pPr>
    </w:p>
    <w:p>
      <w:pPr>
        <w:widowControl/>
        <w:jc w:val="left"/>
        <w:rPr>
          <w:sz w:val="22"/>
        </w:rPr>
      </w:pPr>
      <w:r>
        <w:rPr>
          <w:rFonts w:hint="eastAsia" w:ascii="微软雅黑" w:hAnsi="微软雅黑" w:eastAsia="微软雅黑"/>
          <w:sz w:val="32"/>
          <w:szCs w:val="32"/>
        </w:rPr>
        <w:t>研学课程信息采集表附件2——课程简介参考内容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</w:p>
    <w:p>
      <w:pPr>
        <w:widowControl/>
        <w:spacing w:line="276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在</w:t>
      </w:r>
      <w:r>
        <w:rPr>
          <w:rFonts w:ascii="宋体" w:hAnsi="宋体" w:eastAsia="宋体" w:cs="宋体"/>
          <w:kern w:val="0"/>
          <w:szCs w:val="21"/>
        </w:rPr>
        <w:t>很多人</w:t>
      </w:r>
      <w:r>
        <w:rPr>
          <w:rFonts w:hint="eastAsia" w:ascii="宋体" w:hAnsi="宋体" w:eastAsia="宋体" w:cs="宋体"/>
          <w:kern w:val="0"/>
          <w:szCs w:val="21"/>
        </w:rPr>
        <w:t>心里</w:t>
      </w:r>
      <w:r>
        <w:rPr>
          <w:rFonts w:ascii="宋体" w:hAnsi="宋体" w:eastAsia="宋体" w:cs="宋体"/>
          <w:kern w:val="0"/>
          <w:szCs w:val="21"/>
        </w:rPr>
        <w:t>，西藏是一个</w:t>
      </w:r>
      <w:r>
        <w:rPr>
          <w:rFonts w:hint="eastAsia" w:ascii="宋体" w:hAnsi="宋体" w:eastAsia="宋体" w:cs="宋体"/>
          <w:kern w:val="0"/>
          <w:szCs w:val="21"/>
        </w:rPr>
        <w:t>秘境，是一辈子</w:t>
      </w:r>
      <w:r>
        <w:rPr>
          <w:rFonts w:ascii="宋体" w:hAnsi="宋体" w:eastAsia="宋体" w:cs="宋体"/>
          <w:kern w:val="0"/>
          <w:szCs w:val="21"/>
        </w:rPr>
        <w:t>总要去一次的地方。</w:t>
      </w:r>
      <w:r>
        <w:rPr>
          <w:rFonts w:hint="eastAsia" w:ascii="宋体" w:hAnsi="宋体" w:eastAsia="宋体" w:cs="宋体"/>
          <w:kern w:val="0"/>
          <w:szCs w:val="21"/>
        </w:rPr>
        <w:t>带着中学生</w:t>
      </w:r>
      <w:r>
        <w:rPr>
          <w:rFonts w:ascii="宋体" w:hAnsi="宋体" w:eastAsia="宋体" w:cs="宋体"/>
          <w:kern w:val="0"/>
          <w:szCs w:val="21"/>
        </w:rPr>
        <w:t>去西藏研学，可探究的内容太多，这次我们选择的主题是 “逆境中的生命智慧：从林芝到拉萨”。</w:t>
      </w:r>
    </w:p>
    <w:p>
      <w:pPr>
        <w:widowControl/>
        <w:spacing w:line="276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什么叫逆境中的生命智慧呢？</w:t>
      </w:r>
      <w:r>
        <w:rPr>
          <w:rFonts w:ascii="宋体" w:hAnsi="宋体" w:eastAsia="宋体" w:cs="宋体"/>
          <w:kern w:val="0"/>
          <w:szCs w:val="21"/>
        </w:rPr>
        <w:t>西藏的生物多样性非常丰富，植物种类在全国</w:t>
      </w:r>
      <w:r>
        <w:rPr>
          <w:rFonts w:hint="eastAsia" w:ascii="宋体" w:hAnsi="宋体" w:eastAsia="宋体" w:cs="宋体"/>
          <w:kern w:val="0"/>
          <w:szCs w:val="21"/>
        </w:rPr>
        <w:t>排名第三</w:t>
      </w:r>
      <w:r>
        <w:rPr>
          <w:rFonts w:ascii="宋体" w:hAnsi="宋体" w:eastAsia="宋体" w:cs="宋体"/>
          <w:kern w:val="0"/>
          <w:szCs w:val="21"/>
        </w:rPr>
        <w:t>。从阳光普照的圣城拉萨（海拔3700米）到山清水秀的林芝（海拔2900米），途中翻越寒风凛冽的米拉山口（5000米），一路走来，地理和气候环境发生了天翻地覆的变化，坐在汽车上一日之内</w:t>
      </w:r>
      <w:r>
        <w:rPr>
          <w:rFonts w:hint="eastAsia" w:ascii="宋体" w:hAnsi="宋体" w:eastAsia="宋体" w:cs="宋体"/>
          <w:kern w:val="0"/>
          <w:szCs w:val="21"/>
        </w:rPr>
        <w:t>可以</w:t>
      </w:r>
      <w:r>
        <w:rPr>
          <w:rFonts w:ascii="宋体" w:hAnsi="宋体" w:eastAsia="宋体" w:cs="宋体"/>
          <w:kern w:val="0"/>
          <w:szCs w:val="21"/>
        </w:rPr>
        <w:t>经历春夏秋冬。随着海拔梯度升高，环境越来越严酷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t>动物还可以躲到洞穴里，植物怎么办呢？</w:t>
      </w:r>
      <w:r>
        <w:rPr>
          <w:rFonts w:hint="eastAsia" w:ascii="宋体" w:hAnsi="宋体" w:eastAsia="宋体" w:cs="宋体"/>
          <w:kern w:val="0"/>
          <w:szCs w:val="21"/>
        </w:rPr>
        <w:t>我们带孩子们一起去探究。</w:t>
      </w:r>
    </w:p>
    <w:p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作为</w:t>
      </w:r>
      <w:r>
        <w:rPr>
          <w:rFonts w:hint="eastAsia" w:ascii="宋体" w:hAnsi="宋体" w:eastAsia="宋体" w:cs="宋体"/>
          <w:kern w:val="0"/>
          <w:szCs w:val="21"/>
        </w:rPr>
        <w:t>深度</w:t>
      </w:r>
      <w:r>
        <w:rPr>
          <w:rFonts w:ascii="宋体" w:hAnsi="宋体" w:eastAsia="宋体" w:cs="宋体"/>
          <w:kern w:val="0"/>
          <w:szCs w:val="21"/>
        </w:rPr>
        <w:t>研学项目，</w:t>
      </w:r>
      <w:r>
        <w:rPr>
          <w:rFonts w:hint="eastAsia" w:ascii="宋体" w:hAnsi="宋体" w:eastAsia="宋体" w:cs="宋体"/>
          <w:kern w:val="0"/>
          <w:szCs w:val="21"/>
        </w:rPr>
        <w:t>本课程</w:t>
      </w:r>
      <w:r>
        <w:rPr>
          <w:rFonts w:ascii="宋体" w:hAnsi="宋体" w:eastAsia="宋体" w:cs="宋体"/>
          <w:kern w:val="0"/>
          <w:szCs w:val="21"/>
        </w:rPr>
        <w:t>的核心目标是教孩子们像科学家一样思考，通过实际探究掌握科学的思维方法。这一次，</w:t>
      </w:r>
      <w:r>
        <w:rPr>
          <w:rFonts w:hint="eastAsia" w:ascii="宋体" w:hAnsi="宋体" w:eastAsia="宋体" w:cs="宋体"/>
          <w:kern w:val="0"/>
          <w:szCs w:val="21"/>
        </w:rPr>
        <w:t>项目的</w:t>
      </w:r>
      <w:r>
        <w:rPr>
          <w:rFonts w:ascii="宋体" w:hAnsi="宋体" w:eastAsia="宋体" w:cs="宋体"/>
          <w:kern w:val="0"/>
          <w:szCs w:val="21"/>
        </w:rPr>
        <w:t>驱动性问题是：从林芝到拉萨，随着海拔梯度升高，植物如何适应越来越恶劣的环境？生命在逆境中的智慧，能够给我们</w:t>
      </w:r>
      <w:r>
        <w:rPr>
          <w:rFonts w:hint="eastAsia" w:ascii="宋体" w:hAnsi="宋体" w:eastAsia="宋体" w:cs="宋体"/>
          <w:kern w:val="0"/>
          <w:szCs w:val="21"/>
        </w:rPr>
        <w:t>的人生</w:t>
      </w:r>
      <w:r>
        <w:rPr>
          <w:rFonts w:ascii="宋体" w:hAnsi="宋体" w:eastAsia="宋体" w:cs="宋体"/>
          <w:kern w:val="0"/>
          <w:szCs w:val="21"/>
        </w:rPr>
        <w:t>带来哪些启示？</w:t>
      </w:r>
    </w:p>
    <w:p>
      <w:pPr>
        <w:widowControl/>
        <w:jc w:val="left"/>
        <w:rPr>
          <w:sz w:val="22"/>
        </w:rPr>
      </w:pPr>
    </w:p>
    <w:p>
      <w:pPr>
        <w:widowControl/>
        <w:jc w:val="left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此表发送至科普研学联盟秘书处邮箱</w:t>
      </w:r>
    </w:p>
    <w:p>
      <w:pPr>
        <w:widowControl/>
        <w:jc w:val="left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秘书处邮箱：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kepuyanxue@163.com</w:t>
      </w:r>
    </w:p>
    <w:p>
      <w:pPr>
        <w:widowControl/>
        <w:jc w:val="left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秘书处地址：北京市海淀区学院路甲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5号768创意园B座2号门B北2231室</w:t>
      </w:r>
    </w:p>
    <w:p>
      <w:pPr>
        <w:widowControl/>
        <w:jc w:val="left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电话：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010-</w:t>
      </w: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57286549</w:t>
      </w:r>
      <w:bookmarkStart w:id="0" w:name="_GoBack"/>
      <w:bookmarkEnd w:id="0"/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18911628356</w:t>
      </w:r>
    </w:p>
    <w:p>
      <w:r>
        <w:t>联系人</w:t>
      </w:r>
      <w:r>
        <w:rPr>
          <w:rFonts w:hint="eastAsia"/>
        </w:rPr>
        <w:t>：科盟老师</w:t>
      </w:r>
    </w:p>
    <w:p>
      <w:r>
        <w:rPr>
          <w:rFonts w:hint="eastAsia"/>
        </w:rPr>
        <w:t>联系人微信号：1</w:t>
      </w:r>
      <w:r>
        <w:t>5313233685</w:t>
      </w:r>
    </w:p>
    <w:p>
      <w:pPr>
        <w:rPr>
          <w:rFonts w:hint="eastAsia"/>
        </w:rPr>
      </w:pPr>
      <w:r>
        <w:drawing>
          <wp:inline distT="0" distB="0" distL="0" distR="0">
            <wp:extent cx="1328420" cy="133477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352" cy="13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（扫一扫，加科盟老师进行详细咨询）</w:t>
      </w:r>
    </w:p>
    <w:p/>
    <w:p>
      <w:pPr>
        <w:rPr>
          <w:rFonts w:hint="eastAsia"/>
        </w:rPr>
      </w:pPr>
    </w:p>
    <w:p>
      <w:pPr>
        <w:widowControl/>
        <w:jc w:val="left"/>
        <w:rPr>
          <w:color w:val="2E75B6" w:themeColor="accent5" w:themeShade="BF"/>
          <w:sz w:val="22"/>
        </w:rPr>
      </w:pPr>
      <w:r>
        <w:rPr>
          <w:rFonts w:hint="eastAsia"/>
          <w:color w:val="2E75B6" w:themeColor="accent5" w:themeShade="BF"/>
          <w:sz w:val="22"/>
        </w:rPr>
        <w:t>欲了解科普研学联盟更多信息，请关注科普研学联盟网站（www.kepuyanxue.com）与科普研学联盟微信公众号。</w:t>
      </w:r>
    </w:p>
    <w:p/>
    <w:p>
      <w:pPr>
        <w:widowControl/>
        <w:jc w:val="left"/>
        <w:rPr>
          <w:color w:val="FF0000"/>
          <w:sz w:val="22"/>
        </w:rPr>
      </w:pPr>
      <w:r>
        <w:drawing>
          <wp:inline distT="0" distB="0" distL="0" distR="0">
            <wp:extent cx="1371600" cy="1365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6380" cy="140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2"/>
        </w:rPr>
        <w:t xml:space="preserve"> </w:t>
      </w:r>
      <w:r>
        <w:rPr>
          <w:color w:val="FF0000"/>
          <w:sz w:val="22"/>
        </w:rPr>
        <w:t xml:space="preserve">                      </w:t>
      </w:r>
      <w:r>
        <w:drawing>
          <wp:inline distT="0" distB="0" distL="0" distR="0">
            <wp:extent cx="1423035" cy="14039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086" cy="147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720" w:firstLineChars="400"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扫一扫 </w:t>
      </w:r>
      <w:r>
        <w:rPr>
          <w:color w:val="2E75B6" w:themeColor="accent5" w:themeShade="BF"/>
          <w:sz w:val="18"/>
          <w:szCs w:val="18"/>
        </w:rPr>
        <w:t xml:space="preserve">                       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扫一扫</w:t>
      </w:r>
    </w:p>
    <w:p>
      <w:pPr>
        <w:widowControl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关注“科普研学联盟”微信公众号 </w:t>
      </w:r>
      <w:r>
        <w:rPr>
          <w:color w:val="2E75B6" w:themeColor="accent5" w:themeShade="BF"/>
          <w:sz w:val="18"/>
          <w:szCs w:val="18"/>
        </w:rPr>
        <w:t xml:space="preserve">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查看科普研学联盟网站</w:t>
      </w:r>
    </w:p>
    <w:p>
      <w:pPr>
        <w:rPr>
          <w:color w:val="FF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811"/>
    <w:multiLevelType w:val="multilevel"/>
    <w:tmpl w:val="209A68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3D"/>
    <w:rsid w:val="00083072"/>
    <w:rsid w:val="00153D88"/>
    <w:rsid w:val="001C231B"/>
    <w:rsid w:val="00230500"/>
    <w:rsid w:val="00277091"/>
    <w:rsid w:val="00281CB9"/>
    <w:rsid w:val="00292211"/>
    <w:rsid w:val="002B3220"/>
    <w:rsid w:val="002F1712"/>
    <w:rsid w:val="002F7216"/>
    <w:rsid w:val="00444223"/>
    <w:rsid w:val="004E7D9C"/>
    <w:rsid w:val="00524880"/>
    <w:rsid w:val="0054670D"/>
    <w:rsid w:val="0059476B"/>
    <w:rsid w:val="006868F0"/>
    <w:rsid w:val="007016FB"/>
    <w:rsid w:val="00780237"/>
    <w:rsid w:val="007F6E86"/>
    <w:rsid w:val="008326B6"/>
    <w:rsid w:val="00846066"/>
    <w:rsid w:val="00887069"/>
    <w:rsid w:val="00905DA2"/>
    <w:rsid w:val="00A33902"/>
    <w:rsid w:val="00B057B3"/>
    <w:rsid w:val="00B145CE"/>
    <w:rsid w:val="00BB318B"/>
    <w:rsid w:val="00BB6C3F"/>
    <w:rsid w:val="00D90593"/>
    <w:rsid w:val="00DA5A96"/>
    <w:rsid w:val="00DC407F"/>
    <w:rsid w:val="00DC4853"/>
    <w:rsid w:val="00E6170F"/>
    <w:rsid w:val="00E71C62"/>
    <w:rsid w:val="00EA1461"/>
    <w:rsid w:val="00EC792A"/>
    <w:rsid w:val="00EE4207"/>
    <w:rsid w:val="00EE4878"/>
    <w:rsid w:val="00EF1DC5"/>
    <w:rsid w:val="00EF5A17"/>
    <w:rsid w:val="00F2683D"/>
    <w:rsid w:val="00F822EB"/>
    <w:rsid w:val="00F964E8"/>
    <w:rsid w:val="00FF5EAE"/>
    <w:rsid w:val="7F1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1135</Characters>
  <Lines>9</Lines>
  <Paragraphs>2</Paragraphs>
  <TotalTime>24</TotalTime>
  <ScaleCrop>false</ScaleCrop>
  <LinksUpToDate>false</LinksUpToDate>
  <CharactersWithSpaces>1332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2019-01-04T02:02:00Z</dcterms:created>
  <dc:creator>Holly Holly</dc:creator>
  <cp:lastModifiedBy>WPS_1569839589</cp:lastModifiedBy>
  <dcterms:modified xsi:type="dcterms:W3CDTF">2021-02-19T06:31:12Z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