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hint="eastAsia" w:ascii="宋体" w:hAnsi="宋体" w:eastAsia="宋体" w:cs="宋体"/>
          <w:b/>
          <w:sz w:val="32"/>
          <w:szCs w:val="32"/>
          <w:lang w:eastAsia="zh-TW"/>
        </w:rPr>
      </w:pPr>
      <w:r>
        <w:rPr>
          <w:rFonts w:hint="eastAsia" w:ascii="宋体" w:hAnsi="宋体" w:eastAsia="宋体" w:cs="宋体"/>
          <w:b/>
          <w:sz w:val="32"/>
          <w:szCs w:val="32"/>
          <w:lang w:eastAsia="zh-TW"/>
        </w:rPr>
        <w:t>科研及创新资助计划</w:t>
      </w:r>
      <w:r>
        <w:rPr>
          <w:rFonts w:hint="eastAsia" w:ascii="宋体" w:hAnsi="宋体" w:eastAsia="宋体" w:cs="宋体"/>
          <w:b/>
          <w:sz w:val="32"/>
          <w:szCs w:val="32"/>
          <w:lang w:eastAsia="zh-TW"/>
        </w:rPr>
        <w:t>C</w:t>
      </w:r>
      <w:r>
        <w:rPr>
          <w:rFonts w:hint="eastAsia" w:ascii="宋体" w:hAnsi="宋体" w:eastAsia="宋体" w:cs="宋体"/>
          <w:b/>
          <w:sz w:val="32"/>
          <w:szCs w:val="32"/>
          <w:lang w:eastAsia="zh-TW"/>
        </w:rPr>
        <w:t>类项目</w:t>
      </w:r>
    </w:p>
    <w:p>
      <w:pPr>
        <w:snapToGrid w:val="0"/>
        <w:spacing w:line="360" w:lineRule="auto"/>
        <w:jc w:val="center"/>
        <w:rPr>
          <w:rFonts w:hint="eastAsia" w:ascii="宋体" w:hAnsi="宋体" w:eastAsia="宋体" w:cs="宋体"/>
          <w:b/>
          <w:sz w:val="32"/>
          <w:szCs w:val="32"/>
          <w:lang w:eastAsia="zh-TW"/>
        </w:rPr>
      </w:pPr>
      <w:r>
        <w:rPr>
          <w:rFonts w:hint="eastAsia" w:ascii="宋体" w:hAnsi="宋体" w:eastAsia="宋体" w:cs="宋体"/>
          <w:b/>
          <w:sz w:val="32"/>
          <w:szCs w:val="32"/>
          <w:lang w:eastAsia="zh-TW"/>
        </w:rPr>
        <w:t>技术</w:t>
      </w:r>
      <w:r>
        <w:rPr>
          <w:rFonts w:hint="eastAsia" w:ascii="宋体" w:hAnsi="宋体" w:eastAsia="宋体" w:cs="宋体"/>
          <w:b/>
          <w:sz w:val="32"/>
          <w:szCs w:val="32"/>
          <w:lang w:eastAsia="zh-TW"/>
        </w:rPr>
        <w:t>需求意向表</w:t>
      </w:r>
      <w:bookmarkStart w:id="0" w:name="_GoBack"/>
      <w:bookmarkEnd w:id="0"/>
    </w:p>
    <w:p>
      <w:pPr>
        <w:rPr>
          <w:rFonts w:hint="eastAsia" w:ascii="宋体" w:hAnsi="宋体" w:eastAsia="宋体" w:cs="宋体"/>
          <w:lang w:eastAsia="zh-TW"/>
        </w:rPr>
      </w:pPr>
    </w:p>
    <w:p>
      <w:pPr>
        <w:rPr>
          <w:rFonts w:hint="eastAsia" w:ascii="宋体" w:hAnsi="宋体" w:eastAsia="宋体" w:cs="宋体"/>
          <w:lang w:eastAsia="zh-TW"/>
        </w:rPr>
      </w:pPr>
    </w:p>
    <w:p>
      <w:pPr>
        <w:numPr>
          <w:ilvl w:val="0"/>
          <w:numId w:val="1"/>
        </w:numPr>
        <w:snapToGrid w:val="0"/>
        <w:spacing w:line="360" w:lineRule="auto"/>
        <w:jc w:val="both"/>
        <w:rPr>
          <w:rFonts w:hint="eastAsia" w:ascii="宋体" w:hAnsi="宋体" w:eastAsia="宋体" w:cs="宋体"/>
          <w:bCs/>
          <w:lang w:eastAsia="zh-Hans"/>
        </w:rPr>
      </w:pPr>
      <w:r>
        <w:rPr>
          <w:rFonts w:hint="eastAsia" w:ascii="宋体" w:hAnsi="宋体" w:eastAsia="宋体" w:cs="宋体"/>
          <w:bCs/>
          <w:lang w:eastAsia="zh-Hans"/>
        </w:rPr>
        <w:t>C类</w:t>
      </w:r>
      <w:r>
        <w:rPr>
          <w:rFonts w:hint="eastAsia" w:ascii="宋体" w:hAnsi="宋体" w:eastAsia="宋体" w:cs="宋体"/>
          <w:bCs/>
          <w:lang w:eastAsia="zh-Hans"/>
        </w:rPr>
        <w:t>项目旨在推动澳</w:t>
      </w:r>
      <w:r>
        <w:rPr>
          <w:rFonts w:hint="eastAsia" w:ascii="宋体" w:hAnsi="宋体" w:eastAsia="宋体" w:cs="宋体"/>
          <w:bCs/>
          <w:lang w:val="zh-CN" w:eastAsia="zh-Hans"/>
        </w:rPr>
        <w:t>门</w:t>
      </w:r>
      <w:r>
        <w:rPr>
          <w:rFonts w:hint="eastAsia" w:ascii="宋体" w:hAnsi="宋体" w:eastAsia="宋体" w:cs="宋体"/>
          <w:bCs/>
          <w:lang w:eastAsia="zh-Hans"/>
        </w:rPr>
        <w:t>高校科研团队面向企业</w:t>
      </w:r>
      <w:r>
        <w:rPr>
          <w:rFonts w:hint="eastAsia" w:ascii="宋体" w:hAnsi="宋体" w:eastAsia="宋体" w:cs="宋体"/>
          <w:bCs/>
          <w:lang w:val="zh-CN" w:eastAsia="zh-Hans"/>
        </w:rPr>
        <w:t>（</w:t>
      </w:r>
      <w:r>
        <w:rPr>
          <w:rFonts w:hint="eastAsia" w:ascii="宋体" w:hAnsi="宋体" w:eastAsia="宋体" w:cs="宋体"/>
          <w:bCs/>
          <w:lang w:eastAsia="zh-Hans"/>
        </w:rPr>
        <w:t>或其他应用机构）</w:t>
      </w:r>
      <w:r>
        <w:rPr>
          <w:rFonts w:hint="eastAsia" w:ascii="宋体" w:hAnsi="宋体" w:eastAsia="宋体" w:cs="宋体"/>
          <w:bCs/>
          <w:lang w:eastAsia="zh-Hans"/>
        </w:rPr>
        <w:t>的技术需求，开展研发。</w:t>
      </w:r>
    </w:p>
    <w:p>
      <w:pPr>
        <w:numPr>
          <w:ilvl w:val="0"/>
          <w:numId w:val="1"/>
        </w:numPr>
        <w:snapToGrid w:val="0"/>
        <w:spacing w:line="360" w:lineRule="auto"/>
        <w:jc w:val="both"/>
        <w:rPr>
          <w:rFonts w:hint="eastAsia" w:ascii="宋体" w:hAnsi="宋体" w:eastAsia="宋体" w:cs="宋体"/>
          <w:bCs/>
          <w:lang w:eastAsia="zh-Hans"/>
        </w:rPr>
      </w:pPr>
      <w:r>
        <w:rPr>
          <w:rFonts w:hint="eastAsia" w:ascii="宋体" w:hAnsi="宋体" w:eastAsia="宋体" w:cs="宋体"/>
          <w:bCs/>
          <w:lang w:val="zh-CN" w:eastAsia="zh-Hans"/>
        </w:rPr>
        <w:t>澳门科学技</w:t>
      </w:r>
      <w:r>
        <w:rPr>
          <w:rFonts w:hint="eastAsia" w:ascii="宋体" w:hAnsi="宋体" w:eastAsia="宋体" w:cs="宋体"/>
          <w:bCs/>
          <w:lang w:val="zh-CN" w:eastAsia="zh-Hans"/>
        </w:rPr>
        <w:t>术</w:t>
      </w:r>
      <w:r>
        <w:rPr>
          <w:rFonts w:hint="eastAsia" w:ascii="宋体" w:hAnsi="宋体" w:eastAsia="宋体" w:cs="宋体"/>
          <w:bCs/>
          <w:lang w:val="zh-CN" w:eastAsia="zh-Hans"/>
        </w:rPr>
        <w:t>发展基金对</w:t>
      </w:r>
      <w:r>
        <w:rPr>
          <w:rFonts w:hint="eastAsia" w:ascii="宋体" w:hAnsi="宋体" w:eastAsia="宋体" w:cs="宋体"/>
          <w:bCs/>
          <w:lang w:eastAsia="zh-Hans"/>
        </w:rPr>
        <w:t>C</w:t>
      </w:r>
      <w:r>
        <w:rPr>
          <w:rFonts w:hint="eastAsia" w:ascii="宋体" w:hAnsi="宋体" w:eastAsia="宋体" w:cs="宋体"/>
          <w:bCs/>
          <w:lang w:val="zh-CN" w:eastAsia="zh-Hans"/>
        </w:rPr>
        <w:t>类项目的资助金额</w:t>
      </w:r>
      <w:r>
        <w:rPr>
          <w:rFonts w:hint="eastAsia" w:ascii="宋体" w:hAnsi="宋体" w:eastAsia="宋体" w:cs="宋体"/>
          <w:bCs/>
          <w:lang w:eastAsia="zh-Hans"/>
        </w:rPr>
        <w:t>为</w:t>
      </w:r>
      <w:r>
        <w:rPr>
          <w:rFonts w:hint="eastAsia" w:ascii="宋体" w:hAnsi="宋体" w:eastAsia="宋体" w:cs="宋体"/>
          <w:bCs/>
          <w:lang w:eastAsia="zh-Hans"/>
        </w:rPr>
        <w:t>300</w:t>
      </w:r>
      <w:r>
        <w:rPr>
          <w:rFonts w:hint="eastAsia" w:ascii="宋体" w:hAnsi="宋体" w:eastAsia="宋体" w:cs="宋体"/>
          <w:bCs/>
          <w:lang w:eastAsia="zh-Hans"/>
        </w:rPr>
        <w:t>万澳门元以上，但不超过</w:t>
      </w:r>
      <w:r>
        <w:rPr>
          <w:rFonts w:hint="eastAsia" w:ascii="宋体" w:hAnsi="宋体" w:eastAsia="宋体" w:cs="宋体"/>
          <w:bCs/>
          <w:lang w:eastAsia="zh-Hans"/>
        </w:rPr>
        <w:t>500</w:t>
      </w:r>
      <w:r>
        <w:rPr>
          <w:rFonts w:hint="eastAsia" w:ascii="宋体" w:hAnsi="宋体" w:eastAsia="宋体" w:cs="宋体"/>
          <w:bCs/>
          <w:lang w:eastAsia="zh-Hans"/>
        </w:rPr>
        <w:t>万澳门元。</w:t>
      </w:r>
    </w:p>
    <w:p>
      <w:pPr>
        <w:numPr>
          <w:ilvl w:val="0"/>
          <w:numId w:val="1"/>
        </w:numPr>
        <w:snapToGrid w:val="0"/>
        <w:spacing w:line="360" w:lineRule="auto"/>
        <w:jc w:val="both"/>
        <w:rPr>
          <w:rFonts w:hint="eastAsia" w:ascii="宋体" w:hAnsi="宋体" w:eastAsia="宋体" w:cs="宋体"/>
          <w:bCs/>
          <w:lang w:eastAsia="zh-Hans"/>
        </w:rPr>
      </w:pPr>
      <w:r>
        <w:rPr>
          <w:rFonts w:hint="eastAsia" w:ascii="宋体" w:hAnsi="宋体" w:eastAsia="宋体" w:cs="宋体"/>
          <w:bCs/>
          <w:lang w:eastAsia="zh-Hans"/>
        </w:rPr>
        <w:t>技术</w:t>
      </w:r>
      <w:r>
        <w:rPr>
          <w:rFonts w:hint="eastAsia" w:ascii="宋体" w:hAnsi="宋体" w:eastAsia="宋体" w:cs="宋体"/>
          <w:bCs/>
          <w:lang w:val="zh-CN" w:eastAsia="zh-TW"/>
        </w:rPr>
        <w:t>需求是指企业</w:t>
      </w:r>
      <w:r>
        <w:rPr>
          <w:rFonts w:hint="eastAsia" w:ascii="宋体" w:hAnsi="宋体" w:eastAsia="宋体" w:cs="宋体"/>
          <w:bCs/>
          <w:lang w:val="zh-CN" w:eastAsia="zh-Hans"/>
        </w:rPr>
        <w:t>（或其他应用机构）</w:t>
      </w:r>
      <w:r>
        <w:rPr>
          <w:rFonts w:hint="eastAsia" w:ascii="宋体" w:hAnsi="宋体" w:eastAsia="宋体" w:cs="宋体"/>
          <w:bCs/>
          <w:lang w:val="zh-CN" w:eastAsia="zh-TW"/>
        </w:rPr>
        <w:t>有技术攻</w:t>
      </w:r>
      <w:r>
        <w:rPr>
          <w:rFonts w:hint="eastAsia" w:ascii="宋体" w:hAnsi="宋体" w:eastAsia="宋体" w:cs="宋体"/>
          <w:bCs/>
          <w:lang w:val="en-US" w:eastAsia="zh-CN"/>
        </w:rPr>
        <w:t>关</w:t>
      </w:r>
      <w:r>
        <w:rPr>
          <w:rFonts w:hint="eastAsia" w:ascii="宋体" w:hAnsi="宋体" w:eastAsia="宋体" w:cs="宋体"/>
          <w:bCs/>
          <w:lang w:val="zh-CN" w:eastAsia="zh-Hans"/>
        </w:rPr>
        <w:t>、</w:t>
      </w:r>
      <w:r>
        <w:rPr>
          <w:rFonts w:hint="eastAsia" w:ascii="宋体" w:hAnsi="宋体" w:eastAsia="宋体" w:cs="宋体"/>
          <w:bCs/>
          <w:lang w:eastAsia="zh-Hans"/>
        </w:rPr>
        <w:t>技术储备及前瞻技术开发</w:t>
      </w:r>
      <w:r>
        <w:rPr>
          <w:rFonts w:hint="eastAsia" w:ascii="宋体" w:hAnsi="宋体" w:eastAsia="宋体" w:cs="宋体"/>
          <w:bCs/>
          <w:lang w:val="zh-CN" w:eastAsia="zh-TW"/>
        </w:rPr>
        <w:t>的需</w:t>
      </w:r>
      <w:r>
        <w:rPr>
          <w:rFonts w:hint="eastAsia" w:ascii="宋体" w:hAnsi="宋体" w:eastAsia="宋体" w:cs="宋体"/>
          <w:bCs/>
          <w:lang w:eastAsia="zh-Hans"/>
        </w:rPr>
        <w:t>要</w:t>
      </w:r>
      <w:r>
        <w:rPr>
          <w:rFonts w:hint="eastAsia" w:ascii="宋体" w:hAnsi="宋体" w:eastAsia="宋体" w:cs="宋体"/>
          <w:bCs/>
          <w:lang w:eastAsia="zh-TW"/>
        </w:rPr>
        <w:t>，</w:t>
      </w:r>
      <w:r>
        <w:rPr>
          <w:rFonts w:hint="eastAsia" w:ascii="宋体" w:hAnsi="宋体" w:eastAsia="宋体" w:cs="宋体"/>
          <w:bCs/>
          <w:lang w:val="zh-CN" w:eastAsia="zh-TW"/>
        </w:rPr>
        <w:t>但</w:t>
      </w:r>
      <w:r>
        <w:rPr>
          <w:rFonts w:hint="eastAsia" w:ascii="宋体" w:hAnsi="宋体" w:eastAsia="宋体" w:cs="宋体"/>
          <w:bCs/>
          <w:u w:val="single"/>
          <w:lang w:val="zh-CN" w:eastAsia="zh-TW"/>
        </w:rPr>
        <w:t>本</w:t>
      </w:r>
      <w:r>
        <w:rPr>
          <w:rFonts w:hint="eastAsia" w:ascii="宋体" w:hAnsi="宋体" w:eastAsia="宋体" w:cs="宋体"/>
          <w:bCs/>
          <w:u w:val="single"/>
          <w:lang w:val="zh-CN" w:eastAsia="zh-TW"/>
        </w:rPr>
        <w:t>身</w:t>
      </w:r>
      <w:r>
        <w:rPr>
          <w:rFonts w:hint="eastAsia" w:ascii="宋体" w:hAnsi="宋体" w:eastAsia="宋体" w:cs="宋体"/>
          <w:bCs/>
          <w:u w:val="single"/>
          <w:lang w:val="zh-CN" w:eastAsia="zh-TW"/>
        </w:rPr>
        <w:t>不具研发能</w:t>
      </w:r>
      <w:r>
        <w:rPr>
          <w:rFonts w:hint="eastAsia" w:ascii="宋体" w:hAnsi="宋体" w:eastAsia="宋体" w:cs="宋体"/>
          <w:bCs/>
          <w:u w:val="single"/>
          <w:lang w:val="zh-CN" w:eastAsia="zh-TW"/>
        </w:rPr>
        <w:t>力</w:t>
      </w:r>
      <w:r>
        <w:rPr>
          <w:rFonts w:hint="eastAsia" w:ascii="宋体" w:hAnsi="宋体" w:eastAsia="宋体" w:cs="宋体"/>
          <w:bCs/>
          <w:u w:val="single"/>
          <w:lang w:val="zh-CN" w:eastAsia="zh-Hans"/>
        </w:rPr>
        <w:t>、</w:t>
      </w:r>
      <w:r>
        <w:rPr>
          <w:rFonts w:hint="eastAsia" w:ascii="宋体" w:hAnsi="宋体" w:eastAsia="宋体" w:cs="宋体"/>
          <w:bCs/>
          <w:u w:val="single"/>
          <w:lang w:eastAsia="zh-Hans"/>
        </w:rPr>
        <w:t>需高校</w:t>
      </w:r>
      <w:r>
        <w:rPr>
          <w:rFonts w:hint="eastAsia" w:ascii="宋体" w:hAnsi="宋体" w:eastAsia="宋体" w:cs="宋体"/>
          <w:bCs/>
          <w:u w:val="single"/>
          <w:lang w:val="zh-CN" w:eastAsia="zh-Hans"/>
        </w:rPr>
        <w:t>科研力量</w:t>
      </w:r>
      <w:r>
        <w:rPr>
          <w:rFonts w:hint="eastAsia" w:ascii="宋体" w:hAnsi="宋体" w:eastAsia="宋体" w:cs="宋体"/>
          <w:bCs/>
          <w:u w:val="single"/>
          <w:lang w:eastAsia="zh-Hans"/>
        </w:rPr>
        <w:t>协助开发</w:t>
      </w:r>
      <w:r>
        <w:rPr>
          <w:rFonts w:hint="eastAsia" w:ascii="宋体" w:hAnsi="宋体" w:eastAsia="宋体" w:cs="宋体"/>
          <w:bCs/>
          <w:lang w:val="zh-CN" w:eastAsia="zh-TW"/>
        </w:rPr>
        <w:t>的</w:t>
      </w:r>
      <w:r>
        <w:rPr>
          <w:rFonts w:hint="eastAsia" w:ascii="宋体" w:hAnsi="宋体" w:eastAsia="宋体" w:cs="宋体"/>
          <w:bCs/>
          <w:lang w:eastAsia="zh-Hans"/>
        </w:rPr>
        <w:t>技术</w:t>
      </w:r>
      <w:r>
        <w:rPr>
          <w:rFonts w:hint="eastAsia" w:ascii="宋体" w:hAnsi="宋体" w:eastAsia="宋体" w:cs="宋体"/>
          <w:bCs/>
          <w:lang w:val="zh-CN" w:eastAsia="zh-Hans"/>
        </w:rPr>
        <w:t>。</w:t>
      </w:r>
    </w:p>
    <w:p>
      <w:pPr>
        <w:numPr>
          <w:ilvl w:val="0"/>
          <w:numId w:val="1"/>
        </w:numPr>
        <w:snapToGrid w:val="0"/>
        <w:spacing w:line="360" w:lineRule="auto"/>
        <w:jc w:val="both"/>
        <w:rPr>
          <w:rFonts w:hint="eastAsia" w:ascii="宋体" w:hAnsi="宋体" w:eastAsia="宋体" w:cs="宋体"/>
          <w:bCs/>
          <w:u w:val="single"/>
          <w:lang w:eastAsia="zh-TW"/>
        </w:rPr>
      </w:pPr>
      <w:r>
        <w:rPr>
          <w:rFonts w:hint="eastAsia" w:ascii="宋体" w:hAnsi="宋体" w:eastAsia="宋体" w:cs="宋体"/>
          <w:bCs/>
          <w:lang w:eastAsia="zh-Hans"/>
        </w:rPr>
        <w:t>一家企业</w:t>
      </w:r>
      <w:r>
        <w:rPr>
          <w:rFonts w:hint="eastAsia" w:ascii="宋体" w:hAnsi="宋体" w:eastAsia="宋体" w:cs="宋体"/>
          <w:bCs/>
          <w:lang w:val="zh-CN" w:eastAsia="zh-Hans"/>
        </w:rPr>
        <w:t>（或其他应用机构）</w:t>
      </w:r>
      <w:r>
        <w:rPr>
          <w:rFonts w:hint="eastAsia" w:ascii="宋体" w:hAnsi="宋体" w:eastAsia="宋体" w:cs="宋体"/>
          <w:bCs/>
          <w:lang w:eastAsia="zh-Hans"/>
        </w:rPr>
        <w:t>可提出多项技</w:t>
      </w:r>
      <w:r>
        <w:rPr>
          <w:rFonts w:hint="eastAsia" w:ascii="宋体" w:hAnsi="宋体" w:eastAsia="宋体" w:cs="宋体"/>
          <w:bCs/>
          <w:u w:val="single"/>
          <w:lang w:val="zh-CN" w:eastAsia="zh-TW"/>
        </w:rPr>
        <w:t>术需求</w:t>
      </w:r>
      <w:r>
        <w:rPr>
          <w:rFonts w:hint="eastAsia" w:ascii="宋体" w:hAnsi="宋体" w:eastAsia="宋体" w:cs="宋体"/>
          <w:bCs/>
          <w:u w:val="single"/>
          <w:lang w:eastAsia="zh-TW"/>
        </w:rPr>
        <w:t>（</w:t>
      </w:r>
      <w:r>
        <w:rPr>
          <w:rFonts w:hint="eastAsia" w:ascii="宋体" w:hAnsi="宋体" w:eastAsia="宋体" w:cs="宋体"/>
          <w:bCs/>
          <w:u w:val="single"/>
          <w:lang w:val="zh-CN" w:eastAsia="zh-TW"/>
        </w:rPr>
        <w:t>自行复制第二部分技术需求表</w:t>
      </w:r>
      <w:r>
        <w:rPr>
          <w:rFonts w:hint="eastAsia" w:ascii="宋体" w:hAnsi="宋体" w:eastAsia="宋体" w:cs="宋体"/>
          <w:bCs/>
          <w:u w:val="single"/>
          <w:lang w:eastAsia="zh-TW"/>
        </w:rPr>
        <w:t>）</w:t>
      </w:r>
      <w:r>
        <w:rPr>
          <w:rFonts w:hint="eastAsia" w:ascii="宋体" w:hAnsi="宋体" w:eastAsia="宋体" w:cs="宋体"/>
          <w:bCs/>
          <w:u w:val="single"/>
          <w:lang w:val="zh-CN" w:eastAsia="zh-TW"/>
        </w:rPr>
        <w:t>。</w:t>
      </w:r>
    </w:p>
    <w:p>
      <w:pPr>
        <w:numPr>
          <w:ilvl w:val="0"/>
          <w:numId w:val="1"/>
        </w:numPr>
        <w:snapToGrid w:val="0"/>
        <w:spacing w:line="360" w:lineRule="auto"/>
        <w:jc w:val="both"/>
        <w:rPr>
          <w:rFonts w:hint="eastAsia" w:ascii="宋体" w:hAnsi="宋体" w:eastAsia="宋体" w:cs="宋体"/>
          <w:bCs/>
          <w:u w:val="single"/>
          <w:lang w:eastAsia="zh-TW"/>
        </w:rPr>
      </w:pPr>
      <w:r>
        <w:rPr>
          <w:rFonts w:hint="eastAsia" w:ascii="宋体" w:hAnsi="宋体" w:eastAsia="宋体" w:cs="宋体"/>
          <w:bCs/>
          <w:u w:val="single"/>
          <w:lang w:val="en-US" w:eastAsia="zh-CN"/>
        </w:rPr>
        <w:t>关</w:t>
      </w:r>
      <w:r>
        <w:rPr>
          <w:rFonts w:hint="eastAsia" w:ascii="宋体" w:hAnsi="宋体" w:eastAsia="宋体" w:cs="宋体"/>
          <w:bCs/>
          <w:u w:val="single"/>
          <w:lang w:val="zh-CN" w:eastAsia="zh-TW"/>
        </w:rPr>
        <w:t>于研发过程中产生的知识产权和利益归属由双方协商确定。</w:t>
      </w:r>
    </w:p>
    <w:p>
      <w:pPr>
        <w:numPr>
          <w:ilvl w:val="255"/>
          <w:numId w:val="0"/>
        </w:numPr>
        <w:snapToGrid w:val="0"/>
        <w:spacing w:line="360" w:lineRule="auto"/>
        <w:jc w:val="both"/>
        <w:rPr>
          <w:rFonts w:hint="eastAsia" w:ascii="宋体" w:hAnsi="宋体" w:eastAsia="宋体" w:cs="宋体"/>
          <w:bCs/>
          <w:lang w:eastAsia="zh-TW"/>
        </w:rPr>
      </w:pPr>
    </w:p>
    <w:p>
      <w:pPr>
        <w:numPr>
          <w:ilvl w:val="0"/>
          <w:numId w:val="2"/>
        </w:numPr>
        <w:snapToGrid w:val="0"/>
        <w:jc w:val="both"/>
        <w:rPr>
          <w:rFonts w:hint="eastAsia" w:ascii="宋体" w:hAnsi="宋体" w:eastAsia="宋体" w:cs="宋体"/>
          <w:b/>
          <w:lang w:eastAsia="zh-Hans"/>
        </w:rPr>
      </w:pPr>
      <w:r>
        <w:rPr>
          <w:rFonts w:hint="eastAsia" w:ascii="宋体" w:hAnsi="宋体" w:eastAsia="宋体" w:cs="宋体"/>
          <w:b/>
          <w:lang w:eastAsia="zh-Hans"/>
        </w:rPr>
        <w:t xml:space="preserve"> </w:t>
      </w:r>
      <w:r>
        <w:rPr>
          <w:rFonts w:hint="eastAsia" w:ascii="宋体" w:hAnsi="宋体" w:eastAsia="宋体" w:cs="宋体"/>
          <w:b/>
          <w:lang w:eastAsia="zh-Hans"/>
        </w:rPr>
        <w:t>提出</w:t>
      </w:r>
      <w:r>
        <w:rPr>
          <w:rFonts w:hint="eastAsia" w:ascii="宋体" w:hAnsi="宋体" w:eastAsia="宋体" w:cs="宋体"/>
          <w:b/>
          <w:lang w:eastAsia="zh-TW"/>
        </w:rPr>
        <w:t>企业</w:t>
      </w:r>
      <w:r>
        <w:rPr>
          <w:rFonts w:hint="eastAsia" w:ascii="宋体" w:hAnsi="宋体" w:eastAsia="宋体" w:cs="宋体"/>
          <w:b/>
          <w:lang w:eastAsia="zh-Hans"/>
        </w:rPr>
        <w:t>资料</w:t>
      </w:r>
    </w:p>
    <w:tbl>
      <w:tblPr>
        <w:tblStyle w:val="9"/>
        <w:tblpPr w:leftFromText="180" w:rightFromText="180" w:vertAnchor="text" w:horzAnchor="margin" w:tblpY="286"/>
        <w:tblW w:w="921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9"/>
        <w:gridCol w:w="697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2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lang w:eastAsia="zh-Hans"/>
              </w:rPr>
            </w:pPr>
            <w:r>
              <w:rPr>
                <w:rFonts w:hint="eastAsia" w:ascii="宋体" w:hAnsi="宋体" w:eastAsia="宋体" w:cs="宋体"/>
                <w:b/>
                <w:lang w:eastAsia="zh-TW"/>
              </w:rPr>
              <w:t>企业</w:t>
            </w:r>
            <w:r>
              <w:rPr>
                <w:rFonts w:hint="eastAsia" w:ascii="宋体" w:hAnsi="宋体" w:eastAsia="宋体" w:cs="宋体"/>
                <w:b/>
                <w:lang w:val="zh-CN" w:eastAsia="zh-TW"/>
              </w:rPr>
              <w:t>名称</w:t>
            </w:r>
          </w:p>
        </w:tc>
        <w:tc>
          <w:tcPr>
            <w:tcW w:w="6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left="1"/>
              <w:rPr>
                <w:rFonts w:hint="eastAsia" w:ascii="宋体" w:hAnsi="宋体" w:eastAsia="宋体" w:cs="宋体"/>
                <w:bCs/>
                <w:i/>
                <w:iCs/>
              </w:rPr>
            </w:pPr>
          </w:p>
          <w:p>
            <w:pPr>
              <w:snapToGrid w:val="0"/>
              <w:spacing w:line="360" w:lineRule="auto"/>
              <w:ind w:left="1"/>
              <w:rPr>
                <w:rFonts w:hint="eastAsia" w:ascii="宋体" w:hAnsi="宋体" w:eastAsia="宋体" w:cs="宋体"/>
                <w:bCs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2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strike/>
                <w:lang w:eastAsia="zh-Hans"/>
              </w:rPr>
            </w:pPr>
            <w:r>
              <w:rPr>
                <w:rFonts w:hint="eastAsia" w:ascii="宋体" w:hAnsi="宋体" w:eastAsia="宋体" w:cs="宋体"/>
                <w:b/>
                <w:lang w:eastAsia="zh-TW"/>
              </w:rPr>
              <w:t>企业简介</w:t>
            </w:r>
          </w:p>
        </w:tc>
        <w:tc>
          <w:tcPr>
            <w:tcW w:w="6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left="1"/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</w:pP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（不超过</w:t>
            </w: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250字</w:t>
            </w: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）</w:t>
            </w:r>
          </w:p>
          <w:p>
            <w:pPr>
              <w:snapToGrid w:val="0"/>
              <w:spacing w:line="360" w:lineRule="auto"/>
              <w:ind w:left="1"/>
              <w:rPr>
                <w:rFonts w:hint="eastAsia" w:ascii="宋体" w:hAnsi="宋体" w:eastAsia="宋体" w:cs="宋体"/>
                <w:bCs/>
                <w:strike/>
                <w:lang w:eastAsia="zh-TW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2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lang w:eastAsia="zh-Hans"/>
              </w:rPr>
            </w:pPr>
            <w:r>
              <w:rPr>
                <w:rFonts w:hint="eastAsia" w:ascii="宋体" w:hAnsi="宋体" w:eastAsia="宋体" w:cs="宋体"/>
                <w:b/>
                <w:lang w:eastAsia="zh-TW"/>
              </w:rPr>
              <w:t>企业在合作区的办公地址</w:t>
            </w:r>
          </w:p>
        </w:tc>
        <w:tc>
          <w:tcPr>
            <w:tcW w:w="6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left="1"/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2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lang w:eastAsia="zh-Hans"/>
              </w:rPr>
            </w:pPr>
            <w:r>
              <w:rPr>
                <w:rFonts w:hint="eastAsia" w:ascii="宋体" w:hAnsi="宋体" w:eastAsia="宋体" w:cs="宋体"/>
                <w:b/>
                <w:lang w:eastAsia="zh-TW"/>
              </w:rPr>
              <w:t>企业联系方式（须提供手机号）</w:t>
            </w:r>
          </w:p>
        </w:tc>
        <w:tc>
          <w:tcPr>
            <w:tcW w:w="6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left="1"/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</w:pPr>
          </w:p>
        </w:tc>
      </w:tr>
    </w:tbl>
    <w:p>
      <w:pPr>
        <w:numPr>
          <w:ilvl w:val="255"/>
          <w:numId w:val="0"/>
        </w:numPr>
        <w:snapToGrid w:val="0"/>
        <w:spacing w:line="360" w:lineRule="auto"/>
        <w:jc w:val="both"/>
        <w:rPr>
          <w:rFonts w:hint="eastAsia" w:ascii="宋体" w:hAnsi="宋体" w:eastAsia="宋体" w:cs="宋体"/>
          <w:bCs/>
          <w:lang w:eastAsia="zh-Hans"/>
        </w:rPr>
      </w:pPr>
    </w:p>
    <w:p>
      <w:pPr>
        <w:numPr>
          <w:ilvl w:val="0"/>
          <w:numId w:val="2"/>
        </w:numPr>
        <w:snapToGrid w:val="0"/>
        <w:jc w:val="both"/>
        <w:rPr>
          <w:rFonts w:hint="eastAsia" w:ascii="宋体" w:hAnsi="宋体" w:eastAsia="宋体" w:cs="宋体"/>
          <w:b/>
          <w:lang w:eastAsia="zh-TW"/>
        </w:rPr>
      </w:pPr>
      <w:r>
        <w:rPr>
          <w:rFonts w:hint="eastAsia" w:ascii="宋体" w:hAnsi="宋体" w:eastAsia="宋体" w:cs="宋体"/>
          <w:b/>
          <w:lang w:eastAsia="zh-Hans"/>
        </w:rPr>
        <w:t>技术需求表</w:t>
      </w:r>
    </w:p>
    <w:tbl>
      <w:tblPr>
        <w:tblStyle w:val="9"/>
        <w:tblpPr w:leftFromText="180" w:rightFromText="180" w:vertAnchor="text" w:horzAnchor="margin" w:tblpY="286"/>
        <w:tblW w:w="921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9"/>
        <w:gridCol w:w="3001"/>
        <w:gridCol w:w="1701"/>
        <w:gridCol w:w="227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2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  <w:lang w:eastAsia="zh-Hans"/>
              </w:rPr>
              <w:t>技术</w:t>
            </w:r>
            <w:r>
              <w:rPr>
                <w:rFonts w:hint="eastAsia" w:ascii="宋体" w:hAnsi="宋体" w:eastAsia="宋体" w:cs="宋体"/>
                <w:b/>
              </w:rPr>
              <w:t>需求</w:t>
            </w:r>
          </w:p>
        </w:tc>
        <w:tc>
          <w:tcPr>
            <w:tcW w:w="69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left="1"/>
              <w:rPr>
                <w:rFonts w:hint="eastAsia" w:ascii="宋体" w:hAnsi="宋体" w:eastAsia="宋体" w:cs="宋体"/>
                <w:bCs/>
                <w:i/>
                <w:iCs/>
              </w:rPr>
            </w:pP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（</w:t>
            </w:r>
            <w:r>
              <w:rPr>
                <w:rFonts w:hint="eastAsia" w:ascii="宋体" w:hAnsi="宋体" w:eastAsia="宋体" w:cs="宋体"/>
                <w:bCs/>
                <w:i/>
                <w:iCs/>
                <w:lang w:eastAsia="zh-Hans"/>
              </w:rPr>
              <w:t>技术需求的</w:t>
            </w:r>
            <w:r>
              <w:rPr>
                <w:rFonts w:hint="eastAsia" w:ascii="宋体" w:hAnsi="宋体" w:eastAsia="宋体" w:cs="宋体"/>
                <w:bCs/>
                <w:i/>
                <w:iCs/>
              </w:rPr>
              <w:t>题目）</w:t>
            </w:r>
          </w:p>
          <w:p>
            <w:pPr>
              <w:snapToGrid w:val="0"/>
              <w:spacing w:line="360" w:lineRule="auto"/>
              <w:ind w:left="1"/>
              <w:rPr>
                <w:rFonts w:hint="eastAsia" w:ascii="宋体" w:hAnsi="宋体" w:eastAsia="宋体" w:cs="宋体"/>
                <w:bCs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2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技术</w:t>
            </w:r>
            <w:r>
              <w:rPr>
                <w:rFonts w:hint="eastAsia" w:ascii="宋体" w:hAnsi="宋体" w:eastAsia="宋体" w:cs="宋体"/>
                <w:b/>
              </w:rPr>
              <w:t>需求</w:t>
            </w:r>
            <w:r>
              <w:rPr>
                <w:rFonts w:hint="eastAsia" w:ascii="宋体" w:hAnsi="宋体" w:eastAsia="宋体" w:cs="宋体"/>
                <w:b/>
              </w:rPr>
              <w:t>类型</w:t>
            </w:r>
          </w:p>
        </w:tc>
        <w:tc>
          <w:tcPr>
            <w:tcW w:w="69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240"/>
              </w:tabs>
              <w:adjustRightInd w:val="0"/>
              <w:snapToGrid w:val="0"/>
              <w:spacing w:after="62" w:afterLines="20" w:line="360" w:lineRule="auto"/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</w:pP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（</w:t>
            </w: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如：</w:t>
            </w: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产品开发、技术改进、产品升级、其他）</w:t>
            </w:r>
          </w:p>
          <w:p>
            <w:pPr>
              <w:tabs>
                <w:tab w:val="left" w:pos="3240"/>
              </w:tabs>
              <w:adjustRightInd w:val="0"/>
              <w:snapToGrid w:val="0"/>
              <w:spacing w:after="62" w:afterLines="20" w:line="360" w:lineRule="auto"/>
              <w:rPr>
                <w:rFonts w:hint="eastAsia" w:ascii="宋体" w:hAnsi="宋体" w:eastAsia="宋体" w:cs="宋体"/>
                <w:bCs/>
                <w:lang w:eastAsia="zh-TW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2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目前研发阶段</w:t>
            </w:r>
          </w:p>
        </w:tc>
        <w:tc>
          <w:tcPr>
            <w:tcW w:w="69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240"/>
              </w:tabs>
              <w:adjustRightInd w:val="0"/>
              <w:snapToGrid w:val="0"/>
              <w:spacing w:after="62" w:afterLines="20" w:line="360" w:lineRule="auto"/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</w:pP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（如：研制、小试、中试、检测、生产、其他）</w:t>
            </w:r>
          </w:p>
          <w:p>
            <w:pPr>
              <w:tabs>
                <w:tab w:val="left" w:pos="3240"/>
              </w:tabs>
              <w:adjustRightInd w:val="0"/>
              <w:snapToGrid w:val="0"/>
              <w:spacing w:after="62" w:afterLines="20" w:line="360" w:lineRule="auto"/>
              <w:rPr>
                <w:rFonts w:hint="eastAsia" w:ascii="宋体" w:hAnsi="宋体" w:eastAsia="宋体" w:cs="宋体"/>
                <w:bCs/>
                <w:lang w:eastAsia="zh-TW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2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预期研发阶段</w:t>
            </w:r>
          </w:p>
        </w:tc>
        <w:tc>
          <w:tcPr>
            <w:tcW w:w="69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240"/>
              </w:tabs>
              <w:adjustRightInd w:val="0"/>
              <w:snapToGrid w:val="0"/>
              <w:spacing w:after="62" w:afterLines="20" w:line="360" w:lineRule="auto"/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</w:pP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（如：研制、小试、中试、检测、生产、其他）</w:t>
            </w:r>
          </w:p>
          <w:p>
            <w:pPr>
              <w:tabs>
                <w:tab w:val="left" w:pos="3240"/>
              </w:tabs>
              <w:adjustRightInd w:val="0"/>
              <w:snapToGrid w:val="0"/>
              <w:spacing w:after="62" w:afterLines="20" w:line="360" w:lineRule="auto"/>
              <w:rPr>
                <w:rFonts w:hint="eastAsia" w:ascii="宋体" w:hAnsi="宋体" w:eastAsia="宋体" w:cs="宋体"/>
                <w:bCs/>
                <w:lang w:eastAsia="zh-TW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2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合作意向</w:t>
            </w:r>
          </w:p>
        </w:tc>
        <w:tc>
          <w:tcPr>
            <w:tcW w:w="69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240"/>
              </w:tabs>
              <w:adjustRightInd w:val="0"/>
              <w:snapToGrid w:val="0"/>
              <w:spacing w:after="62" w:afterLines="20" w:line="360" w:lineRule="auto"/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</w:pP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（如：技术转让、技术许可、技术咨询、技术服务、合作开发、委托开发、其他）</w:t>
            </w:r>
          </w:p>
          <w:p>
            <w:pPr>
              <w:tabs>
                <w:tab w:val="left" w:pos="3240"/>
              </w:tabs>
              <w:adjustRightInd w:val="0"/>
              <w:snapToGrid w:val="0"/>
              <w:spacing w:after="62" w:afterLines="20" w:line="360" w:lineRule="auto"/>
              <w:rPr>
                <w:rFonts w:hint="eastAsia" w:ascii="宋体" w:hAnsi="宋体" w:eastAsia="宋体" w:cs="宋体"/>
                <w:bCs/>
                <w:lang w:eastAsia="zh-TW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2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  <w:lang w:val="zh-CN"/>
              </w:rPr>
              <w:t>对合作</w:t>
            </w:r>
            <w:r>
              <w:rPr>
                <w:rFonts w:hint="eastAsia" w:ascii="宋体" w:hAnsi="宋体" w:eastAsia="宋体" w:cs="宋体"/>
                <w:b/>
                <w:lang w:eastAsia="zh-Hans"/>
              </w:rPr>
              <w:t>高校</w:t>
            </w:r>
            <w:r>
              <w:rPr>
                <w:rFonts w:hint="eastAsia" w:ascii="宋体" w:hAnsi="宋体" w:eastAsia="宋体" w:cs="宋体"/>
                <w:b/>
                <w:lang w:val="zh-CN"/>
              </w:rPr>
              <w:t>的要求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240"/>
              </w:tabs>
              <w:adjustRightInd w:val="0"/>
              <w:snapToGrid w:val="0"/>
              <w:spacing w:after="62" w:afterLines="20" w:line="360" w:lineRule="auto"/>
              <w:jc w:val="center"/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240"/>
              </w:tabs>
              <w:adjustRightInd w:val="0"/>
              <w:snapToGrid w:val="0"/>
              <w:spacing w:after="62" w:afterLines="20" w:line="360" w:lineRule="auto"/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研发</w:t>
            </w:r>
            <w:r>
              <w:rPr>
                <w:rFonts w:hint="eastAsia" w:ascii="宋体" w:hAnsi="宋体" w:eastAsia="宋体" w:cs="宋体"/>
                <w:b/>
              </w:rPr>
              <w:t>期限</w:t>
            </w:r>
          </w:p>
        </w:tc>
        <w:tc>
          <w:tcPr>
            <w:tcW w:w="2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240"/>
              </w:tabs>
              <w:adjustRightInd w:val="0"/>
              <w:snapToGrid w:val="0"/>
              <w:spacing w:after="62" w:afterLines="20" w:line="360" w:lineRule="auto"/>
              <w:jc w:val="right"/>
              <w:rPr>
                <w:rFonts w:hint="eastAsia"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月</w:t>
            </w:r>
          </w:p>
          <w:p>
            <w:pPr>
              <w:tabs>
                <w:tab w:val="left" w:pos="3240"/>
              </w:tabs>
              <w:adjustRightInd w:val="0"/>
              <w:snapToGrid w:val="0"/>
              <w:spacing w:after="62" w:afterLines="20" w:line="360" w:lineRule="auto"/>
              <w:jc w:val="center"/>
              <w:rPr>
                <w:rFonts w:hint="eastAsia"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（不多于36个月）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研发</w:t>
            </w:r>
            <w:r>
              <w:rPr>
                <w:rFonts w:hint="eastAsia" w:ascii="宋体" w:hAnsi="宋体" w:eastAsia="宋体" w:cs="宋体"/>
                <w:b/>
              </w:rPr>
              <w:t>总预算金额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240"/>
              </w:tabs>
              <w:adjustRightInd w:val="0"/>
              <w:snapToGrid w:val="0"/>
              <w:spacing w:after="62" w:afterLines="20" w:line="360" w:lineRule="auto"/>
              <w:jc w:val="righ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Cs/>
              </w:rPr>
              <w:t>澳门元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240"/>
              </w:tabs>
              <w:adjustRightInd w:val="0"/>
              <w:snapToGrid w:val="0"/>
              <w:spacing w:after="62" w:afterLines="20" w:line="360" w:lineRule="auto"/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企业</w:t>
            </w:r>
            <w:r>
              <w:rPr>
                <w:rFonts w:hint="eastAsia" w:ascii="宋体" w:hAnsi="宋体" w:eastAsia="宋体" w:cs="宋体"/>
                <w:b/>
              </w:rPr>
              <w:t>配套</w:t>
            </w:r>
            <w:r>
              <w:rPr>
                <w:rFonts w:hint="eastAsia" w:ascii="宋体" w:hAnsi="宋体" w:eastAsia="宋体" w:cs="宋体"/>
                <w:b/>
                <w:lang w:val="zh-CN"/>
              </w:rPr>
              <w:t>资金</w:t>
            </w:r>
            <w:r>
              <w:rPr>
                <w:rFonts w:hint="eastAsia" w:ascii="宋体" w:hAnsi="宋体" w:eastAsia="宋体" w:cs="宋体"/>
                <w:b/>
              </w:rPr>
              <w:t>金额</w:t>
            </w:r>
          </w:p>
        </w:tc>
        <w:tc>
          <w:tcPr>
            <w:tcW w:w="2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240"/>
              </w:tabs>
              <w:adjustRightInd w:val="0"/>
              <w:snapToGrid w:val="0"/>
              <w:spacing w:after="62" w:afterLines="20" w:line="360" w:lineRule="auto"/>
              <w:jc w:val="righ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Cs/>
              </w:rPr>
              <w:t>澳门元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1" w:hRule="atLeast"/>
        </w:trPr>
        <w:tc>
          <w:tcPr>
            <w:tcW w:w="92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</w:pPr>
            <w:r>
              <w:rPr>
                <w:rFonts w:hint="eastAsia" w:ascii="宋体" w:hAnsi="宋体" w:eastAsia="宋体" w:cs="宋体"/>
                <w:b/>
                <w:lang w:eastAsia="zh-Hans"/>
              </w:rPr>
              <w:t>技术</w:t>
            </w:r>
            <w:r>
              <w:rPr>
                <w:rFonts w:hint="eastAsia" w:ascii="宋体" w:hAnsi="宋体" w:eastAsia="宋体" w:cs="宋体"/>
                <w:b/>
                <w:lang w:eastAsia="zh-TW"/>
              </w:rPr>
              <w:t>需求详情：</w:t>
            </w: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（</w:t>
            </w: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不超过</w:t>
            </w: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500</w:t>
            </w: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字</w:t>
            </w: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）</w:t>
            </w:r>
          </w:p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b/>
                <w:lang w:eastAsia="zh-TW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atLeast"/>
        </w:trPr>
        <w:tc>
          <w:tcPr>
            <w:tcW w:w="92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</w:pPr>
            <w:r>
              <w:rPr>
                <w:rFonts w:hint="eastAsia" w:ascii="宋体" w:hAnsi="宋体" w:eastAsia="宋体" w:cs="宋体"/>
                <w:b/>
                <w:lang w:eastAsia="zh-TW"/>
              </w:rPr>
              <w:t>技术难点：</w:t>
            </w: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（</w:t>
            </w: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不超过</w:t>
            </w: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200</w:t>
            </w: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字</w:t>
            </w: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）</w:t>
            </w:r>
          </w:p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b/>
                <w:lang w:eastAsia="zh-TW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92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b/>
                <w:lang w:eastAsia="zh-Hans"/>
              </w:rPr>
            </w:pPr>
            <w:r>
              <w:rPr>
                <w:rFonts w:hint="eastAsia" w:ascii="宋体" w:hAnsi="宋体" w:eastAsia="宋体" w:cs="宋体"/>
                <w:b/>
                <w:lang w:eastAsia="zh-Hans"/>
              </w:rPr>
              <w:t>现有类似技术的情况：</w:t>
            </w: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（不超过200字）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1" w:hRule="atLeast"/>
        </w:trPr>
        <w:tc>
          <w:tcPr>
            <w:tcW w:w="92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b/>
                <w:lang w:eastAsia="zh-TW"/>
              </w:rPr>
            </w:pPr>
            <w:r>
              <w:rPr>
                <w:rFonts w:hint="eastAsia" w:ascii="宋体" w:hAnsi="宋体" w:eastAsia="宋体" w:cs="宋体"/>
                <w:b/>
                <w:lang w:eastAsia="zh-TW"/>
              </w:rPr>
              <w:t>预期达到的成果、</w:t>
            </w:r>
            <w:r>
              <w:rPr>
                <w:rFonts w:hint="eastAsia" w:ascii="宋体" w:hAnsi="宋体" w:eastAsia="宋体" w:cs="宋体"/>
                <w:b/>
                <w:lang w:eastAsia="zh-TW"/>
              </w:rPr>
              <w:t>技术</w:t>
            </w:r>
            <w:r>
              <w:rPr>
                <w:rFonts w:hint="eastAsia" w:ascii="宋体" w:hAnsi="宋体" w:eastAsia="宋体" w:cs="宋体"/>
                <w:b/>
                <w:lang w:eastAsia="zh-TW"/>
              </w:rPr>
              <w:t>指标，及应用场景：</w:t>
            </w: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（</w:t>
            </w: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不超过</w:t>
            </w: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400</w:t>
            </w: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字</w:t>
            </w: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）</w:t>
            </w:r>
          </w:p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b/>
                <w:lang w:eastAsia="zh-TW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1" w:hRule="atLeast"/>
        </w:trPr>
        <w:tc>
          <w:tcPr>
            <w:tcW w:w="92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b/>
                <w:lang w:eastAsia="zh-TW"/>
              </w:rPr>
            </w:pPr>
            <w:r>
              <w:rPr>
                <w:rFonts w:hint="eastAsia" w:ascii="宋体" w:hAnsi="宋体" w:eastAsia="宋体" w:cs="宋体"/>
                <w:b/>
                <w:lang w:eastAsia="zh-TW"/>
              </w:rPr>
              <w:t>研发成果预计能为企业带来的实际效益</w:t>
            </w: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（</w:t>
            </w: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不超过</w:t>
            </w: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250</w:t>
            </w: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字</w:t>
            </w:r>
            <w:r>
              <w:rPr>
                <w:rFonts w:hint="eastAsia" w:ascii="宋体" w:hAnsi="宋体" w:eastAsia="宋体" w:cs="宋体"/>
                <w:bCs/>
                <w:i/>
                <w:iCs/>
                <w:lang w:eastAsia="zh-TW"/>
              </w:rPr>
              <w:t>）</w:t>
            </w:r>
          </w:p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b/>
                <w:lang w:eastAsia="zh-TW"/>
              </w:rPr>
            </w:pPr>
          </w:p>
        </w:tc>
      </w:tr>
    </w:tbl>
    <w:p>
      <w:pPr>
        <w:snapToGrid w:val="0"/>
        <w:spacing w:line="360" w:lineRule="auto"/>
        <w:rPr>
          <w:rFonts w:hint="eastAsia" w:ascii="宋体" w:hAnsi="宋体" w:eastAsia="宋体" w:cs="宋体"/>
          <w:lang w:eastAsia="zh-TW"/>
        </w:rPr>
      </w:pPr>
    </w:p>
    <w:sectPr>
      <w:footerReference r:id="rId3" w:type="default"/>
      <w:footerReference r:id="rId4" w:type="even"/>
      <w:pgSz w:w="11906" w:h="16838"/>
      <w:pgMar w:top="1678" w:right="1474" w:bottom="1285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1"/>
      </w:rPr>
      <w:id w:val="-127170594"/>
      <w:docPartObj>
        <w:docPartGallery w:val="autotext"/>
      </w:docPartObj>
    </w:sdtPr>
    <w:sdtEndPr>
      <w:rPr>
        <w:rStyle w:val="11"/>
      </w:rPr>
    </w:sdtEndPr>
    <w:sdtContent>
      <w:p>
        <w:pPr>
          <w:pStyle w:val="5"/>
          <w:framePr w:wrap="around" w:vAnchor="text" w:hAnchor="margin" w:xAlign="center" w:y="1"/>
          <w:rPr>
            <w:rStyle w:val="11"/>
          </w:rPr>
        </w:pPr>
        <w:r>
          <w:rPr>
            <w:rStyle w:val="11"/>
          </w:rPr>
          <w:fldChar w:fldCharType="begin"/>
        </w:r>
        <w:r>
          <w:rPr>
            <w:rStyle w:val="11"/>
          </w:rPr>
          <w:instrText xml:space="preserve"> PAGE </w:instrText>
        </w:r>
        <w:r>
          <w:rPr>
            <w:rStyle w:val="11"/>
          </w:rPr>
          <w:fldChar w:fldCharType="separate"/>
        </w:r>
        <w:r>
          <w:rPr>
            <w:rStyle w:val="11"/>
          </w:rPr>
          <w:t>1</w:t>
        </w:r>
        <w:r>
          <w:rPr>
            <w:rStyle w:val="11"/>
          </w:rP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1"/>
      </w:rPr>
      <w:id w:val="-1180972720"/>
      <w:docPartObj>
        <w:docPartGallery w:val="autotext"/>
      </w:docPartObj>
    </w:sdtPr>
    <w:sdtEndPr>
      <w:rPr>
        <w:rStyle w:val="11"/>
      </w:rPr>
    </w:sdtEndPr>
    <w:sdtContent>
      <w:p>
        <w:pPr>
          <w:pStyle w:val="5"/>
          <w:framePr w:wrap="around" w:vAnchor="text" w:hAnchor="margin" w:xAlign="center" w:y="1"/>
          <w:rPr>
            <w:rStyle w:val="11"/>
          </w:rPr>
        </w:pPr>
        <w:r>
          <w:rPr>
            <w:rStyle w:val="11"/>
          </w:rPr>
          <w:fldChar w:fldCharType="begin"/>
        </w:r>
        <w:r>
          <w:rPr>
            <w:rStyle w:val="11"/>
          </w:rPr>
          <w:instrText xml:space="preserve"> PAGE </w:instrText>
        </w:r>
        <w:r>
          <w:rPr>
            <w:rStyle w:val="11"/>
          </w:rP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9F62D97"/>
    <w:multiLevelType w:val="singleLevel"/>
    <w:tmpl w:val="D9F62D97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DCBF4AC7"/>
    <w:multiLevelType w:val="singleLevel"/>
    <w:tmpl w:val="DCBF4AC7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UwZTU3MzJiMTBiODAxNzhkNTI3YzZiZWY2MTQ5YjAifQ=="/>
  </w:docVars>
  <w:rsids>
    <w:rsidRoot w:val="00CE4E80"/>
    <w:rsid w:val="0001098C"/>
    <w:rsid w:val="00017C76"/>
    <w:rsid w:val="0002112B"/>
    <w:rsid w:val="00063F87"/>
    <w:rsid w:val="000747CC"/>
    <w:rsid w:val="0009289B"/>
    <w:rsid w:val="00097A6D"/>
    <w:rsid w:val="000B6F2A"/>
    <w:rsid w:val="000E2D08"/>
    <w:rsid w:val="000F0908"/>
    <w:rsid w:val="00124B4C"/>
    <w:rsid w:val="001511D3"/>
    <w:rsid w:val="00180DFA"/>
    <w:rsid w:val="001C3579"/>
    <w:rsid w:val="001D6CC8"/>
    <w:rsid w:val="001E63D0"/>
    <w:rsid w:val="001F5DD8"/>
    <w:rsid w:val="00205E90"/>
    <w:rsid w:val="00233322"/>
    <w:rsid w:val="00243777"/>
    <w:rsid w:val="00262E77"/>
    <w:rsid w:val="00276735"/>
    <w:rsid w:val="002A6608"/>
    <w:rsid w:val="002A76E9"/>
    <w:rsid w:val="002C1511"/>
    <w:rsid w:val="002D59FD"/>
    <w:rsid w:val="002D5B3E"/>
    <w:rsid w:val="00303C76"/>
    <w:rsid w:val="00316728"/>
    <w:rsid w:val="00335C8D"/>
    <w:rsid w:val="00342C94"/>
    <w:rsid w:val="003533B0"/>
    <w:rsid w:val="003651EB"/>
    <w:rsid w:val="003A4783"/>
    <w:rsid w:val="003D5667"/>
    <w:rsid w:val="003F2990"/>
    <w:rsid w:val="0042020D"/>
    <w:rsid w:val="004223D8"/>
    <w:rsid w:val="0046399A"/>
    <w:rsid w:val="00494BA7"/>
    <w:rsid w:val="004B67F5"/>
    <w:rsid w:val="004C15AB"/>
    <w:rsid w:val="004D5FF3"/>
    <w:rsid w:val="00517B28"/>
    <w:rsid w:val="00565E1F"/>
    <w:rsid w:val="00584885"/>
    <w:rsid w:val="00601218"/>
    <w:rsid w:val="00605F11"/>
    <w:rsid w:val="00623A89"/>
    <w:rsid w:val="0066420D"/>
    <w:rsid w:val="00665EF6"/>
    <w:rsid w:val="006900AF"/>
    <w:rsid w:val="006A4036"/>
    <w:rsid w:val="006B1568"/>
    <w:rsid w:val="006C1962"/>
    <w:rsid w:val="006C1DA3"/>
    <w:rsid w:val="006C57C9"/>
    <w:rsid w:val="006D7C4E"/>
    <w:rsid w:val="007165A0"/>
    <w:rsid w:val="00795841"/>
    <w:rsid w:val="007A42B6"/>
    <w:rsid w:val="007B1218"/>
    <w:rsid w:val="007C607D"/>
    <w:rsid w:val="007D6E01"/>
    <w:rsid w:val="007E13A6"/>
    <w:rsid w:val="007E1A9F"/>
    <w:rsid w:val="00800F7B"/>
    <w:rsid w:val="008242FE"/>
    <w:rsid w:val="0083541C"/>
    <w:rsid w:val="00841C2C"/>
    <w:rsid w:val="0085512F"/>
    <w:rsid w:val="00864D3F"/>
    <w:rsid w:val="00880345"/>
    <w:rsid w:val="00880BC4"/>
    <w:rsid w:val="008D1E76"/>
    <w:rsid w:val="008E0E3E"/>
    <w:rsid w:val="008E10D0"/>
    <w:rsid w:val="00944BFF"/>
    <w:rsid w:val="00946E1B"/>
    <w:rsid w:val="0097772F"/>
    <w:rsid w:val="00981223"/>
    <w:rsid w:val="00986E9A"/>
    <w:rsid w:val="009B4DD6"/>
    <w:rsid w:val="009C2861"/>
    <w:rsid w:val="009C506F"/>
    <w:rsid w:val="00A20307"/>
    <w:rsid w:val="00A337F1"/>
    <w:rsid w:val="00A42CCE"/>
    <w:rsid w:val="00A676BF"/>
    <w:rsid w:val="00A7327B"/>
    <w:rsid w:val="00A93013"/>
    <w:rsid w:val="00A9351B"/>
    <w:rsid w:val="00AD5936"/>
    <w:rsid w:val="00AE1D43"/>
    <w:rsid w:val="00AE2E9E"/>
    <w:rsid w:val="00AF763D"/>
    <w:rsid w:val="00B05D9B"/>
    <w:rsid w:val="00B0629D"/>
    <w:rsid w:val="00B14630"/>
    <w:rsid w:val="00B50DD8"/>
    <w:rsid w:val="00B56081"/>
    <w:rsid w:val="00B570EB"/>
    <w:rsid w:val="00B75C3F"/>
    <w:rsid w:val="00B860BB"/>
    <w:rsid w:val="00BB3DCB"/>
    <w:rsid w:val="00BF55E3"/>
    <w:rsid w:val="00C12349"/>
    <w:rsid w:val="00C348CC"/>
    <w:rsid w:val="00CA464E"/>
    <w:rsid w:val="00CA48A8"/>
    <w:rsid w:val="00CC4B21"/>
    <w:rsid w:val="00CD79D2"/>
    <w:rsid w:val="00CE4E80"/>
    <w:rsid w:val="00D3608F"/>
    <w:rsid w:val="00D37B24"/>
    <w:rsid w:val="00D4064A"/>
    <w:rsid w:val="00D63131"/>
    <w:rsid w:val="00D83998"/>
    <w:rsid w:val="00D86C96"/>
    <w:rsid w:val="00D95752"/>
    <w:rsid w:val="00DA5E2A"/>
    <w:rsid w:val="00DB1C55"/>
    <w:rsid w:val="00DD2D10"/>
    <w:rsid w:val="00DE2AC0"/>
    <w:rsid w:val="00E2169E"/>
    <w:rsid w:val="00E26B2C"/>
    <w:rsid w:val="00E32A2A"/>
    <w:rsid w:val="00E75CE1"/>
    <w:rsid w:val="00EA391F"/>
    <w:rsid w:val="00EB7791"/>
    <w:rsid w:val="00EC5485"/>
    <w:rsid w:val="00EC68C9"/>
    <w:rsid w:val="00ED04FD"/>
    <w:rsid w:val="00EE61C9"/>
    <w:rsid w:val="00F3019C"/>
    <w:rsid w:val="00F363CE"/>
    <w:rsid w:val="00F46964"/>
    <w:rsid w:val="00F71CC7"/>
    <w:rsid w:val="00F95ACF"/>
    <w:rsid w:val="00FA4BDB"/>
    <w:rsid w:val="00FA63BB"/>
    <w:rsid w:val="00FD3413"/>
    <w:rsid w:val="00FE0E5C"/>
    <w:rsid w:val="00FE7A74"/>
    <w:rsid w:val="00FF1C5A"/>
    <w:rsid w:val="03E4557D"/>
    <w:rsid w:val="04736FF6"/>
    <w:rsid w:val="076A0F95"/>
    <w:rsid w:val="07BC78BE"/>
    <w:rsid w:val="167F80A2"/>
    <w:rsid w:val="1BCDE5E1"/>
    <w:rsid w:val="280D479C"/>
    <w:rsid w:val="2C383148"/>
    <w:rsid w:val="2CFA6D52"/>
    <w:rsid w:val="2ECE217B"/>
    <w:rsid w:val="2FE73F32"/>
    <w:rsid w:val="35EF1F51"/>
    <w:rsid w:val="371FC8BE"/>
    <w:rsid w:val="3BDEB902"/>
    <w:rsid w:val="3D2D15BC"/>
    <w:rsid w:val="3DAEF3E1"/>
    <w:rsid w:val="3F517E49"/>
    <w:rsid w:val="3FEEB692"/>
    <w:rsid w:val="3FFB905A"/>
    <w:rsid w:val="3FFF4D2A"/>
    <w:rsid w:val="3FFFE6AC"/>
    <w:rsid w:val="44FF1DE3"/>
    <w:rsid w:val="4C8C50E5"/>
    <w:rsid w:val="4CCA7B04"/>
    <w:rsid w:val="4EE926E8"/>
    <w:rsid w:val="525301CE"/>
    <w:rsid w:val="56DD6290"/>
    <w:rsid w:val="59FACDEC"/>
    <w:rsid w:val="5BFB2C06"/>
    <w:rsid w:val="5D7B595D"/>
    <w:rsid w:val="5DEF3B21"/>
    <w:rsid w:val="5F77C78D"/>
    <w:rsid w:val="5FEE7B85"/>
    <w:rsid w:val="63DDC90B"/>
    <w:rsid w:val="667F900D"/>
    <w:rsid w:val="66A8181A"/>
    <w:rsid w:val="66DF7695"/>
    <w:rsid w:val="66E7398B"/>
    <w:rsid w:val="68EB31AC"/>
    <w:rsid w:val="6F3FD0D0"/>
    <w:rsid w:val="6F7F1A84"/>
    <w:rsid w:val="6FA7EEF2"/>
    <w:rsid w:val="6FC7CCB4"/>
    <w:rsid w:val="6FCD7890"/>
    <w:rsid w:val="6FFC5401"/>
    <w:rsid w:val="72FB4C40"/>
    <w:rsid w:val="73BF4218"/>
    <w:rsid w:val="74FD6F42"/>
    <w:rsid w:val="777F72F8"/>
    <w:rsid w:val="77A15858"/>
    <w:rsid w:val="77EF7DB9"/>
    <w:rsid w:val="77F6D55B"/>
    <w:rsid w:val="7AC5173D"/>
    <w:rsid w:val="7B3FFBA5"/>
    <w:rsid w:val="7BDF4EC1"/>
    <w:rsid w:val="7BE616DD"/>
    <w:rsid w:val="7CDCC60C"/>
    <w:rsid w:val="7D983477"/>
    <w:rsid w:val="7DC60A07"/>
    <w:rsid w:val="7E1F6531"/>
    <w:rsid w:val="7EAE5F30"/>
    <w:rsid w:val="7EC744C6"/>
    <w:rsid w:val="7EFF37FA"/>
    <w:rsid w:val="7F6656DE"/>
    <w:rsid w:val="7F6FF921"/>
    <w:rsid w:val="7FDFE125"/>
    <w:rsid w:val="7FEB3255"/>
    <w:rsid w:val="7FF315F8"/>
    <w:rsid w:val="7FFF3C5E"/>
    <w:rsid w:val="8F7F3FB5"/>
    <w:rsid w:val="8FFF0D9C"/>
    <w:rsid w:val="93BF8163"/>
    <w:rsid w:val="99FF48F0"/>
    <w:rsid w:val="9B69E19F"/>
    <w:rsid w:val="9D7F620A"/>
    <w:rsid w:val="9DCD39C8"/>
    <w:rsid w:val="9EFCDFA0"/>
    <w:rsid w:val="9FEE95AD"/>
    <w:rsid w:val="AEFE245E"/>
    <w:rsid w:val="AF77A62C"/>
    <w:rsid w:val="AFBB2D05"/>
    <w:rsid w:val="B3BFFBDD"/>
    <w:rsid w:val="B3FBE828"/>
    <w:rsid w:val="B5BFBD1C"/>
    <w:rsid w:val="B9B3E488"/>
    <w:rsid w:val="BEF68167"/>
    <w:rsid w:val="CFFF04FA"/>
    <w:rsid w:val="D3BEE4B6"/>
    <w:rsid w:val="D3EE6EB3"/>
    <w:rsid w:val="D4FFE12F"/>
    <w:rsid w:val="D6B72CD9"/>
    <w:rsid w:val="DBFD92E0"/>
    <w:rsid w:val="DDD37E60"/>
    <w:rsid w:val="DDFDA65E"/>
    <w:rsid w:val="DEAF48C5"/>
    <w:rsid w:val="DF6E42AE"/>
    <w:rsid w:val="DF7FE3BE"/>
    <w:rsid w:val="E7DD87B1"/>
    <w:rsid w:val="EBFF42E9"/>
    <w:rsid w:val="EE7FD5C2"/>
    <w:rsid w:val="EEB95174"/>
    <w:rsid w:val="EEE90E1E"/>
    <w:rsid w:val="EEEFAAC3"/>
    <w:rsid w:val="EEFA45E5"/>
    <w:rsid w:val="EF150CB3"/>
    <w:rsid w:val="EFAFDE3D"/>
    <w:rsid w:val="F5CAC5A9"/>
    <w:rsid w:val="F6B7598E"/>
    <w:rsid w:val="F75E4EBB"/>
    <w:rsid w:val="F7BDB260"/>
    <w:rsid w:val="F7BE7CAA"/>
    <w:rsid w:val="F7D42DEA"/>
    <w:rsid w:val="F7DB53ED"/>
    <w:rsid w:val="F7F78477"/>
    <w:rsid w:val="F8FD9007"/>
    <w:rsid w:val="F95F9418"/>
    <w:rsid w:val="F9DD5D03"/>
    <w:rsid w:val="FA3D776D"/>
    <w:rsid w:val="FB5B3DC3"/>
    <w:rsid w:val="FB6FF9B7"/>
    <w:rsid w:val="FBAF75A4"/>
    <w:rsid w:val="FD6FCA71"/>
    <w:rsid w:val="FD772C56"/>
    <w:rsid w:val="FE3FCFD1"/>
    <w:rsid w:val="FEEF01C0"/>
    <w:rsid w:val="FEFFA180"/>
    <w:rsid w:val="FF7D0AF2"/>
    <w:rsid w:val="FFCD107A"/>
    <w:rsid w:val="FFD77CDE"/>
    <w:rsid w:val="FFDE176F"/>
    <w:rsid w:val="FFEC1E24"/>
    <w:rsid w:val="FFED9073"/>
    <w:rsid w:val="FFFBE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2"/>
    <w:qFormat/>
    <w:uiPriority w:val="0"/>
    <w:rPr>
      <w:sz w:val="20"/>
      <w:szCs w:val="20"/>
    </w:rPr>
  </w:style>
  <w:style w:type="paragraph" w:styleId="3">
    <w:name w:val="Body Text"/>
    <w:basedOn w:val="1"/>
    <w:link w:val="15"/>
    <w:qFormat/>
    <w:uiPriority w:val="0"/>
    <w:pPr>
      <w:widowControl w:val="0"/>
      <w:spacing w:after="120"/>
      <w:jc w:val="both"/>
    </w:pPr>
    <w:rPr>
      <w:sz w:val="20"/>
    </w:rPr>
  </w:style>
  <w:style w:type="paragraph" w:styleId="4">
    <w:name w:val="Balloon Text"/>
    <w:basedOn w:val="1"/>
    <w:link w:val="16"/>
    <w:qFormat/>
    <w:uiPriority w:val="0"/>
    <w:pPr>
      <w:widowControl w:val="0"/>
      <w:jc w:val="both"/>
    </w:pPr>
    <w:rPr>
      <w:rFonts w:eastAsia="宋体"/>
      <w:kern w:val="2"/>
      <w:sz w:val="18"/>
      <w:szCs w:val="18"/>
    </w:rPr>
  </w:style>
  <w:style w:type="paragraph" w:styleId="5">
    <w:name w:val="footer"/>
    <w:basedOn w:val="1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eastAsia="宋体"/>
      <w:kern w:val="2"/>
      <w:sz w:val="18"/>
      <w:szCs w:val="18"/>
    </w:rPr>
  </w:style>
  <w:style w:type="paragraph" w:styleId="6">
    <w:name w:val="header"/>
    <w:basedOn w:val="1"/>
    <w:link w:val="24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</w:pPr>
    <w:rPr>
      <w:rFonts w:ascii="宋体" w:hAnsi="宋体" w:eastAsia="宋体" w:cs="宋体"/>
    </w:rPr>
  </w:style>
  <w:style w:type="paragraph" w:styleId="8">
    <w:name w:val="annotation subject"/>
    <w:basedOn w:val="2"/>
    <w:next w:val="2"/>
    <w:link w:val="23"/>
    <w:qFormat/>
    <w:uiPriority w:val="0"/>
    <w:rPr>
      <w:b/>
      <w:bCs/>
    </w:rPr>
  </w:style>
  <w:style w:type="character" w:styleId="11">
    <w:name w:val="page number"/>
    <w:basedOn w:val="10"/>
    <w:qFormat/>
    <w:uiPriority w:val="0"/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styleId="13">
    <w:name w:val="annotation reference"/>
    <w:basedOn w:val="10"/>
    <w:qFormat/>
    <w:uiPriority w:val="0"/>
    <w:rPr>
      <w:sz w:val="16"/>
      <w:szCs w:val="16"/>
    </w:rPr>
  </w:style>
  <w:style w:type="paragraph" w:customStyle="1" w:styleId="14">
    <w:name w:val="列出段落"/>
    <w:basedOn w:val="1"/>
    <w:qFormat/>
    <w:uiPriority w:val="0"/>
    <w:pPr>
      <w:widowControl w:val="0"/>
      <w:ind w:firstLine="420" w:firstLineChars="200"/>
      <w:jc w:val="both"/>
    </w:pPr>
    <w:rPr>
      <w:rFonts w:ascii="Calibri" w:hAnsi="Calibri" w:eastAsia="宋体"/>
      <w:kern w:val="2"/>
      <w:sz w:val="21"/>
      <w:szCs w:val="22"/>
    </w:rPr>
  </w:style>
  <w:style w:type="character" w:customStyle="1" w:styleId="15">
    <w:name w:val="正文文本 字符"/>
    <w:basedOn w:val="10"/>
    <w:link w:val="3"/>
    <w:qFormat/>
    <w:locked/>
    <w:uiPriority w:val="0"/>
    <w:rPr>
      <w:szCs w:val="24"/>
      <w:lang w:bidi="ar-SA"/>
    </w:rPr>
  </w:style>
  <w:style w:type="character" w:customStyle="1" w:styleId="16">
    <w:name w:val="批注框文本 字符"/>
    <w:basedOn w:val="10"/>
    <w:link w:val="4"/>
    <w:qFormat/>
    <w:uiPriority w:val="0"/>
    <w:rPr>
      <w:kern w:val="2"/>
      <w:sz w:val="18"/>
      <w:szCs w:val="18"/>
      <w:lang w:eastAsia="zh-CN"/>
    </w:rPr>
  </w:style>
  <w:style w:type="paragraph" w:customStyle="1" w:styleId="17">
    <w:name w:val="Revision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8">
    <w:name w:val="Revision2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9">
    <w:name w:val="Revision3"/>
    <w:hidden/>
    <w:semiHidden/>
    <w:qFormat/>
    <w:uiPriority w:val="99"/>
    <w:rPr>
      <w:rFonts w:ascii="Times New Roman" w:hAnsi="Times New Roman" w:eastAsia="Times New Roman" w:cs="Times New Roman"/>
      <w:sz w:val="24"/>
      <w:szCs w:val="24"/>
      <w:lang w:val="en-US" w:eastAsia="zh-CN" w:bidi="ar-SA"/>
    </w:rPr>
  </w:style>
  <w:style w:type="paragraph" w:customStyle="1" w:styleId="20">
    <w:name w:val="Revision4"/>
    <w:hidden/>
    <w:semiHidden/>
    <w:qFormat/>
    <w:uiPriority w:val="99"/>
    <w:rPr>
      <w:rFonts w:ascii="Times New Roman" w:hAnsi="Times New Roman" w:eastAsia="Times New Roman" w:cs="Times New Roman"/>
      <w:sz w:val="24"/>
      <w:szCs w:val="24"/>
      <w:lang w:val="en-US" w:eastAsia="zh-CN" w:bidi="ar-SA"/>
    </w:rPr>
  </w:style>
  <w:style w:type="paragraph" w:customStyle="1" w:styleId="21">
    <w:name w:val="Revision"/>
    <w:hidden/>
    <w:semiHidden/>
    <w:qFormat/>
    <w:uiPriority w:val="99"/>
    <w:rPr>
      <w:rFonts w:ascii="Times New Roman" w:hAnsi="Times New Roman" w:eastAsia="Times New Roman" w:cs="Times New Roman"/>
      <w:sz w:val="24"/>
      <w:szCs w:val="24"/>
      <w:lang w:val="en-US" w:eastAsia="zh-CN" w:bidi="ar-SA"/>
    </w:rPr>
  </w:style>
  <w:style w:type="character" w:customStyle="1" w:styleId="22">
    <w:name w:val="批注文字 字符"/>
    <w:basedOn w:val="10"/>
    <w:link w:val="2"/>
    <w:qFormat/>
    <w:uiPriority w:val="0"/>
    <w:rPr>
      <w:rFonts w:eastAsia="Times New Roman"/>
      <w:lang w:val="en-US"/>
    </w:rPr>
  </w:style>
  <w:style w:type="character" w:customStyle="1" w:styleId="23">
    <w:name w:val="批注主题 字符"/>
    <w:basedOn w:val="22"/>
    <w:link w:val="8"/>
    <w:qFormat/>
    <w:uiPriority w:val="0"/>
    <w:rPr>
      <w:rFonts w:eastAsia="Times New Roman"/>
      <w:b/>
      <w:bCs/>
      <w:lang w:val="en-US"/>
    </w:rPr>
  </w:style>
  <w:style w:type="character" w:customStyle="1" w:styleId="24">
    <w:name w:val="页眉 字符"/>
    <w:basedOn w:val="10"/>
    <w:link w:val="6"/>
    <w:qFormat/>
    <w:uiPriority w:val="0"/>
    <w:rPr>
      <w:rFonts w:eastAsia="Times New Roman"/>
      <w:sz w:val="18"/>
      <w:szCs w:val="18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2E1B32-3E7C-41D6-9F3F-DDD2CAFC6E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3</Pages>
  <Words>95</Words>
  <Characters>543</Characters>
  <Lines>4</Lines>
  <Paragraphs>1</Paragraphs>
  <TotalTime>12</TotalTime>
  <ScaleCrop>false</ScaleCrop>
  <LinksUpToDate>false</LinksUpToDate>
  <CharactersWithSpaces>637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2023-12-12T03:54:00Z</dcterms:created>
  <dc:creator>Administrator</dc:creator>
  <cp:lastModifiedBy> </cp:lastModifiedBy>
  <dcterms:modified xsi:type="dcterms:W3CDTF">2023-12-27T06:40:01Z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620EF13909F1CC04AE011D64A7F0607B_42</vt:lpwstr>
  </property>
</Properties>
</file>