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156" w:afterLines="50" w:line="700" w:lineRule="exact"/>
        <w:jc w:val="center"/>
        <w:rPr>
          <w:rFonts w:eastAsia="华文中宋"/>
          <w:b/>
          <w:sz w:val="44"/>
          <w:szCs w:val="44"/>
        </w:rPr>
      </w:pPr>
      <w:r>
        <w:rPr>
          <w:rFonts w:hint="eastAsia" w:eastAsia="华文中宋"/>
          <w:b/>
          <w:sz w:val="44"/>
          <w:szCs w:val="44"/>
        </w:rPr>
        <w:t>个人健康状况承诺书</w:t>
      </w:r>
    </w:p>
    <w:tbl>
      <w:tblPr>
        <w:tblStyle w:val="5"/>
        <w:tblpPr w:leftFromText="180" w:rightFromText="180" w:vertAnchor="text" w:horzAnchor="page" w:tblpX="1378" w:tblpY="188"/>
        <w:tblOverlap w:val="never"/>
        <w:tblW w:w="96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1400"/>
        <w:gridCol w:w="932"/>
        <w:gridCol w:w="1089"/>
        <w:gridCol w:w="1555"/>
        <w:gridCol w:w="3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</w:t>
            </w:r>
          </w:p>
        </w:tc>
        <w:tc>
          <w:tcPr>
            <w:tcW w:w="3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3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手机号码</w:t>
            </w:r>
          </w:p>
        </w:tc>
        <w:tc>
          <w:tcPr>
            <w:tcW w:w="3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家庭住址</w:t>
            </w:r>
          </w:p>
        </w:tc>
        <w:tc>
          <w:tcPr>
            <w:tcW w:w="80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96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3" w:hRule="atLeast"/>
        </w:trPr>
        <w:tc>
          <w:tcPr>
            <w:tcW w:w="9637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1、本人不属于新冠肺炎确诊病例、无症状感染者或疑似病例。</w:t>
            </w: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2、本人没有与新冠肺炎确诊病例、无症状感染者或疑似病例密切接触；</w:t>
            </w: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3、本人在赛前14天内没有去过国内中高风险地区，没有出国或出境。</w:t>
            </w: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4、本人在赛前14天内没有与来自疫情中、高风险地区人员有密切接触；</w:t>
            </w:r>
          </w:p>
          <w:p>
            <w:pPr>
              <w:spacing w:line="360" w:lineRule="auto"/>
              <w:rPr>
                <w:rFonts w:ascii="宋体" w:hAnsi="宋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5、比赛过程中如出现咳嗽、发热等身体不适情况，我愿自行放弃比赛或遵守工作人员安排到指定区域比赛。</w:t>
            </w:r>
          </w:p>
          <w:p>
            <w:pPr>
              <w:spacing w:before="156" w:beforeLines="50" w:line="360" w:lineRule="auto"/>
              <w:ind w:firstLine="56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在此郑重承诺：填报、提交和现场出示的所有信息均真实、准确、完整、有效，自愿承担因不实承诺应承担的相关责任，接受相应处理。在竞赛期间严格遵守疫情防控纪律，服从现场工作人员管理及疫情防控工作安排。</w:t>
            </w:r>
          </w:p>
          <w:p>
            <w:pPr>
              <w:spacing w:line="3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本人签名：</w:t>
            </w:r>
          </w:p>
          <w:p>
            <w:pPr>
              <w:spacing w:line="440" w:lineRule="exact"/>
              <w:rPr>
                <w:color w:val="000000"/>
                <w:sz w:val="28"/>
                <w:szCs w:val="28"/>
                <w:lang w:val="zh-CN"/>
              </w:rPr>
            </w:pPr>
          </w:p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val="zh-CN"/>
              </w:rPr>
              <w:t xml:space="preserve">                                202</w:t>
            </w:r>
            <w:r>
              <w:rPr>
                <w:rFonts w:hint="eastAsia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/>
                <w:color w:val="000000"/>
                <w:kern w:val="0"/>
                <w:sz w:val="28"/>
                <w:szCs w:val="28"/>
                <w:lang w:val="zh-CN"/>
              </w:rPr>
              <w:t xml:space="preserve">年 月    日  </w:t>
            </w:r>
          </w:p>
        </w:tc>
      </w:tr>
    </w:tbl>
    <w:p/>
    <w:p>
      <w:pPr>
        <w:pStyle w:val="4"/>
        <w:spacing w:before="0" w:beforeAutospacing="0" w:after="0" w:afterAutospacing="0" w:line="580" w:lineRule="exact"/>
        <w:rPr>
          <w:rFonts w:ascii="仿宋" w:hAnsi="仿宋" w:eastAsia="仿宋" w:cs="仿宋"/>
          <w:spacing w:val="6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lYzE2YWM0YzRhZGYwNzYzYmM4ZWQ5NDhkMTljOTAifQ=="/>
  </w:docVars>
  <w:rsids>
    <w:rsidRoot w:val="571E19ED"/>
    <w:rsid w:val="571E1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2022-08-31T03:28:00Z</dcterms:created>
  <dc:creator>许丽</dc:creator>
  <cp:lastModifiedBy>许丽</cp:lastModifiedBy>
  <dcterms:modified xsi:type="dcterms:W3CDTF">2022-08-31T03:28:42Z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BF7B1EE4C3DF4E18BA5643EE2254C386</vt:lpwstr>
  </property>
</Properties>
</file>