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D5F5E">
      <w:pPr>
        <w:widowControl/>
        <w:shd w:val="clear" w:color="auto" w:fill="FFFFFF"/>
        <w:overflowPunct w:val="0"/>
        <w:jc w:val="center"/>
        <w:rPr>
          <w:rFonts w:hint="eastAsia" w:asciiTheme="majorEastAsia" w:hAnsiTheme="majorEastAsia" w:eastAsiaTheme="majorEastAsia" w:cstheme="majorEastAsia"/>
          <w:b/>
          <w:bCs/>
          <w:kern w:val="0"/>
          <w:sz w:val="28"/>
          <w:szCs w:val="28"/>
        </w:rPr>
      </w:pPr>
      <w:r>
        <w:rPr>
          <w:rFonts w:hint="eastAsia" w:asciiTheme="majorEastAsia" w:hAnsiTheme="majorEastAsia" w:eastAsiaTheme="majorEastAsia" w:cstheme="majorEastAsia"/>
          <w:b/>
          <w:bCs/>
          <w:kern w:val="0"/>
          <w:sz w:val="28"/>
          <w:szCs w:val="28"/>
        </w:rPr>
        <w:t>202</w:t>
      </w:r>
      <w:r>
        <w:rPr>
          <w:rFonts w:hint="eastAsia" w:asciiTheme="majorEastAsia" w:hAnsiTheme="majorEastAsia" w:eastAsiaTheme="majorEastAsia" w:cstheme="majorEastAsia"/>
          <w:b/>
          <w:bCs/>
          <w:kern w:val="0"/>
          <w:sz w:val="28"/>
          <w:szCs w:val="28"/>
          <w:lang w:val="en-US" w:eastAsia="zh-CN"/>
        </w:rPr>
        <w:t>5</w:t>
      </w:r>
      <w:r>
        <w:rPr>
          <w:rFonts w:hint="eastAsia" w:asciiTheme="majorEastAsia" w:hAnsiTheme="majorEastAsia" w:eastAsiaTheme="majorEastAsia" w:cstheme="majorEastAsia"/>
          <w:b/>
          <w:bCs/>
          <w:kern w:val="0"/>
          <w:sz w:val="28"/>
          <w:szCs w:val="28"/>
        </w:rPr>
        <w:t>-202</w:t>
      </w:r>
      <w:r>
        <w:rPr>
          <w:rFonts w:hint="eastAsia" w:asciiTheme="majorEastAsia" w:hAnsiTheme="majorEastAsia" w:eastAsiaTheme="majorEastAsia" w:cstheme="majorEastAsia"/>
          <w:b/>
          <w:bCs/>
          <w:kern w:val="0"/>
          <w:sz w:val="28"/>
          <w:szCs w:val="28"/>
          <w:lang w:val="en-US" w:eastAsia="zh-CN"/>
        </w:rPr>
        <w:t>6</w:t>
      </w:r>
      <w:r>
        <w:rPr>
          <w:rFonts w:hint="eastAsia" w:asciiTheme="majorEastAsia" w:hAnsiTheme="majorEastAsia" w:eastAsiaTheme="majorEastAsia" w:cstheme="majorEastAsia"/>
          <w:b/>
          <w:bCs/>
          <w:kern w:val="0"/>
          <w:sz w:val="28"/>
          <w:szCs w:val="28"/>
        </w:rPr>
        <w:t>学年第</w:t>
      </w:r>
      <w:r>
        <w:rPr>
          <w:rFonts w:hint="eastAsia" w:asciiTheme="majorEastAsia" w:hAnsiTheme="majorEastAsia" w:eastAsiaTheme="majorEastAsia" w:cstheme="majorEastAsia"/>
          <w:b/>
          <w:bCs/>
          <w:kern w:val="0"/>
          <w:sz w:val="28"/>
          <w:szCs w:val="28"/>
          <w:lang w:eastAsia="zh-CN"/>
        </w:rPr>
        <w:t>一</w:t>
      </w:r>
      <w:r>
        <w:rPr>
          <w:rFonts w:hint="eastAsia" w:asciiTheme="majorEastAsia" w:hAnsiTheme="majorEastAsia" w:eastAsiaTheme="majorEastAsia" w:cstheme="majorEastAsia"/>
          <w:b/>
          <w:bCs/>
          <w:kern w:val="0"/>
          <w:sz w:val="28"/>
          <w:szCs w:val="28"/>
        </w:rPr>
        <w:t>学</w:t>
      </w:r>
      <w:r>
        <w:rPr>
          <w:rFonts w:hint="eastAsia" w:asciiTheme="majorEastAsia" w:hAnsiTheme="majorEastAsia" w:eastAsiaTheme="majorEastAsia" w:cstheme="majorEastAsia"/>
          <w:b/>
          <w:bCs/>
          <w:kern w:val="0"/>
          <w:sz w:val="28"/>
          <w:szCs w:val="28"/>
          <w:lang w:eastAsia="zh-CN"/>
        </w:rPr>
        <w:t>期</w:t>
      </w:r>
      <w:r>
        <w:rPr>
          <w:rFonts w:hint="eastAsia" w:asciiTheme="majorEastAsia" w:hAnsiTheme="majorEastAsia" w:eastAsiaTheme="majorEastAsia" w:cstheme="majorEastAsia"/>
          <w:b/>
          <w:bCs/>
          <w:kern w:val="0"/>
          <w:sz w:val="28"/>
          <w:szCs w:val="28"/>
          <w:lang w:val="en-US" w:eastAsia="zh-CN"/>
        </w:rPr>
        <w:t>八</w:t>
      </w:r>
      <w:r>
        <w:rPr>
          <w:rFonts w:hint="eastAsia" w:asciiTheme="majorEastAsia" w:hAnsiTheme="majorEastAsia" w:eastAsiaTheme="majorEastAsia" w:cstheme="majorEastAsia"/>
          <w:b/>
          <w:bCs/>
          <w:kern w:val="0"/>
          <w:sz w:val="28"/>
          <w:szCs w:val="28"/>
        </w:rPr>
        <w:t>年级期</w:t>
      </w:r>
      <w:r>
        <w:rPr>
          <w:rFonts w:hint="eastAsia" w:asciiTheme="majorEastAsia" w:hAnsiTheme="majorEastAsia" w:eastAsiaTheme="majorEastAsia" w:cstheme="majorEastAsia"/>
          <w:b/>
          <w:bCs/>
          <w:kern w:val="0"/>
          <w:sz w:val="28"/>
          <w:szCs w:val="28"/>
          <w:lang w:val="en-US" w:eastAsia="zh-CN"/>
        </w:rPr>
        <w:t>末</w:t>
      </w:r>
      <w:r>
        <w:rPr>
          <w:rFonts w:hint="eastAsia" w:asciiTheme="majorEastAsia" w:hAnsiTheme="majorEastAsia" w:eastAsiaTheme="majorEastAsia" w:cstheme="majorEastAsia"/>
          <w:b/>
          <w:bCs/>
          <w:kern w:val="0"/>
          <w:sz w:val="28"/>
          <w:szCs w:val="28"/>
        </w:rPr>
        <w:t>摸底调研</w:t>
      </w:r>
    </w:p>
    <w:p w14:paraId="73462508">
      <w:pPr>
        <w:widowControl/>
        <w:shd w:val="clear" w:color="auto" w:fill="FFFFFF"/>
        <w:overflowPunct w:val="0"/>
        <w:jc w:val="center"/>
        <w:rPr>
          <w:rFonts w:hint="eastAsia" w:asciiTheme="majorEastAsia" w:hAnsiTheme="majorEastAsia" w:eastAsiaTheme="majorEastAsia" w:cstheme="majorEastAsia"/>
          <w:b/>
          <w:bCs/>
          <w:kern w:val="0"/>
          <w:sz w:val="28"/>
          <w:szCs w:val="28"/>
        </w:rPr>
      </w:pPr>
      <w:r>
        <w:rPr>
          <w:rFonts w:hint="eastAsia" w:asciiTheme="majorEastAsia" w:hAnsiTheme="majorEastAsia" w:eastAsiaTheme="majorEastAsia" w:cstheme="majorEastAsia"/>
          <w:b/>
          <w:bCs/>
          <w:kern w:val="0"/>
          <w:sz w:val="28"/>
          <w:szCs w:val="28"/>
        </w:rPr>
        <w:t>语文学科</w:t>
      </w:r>
    </w:p>
    <w:p w14:paraId="25D1AD3E">
      <w:pPr>
        <w:jc w:val="center"/>
        <w:textAlignment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w:t>
      </w:r>
      <w:r>
        <w:rPr>
          <w:rFonts w:ascii="宋体" w:hAnsi="宋体" w:eastAsia="宋体" w:cs="Times New Roman"/>
          <w:b/>
          <w:bCs/>
          <w:kern w:val="0"/>
          <w:szCs w:val="21"/>
        </w:rPr>
        <w:t>总分：</w:t>
      </w:r>
      <w:r>
        <w:rPr>
          <w:rFonts w:hint="eastAsia" w:ascii="宋体" w:hAnsi="宋体" w:eastAsia="宋体" w:cs="Times New Roman"/>
          <w:b/>
          <w:bCs/>
          <w:kern w:val="0"/>
          <w:szCs w:val="21"/>
        </w:rPr>
        <w:t>1</w:t>
      </w:r>
      <w:r>
        <w:rPr>
          <w:rFonts w:hint="eastAsia" w:ascii="宋体" w:hAnsi="宋体" w:eastAsia="宋体" w:cs="Times New Roman"/>
          <w:b/>
          <w:bCs/>
          <w:kern w:val="0"/>
          <w:szCs w:val="21"/>
          <w:lang w:val="en-US" w:eastAsia="zh-CN"/>
        </w:rPr>
        <w:t>3</w:t>
      </w:r>
      <w:r>
        <w:rPr>
          <w:rFonts w:hint="eastAsia" w:ascii="宋体" w:hAnsi="宋体" w:eastAsia="宋体" w:cs="Times New Roman"/>
          <w:b/>
          <w:bCs/>
          <w:kern w:val="0"/>
          <w:szCs w:val="21"/>
        </w:rPr>
        <w:t>0</w:t>
      </w:r>
      <w:r>
        <w:rPr>
          <w:rFonts w:ascii="宋体" w:hAnsi="宋体" w:eastAsia="宋体" w:cs="Times New Roman"/>
          <w:b/>
          <w:bCs/>
          <w:kern w:val="0"/>
          <w:szCs w:val="21"/>
        </w:rPr>
        <w:t>分；考试时长：</w:t>
      </w:r>
      <w:r>
        <w:rPr>
          <w:rFonts w:hint="eastAsia" w:ascii="宋体" w:hAnsi="宋体" w:eastAsia="宋体" w:cs="Times New Roman"/>
          <w:b/>
          <w:bCs/>
          <w:kern w:val="0"/>
          <w:szCs w:val="21"/>
          <w:lang w:val="en-US" w:eastAsia="zh-CN"/>
        </w:rPr>
        <w:t>1</w:t>
      </w:r>
      <w:r>
        <w:rPr>
          <w:rFonts w:hint="eastAsia" w:ascii="宋体" w:hAnsi="宋体" w:cs="Times New Roman"/>
          <w:b/>
          <w:bCs/>
          <w:kern w:val="0"/>
          <w:szCs w:val="21"/>
          <w:lang w:val="en-US" w:eastAsia="zh-CN"/>
        </w:rPr>
        <w:t>5</w:t>
      </w:r>
      <w:r>
        <w:rPr>
          <w:rFonts w:hint="eastAsia" w:ascii="宋体" w:hAnsi="宋体" w:eastAsia="宋体" w:cs="Times New Roman"/>
          <w:b/>
          <w:bCs/>
          <w:kern w:val="0"/>
          <w:szCs w:val="21"/>
          <w:lang w:val="en-US" w:eastAsia="zh-CN"/>
        </w:rPr>
        <w:t>0</w:t>
      </w:r>
      <w:r>
        <w:rPr>
          <w:rFonts w:ascii="宋体" w:hAnsi="宋体" w:eastAsia="宋体" w:cs="Times New Roman"/>
          <w:b/>
          <w:bCs/>
          <w:kern w:val="0"/>
          <w:szCs w:val="21"/>
        </w:rPr>
        <w:t>分钟</w:t>
      </w:r>
      <w:r>
        <w:rPr>
          <w:rFonts w:ascii="Times New Roman" w:hAnsi="Times New Roman" w:eastAsia="宋体" w:cs="Times New Roman"/>
          <w:b/>
          <w:bCs/>
          <w:kern w:val="0"/>
          <w:szCs w:val="21"/>
        </w:rPr>
        <w:t>）</w:t>
      </w:r>
    </w:p>
    <w:p w14:paraId="25639D93">
      <w:pPr>
        <w:jc w:val="center"/>
        <w:textAlignment w:val="center"/>
        <w:rPr>
          <w:rFonts w:ascii="Times New Roman" w:hAnsi="Times New Roman" w:eastAsia="宋体" w:cs="Times New Roman"/>
          <w:b/>
          <w:bCs/>
          <w:kern w:val="0"/>
          <w:szCs w:val="21"/>
        </w:rPr>
      </w:pPr>
    </w:p>
    <w:p w14:paraId="1F0FD337">
      <w:pPr>
        <w:jc w:val="center"/>
        <w:textAlignment w:val="center"/>
        <w:rPr>
          <w:rFonts w:hint="eastAsia" w:ascii="宋体" w:hAnsi="宋体" w:cs="宋体"/>
          <w:b/>
          <w:i w:val="0"/>
          <w:color w:val="000000"/>
          <w:sz w:val="24"/>
          <w:szCs w:val="24"/>
          <w:lang w:val="en-US" w:eastAsia="zh-CN"/>
        </w:rPr>
      </w:pPr>
      <w:r>
        <w:rPr>
          <w:rFonts w:ascii="宋体" w:hAnsi="宋体" w:eastAsia="宋体" w:cs="宋体"/>
          <w:b/>
          <w:i w:val="0"/>
          <w:color w:val="000000"/>
          <w:sz w:val="24"/>
          <w:szCs w:val="24"/>
        </w:rPr>
        <w:t>第</w:t>
      </w:r>
      <w:r>
        <w:rPr>
          <w:rFonts w:hint="eastAsia" w:ascii="宋体" w:hAnsi="宋体" w:cs="宋体"/>
          <w:b/>
          <w:i w:val="0"/>
          <w:color w:val="000000"/>
          <w:sz w:val="24"/>
          <w:szCs w:val="24"/>
          <w:lang w:val="en-US" w:eastAsia="zh-CN"/>
        </w:rPr>
        <w:t>一部分（20分）</w:t>
      </w:r>
    </w:p>
    <w:p w14:paraId="35C8AF82">
      <w:pPr>
        <w:jc w:val="center"/>
        <w:textAlignment w:val="center"/>
        <w:rPr>
          <w:rFonts w:ascii="黑体" w:hAnsi="黑体" w:eastAsia="黑体" w:cs="黑体"/>
          <w:b/>
          <w:i w:val="0"/>
          <w:color w:val="000000"/>
          <w:sz w:val="30"/>
        </w:rPr>
      </w:pPr>
    </w:p>
    <w:p w14:paraId="61BD02DA">
      <w:pPr>
        <w:jc w:val="left"/>
        <w:textAlignment w:val="center"/>
        <w:rPr>
          <w:rFonts w:ascii="宋体" w:hAnsi="宋体" w:eastAsia="宋体" w:cs="宋体"/>
          <w:b/>
          <w:i w:val="0"/>
          <w:color w:val="000000"/>
          <w:sz w:val="21"/>
        </w:rPr>
      </w:pPr>
      <w:r>
        <w:rPr>
          <w:rFonts w:ascii="宋体" w:hAnsi="宋体" w:eastAsia="宋体" w:cs="宋体"/>
          <w:b/>
          <w:i w:val="0"/>
          <w:color w:val="000000"/>
          <w:sz w:val="21"/>
        </w:rPr>
        <w:t>一、基础知识综合（6分）</w:t>
      </w:r>
    </w:p>
    <w:p w14:paraId="1A7AFD56">
      <w:pPr>
        <w:shd w:val="clear" w:color="auto" w:fill="auto"/>
        <w:spacing w:line="360" w:lineRule="auto"/>
        <w:jc w:val="left"/>
        <w:textAlignment w:val="center"/>
        <w:rPr>
          <w:sz w:val="21"/>
        </w:rPr>
      </w:pPr>
      <w:r>
        <w:rPr>
          <w:sz w:val="21"/>
        </w:rPr>
        <w:t>1．（24-25八年级上·江苏南京·期末）班级开展“赏金陵折扇，探非遗之美”的主题活动，读下面的开场白，完成下面小题。</w:t>
      </w:r>
    </w:p>
    <w:p w14:paraId="57669F4C">
      <w:pPr>
        <w:shd w:val="clear" w:color="auto" w:fill="auto"/>
        <w:spacing w:line="360" w:lineRule="auto"/>
        <w:ind w:firstLine="560"/>
        <w:jc w:val="left"/>
        <w:textAlignment w:val="center"/>
        <w:rPr>
          <w:sz w:val="21"/>
        </w:rPr>
      </w:pPr>
      <w:r>
        <w:rPr>
          <w:sz w:val="21"/>
        </w:rPr>
        <w:t>①</w:t>
      </w:r>
      <w:r>
        <w:rPr>
          <w:rFonts w:ascii="楷体" w:hAnsi="楷体" w:eastAsia="楷体" w:cs="楷体"/>
          <w:sz w:val="21"/>
        </w:rPr>
        <w:t>金陵折扇是古代文人的身份象征，品质高雅、古</w:t>
      </w:r>
      <w:r>
        <w:rPr>
          <w:sz w:val="21"/>
        </w:rPr>
        <w:t>pǔ</w:t>
      </w:r>
      <w:r>
        <w:rPr>
          <w:rFonts w:ascii="楷体" w:hAnsi="楷体" w:eastAsia="楷体" w:cs="楷体"/>
          <w:sz w:val="21"/>
        </w:rPr>
        <w:t>稳重，彰显金陵非遗之美。</w:t>
      </w:r>
      <w:r>
        <w:rPr>
          <w:sz w:val="21"/>
        </w:rPr>
        <w:t>②</w:t>
      </w:r>
      <w:r>
        <w:rPr>
          <w:rFonts w:ascii="楷体" w:hAnsi="楷体" w:eastAsia="楷体" w:cs="楷体"/>
          <w:sz w:val="21"/>
          <w:u w:val="single"/>
        </w:rPr>
        <w:t>金陵折扇制作不是一蹴而就的简单的劳动</w:t>
      </w:r>
      <w:r>
        <w:rPr>
          <w:rFonts w:ascii="楷体" w:hAnsi="楷体" w:eastAsia="楷体" w:cs="楷体"/>
          <w:sz w:val="21"/>
        </w:rPr>
        <w:t>，民间制扇人，</w:t>
      </w:r>
      <w:r>
        <w:rPr>
          <w:rFonts w:ascii="楷体" w:hAnsi="楷体" w:eastAsia="楷体" w:cs="楷体"/>
          <w:sz w:val="21"/>
          <w:u w:val="single"/>
        </w:rPr>
        <w:t>工</w:t>
      </w:r>
      <w:r>
        <w:rPr>
          <w:rFonts w:ascii="楷体" w:hAnsi="楷体" w:eastAsia="楷体" w:cs="楷体"/>
          <w:sz w:val="21"/>
        </w:rPr>
        <w:t>于扇骨雕镂，精于扇面书画。</w:t>
      </w:r>
      <w:r>
        <w:rPr>
          <w:sz w:val="21"/>
        </w:rPr>
        <w:t>③</w:t>
      </w:r>
      <w:r>
        <w:rPr>
          <w:rFonts w:ascii="楷体" w:hAnsi="楷体" w:eastAsia="楷体" w:cs="楷体"/>
          <w:sz w:val="21"/>
        </w:rPr>
        <w:t>小小折扇承载着三千年的历史文化。</w:t>
      </w:r>
      <w:r>
        <w:rPr>
          <w:sz w:val="21"/>
        </w:rPr>
        <w:t>④</w:t>
      </w:r>
      <w:r>
        <w:rPr>
          <w:rFonts w:ascii="楷体" w:hAnsi="楷体" w:eastAsia="楷体" w:cs="楷体"/>
          <w:sz w:val="21"/>
        </w:rPr>
        <w:t>让我们拉开活动序</w:t>
      </w:r>
      <w:r>
        <w:rPr>
          <w:sz w:val="21"/>
        </w:rPr>
        <w:t>mù</w:t>
      </w:r>
      <w:r>
        <w:rPr>
          <w:rFonts w:ascii="楷体" w:hAnsi="楷体" w:eastAsia="楷体" w:cs="楷体"/>
          <w:sz w:val="21"/>
        </w:rPr>
        <w:t>，瞻仰古代文人的生命格调，探寻金陵折扇的魅力吧。</w:t>
      </w:r>
    </w:p>
    <w:p w14:paraId="2FE0F2CF">
      <w:pPr>
        <w:shd w:val="clear" w:color="auto" w:fill="auto"/>
        <w:spacing w:line="360" w:lineRule="auto"/>
        <w:jc w:val="left"/>
        <w:textAlignment w:val="center"/>
        <w:rPr>
          <w:rFonts w:hint="eastAsia" w:eastAsia="宋体"/>
          <w:sz w:val="21"/>
          <w:lang w:eastAsia="zh-CN"/>
        </w:rPr>
      </w:pPr>
      <w:r>
        <w:rPr>
          <w:sz w:val="21"/>
        </w:rPr>
        <w:t>(1)根据拼音写汉字或给加点字注音。</w:t>
      </w:r>
      <w:r>
        <w:rPr>
          <w:rFonts w:hint="eastAsia"/>
          <w:sz w:val="21"/>
          <w:lang w:eastAsia="zh-CN"/>
        </w:rPr>
        <w:t>（</w:t>
      </w:r>
      <w:r>
        <w:rPr>
          <w:rFonts w:hint="eastAsia"/>
          <w:sz w:val="21"/>
          <w:lang w:val="en-US" w:eastAsia="zh-CN"/>
        </w:rPr>
        <w:t>2分</w:t>
      </w:r>
      <w:r>
        <w:rPr>
          <w:rFonts w:hint="eastAsia"/>
          <w:sz w:val="21"/>
          <w:lang w:eastAsia="zh-CN"/>
        </w:rPr>
        <w:t>）</w:t>
      </w:r>
    </w:p>
    <w:p w14:paraId="6BD10937">
      <w:pPr>
        <w:shd w:val="clear" w:color="auto" w:fill="auto"/>
        <w:spacing w:line="360" w:lineRule="auto"/>
        <w:jc w:val="left"/>
        <w:textAlignment w:val="center"/>
        <w:rPr>
          <w:sz w:val="21"/>
        </w:rPr>
      </w:pPr>
      <w:r>
        <w:rPr>
          <w:sz w:val="21"/>
        </w:rPr>
        <w:t>古pǔ</w:t>
      </w:r>
      <w:r>
        <w:t>(     )</w:t>
      </w:r>
      <w:r>
        <w:rPr>
          <w:sz w:val="21"/>
        </w:rPr>
        <w:t xml:space="preserve">    序mù</w:t>
      </w:r>
      <w:r>
        <w:t>(     )</w:t>
      </w:r>
      <w:r>
        <w:rPr>
          <w:sz w:val="21"/>
        </w:rPr>
        <w:t xml:space="preserve">    承</w:t>
      </w:r>
      <w:r>
        <w:rPr>
          <w:sz w:val="21"/>
          <w:em w:val="dot"/>
          <w:lang w:eastAsia="zh-CN"/>
        </w:rPr>
        <w:t>载</w:t>
      </w:r>
      <w:r>
        <w:t>(     )</w:t>
      </w:r>
      <w:r>
        <w:rPr>
          <w:sz w:val="21"/>
        </w:rPr>
        <w:t xml:space="preserve">    </w:t>
      </w:r>
      <w:r>
        <w:rPr>
          <w:sz w:val="21"/>
          <w:em w:val="dot"/>
          <w:lang w:eastAsia="zh-CN"/>
        </w:rPr>
        <w:t>瞻</w:t>
      </w:r>
      <w:r>
        <w:t>(     )</w:t>
      </w:r>
      <w:r>
        <w:rPr>
          <w:sz w:val="21"/>
        </w:rPr>
        <w:t>仰</w:t>
      </w:r>
    </w:p>
    <w:p w14:paraId="77AC6102">
      <w:pPr>
        <w:shd w:val="clear" w:color="auto" w:fill="auto"/>
        <w:spacing w:line="360" w:lineRule="auto"/>
        <w:jc w:val="left"/>
        <w:textAlignment w:val="center"/>
        <w:rPr>
          <w:rFonts w:hint="eastAsia" w:eastAsia="宋体"/>
          <w:sz w:val="21"/>
          <w:lang w:eastAsia="zh-CN"/>
        </w:rPr>
      </w:pPr>
      <w:r>
        <w:rPr>
          <w:sz w:val="21"/>
        </w:rPr>
        <w:t>(2)下列词语中的“工”字与画线字同义的是（</w:t>
      </w:r>
      <w:r>
        <w:rPr>
          <w:rFonts w:ascii="Times New Roman" w:hAnsi="Times New Roman" w:eastAsia="Times New Roman" w:cs="Times New Roman"/>
          <w:kern w:val="0"/>
          <w:sz w:val="24"/>
          <w:szCs w:val="24"/>
        </w:rPr>
        <w:t>   </w:t>
      </w:r>
      <w:r>
        <w:rPr>
          <w:sz w:val="21"/>
        </w:rPr>
        <w:t>）</w:t>
      </w:r>
      <w:r>
        <w:rPr>
          <w:rFonts w:hint="eastAsia"/>
          <w:sz w:val="21"/>
          <w:lang w:eastAsia="zh-CN"/>
        </w:rPr>
        <w:t>（</w:t>
      </w:r>
      <w:r>
        <w:rPr>
          <w:rFonts w:hint="eastAsia"/>
          <w:sz w:val="21"/>
          <w:lang w:val="en-US" w:eastAsia="zh-CN"/>
        </w:rPr>
        <w:t>2分</w:t>
      </w:r>
      <w:r>
        <w:rPr>
          <w:rFonts w:hint="eastAsia"/>
          <w:sz w:val="21"/>
          <w:lang w:eastAsia="zh-CN"/>
        </w:rPr>
        <w:t>）</w:t>
      </w:r>
    </w:p>
    <w:p w14:paraId="767FD590">
      <w:pPr>
        <w:shd w:val="clear" w:color="auto" w:fill="auto"/>
        <w:tabs>
          <w:tab w:val="left" w:pos="2771"/>
          <w:tab w:val="left" w:pos="5541"/>
        </w:tabs>
        <w:spacing w:line="360" w:lineRule="auto"/>
        <w:ind w:left="300"/>
        <w:jc w:val="left"/>
        <w:textAlignment w:val="center"/>
        <w:rPr>
          <w:sz w:val="21"/>
        </w:rPr>
      </w:pPr>
      <w:r>
        <w:rPr>
          <w:sz w:val="21"/>
        </w:rPr>
        <w:t>A．工艺美术</w:t>
      </w:r>
      <w:r>
        <w:rPr>
          <w:sz w:val="21"/>
        </w:rPr>
        <w:tab/>
      </w:r>
      <w:r>
        <w:rPr>
          <w:sz w:val="21"/>
        </w:rPr>
        <w:t>B．工诗善画</w:t>
      </w:r>
      <w:r>
        <w:rPr>
          <w:sz w:val="21"/>
        </w:rPr>
        <w:tab/>
      </w:r>
      <w:r>
        <w:rPr>
          <w:sz w:val="21"/>
        </w:rPr>
        <w:t>C．异曲同工</w:t>
      </w:r>
    </w:p>
    <w:p w14:paraId="18C247E0">
      <w:pPr>
        <w:shd w:val="clear" w:color="auto" w:fill="auto"/>
        <w:spacing w:line="360" w:lineRule="auto"/>
        <w:jc w:val="left"/>
        <w:textAlignment w:val="center"/>
        <w:rPr>
          <w:rFonts w:hint="eastAsia" w:eastAsia="宋体"/>
          <w:sz w:val="21"/>
          <w:lang w:eastAsia="zh-CN"/>
        </w:rPr>
      </w:pPr>
      <w:r>
        <w:rPr>
          <w:sz w:val="21"/>
        </w:rPr>
        <w:t>(3)对下列各句语法知识分析不正确的一项是（</w:t>
      </w:r>
      <w:r>
        <w:rPr>
          <w:rFonts w:ascii="Times New Roman" w:hAnsi="Times New Roman" w:eastAsia="Times New Roman" w:cs="Times New Roman"/>
          <w:kern w:val="0"/>
          <w:sz w:val="24"/>
          <w:szCs w:val="24"/>
        </w:rPr>
        <w:t>   </w:t>
      </w:r>
      <w:r>
        <w:rPr>
          <w:sz w:val="21"/>
        </w:rPr>
        <w:t>）</w:t>
      </w:r>
      <w:r>
        <w:rPr>
          <w:rFonts w:hint="eastAsia"/>
          <w:sz w:val="21"/>
          <w:lang w:eastAsia="zh-CN"/>
        </w:rPr>
        <w:t>（</w:t>
      </w:r>
      <w:r>
        <w:rPr>
          <w:rFonts w:hint="eastAsia"/>
          <w:sz w:val="21"/>
          <w:lang w:val="en-US" w:eastAsia="zh-CN"/>
        </w:rPr>
        <w:t>2分</w:t>
      </w:r>
      <w:r>
        <w:rPr>
          <w:rFonts w:hint="eastAsia"/>
          <w:sz w:val="21"/>
          <w:lang w:eastAsia="zh-CN"/>
        </w:rPr>
        <w:t>）</w:t>
      </w:r>
    </w:p>
    <w:p w14:paraId="364A4117">
      <w:pPr>
        <w:shd w:val="clear" w:color="auto" w:fill="auto"/>
        <w:spacing w:line="360" w:lineRule="auto"/>
        <w:jc w:val="left"/>
        <w:textAlignment w:val="center"/>
        <w:rPr>
          <w:sz w:val="21"/>
        </w:rPr>
      </w:pPr>
      <w:r>
        <w:rPr>
          <w:sz w:val="21"/>
        </w:rPr>
        <w:t>A．第②句划线句，句子的主干是“折扇制作是劳动”。</w:t>
      </w:r>
    </w:p>
    <w:p w14:paraId="2426DFD2">
      <w:pPr>
        <w:shd w:val="clear" w:color="auto" w:fill="auto"/>
        <w:spacing w:line="360" w:lineRule="auto"/>
        <w:jc w:val="left"/>
        <w:textAlignment w:val="center"/>
        <w:rPr>
          <w:sz w:val="21"/>
        </w:rPr>
      </w:pPr>
      <w:r>
        <w:rPr>
          <w:sz w:val="21"/>
        </w:rPr>
        <w:t>B．第③句，句子中“折扇”作主语，“承载”作谓语。</w:t>
      </w:r>
    </w:p>
    <w:p w14:paraId="0A2779CA">
      <w:pPr>
        <w:shd w:val="clear" w:color="auto" w:fill="auto"/>
        <w:spacing w:line="360" w:lineRule="auto"/>
        <w:jc w:val="left"/>
        <w:textAlignment w:val="center"/>
        <w:rPr>
          <w:sz w:val="21"/>
        </w:rPr>
      </w:pPr>
      <w:r>
        <w:rPr>
          <w:sz w:val="21"/>
        </w:rPr>
        <w:t>C．第④句，这句话是祈使句。</w:t>
      </w:r>
    </w:p>
    <w:p w14:paraId="06D8F7B6">
      <w:pPr>
        <w:shd w:val="clear" w:color="auto" w:fill="auto"/>
        <w:spacing w:line="360" w:lineRule="auto"/>
        <w:jc w:val="left"/>
        <w:textAlignment w:val="center"/>
        <w:rPr>
          <w:sz w:val="21"/>
        </w:rPr>
      </w:pPr>
      <w:r>
        <w:rPr>
          <w:sz w:val="21"/>
        </w:rPr>
        <w:t>D．第④句，句子中的“生命格调”和“金陵折扇”都是偏正短语。</w:t>
      </w:r>
    </w:p>
    <w:p w14:paraId="74C254EA">
      <w:pPr>
        <w:jc w:val="center"/>
        <w:textAlignment w:val="center"/>
        <w:rPr>
          <w:rFonts w:ascii="黑体" w:hAnsi="黑体" w:eastAsia="黑体" w:cs="黑体"/>
          <w:b/>
          <w:i w:val="0"/>
          <w:color w:val="000000"/>
          <w:sz w:val="30"/>
        </w:rPr>
      </w:pPr>
    </w:p>
    <w:p w14:paraId="2736482D">
      <w:pPr>
        <w:jc w:val="left"/>
        <w:textAlignment w:val="center"/>
        <w:rPr>
          <w:rFonts w:ascii="宋体" w:hAnsi="宋体" w:eastAsia="宋体" w:cs="宋体"/>
          <w:b/>
          <w:i w:val="0"/>
          <w:color w:val="000000"/>
          <w:sz w:val="21"/>
        </w:rPr>
      </w:pPr>
      <w:r>
        <w:rPr>
          <w:rFonts w:ascii="宋体" w:hAnsi="宋体" w:eastAsia="宋体" w:cs="宋体"/>
          <w:b/>
          <w:i w:val="0"/>
          <w:color w:val="000000"/>
          <w:sz w:val="21"/>
        </w:rPr>
        <w:t>二、默写（8分）</w:t>
      </w:r>
    </w:p>
    <w:p w14:paraId="743EE296">
      <w:pPr>
        <w:shd w:val="clear" w:color="auto" w:fill="auto"/>
        <w:spacing w:line="360" w:lineRule="auto"/>
        <w:jc w:val="left"/>
        <w:textAlignment w:val="center"/>
        <w:rPr>
          <w:sz w:val="21"/>
        </w:rPr>
      </w:pPr>
      <w:r>
        <w:rPr>
          <w:sz w:val="21"/>
        </w:rPr>
        <w:t>2．（2</w:t>
      </w:r>
      <w:r>
        <w:rPr>
          <w:rFonts w:hint="eastAsia"/>
          <w:sz w:val="21"/>
          <w:lang w:val="en-US" w:eastAsia="zh-CN"/>
        </w:rPr>
        <w:t>4</w:t>
      </w:r>
      <w:r>
        <w:rPr>
          <w:sz w:val="21"/>
        </w:rPr>
        <w:t>-2</w:t>
      </w:r>
      <w:r>
        <w:rPr>
          <w:rFonts w:hint="eastAsia"/>
          <w:sz w:val="21"/>
          <w:lang w:val="en-US" w:eastAsia="zh-CN"/>
        </w:rPr>
        <w:t>5</w:t>
      </w:r>
      <w:r>
        <w:rPr>
          <w:sz w:val="21"/>
        </w:rPr>
        <w:t>八年级上·江苏扬州·期末）龙龙还整理了一些古诗文名句，请你帮他填写完整。</w:t>
      </w:r>
    </w:p>
    <w:p w14:paraId="1A3EDF3C">
      <w:pPr>
        <w:shd w:val="clear" w:color="auto" w:fill="auto"/>
        <w:spacing w:line="360" w:lineRule="auto"/>
        <w:jc w:val="left"/>
        <w:textAlignment w:val="center"/>
        <w:rPr>
          <w:sz w:val="21"/>
        </w:rPr>
      </w:pPr>
      <w:r>
        <w:rPr>
          <w:sz w:val="21"/>
        </w:rPr>
        <w:t>（1）</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，固国不以山溪之险。（《&lt;孟子&gt;三章》）</w:t>
      </w:r>
    </w:p>
    <w:p w14:paraId="784D0A56">
      <w:pPr>
        <w:shd w:val="clear" w:color="auto" w:fill="auto"/>
        <w:spacing w:line="360" w:lineRule="auto"/>
        <w:jc w:val="left"/>
        <w:textAlignment w:val="center"/>
        <w:rPr>
          <w:sz w:val="21"/>
        </w:rPr>
      </w:pPr>
      <w:r>
        <w:rPr>
          <w:sz w:val="21"/>
        </w:rPr>
        <w:t>（2）此中有真意，</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 xml:space="preserve">。(陶渊明《&lt;饮酒&gt;（其五）》) </w:t>
      </w:r>
    </w:p>
    <w:p w14:paraId="2F7D1F40">
      <w:pPr>
        <w:shd w:val="clear" w:color="auto" w:fill="auto"/>
        <w:spacing w:line="360" w:lineRule="auto"/>
        <w:jc w:val="left"/>
        <w:textAlignment w:val="center"/>
        <w:rPr>
          <w:sz w:val="21"/>
        </w:rPr>
      </w:pPr>
      <w:r>
        <w:rPr>
          <w:sz w:val="21"/>
        </w:rPr>
        <w:t>（3）</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 xml:space="preserve">，家书抵万金。（杜甫《春望》） </w:t>
      </w:r>
    </w:p>
    <w:p w14:paraId="209CFC6F">
      <w:pPr>
        <w:shd w:val="clear" w:color="auto" w:fill="auto"/>
        <w:spacing w:line="360" w:lineRule="auto"/>
        <w:jc w:val="left"/>
        <w:textAlignment w:val="center"/>
        <w:rPr>
          <w:sz w:val="21"/>
        </w:rPr>
      </w:pPr>
      <w:r>
        <w:rPr>
          <w:sz w:val="21"/>
        </w:rPr>
        <w:t xml:space="preserve">（4）我报路长嗟日暮， </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 xml:space="preserve">。（李清照《渔家傲》） </w:t>
      </w:r>
    </w:p>
    <w:p w14:paraId="504BA669">
      <w:pPr>
        <w:shd w:val="clear" w:color="auto" w:fill="auto"/>
        <w:spacing w:line="360" w:lineRule="auto"/>
        <w:jc w:val="left"/>
        <w:textAlignment w:val="center"/>
        <w:rPr>
          <w:sz w:val="21"/>
        </w:rPr>
      </w:pPr>
      <w:r>
        <w:rPr>
          <w:sz w:val="21"/>
        </w:rPr>
        <w:t>（5）</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 xml:space="preserve">，惊起沙禽掠岸飞。（欧阳修《采桑子》） </w:t>
      </w:r>
    </w:p>
    <w:p w14:paraId="023EF7C4">
      <w:pPr>
        <w:shd w:val="clear" w:color="auto" w:fill="auto"/>
        <w:spacing w:line="360" w:lineRule="auto"/>
        <w:jc w:val="left"/>
        <w:textAlignment w:val="center"/>
        <w:rPr>
          <w:sz w:val="21"/>
        </w:rPr>
      </w:pPr>
      <w:r>
        <w:rPr>
          <w:sz w:val="21"/>
        </w:rPr>
        <w:t>（6）无可奈何花落去，</w:t>
      </w:r>
      <w:r>
        <w:rPr>
          <w:rFonts w:ascii="Times New Roman" w:hAnsi="Times New Roman" w:eastAsia="Times New Roman" w:cs="Times New Roman"/>
          <w:b w:val="0"/>
          <w:sz w:val="21"/>
          <w:u w:val="single"/>
        </w:rPr>
        <w:t xml:space="preserve">                       </w:t>
      </w:r>
      <w:r>
        <w:rPr>
          <w:sz w:val="21"/>
        </w:rPr>
        <w:t>。（晏殊《浣溪沙》）</w:t>
      </w:r>
    </w:p>
    <w:p w14:paraId="38EC4EC4">
      <w:pPr>
        <w:shd w:val="clear" w:color="auto" w:fill="auto"/>
        <w:spacing w:line="360" w:lineRule="auto"/>
        <w:jc w:val="left"/>
        <w:textAlignment w:val="center"/>
        <w:rPr>
          <w:sz w:val="21"/>
        </w:rPr>
      </w:pPr>
      <w:r>
        <w:rPr>
          <w:sz w:val="21"/>
        </w:rPr>
        <w:t>（7）《赤壁》中蕴含着诗人生不逢时、怀才不遇的慨叹之情的诗句：</w:t>
      </w:r>
      <w:r>
        <w:rPr>
          <w:rFonts w:ascii="Times New Roman" w:hAnsi="Times New Roman" w:eastAsia="Times New Roman" w:cs="Times New Roman"/>
          <w:b w:val="0"/>
          <w:sz w:val="21"/>
          <w:u w:val="single"/>
        </w:rPr>
        <w:t xml:space="preserve">          </w:t>
      </w:r>
      <w:r>
        <w:rPr>
          <w:sz w:val="21"/>
        </w:rPr>
        <w:t>，</w:t>
      </w:r>
      <w:r>
        <w:rPr>
          <w:rFonts w:ascii="Times New Roman" w:hAnsi="Times New Roman" w:eastAsia="Times New Roman" w:cs="Times New Roman"/>
          <w:b w:val="0"/>
          <w:sz w:val="21"/>
          <w:u w:val="single"/>
        </w:rPr>
        <w:t xml:space="preserve">       </w:t>
      </w:r>
      <w:r>
        <w:rPr>
          <w:sz w:val="21"/>
        </w:rPr>
        <w:t>。</w:t>
      </w:r>
    </w:p>
    <w:p w14:paraId="3716EC71">
      <w:pPr>
        <w:jc w:val="center"/>
        <w:textAlignment w:val="center"/>
        <w:rPr>
          <w:rFonts w:ascii="黑体" w:hAnsi="黑体" w:eastAsia="黑体" w:cs="黑体"/>
          <w:b/>
          <w:i w:val="0"/>
          <w:color w:val="000000"/>
          <w:sz w:val="30"/>
        </w:rPr>
      </w:pPr>
    </w:p>
    <w:p w14:paraId="572416CC">
      <w:pPr>
        <w:jc w:val="left"/>
        <w:textAlignment w:val="center"/>
        <w:rPr>
          <w:rFonts w:ascii="宋体" w:hAnsi="宋体" w:eastAsia="宋体" w:cs="宋体"/>
          <w:b/>
          <w:i w:val="0"/>
          <w:color w:val="000000"/>
          <w:sz w:val="21"/>
        </w:rPr>
      </w:pPr>
      <w:r>
        <w:rPr>
          <w:rFonts w:ascii="宋体" w:hAnsi="宋体" w:eastAsia="宋体" w:cs="宋体"/>
          <w:b/>
          <w:i w:val="0"/>
          <w:color w:val="000000"/>
          <w:sz w:val="21"/>
        </w:rPr>
        <w:t>三、综合性学习（6分）</w:t>
      </w:r>
    </w:p>
    <w:p w14:paraId="453B12E1">
      <w:pPr>
        <w:shd w:val="clear" w:color="auto" w:fill="auto"/>
        <w:spacing w:line="360" w:lineRule="auto"/>
        <w:jc w:val="left"/>
        <w:textAlignment w:val="center"/>
        <w:rPr>
          <w:sz w:val="21"/>
        </w:rPr>
      </w:pPr>
      <w:r>
        <w:rPr>
          <w:sz w:val="21"/>
        </w:rPr>
        <w:t>3．（23-24八年级上·江苏</w:t>
      </w:r>
      <w:r>
        <w:rPr>
          <w:rFonts w:hint="eastAsia"/>
          <w:sz w:val="21"/>
          <w:lang w:val="en-US" w:eastAsia="zh-CN"/>
        </w:rPr>
        <w:t>无锡</w:t>
      </w:r>
      <w:r>
        <w:rPr>
          <w:sz w:val="21"/>
        </w:rPr>
        <w:t>·期末）2023年6月10日是“文化和自然遗产日”。为激发全体学生保护祖国文化遗产的强烈责任心和神圣使命感，学校拟开展“保护身边的文化遗产”的综合实践活动，请你参加并完成以下任务。</w:t>
      </w:r>
    </w:p>
    <w:p w14:paraId="7CCE25D4">
      <w:pPr>
        <w:shd w:val="clear" w:color="auto" w:fill="auto"/>
        <w:spacing w:line="360" w:lineRule="auto"/>
        <w:jc w:val="left"/>
        <w:textAlignment w:val="center"/>
        <w:rPr>
          <w:rFonts w:hint="eastAsia" w:eastAsia="宋体"/>
          <w:sz w:val="21"/>
          <w:lang w:eastAsia="zh-CN"/>
        </w:rPr>
      </w:pPr>
      <w:r>
        <w:rPr>
          <w:sz w:val="21"/>
        </w:rPr>
        <w:t>(1)【活动一】在收集相关资料中，请你补全下联，作为本次活动的宣传语。</w:t>
      </w:r>
      <w:r>
        <w:rPr>
          <w:rFonts w:hint="eastAsia"/>
          <w:sz w:val="21"/>
          <w:lang w:eastAsia="zh-CN"/>
        </w:rPr>
        <w:t>（</w:t>
      </w:r>
      <w:r>
        <w:rPr>
          <w:rFonts w:hint="eastAsia"/>
          <w:sz w:val="21"/>
          <w:lang w:val="en-US" w:eastAsia="zh-CN"/>
        </w:rPr>
        <w:t>2分</w:t>
      </w:r>
      <w:r>
        <w:rPr>
          <w:rFonts w:hint="eastAsia"/>
          <w:sz w:val="21"/>
          <w:lang w:eastAsia="zh-CN"/>
        </w:rPr>
        <w:t>）</w:t>
      </w:r>
    </w:p>
    <w:p w14:paraId="0EC36029">
      <w:pPr>
        <w:shd w:val="clear" w:color="auto" w:fill="auto"/>
        <w:spacing w:line="360" w:lineRule="auto"/>
        <w:jc w:val="left"/>
        <w:textAlignment w:val="center"/>
        <w:rPr>
          <w:sz w:val="21"/>
        </w:rPr>
      </w:pPr>
      <w:r>
        <w:rPr>
          <w:sz w:val="21"/>
        </w:rPr>
        <w:t>关注身边文化遗产，</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rFonts w:ascii="Times New Roman" w:hAnsi="Times New Roman" w:eastAsia="Times New Roman" w:cs="Times New Roman"/>
          <w:kern w:val="0"/>
          <w:sz w:val="24"/>
          <w:szCs w:val="24"/>
        </w:rPr>
        <w:t>  </w:t>
      </w:r>
      <w:r>
        <w:rPr>
          <w:sz w:val="21"/>
        </w:rPr>
        <w:t>。</w:t>
      </w:r>
    </w:p>
    <w:p w14:paraId="33D8C625">
      <w:pPr>
        <w:shd w:val="clear" w:color="auto" w:fill="auto"/>
        <w:spacing w:line="360" w:lineRule="auto"/>
        <w:jc w:val="left"/>
        <w:textAlignment w:val="center"/>
        <w:rPr>
          <w:rFonts w:hint="eastAsia" w:eastAsia="宋体"/>
          <w:sz w:val="21"/>
          <w:lang w:eastAsia="zh-CN"/>
        </w:rPr>
      </w:pPr>
      <w:r>
        <w:rPr>
          <w:sz w:val="21"/>
        </w:rPr>
        <w:t>(2)【活动二】“扬州的文化遗产”专题讲座定于星期三上午九点在苏东坡中学报告厅举行，星期一小苏对小东说：“我的朋友小坡一直想来听这个讲座，请你转告她，后天请她一定要来。”第二天，小东见到了小坡，对小坡说：“</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sz w:val="21"/>
        </w:rPr>
        <w:t>”请补全小东转述的内容。</w:t>
      </w:r>
      <w:r>
        <w:rPr>
          <w:rFonts w:hint="eastAsia"/>
          <w:sz w:val="21"/>
          <w:lang w:eastAsia="zh-CN"/>
        </w:rPr>
        <w:t>（</w:t>
      </w:r>
      <w:r>
        <w:rPr>
          <w:rFonts w:hint="eastAsia"/>
          <w:sz w:val="21"/>
          <w:lang w:val="en-US" w:eastAsia="zh-CN"/>
        </w:rPr>
        <w:t>2分</w:t>
      </w:r>
      <w:r>
        <w:rPr>
          <w:rFonts w:hint="eastAsia"/>
          <w:sz w:val="21"/>
          <w:lang w:eastAsia="zh-CN"/>
        </w:rPr>
        <w:t>）</w:t>
      </w:r>
    </w:p>
    <w:p w14:paraId="7C4E501B">
      <w:pPr>
        <w:shd w:val="clear" w:color="auto" w:fill="auto"/>
        <w:spacing w:line="360" w:lineRule="auto"/>
        <w:jc w:val="left"/>
        <w:textAlignment w:val="center"/>
        <w:rPr>
          <w:rFonts w:hint="eastAsia"/>
          <w:sz w:val="21"/>
          <w:lang w:eastAsia="zh-CN"/>
        </w:rPr>
      </w:pPr>
      <w:r>
        <w:rPr>
          <w:sz w:val="21"/>
        </w:rPr>
        <w:t>(3)【活动三】文化遗产体现着民族的生命力和创造力。作为青少年，正确理解和保护文化遗产重任在肩，请你就文化遗产的可持续发展建言献策（至少两点）。</w:t>
      </w:r>
      <w:r>
        <w:rPr>
          <w:rFonts w:hint="eastAsia"/>
          <w:sz w:val="21"/>
          <w:lang w:eastAsia="zh-CN"/>
        </w:rPr>
        <w:t>（</w:t>
      </w:r>
      <w:r>
        <w:rPr>
          <w:rFonts w:hint="eastAsia"/>
          <w:sz w:val="21"/>
          <w:lang w:val="en-US" w:eastAsia="zh-CN"/>
        </w:rPr>
        <w:t>2分</w:t>
      </w:r>
      <w:r>
        <w:rPr>
          <w:rFonts w:hint="eastAsia"/>
          <w:sz w:val="21"/>
          <w:lang w:eastAsia="zh-CN"/>
        </w:rPr>
        <w:t>）</w:t>
      </w:r>
    </w:p>
    <w:p w14:paraId="354CA3AD">
      <w:pPr>
        <w:shd w:val="clear" w:color="auto" w:fill="auto"/>
        <w:spacing w:line="360" w:lineRule="auto"/>
        <w:jc w:val="left"/>
        <w:textAlignment w:val="center"/>
        <w:rPr>
          <w:rFonts w:hint="eastAsia"/>
          <w:sz w:val="21"/>
          <w:lang w:eastAsia="zh-CN"/>
        </w:rPr>
      </w:pPr>
    </w:p>
    <w:p w14:paraId="0A18F19A">
      <w:pPr>
        <w:shd w:val="clear" w:color="auto" w:fill="auto"/>
        <w:spacing w:line="360" w:lineRule="auto"/>
        <w:jc w:val="left"/>
        <w:textAlignment w:val="center"/>
        <w:rPr>
          <w:rFonts w:hint="eastAsia"/>
          <w:sz w:val="21"/>
          <w:lang w:eastAsia="zh-CN"/>
        </w:rPr>
      </w:pPr>
    </w:p>
    <w:p w14:paraId="3C39427D">
      <w:pPr>
        <w:shd w:val="clear" w:color="auto" w:fill="auto"/>
        <w:spacing w:line="360" w:lineRule="auto"/>
        <w:jc w:val="left"/>
        <w:textAlignment w:val="center"/>
        <w:rPr>
          <w:rFonts w:hint="eastAsia"/>
          <w:sz w:val="21"/>
          <w:lang w:eastAsia="zh-CN"/>
        </w:rPr>
      </w:pPr>
    </w:p>
    <w:p w14:paraId="799E24FE">
      <w:pPr>
        <w:shd w:val="clear" w:color="auto" w:fill="auto"/>
        <w:spacing w:line="360" w:lineRule="auto"/>
        <w:jc w:val="left"/>
        <w:textAlignment w:val="center"/>
        <w:rPr>
          <w:rFonts w:hint="eastAsia"/>
          <w:sz w:val="21"/>
          <w:lang w:eastAsia="zh-CN"/>
        </w:rPr>
      </w:pPr>
    </w:p>
    <w:p w14:paraId="5B0BD331">
      <w:pPr>
        <w:shd w:val="clear" w:color="auto" w:fill="auto"/>
        <w:spacing w:line="360" w:lineRule="auto"/>
        <w:jc w:val="left"/>
        <w:textAlignment w:val="center"/>
        <w:rPr>
          <w:rFonts w:hint="eastAsia"/>
          <w:sz w:val="21"/>
          <w:lang w:eastAsia="zh-CN"/>
        </w:rPr>
      </w:pPr>
    </w:p>
    <w:p w14:paraId="429CE33D">
      <w:pPr>
        <w:jc w:val="center"/>
        <w:textAlignment w:val="center"/>
        <w:rPr>
          <w:rFonts w:hint="default" w:ascii="宋体" w:hAnsi="宋体" w:eastAsia="宋体" w:cs="宋体"/>
          <w:b/>
          <w:i w:val="0"/>
          <w:color w:val="000000"/>
          <w:sz w:val="24"/>
          <w:lang w:val="en-US" w:eastAsia="zh-CN"/>
        </w:rPr>
      </w:pPr>
      <w:r>
        <w:rPr>
          <w:rFonts w:ascii="宋体" w:hAnsi="宋体" w:eastAsia="宋体" w:cs="宋体"/>
          <w:b/>
          <w:i w:val="0"/>
          <w:color w:val="000000"/>
          <w:sz w:val="24"/>
        </w:rPr>
        <w:t>第</w:t>
      </w:r>
      <w:r>
        <w:rPr>
          <w:rFonts w:hint="eastAsia" w:ascii="宋体" w:hAnsi="宋体" w:cs="宋体"/>
          <w:b/>
          <w:i w:val="0"/>
          <w:color w:val="000000"/>
          <w:sz w:val="24"/>
          <w:lang w:val="en-US" w:eastAsia="zh-CN"/>
        </w:rPr>
        <w:t>二部分（50分）</w:t>
      </w:r>
    </w:p>
    <w:p w14:paraId="0AE6B74B">
      <w:pPr>
        <w:shd w:val="clear" w:color="auto" w:fill="auto"/>
        <w:spacing w:line="360" w:lineRule="auto"/>
        <w:jc w:val="left"/>
        <w:textAlignment w:val="center"/>
        <w:rPr>
          <w:rFonts w:hint="eastAsia"/>
          <w:sz w:val="21"/>
          <w:lang w:eastAsia="zh-CN"/>
        </w:rPr>
      </w:pPr>
    </w:p>
    <w:p w14:paraId="2D3C97B6">
      <w:pPr>
        <w:numPr>
          <w:ilvl w:val="0"/>
          <w:numId w:val="1"/>
        </w:numPr>
        <w:jc w:val="left"/>
        <w:textAlignment w:val="center"/>
        <w:rPr>
          <w:rFonts w:hint="eastAsia" w:ascii="宋体" w:hAnsi="宋体" w:cs="宋体"/>
          <w:b/>
          <w:i w:val="0"/>
          <w:color w:val="000000"/>
          <w:sz w:val="21"/>
          <w:lang w:eastAsia="zh-CN"/>
        </w:rPr>
      </w:pPr>
      <w:r>
        <w:rPr>
          <w:rFonts w:ascii="宋体" w:hAnsi="宋体" w:eastAsia="宋体" w:cs="宋体"/>
          <w:b/>
          <w:i w:val="0"/>
          <w:color w:val="000000"/>
          <w:sz w:val="21"/>
        </w:rPr>
        <w:t>整本书阅读</w:t>
      </w:r>
      <w:r>
        <w:rPr>
          <w:rFonts w:hint="eastAsia" w:ascii="宋体" w:hAnsi="宋体" w:cs="宋体"/>
          <w:b/>
          <w:i w:val="0"/>
          <w:color w:val="000000"/>
          <w:sz w:val="21"/>
          <w:lang w:eastAsia="zh-CN"/>
        </w:rPr>
        <w:t>（</w:t>
      </w:r>
      <w:r>
        <w:rPr>
          <w:rFonts w:hint="eastAsia" w:ascii="宋体" w:hAnsi="宋体" w:cs="宋体"/>
          <w:b/>
          <w:i w:val="0"/>
          <w:color w:val="000000"/>
          <w:sz w:val="21"/>
          <w:lang w:val="en-US" w:eastAsia="zh-CN"/>
        </w:rPr>
        <w:t>6分</w:t>
      </w:r>
      <w:r>
        <w:rPr>
          <w:rFonts w:hint="eastAsia" w:ascii="宋体" w:hAnsi="宋体" w:cs="宋体"/>
          <w:b/>
          <w:i w:val="0"/>
          <w:color w:val="000000"/>
          <w:sz w:val="21"/>
          <w:lang w:eastAsia="zh-CN"/>
        </w:rPr>
        <w:t>）</w:t>
      </w:r>
    </w:p>
    <w:p w14:paraId="60B12C7E">
      <w:pPr>
        <w:numPr>
          <w:ilvl w:val="0"/>
          <w:numId w:val="0"/>
        </w:numPr>
        <w:jc w:val="left"/>
        <w:textAlignment w:val="center"/>
        <w:rPr>
          <w:sz w:val="21"/>
        </w:rPr>
      </w:pPr>
      <w:r>
        <w:rPr>
          <w:sz w:val="21"/>
        </w:rPr>
        <w:t>（25-26八年级上·全国·期末）我们永远不会忘记长征，我们更要铭记历史。今天的美好生活是革命先辈们抛头颅、洒热血，用无私无畏、不怕牺牲的精神换来的。阅读《红星照耀中国》和《红岩》，完成下面问题。</w:t>
      </w:r>
    </w:p>
    <w:p w14:paraId="489E69C1">
      <w:pPr>
        <w:shd w:val="clear" w:color="auto" w:fill="auto"/>
        <w:spacing w:line="360" w:lineRule="auto"/>
        <w:jc w:val="left"/>
        <w:textAlignment w:val="center"/>
        <w:rPr>
          <w:sz w:val="21"/>
        </w:rPr>
      </w:pPr>
      <w:r>
        <w:rPr>
          <w:sz w:val="21"/>
        </w:rPr>
        <w:t>4．(</w:t>
      </w:r>
      <w:r>
        <w:rPr>
          <w:rFonts w:hint="eastAsia"/>
          <w:sz w:val="21"/>
          <w:lang w:val="en-US" w:eastAsia="zh-CN"/>
        </w:rPr>
        <w:t>3</w:t>
      </w:r>
      <w:r>
        <w:rPr>
          <w:sz w:val="21"/>
        </w:rPr>
        <w:t>分)（新考法）读完《红星照耀中国》，你会想到什么？请从右图的词云中任选一个词语，结合书中具体内容，谈谈你的理解。（100字左右）（注：词云图中字号越大，表示该词语出现的次数越多）</w:t>
      </w:r>
    </w:p>
    <w:p w14:paraId="2FDA5431">
      <w:pPr>
        <w:shd w:val="clear" w:color="auto" w:fill="auto"/>
        <w:spacing w:line="360" w:lineRule="auto"/>
        <w:jc w:val="left"/>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3162300" cy="2924175"/>
            <wp:effectExtent l="0" t="0" r="7620" b="1905"/>
            <wp:docPr id="100003" name="图片 100003" descr="@@@d0b8b06211424b47af062c32b134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d0b8b06211424b47af062c32b1341800"/>
                    <pic:cNvPicPr>
                      <a:picLocks noChangeAspect="1"/>
                    </pic:cNvPicPr>
                  </pic:nvPicPr>
                  <pic:blipFill>
                    <a:blip r:embed="rId12"/>
                    <a:stretch>
                      <a:fillRect/>
                    </a:stretch>
                  </pic:blipFill>
                  <pic:spPr>
                    <a:xfrm>
                      <a:off x="0" y="0"/>
                      <a:ext cx="3162300" cy="2924175"/>
                    </a:xfrm>
                    <a:prstGeom prst="rect">
                      <a:avLst/>
                    </a:prstGeom>
                  </pic:spPr>
                </pic:pic>
              </a:graphicData>
            </a:graphic>
          </wp:inline>
        </w:drawing>
      </w:r>
    </w:p>
    <w:p w14:paraId="573F80B5">
      <w:pPr>
        <w:shd w:val="clear" w:color="auto" w:fill="auto"/>
        <w:spacing w:line="360" w:lineRule="auto"/>
        <w:jc w:val="left"/>
        <w:textAlignment w:val="center"/>
        <w:rPr>
          <w:sz w:val="21"/>
        </w:rPr>
      </w:pPr>
      <w:r>
        <w:rPr>
          <w:sz w:val="21"/>
        </w:rPr>
        <w:t>5．(</w:t>
      </w:r>
      <w:r>
        <w:rPr>
          <w:rFonts w:hint="eastAsia"/>
          <w:sz w:val="21"/>
          <w:lang w:val="en-US" w:eastAsia="zh-CN"/>
        </w:rPr>
        <w:t>3</w:t>
      </w:r>
      <w:r>
        <w:rPr>
          <w:sz w:val="21"/>
        </w:rPr>
        <w:t>分)《红岩》塑造了一大批优秀的共产党人形象，江姐就是其中之一。请从下面两个事件中任选一个，结合江姐在其中的表现，从两个方面谈谈你对她的认识。</w:t>
      </w:r>
    </w:p>
    <w:p w14:paraId="640B3D0C">
      <w:pPr>
        <w:shd w:val="clear" w:color="auto" w:fill="auto"/>
        <w:spacing w:line="360" w:lineRule="auto"/>
        <w:jc w:val="left"/>
        <w:textAlignment w:val="center"/>
        <w:rPr>
          <w:sz w:val="21"/>
        </w:rPr>
      </w:pPr>
      <w:r>
        <w:rPr>
          <w:sz w:val="21"/>
        </w:rPr>
        <w:t>①看到丈夫的头颅被挂在城门上示众</w:t>
      </w:r>
    </w:p>
    <w:p w14:paraId="7948BAC1">
      <w:pPr>
        <w:shd w:val="clear" w:color="auto" w:fill="auto"/>
        <w:spacing w:line="360" w:lineRule="auto"/>
        <w:jc w:val="left"/>
        <w:textAlignment w:val="center"/>
        <w:rPr>
          <w:sz w:val="21"/>
        </w:rPr>
      </w:pPr>
      <w:r>
        <w:rPr>
          <w:sz w:val="21"/>
        </w:rPr>
        <w:t>②被关押在渣滓洞里一次次受审</w:t>
      </w:r>
    </w:p>
    <w:p w14:paraId="48B291ED">
      <w:pPr>
        <w:shd w:val="clear" w:color="auto" w:fill="auto"/>
        <w:spacing w:line="360" w:lineRule="auto"/>
        <w:jc w:val="left"/>
        <w:textAlignment w:val="center"/>
        <w:rPr>
          <w:sz w:val="21"/>
        </w:rPr>
      </w:pPr>
    </w:p>
    <w:p w14:paraId="4DC23821">
      <w:pPr>
        <w:shd w:val="clear" w:color="auto" w:fill="auto"/>
        <w:spacing w:line="360" w:lineRule="auto"/>
        <w:jc w:val="left"/>
        <w:textAlignment w:val="center"/>
        <w:rPr>
          <w:sz w:val="21"/>
        </w:rPr>
      </w:pPr>
    </w:p>
    <w:p w14:paraId="380D293C">
      <w:pPr>
        <w:shd w:val="clear" w:color="auto" w:fill="auto"/>
        <w:spacing w:line="360" w:lineRule="auto"/>
        <w:jc w:val="left"/>
        <w:textAlignment w:val="center"/>
        <w:rPr>
          <w:sz w:val="21"/>
        </w:rPr>
      </w:pPr>
    </w:p>
    <w:p w14:paraId="2BAF52EA">
      <w:pPr>
        <w:shd w:val="clear" w:color="auto" w:fill="auto"/>
        <w:spacing w:line="360" w:lineRule="auto"/>
        <w:jc w:val="left"/>
        <w:textAlignment w:val="center"/>
        <w:rPr>
          <w:sz w:val="21"/>
        </w:rPr>
      </w:pPr>
    </w:p>
    <w:p w14:paraId="17E101AC">
      <w:pPr>
        <w:shd w:val="clear" w:color="auto" w:fill="auto"/>
        <w:spacing w:line="360" w:lineRule="auto"/>
        <w:jc w:val="left"/>
        <w:textAlignment w:val="center"/>
        <w:rPr>
          <w:sz w:val="21"/>
        </w:rPr>
      </w:pPr>
    </w:p>
    <w:p w14:paraId="52A2FF34">
      <w:pPr>
        <w:jc w:val="center"/>
        <w:textAlignment w:val="center"/>
        <w:rPr>
          <w:rFonts w:ascii="黑体" w:hAnsi="黑体" w:eastAsia="黑体" w:cs="黑体"/>
          <w:b/>
          <w:i w:val="0"/>
          <w:color w:val="000000"/>
          <w:sz w:val="30"/>
        </w:rPr>
      </w:pPr>
    </w:p>
    <w:p w14:paraId="415C595B">
      <w:pPr>
        <w:jc w:val="left"/>
        <w:textAlignment w:val="center"/>
        <w:rPr>
          <w:rFonts w:hint="eastAsia" w:ascii="宋体" w:hAnsi="宋体" w:eastAsia="宋体" w:cs="宋体"/>
          <w:b/>
          <w:i w:val="0"/>
          <w:color w:val="000000"/>
          <w:sz w:val="21"/>
          <w:lang w:eastAsia="zh-CN"/>
        </w:rPr>
      </w:pPr>
      <w:r>
        <w:rPr>
          <w:rFonts w:ascii="宋体" w:hAnsi="宋体" w:eastAsia="宋体" w:cs="宋体"/>
          <w:b/>
          <w:i w:val="0"/>
          <w:color w:val="000000"/>
          <w:sz w:val="21"/>
        </w:rPr>
        <w:t>五、文言文阅读</w:t>
      </w:r>
      <w:r>
        <w:rPr>
          <w:rFonts w:hint="eastAsia" w:ascii="宋体" w:hAnsi="宋体" w:cs="宋体"/>
          <w:b/>
          <w:i w:val="0"/>
          <w:color w:val="000000"/>
          <w:sz w:val="21"/>
          <w:lang w:eastAsia="zh-CN"/>
        </w:rPr>
        <w:t>（</w:t>
      </w:r>
      <w:r>
        <w:rPr>
          <w:rFonts w:hint="eastAsia" w:ascii="宋体" w:hAnsi="宋体" w:cs="宋体"/>
          <w:b/>
          <w:i w:val="0"/>
          <w:color w:val="000000"/>
          <w:sz w:val="21"/>
          <w:lang w:val="en-US" w:eastAsia="zh-CN"/>
        </w:rPr>
        <w:t>18分</w:t>
      </w:r>
      <w:r>
        <w:rPr>
          <w:rFonts w:hint="eastAsia" w:ascii="宋体" w:hAnsi="宋体" w:cs="宋体"/>
          <w:b/>
          <w:i w:val="0"/>
          <w:color w:val="000000"/>
          <w:sz w:val="21"/>
          <w:lang w:eastAsia="zh-CN"/>
        </w:rPr>
        <w:t>）</w:t>
      </w:r>
    </w:p>
    <w:p w14:paraId="5F7CE67A">
      <w:pPr>
        <w:shd w:val="clear" w:color="auto" w:fill="auto"/>
        <w:spacing w:line="360" w:lineRule="auto"/>
        <w:jc w:val="left"/>
        <w:textAlignment w:val="center"/>
        <w:rPr>
          <w:sz w:val="21"/>
        </w:rPr>
      </w:pPr>
      <w:r>
        <w:rPr>
          <w:sz w:val="21"/>
        </w:rPr>
        <w:t>（24-25八年级上·江苏泰州·期末）【甲】</w:t>
      </w:r>
    </w:p>
    <w:p w14:paraId="30EEDE62">
      <w:pPr>
        <w:shd w:val="clear" w:color="auto" w:fill="auto"/>
        <w:spacing w:line="360" w:lineRule="auto"/>
        <w:jc w:val="center"/>
        <w:textAlignment w:val="center"/>
        <w:rPr>
          <w:sz w:val="21"/>
        </w:rPr>
      </w:pPr>
      <w:r>
        <w:rPr>
          <w:rFonts w:ascii="楷体" w:hAnsi="楷体" w:eastAsia="楷体" w:cs="楷体"/>
          <w:sz w:val="21"/>
        </w:rPr>
        <w:t>倦夜</w:t>
      </w:r>
      <w:r>
        <w:rPr>
          <w:rFonts w:ascii="Cambria Math" w:hAnsi="Cambria Math" w:eastAsia="Cambria Math" w:cs="Cambria Math"/>
          <w:sz w:val="21"/>
          <w:vertAlign w:val="superscript"/>
        </w:rPr>
        <w:t>①</w:t>
      </w:r>
    </w:p>
    <w:p w14:paraId="2CC6816D">
      <w:pPr>
        <w:shd w:val="clear" w:color="auto" w:fill="auto"/>
        <w:spacing w:line="360" w:lineRule="auto"/>
        <w:jc w:val="center"/>
        <w:textAlignment w:val="center"/>
        <w:rPr>
          <w:sz w:val="21"/>
        </w:rPr>
      </w:pPr>
      <w:r>
        <w:rPr>
          <w:rFonts w:ascii="楷体" w:hAnsi="楷体" w:eastAsia="楷体" w:cs="楷体"/>
          <w:sz w:val="21"/>
        </w:rPr>
        <w:t>倦枕</w:t>
      </w:r>
      <w:r>
        <w:rPr>
          <w:rFonts w:ascii="Cambria Math" w:hAnsi="Cambria Math" w:eastAsia="Cambria Math" w:cs="Cambria Math"/>
          <w:sz w:val="21"/>
          <w:vertAlign w:val="superscript"/>
        </w:rPr>
        <w:t>②</w:t>
      </w:r>
      <w:r>
        <w:rPr>
          <w:rFonts w:ascii="楷体" w:hAnsi="楷体" w:eastAsia="楷体" w:cs="楷体"/>
          <w:sz w:val="21"/>
        </w:rPr>
        <w:t>厌长夜，小窗终未明。</w:t>
      </w:r>
    </w:p>
    <w:p w14:paraId="45F2EE42">
      <w:pPr>
        <w:shd w:val="clear" w:color="auto" w:fill="auto"/>
        <w:spacing w:line="360" w:lineRule="auto"/>
        <w:jc w:val="center"/>
        <w:textAlignment w:val="center"/>
        <w:rPr>
          <w:sz w:val="21"/>
        </w:rPr>
      </w:pPr>
      <w:r>
        <w:rPr>
          <w:rFonts w:ascii="楷体" w:hAnsi="楷体" w:eastAsia="楷体" w:cs="楷体"/>
          <w:sz w:val="21"/>
          <w:u w:val="single"/>
        </w:rPr>
        <w:t>孤村一犬吠，残月几人行</w:t>
      </w:r>
      <w:r>
        <w:rPr>
          <w:rFonts w:ascii="楷体" w:hAnsi="楷体" w:eastAsia="楷体" w:cs="楷体"/>
          <w:sz w:val="21"/>
        </w:rPr>
        <w:t>。</w:t>
      </w:r>
    </w:p>
    <w:p w14:paraId="446EC375">
      <w:pPr>
        <w:shd w:val="clear" w:color="auto" w:fill="auto"/>
        <w:spacing w:line="360" w:lineRule="auto"/>
        <w:jc w:val="center"/>
        <w:textAlignment w:val="center"/>
        <w:rPr>
          <w:sz w:val="21"/>
        </w:rPr>
      </w:pPr>
      <w:r>
        <w:rPr>
          <w:rFonts w:ascii="楷体" w:hAnsi="楷体" w:eastAsia="楷体" w:cs="楷体"/>
          <w:sz w:val="21"/>
        </w:rPr>
        <w:t>衰鬓久已白，旅怀空自清。</w:t>
      </w:r>
    </w:p>
    <w:p w14:paraId="72826DA2">
      <w:pPr>
        <w:shd w:val="clear" w:color="auto" w:fill="auto"/>
        <w:spacing w:line="360" w:lineRule="auto"/>
        <w:jc w:val="center"/>
        <w:textAlignment w:val="center"/>
        <w:rPr>
          <w:sz w:val="21"/>
        </w:rPr>
      </w:pPr>
      <w:r>
        <w:rPr>
          <w:rFonts w:ascii="楷体" w:hAnsi="楷体" w:eastAsia="楷体" w:cs="楷体"/>
          <w:sz w:val="21"/>
        </w:rPr>
        <w:t>荒园有络纬</w:t>
      </w:r>
      <w:r>
        <w:rPr>
          <w:rFonts w:ascii="Cambria Math" w:hAnsi="Cambria Math" w:eastAsia="Cambria Math" w:cs="Cambria Math"/>
          <w:sz w:val="21"/>
          <w:vertAlign w:val="superscript"/>
        </w:rPr>
        <w:t>③</w:t>
      </w:r>
      <w:r>
        <w:rPr>
          <w:rFonts w:ascii="楷体" w:hAnsi="楷体" w:eastAsia="楷体" w:cs="楷体"/>
          <w:sz w:val="21"/>
        </w:rPr>
        <w:t>，虚织竟何成。</w:t>
      </w:r>
    </w:p>
    <w:p w14:paraId="3DDD6693">
      <w:pPr>
        <w:shd w:val="clear" w:color="auto" w:fill="auto"/>
        <w:spacing w:line="360" w:lineRule="auto"/>
        <w:jc w:val="left"/>
        <w:textAlignment w:val="center"/>
        <w:rPr>
          <w:sz w:val="21"/>
        </w:rPr>
      </w:pPr>
      <w:r>
        <w:rPr>
          <w:sz w:val="21"/>
        </w:rPr>
        <w:t>【注释】①苏轼于公元1097年被贬儋（dān）耳（今海南省儋州），这首诗作于元符二年（公元1099年），苏轼已六十四岁。②倦枕：对枕头厌烦，即失眠。③络纬：即蟋蟀，虫名，俗称纺织娘。</w:t>
      </w:r>
    </w:p>
    <w:p w14:paraId="64CE2367">
      <w:pPr>
        <w:shd w:val="clear" w:color="auto" w:fill="auto"/>
        <w:spacing w:line="360" w:lineRule="auto"/>
        <w:jc w:val="left"/>
        <w:textAlignment w:val="center"/>
        <w:rPr>
          <w:sz w:val="21"/>
        </w:rPr>
      </w:pPr>
      <w:r>
        <w:rPr>
          <w:sz w:val="21"/>
        </w:rPr>
        <w:t>【乙】</w:t>
      </w:r>
    </w:p>
    <w:p w14:paraId="046B45C0">
      <w:pPr>
        <w:shd w:val="clear" w:color="auto" w:fill="auto"/>
        <w:spacing w:line="360" w:lineRule="auto"/>
        <w:ind w:firstLine="560"/>
        <w:jc w:val="left"/>
        <w:textAlignment w:val="center"/>
        <w:rPr>
          <w:sz w:val="21"/>
        </w:rPr>
      </w:pPr>
      <w:r>
        <w:rPr>
          <w:rFonts w:ascii="楷体" w:hAnsi="楷体" w:eastAsia="楷体" w:cs="楷体"/>
          <w:sz w:val="21"/>
        </w:rPr>
        <w:t>昌化</w:t>
      </w:r>
      <w:r>
        <w:rPr>
          <w:rFonts w:ascii="Cambria Math" w:hAnsi="Cambria Math" w:eastAsia="Cambria Math" w:cs="Cambria Math"/>
          <w:sz w:val="21"/>
          <w:vertAlign w:val="superscript"/>
        </w:rPr>
        <w:t>①</w:t>
      </w:r>
      <w:r>
        <w:rPr>
          <w:rFonts w:ascii="楷体" w:hAnsi="楷体" w:eastAsia="楷体" w:cs="楷体"/>
          <w:sz w:val="21"/>
        </w:rPr>
        <w:t>非人所居，食饮不具，药石</w:t>
      </w:r>
      <w:r>
        <w:rPr>
          <w:rFonts w:ascii="Cambria Math" w:hAnsi="Cambria Math" w:eastAsia="Cambria Math" w:cs="Cambria Math"/>
          <w:sz w:val="21"/>
          <w:vertAlign w:val="superscript"/>
        </w:rPr>
        <w:t>②</w:t>
      </w:r>
      <w:r>
        <w:rPr>
          <w:rFonts w:ascii="楷体" w:hAnsi="楷体" w:eastAsia="楷体" w:cs="楷体"/>
          <w:sz w:val="21"/>
        </w:rPr>
        <w:t>无有。初僦</w:t>
      </w:r>
      <w:r>
        <w:rPr>
          <w:rFonts w:ascii="Cambria Math" w:hAnsi="Cambria Math" w:eastAsia="Cambria Math" w:cs="Cambria Math"/>
          <w:sz w:val="21"/>
          <w:vertAlign w:val="superscript"/>
        </w:rPr>
        <w:t>③</w:t>
      </w:r>
      <w:r>
        <w:rPr>
          <w:rFonts w:ascii="楷体" w:hAnsi="楷体" w:eastAsia="楷体" w:cs="楷体"/>
          <w:sz w:val="21"/>
        </w:rPr>
        <w:t>官屋以庇风雨，有司</w:t>
      </w:r>
      <w:r>
        <w:rPr>
          <w:rFonts w:ascii="Cambria Math" w:hAnsi="Cambria Math" w:eastAsia="Cambria Math" w:cs="Cambria Math"/>
          <w:sz w:val="21"/>
          <w:vertAlign w:val="superscript"/>
        </w:rPr>
        <w:t>④</w:t>
      </w:r>
      <w:r>
        <w:rPr>
          <w:rFonts w:ascii="楷体" w:hAnsi="楷体" w:eastAsia="楷体" w:cs="楷体"/>
          <w:sz w:val="21"/>
        </w:rPr>
        <w:t>犹谓不可，则买地筑室</w:t>
      </w:r>
      <w:r>
        <w:rPr>
          <w:rFonts w:ascii="Cambria Math" w:hAnsi="Cambria Math" w:eastAsia="Cambria Math" w:cs="Cambria Math"/>
          <w:sz w:val="21"/>
          <w:vertAlign w:val="superscript"/>
        </w:rPr>
        <w:t>⑤</w:t>
      </w:r>
      <w:r>
        <w:rPr>
          <w:rFonts w:ascii="楷体" w:hAnsi="楷体" w:eastAsia="楷体" w:cs="楷体"/>
          <w:sz w:val="21"/>
        </w:rPr>
        <w:t>。昌化士人，畚土运甓</w:t>
      </w:r>
      <w:r>
        <w:rPr>
          <w:rFonts w:ascii="Cambria Math" w:hAnsi="Cambria Math" w:eastAsia="Cambria Math" w:cs="Cambria Math"/>
          <w:sz w:val="21"/>
          <w:vertAlign w:val="superscript"/>
        </w:rPr>
        <w:t>⑥</w:t>
      </w:r>
      <w:r>
        <w:rPr>
          <w:rFonts w:ascii="楷体" w:hAnsi="楷体" w:eastAsia="楷体" w:cs="楷体"/>
          <w:sz w:val="21"/>
        </w:rPr>
        <w:t>以助之，为屋三间。人不堪其忧，公食芋饮水，著书以为乐，</w:t>
      </w:r>
      <w:r>
        <w:rPr>
          <w:rFonts w:ascii="楷体" w:hAnsi="楷体" w:eastAsia="楷体" w:cs="楷体"/>
          <w:sz w:val="21"/>
          <w:u w:val="single"/>
        </w:rPr>
        <w:t>时从其父老游，亦无间也</w:t>
      </w:r>
      <w:r>
        <w:rPr>
          <w:rFonts w:ascii="楷体" w:hAnsi="楷体" w:eastAsia="楷体" w:cs="楷体"/>
          <w:sz w:val="21"/>
        </w:rPr>
        <w:t>。</w:t>
      </w:r>
    </w:p>
    <w:p w14:paraId="533F90EC">
      <w:pPr>
        <w:shd w:val="clear" w:color="auto" w:fill="auto"/>
        <w:spacing w:line="360" w:lineRule="auto"/>
        <w:jc w:val="right"/>
        <w:textAlignment w:val="center"/>
        <w:rPr>
          <w:sz w:val="21"/>
        </w:rPr>
      </w:pPr>
      <w:r>
        <w:rPr>
          <w:sz w:val="21"/>
        </w:rPr>
        <w:t>（节选自苏辙《亡兄子瞻端明墓志铭》，《苏辙集》）</w:t>
      </w:r>
    </w:p>
    <w:p w14:paraId="4D31D7CE">
      <w:pPr>
        <w:shd w:val="clear" w:color="auto" w:fill="auto"/>
        <w:spacing w:line="360" w:lineRule="auto"/>
        <w:jc w:val="left"/>
        <w:textAlignment w:val="center"/>
        <w:rPr>
          <w:sz w:val="21"/>
        </w:rPr>
      </w:pPr>
      <w:r>
        <w:rPr>
          <w:sz w:val="21"/>
        </w:rPr>
        <w:t>【注释】①昌化：儋耳的一个县，这里指儋耳。②药石：指药剂和砭石，泛指药物。③僦（jiù）：租赁。④有司：指官员。⑤买地筑室：即东坡在儋州居住地桄榔庵。⑥甓（pì）：砖。</w:t>
      </w:r>
    </w:p>
    <w:p w14:paraId="3AD38F8A">
      <w:pPr>
        <w:shd w:val="clear" w:color="auto" w:fill="auto"/>
        <w:spacing w:line="360" w:lineRule="auto"/>
        <w:jc w:val="left"/>
        <w:textAlignment w:val="center"/>
        <w:rPr>
          <w:sz w:val="21"/>
        </w:rPr>
      </w:pPr>
      <w:r>
        <w:rPr>
          <w:sz w:val="21"/>
        </w:rPr>
        <w:t>材料三：</w:t>
      </w:r>
    </w:p>
    <w:p w14:paraId="3E83618C">
      <w:pPr>
        <w:shd w:val="clear" w:color="auto" w:fill="auto"/>
        <w:spacing w:line="360" w:lineRule="auto"/>
        <w:jc w:val="left"/>
        <w:textAlignment w:val="center"/>
        <w:rPr>
          <w:sz w:val="21"/>
        </w:rPr>
      </w:pPr>
      <w:r>
        <w:rPr>
          <w:sz w:val="21"/>
        </w:rPr>
        <w:t>【丙】</w:t>
      </w:r>
    </w:p>
    <w:p w14:paraId="4BB190DA">
      <w:pPr>
        <w:shd w:val="clear" w:color="auto" w:fill="auto"/>
        <w:spacing w:line="360" w:lineRule="auto"/>
        <w:jc w:val="center"/>
        <w:textAlignment w:val="center"/>
        <w:rPr>
          <w:sz w:val="21"/>
        </w:rPr>
      </w:pPr>
      <w:r>
        <w:rPr>
          <w:rFonts w:ascii="楷体" w:hAnsi="楷体" w:eastAsia="楷体" w:cs="楷体"/>
          <w:sz w:val="21"/>
        </w:rPr>
        <w:t>儋耳夜书</w:t>
      </w:r>
    </w:p>
    <w:p w14:paraId="5660E109">
      <w:pPr>
        <w:shd w:val="clear" w:color="auto" w:fill="auto"/>
        <w:spacing w:line="360" w:lineRule="auto"/>
        <w:jc w:val="center"/>
        <w:textAlignment w:val="center"/>
        <w:rPr>
          <w:sz w:val="21"/>
        </w:rPr>
      </w:pPr>
      <w:r>
        <w:rPr>
          <w:rFonts w:ascii="楷体" w:hAnsi="楷体" w:eastAsia="楷体" w:cs="楷体"/>
          <w:sz w:val="21"/>
        </w:rPr>
        <w:t>〔宋〕苏轼</w:t>
      </w:r>
    </w:p>
    <w:p w14:paraId="7F07D076">
      <w:pPr>
        <w:shd w:val="clear" w:color="auto" w:fill="auto"/>
        <w:spacing w:line="360" w:lineRule="auto"/>
        <w:ind w:firstLine="560"/>
        <w:jc w:val="left"/>
        <w:textAlignment w:val="center"/>
        <w:rPr>
          <w:sz w:val="21"/>
        </w:rPr>
      </w:pPr>
      <w:r>
        <w:rPr>
          <w:rFonts w:ascii="楷体" w:hAnsi="楷体" w:eastAsia="楷体" w:cs="楷体"/>
          <w:sz w:val="21"/>
        </w:rPr>
        <w:t>己卯上元</w:t>
      </w:r>
      <w:r>
        <w:rPr>
          <w:rFonts w:ascii="Cambria Math" w:hAnsi="Cambria Math" w:eastAsia="Cambria Math" w:cs="Cambria Math"/>
          <w:sz w:val="21"/>
          <w:vertAlign w:val="superscript"/>
        </w:rPr>
        <w:t>①</w:t>
      </w:r>
      <w:r>
        <w:rPr>
          <w:rFonts w:ascii="楷体" w:hAnsi="楷体" w:eastAsia="楷体" w:cs="楷体"/>
          <w:sz w:val="21"/>
        </w:rPr>
        <w:t>，</w:t>
      </w:r>
      <w:r>
        <w:rPr>
          <w:rFonts w:ascii="楷体" w:hAnsi="楷体" w:eastAsia="楷体" w:cs="楷体"/>
          <w:sz w:val="21"/>
          <w:u w:val="single"/>
        </w:rPr>
        <w:t>余在儋耳，有老书生数人来过，曰：</w:t>
      </w:r>
      <w:r>
        <w:rPr>
          <w:sz w:val="21"/>
          <w:u w:val="single"/>
        </w:rPr>
        <w:t>“</w:t>
      </w:r>
      <w:r>
        <w:rPr>
          <w:rFonts w:ascii="楷体" w:hAnsi="楷体" w:eastAsia="楷体" w:cs="楷体"/>
          <w:sz w:val="21"/>
          <w:u w:val="single"/>
        </w:rPr>
        <w:t>良月佳夜，先生能一出乎？</w:t>
      </w:r>
      <w:r>
        <w:rPr>
          <w:sz w:val="21"/>
          <w:u w:val="single"/>
        </w:rPr>
        <w:t>”</w:t>
      </w:r>
      <w:r>
        <w:rPr>
          <w:rFonts w:ascii="楷体" w:hAnsi="楷体" w:eastAsia="楷体" w:cs="楷体"/>
          <w:sz w:val="21"/>
        </w:rPr>
        <w:t>予欣然从之。步城西，入僧舍，历小巷，民夷杂揉</w:t>
      </w:r>
      <w:r>
        <w:rPr>
          <w:rFonts w:ascii="Cambria Math" w:hAnsi="Cambria Math" w:eastAsia="Cambria Math" w:cs="Cambria Math"/>
          <w:sz w:val="21"/>
          <w:u w:val="single"/>
          <w:vertAlign w:val="superscript"/>
        </w:rPr>
        <w:t>②</w:t>
      </w:r>
      <w:r>
        <w:rPr>
          <w:rFonts w:ascii="楷体" w:hAnsi="楷体" w:eastAsia="楷体" w:cs="楷体"/>
          <w:sz w:val="21"/>
        </w:rPr>
        <w:t>，屠酤</w:t>
      </w:r>
      <w:r>
        <w:rPr>
          <w:rFonts w:ascii="Cambria Math" w:hAnsi="Cambria Math" w:eastAsia="Cambria Math" w:cs="Cambria Math"/>
          <w:sz w:val="21"/>
          <w:u w:val="single"/>
          <w:vertAlign w:val="superscript"/>
        </w:rPr>
        <w:t>③</w:t>
      </w:r>
      <w:r>
        <w:rPr>
          <w:rFonts w:ascii="楷体" w:hAnsi="楷体" w:eastAsia="楷体" w:cs="楷体"/>
          <w:sz w:val="21"/>
        </w:rPr>
        <w:t>纷然，归舍已三鼓</w:t>
      </w:r>
      <w:r>
        <w:rPr>
          <w:rFonts w:ascii="Cambria Math" w:hAnsi="Cambria Math" w:eastAsia="Cambria Math" w:cs="Cambria Math"/>
          <w:sz w:val="21"/>
          <w:u w:val="single"/>
          <w:vertAlign w:val="superscript"/>
        </w:rPr>
        <w:t>④</w:t>
      </w:r>
      <w:r>
        <w:rPr>
          <w:rFonts w:ascii="楷体" w:hAnsi="楷体" w:eastAsia="楷体" w:cs="楷体"/>
          <w:sz w:val="21"/>
        </w:rPr>
        <w:t>矣。舍中掩关熟寝，已再鼾</w:t>
      </w:r>
      <w:r>
        <w:rPr>
          <w:rFonts w:ascii="Cambria Math" w:hAnsi="Cambria Math" w:eastAsia="Cambria Math" w:cs="Cambria Math"/>
          <w:sz w:val="21"/>
          <w:u w:val="single"/>
          <w:vertAlign w:val="superscript"/>
        </w:rPr>
        <w:t>⑤</w:t>
      </w:r>
      <w:r>
        <w:rPr>
          <w:rFonts w:ascii="楷体" w:hAnsi="楷体" w:eastAsia="楷体" w:cs="楷体"/>
          <w:sz w:val="21"/>
        </w:rPr>
        <w:t>矣。放杖而笑，孰为得失？问先生何笑；</w:t>
      </w:r>
      <w:r>
        <w:rPr>
          <w:rFonts w:ascii="楷体" w:hAnsi="楷体" w:eastAsia="楷体" w:cs="楷体"/>
          <w:sz w:val="21"/>
          <w:u w:val="single"/>
        </w:rPr>
        <w:t>盖自笑矣然亦笑韩退之钓鱼</w:t>
      </w:r>
      <w:r>
        <w:rPr>
          <w:rFonts w:ascii="楷体" w:hAnsi="楷体" w:eastAsia="楷体" w:cs="楷体"/>
          <w:sz w:val="21"/>
          <w:u w:val="single"/>
          <w:vertAlign w:val="superscript"/>
        </w:rPr>
        <w:t>⑥</w:t>
      </w:r>
      <w:r>
        <w:rPr>
          <w:rFonts w:ascii="楷体" w:hAnsi="楷体" w:eastAsia="楷体" w:cs="楷体"/>
          <w:sz w:val="21"/>
          <w:u w:val="single"/>
        </w:rPr>
        <w:t>无得更欲远去</w:t>
      </w:r>
      <w:r>
        <w:rPr>
          <w:rFonts w:ascii="楷体" w:hAnsi="楷体" w:eastAsia="楷体" w:cs="楷体"/>
          <w:sz w:val="21"/>
        </w:rPr>
        <w:t>。不知钓者，未必得</w:t>
      </w:r>
      <w:r>
        <w:rPr>
          <w:rFonts w:ascii="楷体" w:hAnsi="楷体" w:eastAsia="楷体" w:cs="楷体"/>
          <w:sz w:val="21"/>
          <w:em w:val="dot"/>
          <w:lang w:eastAsia="zh-CN"/>
        </w:rPr>
        <w:t>大鱼</w:t>
      </w:r>
      <w:r>
        <w:rPr>
          <w:rFonts w:ascii="楷体" w:hAnsi="楷体" w:eastAsia="楷体" w:cs="楷体"/>
          <w:sz w:val="21"/>
        </w:rPr>
        <w:t>也。</w:t>
      </w:r>
    </w:p>
    <w:p w14:paraId="0F0BD2C5">
      <w:pPr>
        <w:shd w:val="clear" w:color="auto" w:fill="auto"/>
        <w:spacing w:line="360" w:lineRule="auto"/>
        <w:jc w:val="right"/>
        <w:textAlignment w:val="center"/>
        <w:rPr>
          <w:sz w:val="21"/>
        </w:rPr>
      </w:pPr>
      <w:r>
        <w:rPr>
          <w:sz w:val="21"/>
        </w:rPr>
        <w:t>（选自《东坡志林》）</w:t>
      </w:r>
    </w:p>
    <w:p w14:paraId="76809372">
      <w:pPr>
        <w:shd w:val="clear" w:color="auto" w:fill="auto"/>
        <w:spacing w:line="360" w:lineRule="auto"/>
        <w:jc w:val="left"/>
        <w:textAlignment w:val="center"/>
        <w:rPr>
          <w:sz w:val="21"/>
        </w:rPr>
      </w:pPr>
      <w:r>
        <w:rPr>
          <w:sz w:val="21"/>
        </w:rPr>
        <w:t>【注释】①己卯：宋哲宗元符二年为己卯年（公元1099年）；上元：即上元节，农历正月十五。②民夷杂揉：汉族与少数民族混在一起。③屠酤（gū）：屠户和卖酒者，泛指各种店铺商贩。④三鼓：夜半三更时分。⑤再鼾：一觉睡醒又睡下。⑥韩愈曾写诗述其钓不着鱼，埋怨水太浅，要另觅垂钓佳处。</w:t>
      </w:r>
    </w:p>
    <w:p w14:paraId="2256D908">
      <w:pPr>
        <w:shd w:val="clear" w:color="auto" w:fill="auto"/>
        <w:spacing w:line="360" w:lineRule="auto"/>
        <w:jc w:val="left"/>
        <w:textAlignment w:val="center"/>
        <w:rPr>
          <w:sz w:val="21"/>
        </w:rPr>
      </w:pPr>
      <w:r>
        <w:rPr>
          <w:sz w:val="21"/>
        </w:rPr>
        <w:t>6．(</w:t>
      </w:r>
      <w:r>
        <w:rPr>
          <w:rFonts w:hint="eastAsia"/>
          <w:sz w:val="21"/>
          <w:lang w:val="en-US" w:eastAsia="zh-CN"/>
        </w:rPr>
        <w:t>4</w:t>
      </w:r>
      <w:r>
        <w:rPr>
          <w:sz w:val="21"/>
        </w:rPr>
        <w:t>分)参照表格提示的方法，解释加点的词。</w:t>
      </w:r>
    </w:p>
    <w:tbl>
      <w:tblPr>
        <w:tblStyle w:val="5"/>
        <w:tblW w:w="6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692"/>
        <w:gridCol w:w="3816"/>
        <w:gridCol w:w="1422"/>
      </w:tblGrid>
      <w:tr w14:paraId="0FD8E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69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7813E4E">
            <w:pPr>
              <w:shd w:val="clear" w:color="auto" w:fill="auto"/>
              <w:spacing w:line="360" w:lineRule="auto"/>
              <w:jc w:val="left"/>
              <w:textAlignment w:val="center"/>
              <w:rPr>
                <w:sz w:val="21"/>
              </w:rPr>
            </w:pPr>
            <w:r>
              <w:rPr>
                <w:sz w:val="21"/>
              </w:rPr>
              <w:t>字词</w:t>
            </w:r>
          </w:p>
        </w:tc>
        <w:tc>
          <w:tcPr>
            <w:tcW w:w="38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766D35C">
            <w:pPr>
              <w:shd w:val="clear" w:color="auto" w:fill="auto"/>
              <w:spacing w:line="360" w:lineRule="auto"/>
              <w:jc w:val="left"/>
              <w:textAlignment w:val="center"/>
              <w:rPr>
                <w:sz w:val="21"/>
              </w:rPr>
            </w:pPr>
            <w:r>
              <w:rPr>
                <w:sz w:val="21"/>
              </w:rPr>
              <w:t>方法借鉴</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018231">
            <w:pPr>
              <w:shd w:val="clear" w:color="auto" w:fill="auto"/>
              <w:spacing w:line="360" w:lineRule="auto"/>
              <w:jc w:val="left"/>
              <w:textAlignment w:val="center"/>
              <w:rPr>
                <w:sz w:val="21"/>
              </w:rPr>
            </w:pPr>
            <w:r>
              <w:rPr>
                <w:sz w:val="21"/>
              </w:rPr>
              <w:t>字词释义</w:t>
            </w:r>
          </w:p>
        </w:tc>
      </w:tr>
      <w:tr w14:paraId="0CC19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69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7DF0635">
            <w:pPr>
              <w:shd w:val="clear" w:color="auto" w:fill="auto"/>
              <w:spacing w:line="360" w:lineRule="auto"/>
              <w:jc w:val="left"/>
              <w:textAlignment w:val="center"/>
              <w:rPr>
                <w:sz w:val="21"/>
              </w:rPr>
            </w:pPr>
            <w:r>
              <w:rPr>
                <w:sz w:val="21"/>
              </w:rPr>
              <w:t>有司犹</w:t>
            </w:r>
            <w:r>
              <w:rPr>
                <w:sz w:val="21"/>
                <w:em w:val="dot"/>
                <w:lang w:eastAsia="zh-CN"/>
              </w:rPr>
              <w:t>谓</w:t>
            </w:r>
            <w:r>
              <w:rPr>
                <w:sz w:val="21"/>
              </w:rPr>
              <w:t>不可</w:t>
            </w:r>
          </w:p>
        </w:tc>
        <w:tc>
          <w:tcPr>
            <w:tcW w:w="38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7273824">
            <w:pPr>
              <w:shd w:val="clear" w:color="auto" w:fill="auto"/>
              <w:spacing w:line="360" w:lineRule="auto"/>
              <w:jc w:val="left"/>
              <w:textAlignment w:val="center"/>
              <w:rPr>
                <w:sz w:val="21"/>
              </w:rPr>
            </w:pPr>
            <w:r>
              <w:rPr>
                <w:sz w:val="21"/>
              </w:rPr>
              <w:t>课内外迁移法：予</w:t>
            </w:r>
            <w:r>
              <w:rPr>
                <w:sz w:val="21"/>
                <w:em w:val="dot"/>
                <w:lang w:eastAsia="zh-CN"/>
              </w:rPr>
              <w:t>谓</w:t>
            </w:r>
            <w:r>
              <w:rPr>
                <w:sz w:val="21"/>
              </w:rPr>
              <w:t>菊，花之隐逸者也</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3E58146">
            <w:pPr>
              <w:shd w:val="clear" w:color="auto" w:fill="auto"/>
              <w:spacing w:line="360" w:lineRule="auto"/>
              <w:jc w:val="left"/>
              <w:textAlignment w:val="center"/>
              <w:rPr>
                <w:sz w:val="21"/>
              </w:rPr>
            </w:pPr>
            <w:r>
              <w:rPr>
                <w:sz w:val="21"/>
              </w:rPr>
              <w:t>①</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r w14:paraId="65B30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69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C900B0C">
            <w:pPr>
              <w:shd w:val="clear" w:color="auto" w:fill="auto"/>
              <w:spacing w:line="360" w:lineRule="auto"/>
              <w:jc w:val="left"/>
              <w:textAlignment w:val="center"/>
              <w:rPr>
                <w:sz w:val="21"/>
              </w:rPr>
            </w:pPr>
            <w:r>
              <w:rPr>
                <w:sz w:val="21"/>
              </w:rPr>
              <w:t>予欣然</w:t>
            </w:r>
            <w:r>
              <w:rPr>
                <w:sz w:val="21"/>
                <w:em w:val="dot"/>
                <w:lang w:eastAsia="zh-CN"/>
              </w:rPr>
              <w:t>从</w:t>
            </w:r>
            <w:r>
              <w:rPr>
                <w:sz w:val="21"/>
              </w:rPr>
              <w:t>之</w:t>
            </w:r>
          </w:p>
        </w:tc>
        <w:tc>
          <w:tcPr>
            <w:tcW w:w="38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70FBB15">
            <w:pPr>
              <w:shd w:val="clear" w:color="auto" w:fill="auto"/>
              <w:spacing w:line="360" w:lineRule="auto"/>
              <w:jc w:val="left"/>
              <w:textAlignment w:val="center"/>
              <w:rPr>
                <w:sz w:val="21"/>
              </w:rPr>
            </w:pPr>
            <w:r>
              <w:rPr>
                <w:sz w:val="21"/>
              </w:rPr>
              <w:t>联系语境法</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3F77AFF">
            <w:pPr>
              <w:shd w:val="clear" w:color="auto" w:fill="auto"/>
              <w:spacing w:line="360" w:lineRule="auto"/>
              <w:jc w:val="left"/>
              <w:textAlignment w:val="center"/>
              <w:rPr>
                <w:sz w:val="21"/>
              </w:rPr>
            </w:pPr>
            <w:r>
              <w:rPr>
                <w:sz w:val="21"/>
              </w:rPr>
              <w:t>②</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r w14:paraId="74550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69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79CCB89">
            <w:pPr>
              <w:shd w:val="clear" w:color="auto" w:fill="auto"/>
              <w:spacing w:line="360" w:lineRule="auto"/>
              <w:jc w:val="left"/>
              <w:textAlignment w:val="center"/>
              <w:rPr>
                <w:sz w:val="21"/>
              </w:rPr>
            </w:pPr>
            <w:r>
              <w:rPr>
                <w:sz w:val="21"/>
              </w:rPr>
              <w:t>屠酤</w:t>
            </w:r>
            <w:r>
              <w:rPr>
                <w:sz w:val="21"/>
                <w:em w:val="dot"/>
                <w:lang w:eastAsia="zh-CN"/>
              </w:rPr>
              <w:t>纷</w:t>
            </w:r>
            <w:r>
              <w:rPr>
                <w:sz w:val="21"/>
              </w:rPr>
              <w:t>然</w:t>
            </w:r>
          </w:p>
        </w:tc>
        <w:tc>
          <w:tcPr>
            <w:tcW w:w="38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36BEEF8">
            <w:pPr>
              <w:shd w:val="clear" w:color="auto" w:fill="auto"/>
              <w:spacing w:line="360" w:lineRule="auto"/>
              <w:jc w:val="left"/>
              <w:textAlignment w:val="center"/>
              <w:rPr>
                <w:sz w:val="21"/>
              </w:rPr>
            </w:pPr>
            <w:r>
              <w:rPr>
                <w:sz w:val="21"/>
              </w:rPr>
              <w:t>句结构观察法：民夷</w:t>
            </w:r>
            <w:r>
              <w:rPr>
                <w:sz w:val="21"/>
                <w:em w:val="dot"/>
                <w:lang w:eastAsia="zh-CN"/>
              </w:rPr>
              <w:t>杂</w:t>
            </w:r>
            <w:r>
              <w:rPr>
                <w:sz w:val="21"/>
              </w:rPr>
              <w:t>揉，屠酤</w:t>
            </w:r>
            <w:r>
              <w:rPr>
                <w:sz w:val="21"/>
                <w:em w:val="dot"/>
                <w:lang w:eastAsia="zh-CN"/>
              </w:rPr>
              <w:t>纷</w:t>
            </w:r>
            <w:r>
              <w:rPr>
                <w:sz w:val="21"/>
              </w:rPr>
              <w:t>然</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1F1E7FC">
            <w:pPr>
              <w:shd w:val="clear" w:color="auto" w:fill="auto"/>
              <w:spacing w:line="360" w:lineRule="auto"/>
              <w:jc w:val="left"/>
              <w:textAlignment w:val="center"/>
              <w:rPr>
                <w:sz w:val="21"/>
              </w:rPr>
            </w:pPr>
            <w:r>
              <w:rPr>
                <w:sz w:val="21"/>
              </w:rPr>
              <w:t>③</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r w14:paraId="1D7D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69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66D4217">
            <w:pPr>
              <w:shd w:val="clear" w:color="auto" w:fill="auto"/>
              <w:spacing w:line="360" w:lineRule="auto"/>
              <w:jc w:val="left"/>
              <w:textAlignment w:val="center"/>
              <w:rPr>
                <w:sz w:val="21"/>
                <w:em w:val="dot"/>
                <w:lang w:eastAsia="zh-CN"/>
              </w:rPr>
            </w:pPr>
            <w:r>
              <w:rPr>
                <w:sz w:val="21"/>
              </w:rPr>
              <w:t>舍中掩关熟</w:t>
            </w:r>
            <w:r>
              <w:rPr>
                <w:sz w:val="21"/>
                <w:em w:val="dot"/>
                <w:lang w:eastAsia="zh-CN"/>
              </w:rPr>
              <w:t>寝</w:t>
            </w:r>
          </w:p>
        </w:tc>
        <w:tc>
          <w:tcPr>
            <w:tcW w:w="38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B26A5FC">
            <w:pPr>
              <w:shd w:val="clear" w:color="auto" w:fill="auto"/>
              <w:spacing w:line="360" w:lineRule="auto"/>
              <w:jc w:val="left"/>
              <w:textAlignment w:val="center"/>
              <w:rPr>
                <w:sz w:val="21"/>
              </w:rPr>
            </w:pPr>
            <w:r>
              <w:rPr>
                <w:sz w:val="21"/>
              </w:rPr>
              <w:t>成语迁移法：废</w:t>
            </w:r>
            <w:r>
              <w:rPr>
                <w:sz w:val="21"/>
                <w:em w:val="dot"/>
                <w:lang w:eastAsia="zh-CN"/>
              </w:rPr>
              <w:t>寝</w:t>
            </w:r>
            <w:r>
              <w:rPr>
                <w:sz w:val="21"/>
              </w:rPr>
              <w:t>忘食</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9658E92">
            <w:pPr>
              <w:shd w:val="clear" w:color="auto" w:fill="auto"/>
              <w:spacing w:line="360" w:lineRule="auto"/>
              <w:jc w:val="left"/>
              <w:textAlignment w:val="center"/>
              <w:rPr>
                <w:sz w:val="21"/>
              </w:rPr>
            </w:pPr>
            <w:r>
              <w:rPr>
                <w:sz w:val="21"/>
              </w:rPr>
              <w:t>④</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bl>
    <w:p w14:paraId="7C5FCA29">
      <w:pPr>
        <w:shd w:val="clear" w:color="auto" w:fill="auto"/>
        <w:spacing w:line="360" w:lineRule="auto"/>
        <w:jc w:val="left"/>
        <w:textAlignment w:val="center"/>
        <w:rPr>
          <w:sz w:val="21"/>
        </w:rPr>
      </w:pPr>
      <w:r>
        <w:rPr>
          <w:sz w:val="21"/>
        </w:rPr>
        <w:t>7．(</w:t>
      </w:r>
      <w:r>
        <w:rPr>
          <w:rFonts w:hint="eastAsia"/>
          <w:sz w:val="21"/>
          <w:lang w:val="en-US" w:eastAsia="zh-CN"/>
        </w:rPr>
        <w:t>2</w:t>
      </w:r>
      <w:r>
        <w:rPr>
          <w:sz w:val="21"/>
        </w:rPr>
        <w:t>分)下列加点词用法</w:t>
      </w:r>
      <w:r>
        <w:rPr>
          <w:sz w:val="21"/>
          <w:em w:val="dot"/>
          <w:lang w:eastAsia="zh-CN"/>
        </w:rPr>
        <w:t>相同</w:t>
      </w:r>
      <w:r>
        <w:rPr>
          <w:sz w:val="21"/>
        </w:rPr>
        <w:t>的一项是（</w:t>
      </w:r>
      <w:r>
        <w:rPr>
          <w:rFonts w:ascii="Times New Roman" w:hAnsi="Times New Roman" w:eastAsia="Times New Roman" w:cs="Times New Roman"/>
          <w:kern w:val="0"/>
          <w:sz w:val="24"/>
          <w:szCs w:val="24"/>
        </w:rPr>
        <w:t>   </w:t>
      </w:r>
      <w:r>
        <w:rPr>
          <w:sz w:val="21"/>
        </w:rPr>
        <w:t>）</w:t>
      </w:r>
    </w:p>
    <w:p w14:paraId="44C21CA2">
      <w:pPr>
        <w:shd w:val="clear" w:color="auto" w:fill="auto"/>
        <w:spacing w:line="360" w:lineRule="auto"/>
        <w:ind w:left="300"/>
        <w:jc w:val="left"/>
        <w:textAlignment w:val="center"/>
        <w:rPr>
          <w:sz w:val="21"/>
        </w:rPr>
      </w:pPr>
      <w:r>
        <w:rPr>
          <w:sz w:val="21"/>
        </w:rPr>
        <w:t>A．著书</w:t>
      </w:r>
      <w:r>
        <w:rPr>
          <w:sz w:val="21"/>
          <w:em w:val="dot"/>
          <w:lang w:eastAsia="zh-CN"/>
        </w:rPr>
        <w:t>以</w:t>
      </w:r>
      <w:r>
        <w:rPr>
          <w:sz w:val="21"/>
        </w:rPr>
        <w:t>为乐</w:t>
      </w:r>
      <w:r>
        <w:rPr>
          <w:rFonts w:ascii="Times New Roman" w:hAnsi="Times New Roman" w:eastAsia="Times New Roman" w:cs="Times New Roman"/>
          <w:kern w:val="0"/>
          <w:sz w:val="24"/>
          <w:szCs w:val="24"/>
        </w:rPr>
        <w:t>          </w:t>
      </w:r>
      <w:r>
        <w:rPr>
          <w:sz w:val="21"/>
          <w:em w:val="dot"/>
          <w:lang w:eastAsia="zh-CN"/>
        </w:rPr>
        <w:t>以</w:t>
      </w:r>
      <w:r>
        <w:rPr>
          <w:sz w:val="21"/>
        </w:rPr>
        <w:t>顺为正者，妾妇之道也（《孟子》）</w:t>
      </w:r>
    </w:p>
    <w:p w14:paraId="0218FF9D">
      <w:pPr>
        <w:shd w:val="clear" w:color="auto" w:fill="auto"/>
        <w:spacing w:line="360" w:lineRule="auto"/>
        <w:ind w:left="300"/>
        <w:jc w:val="left"/>
        <w:textAlignment w:val="center"/>
        <w:rPr>
          <w:sz w:val="21"/>
        </w:rPr>
      </w:pPr>
      <w:r>
        <w:rPr>
          <w:sz w:val="21"/>
        </w:rPr>
        <w:t>B．予欣</w:t>
      </w:r>
      <w:r>
        <w:rPr>
          <w:sz w:val="21"/>
          <w:em w:val="dot"/>
          <w:lang w:eastAsia="zh-CN"/>
        </w:rPr>
        <w:t>然</w:t>
      </w:r>
      <w:r>
        <w:rPr>
          <w:sz w:val="21"/>
        </w:rPr>
        <w:t xml:space="preserve">从之 </w:t>
      </w:r>
      <w:r>
        <w:rPr>
          <w:rFonts w:ascii="Times New Roman" w:hAnsi="Times New Roman" w:eastAsia="Times New Roman" w:cs="Times New Roman"/>
          <w:kern w:val="0"/>
          <w:sz w:val="24"/>
          <w:szCs w:val="24"/>
        </w:rPr>
        <w:t>        </w:t>
      </w:r>
      <w:r>
        <w:rPr>
          <w:sz w:val="21"/>
          <w:em w:val="dot"/>
          <w:lang w:eastAsia="zh-CN"/>
        </w:rPr>
        <w:t>然</w:t>
      </w:r>
      <w:r>
        <w:rPr>
          <w:sz w:val="21"/>
        </w:rPr>
        <w:t>而不胜者（《得道多助，失道寡助》）</w:t>
      </w:r>
    </w:p>
    <w:p w14:paraId="26C96B49">
      <w:pPr>
        <w:shd w:val="clear" w:color="auto" w:fill="auto"/>
        <w:spacing w:line="360" w:lineRule="auto"/>
        <w:ind w:left="300"/>
        <w:jc w:val="left"/>
        <w:textAlignment w:val="center"/>
        <w:rPr>
          <w:sz w:val="21"/>
        </w:rPr>
      </w:pPr>
      <w:r>
        <w:rPr>
          <w:sz w:val="21"/>
        </w:rPr>
        <w:t>C．人不堪</w:t>
      </w:r>
      <w:r>
        <w:rPr>
          <w:sz w:val="21"/>
          <w:em w:val="dot"/>
          <w:lang w:eastAsia="zh-CN"/>
        </w:rPr>
        <w:t>其</w:t>
      </w:r>
      <w:r>
        <w:rPr>
          <w:sz w:val="21"/>
        </w:rPr>
        <w:t xml:space="preserve">忧     </w:t>
      </w:r>
      <w:r>
        <w:rPr>
          <w:sz w:val="21"/>
          <w:em w:val="dot"/>
          <w:lang w:eastAsia="zh-CN"/>
        </w:rPr>
        <w:t>其</w:t>
      </w:r>
      <w:r>
        <w:rPr>
          <w:sz w:val="21"/>
        </w:rPr>
        <w:t>如土石何？（《愚公移山》）</w:t>
      </w:r>
    </w:p>
    <w:p w14:paraId="61C3BA5A">
      <w:pPr>
        <w:shd w:val="clear" w:color="auto" w:fill="auto"/>
        <w:spacing w:line="360" w:lineRule="auto"/>
        <w:ind w:left="300"/>
        <w:jc w:val="left"/>
        <w:textAlignment w:val="center"/>
        <w:rPr>
          <w:sz w:val="21"/>
        </w:rPr>
      </w:pPr>
      <w:r>
        <w:rPr>
          <w:sz w:val="21"/>
        </w:rPr>
        <w:t>D．</w:t>
      </w:r>
      <w:r>
        <w:rPr>
          <w:sz w:val="21"/>
          <w:em w:val="dot"/>
          <w:lang w:eastAsia="zh-CN"/>
        </w:rPr>
        <w:t>为</w:t>
      </w:r>
      <w:r>
        <w:rPr>
          <w:sz w:val="21"/>
        </w:rPr>
        <w:t>屋三间      天子</w:t>
      </w:r>
      <w:r>
        <w:rPr>
          <w:sz w:val="21"/>
          <w:em w:val="dot"/>
          <w:lang w:eastAsia="zh-CN"/>
        </w:rPr>
        <w:t>为</w:t>
      </w:r>
      <w:r>
        <w:rPr>
          <w:sz w:val="21"/>
        </w:rPr>
        <w:t>动（《周亚夫军细柳》）</w:t>
      </w:r>
    </w:p>
    <w:p w14:paraId="177B6ECD">
      <w:pPr>
        <w:shd w:val="clear" w:color="auto" w:fill="auto"/>
        <w:spacing w:line="360" w:lineRule="auto"/>
        <w:jc w:val="left"/>
        <w:textAlignment w:val="center"/>
        <w:rPr>
          <w:sz w:val="21"/>
        </w:rPr>
      </w:pPr>
      <w:r>
        <w:rPr>
          <w:sz w:val="21"/>
        </w:rPr>
        <w:t>8．(</w:t>
      </w:r>
      <w:r>
        <w:rPr>
          <w:rFonts w:hint="eastAsia"/>
          <w:sz w:val="21"/>
          <w:lang w:val="en-US" w:eastAsia="zh-CN"/>
        </w:rPr>
        <w:t>2</w:t>
      </w:r>
      <w:r>
        <w:rPr>
          <w:sz w:val="21"/>
        </w:rPr>
        <w:t>分)用“/”给横线上的句子断句。（断2处）</w:t>
      </w:r>
    </w:p>
    <w:p w14:paraId="7BB801B3">
      <w:pPr>
        <w:shd w:val="clear" w:color="auto" w:fill="auto"/>
        <w:spacing w:line="360" w:lineRule="auto"/>
        <w:jc w:val="left"/>
        <w:textAlignment w:val="center"/>
        <w:rPr>
          <w:sz w:val="21"/>
        </w:rPr>
      </w:pPr>
      <w:r>
        <w:rPr>
          <w:sz w:val="21"/>
        </w:rPr>
        <w:t>盖 自 笑 矣 然 亦 笑 韩 退 之 钓 鱼 无 得 更 欲 远 去</w:t>
      </w:r>
    </w:p>
    <w:p w14:paraId="2F6928F7">
      <w:pPr>
        <w:shd w:val="clear" w:color="auto" w:fill="auto"/>
        <w:spacing w:line="360" w:lineRule="auto"/>
        <w:jc w:val="left"/>
        <w:textAlignment w:val="center"/>
        <w:rPr>
          <w:sz w:val="21"/>
        </w:rPr>
      </w:pPr>
      <w:r>
        <w:rPr>
          <w:sz w:val="21"/>
        </w:rPr>
        <w:t>9．(</w:t>
      </w:r>
      <w:r>
        <w:rPr>
          <w:rFonts w:hint="eastAsia"/>
          <w:sz w:val="21"/>
          <w:lang w:val="en-US" w:eastAsia="zh-CN"/>
        </w:rPr>
        <w:t>4</w:t>
      </w:r>
      <w:r>
        <w:rPr>
          <w:sz w:val="21"/>
        </w:rPr>
        <w:t>分)用现代汉语翻译下列句子。</w:t>
      </w:r>
    </w:p>
    <w:p w14:paraId="2939C436">
      <w:pPr>
        <w:shd w:val="clear" w:color="auto" w:fill="auto"/>
        <w:spacing w:line="360" w:lineRule="auto"/>
        <w:jc w:val="left"/>
        <w:textAlignment w:val="center"/>
        <w:rPr>
          <w:sz w:val="21"/>
        </w:rPr>
      </w:pPr>
      <w:r>
        <w:rPr>
          <w:sz w:val="21"/>
        </w:rPr>
        <w:t>（1）昌化士人，畚土运甓以助之。</w:t>
      </w:r>
    </w:p>
    <w:p w14:paraId="05625B91">
      <w:pPr>
        <w:shd w:val="clear" w:color="auto" w:fill="auto"/>
        <w:spacing w:line="360" w:lineRule="auto"/>
        <w:jc w:val="left"/>
        <w:textAlignment w:val="center"/>
        <w:rPr>
          <w:sz w:val="21"/>
        </w:rPr>
      </w:pPr>
    </w:p>
    <w:p w14:paraId="286D4057">
      <w:pPr>
        <w:numPr>
          <w:ilvl w:val="0"/>
          <w:numId w:val="2"/>
        </w:numPr>
        <w:shd w:val="clear" w:color="auto" w:fill="auto"/>
        <w:spacing w:line="360" w:lineRule="auto"/>
        <w:jc w:val="left"/>
        <w:textAlignment w:val="center"/>
        <w:rPr>
          <w:sz w:val="21"/>
        </w:rPr>
      </w:pPr>
      <w:r>
        <w:rPr>
          <w:sz w:val="21"/>
        </w:rPr>
        <w:t>居天下之广居，立天下之正位。（《孟子》）</w:t>
      </w:r>
    </w:p>
    <w:p w14:paraId="2E6A5185">
      <w:pPr>
        <w:numPr>
          <w:numId w:val="0"/>
        </w:numPr>
        <w:shd w:val="clear" w:color="auto" w:fill="auto"/>
        <w:spacing w:line="360" w:lineRule="auto"/>
        <w:jc w:val="left"/>
        <w:textAlignment w:val="center"/>
        <w:rPr>
          <w:sz w:val="21"/>
        </w:rPr>
      </w:pPr>
    </w:p>
    <w:p w14:paraId="3A5061F4">
      <w:pPr>
        <w:numPr>
          <w:ilvl w:val="0"/>
          <w:numId w:val="3"/>
        </w:numPr>
        <w:shd w:val="clear" w:color="auto" w:fill="auto"/>
        <w:spacing w:line="360" w:lineRule="auto"/>
        <w:jc w:val="left"/>
        <w:textAlignment w:val="center"/>
        <w:rPr>
          <w:sz w:val="21"/>
        </w:rPr>
      </w:pPr>
      <w:r>
        <w:rPr>
          <w:sz w:val="21"/>
        </w:rPr>
        <w:t>(</w:t>
      </w:r>
      <w:r>
        <w:rPr>
          <w:rFonts w:hint="eastAsia"/>
          <w:sz w:val="21"/>
          <w:lang w:val="en-US" w:eastAsia="zh-CN"/>
        </w:rPr>
        <w:t>2</w:t>
      </w:r>
      <w:r>
        <w:rPr>
          <w:sz w:val="21"/>
        </w:rPr>
        <w:t>分)【甲】诗画线句运用了什么表现手法？请结合诗句具体分析。</w:t>
      </w:r>
    </w:p>
    <w:p w14:paraId="30F62507">
      <w:pPr>
        <w:widowControl w:val="0"/>
        <w:numPr>
          <w:numId w:val="0"/>
        </w:numPr>
        <w:shd w:val="clear" w:color="auto" w:fill="auto"/>
        <w:spacing w:line="360" w:lineRule="auto"/>
        <w:jc w:val="left"/>
        <w:textAlignment w:val="center"/>
        <w:rPr>
          <w:sz w:val="21"/>
        </w:rPr>
      </w:pPr>
    </w:p>
    <w:p w14:paraId="5A114A6A">
      <w:pPr>
        <w:widowControl w:val="0"/>
        <w:numPr>
          <w:numId w:val="0"/>
        </w:numPr>
        <w:shd w:val="clear" w:color="auto" w:fill="auto"/>
        <w:spacing w:line="360" w:lineRule="auto"/>
        <w:jc w:val="left"/>
        <w:textAlignment w:val="center"/>
        <w:rPr>
          <w:sz w:val="21"/>
        </w:rPr>
      </w:pPr>
    </w:p>
    <w:p w14:paraId="68921B4D">
      <w:pPr>
        <w:shd w:val="clear" w:color="auto" w:fill="auto"/>
        <w:spacing w:line="360" w:lineRule="auto"/>
        <w:jc w:val="left"/>
        <w:textAlignment w:val="center"/>
        <w:rPr>
          <w:sz w:val="21"/>
        </w:rPr>
      </w:pPr>
      <w:r>
        <w:rPr>
          <w:sz w:val="21"/>
        </w:rPr>
        <w:t>11．(</w:t>
      </w:r>
      <w:r>
        <w:rPr>
          <w:rFonts w:hint="eastAsia"/>
          <w:sz w:val="21"/>
          <w:lang w:val="en-US" w:eastAsia="zh-CN"/>
        </w:rPr>
        <w:t>2</w:t>
      </w:r>
      <w:r>
        <w:rPr>
          <w:sz w:val="21"/>
        </w:rPr>
        <w:t>分)下列对以上三篇古诗文理解和赏析，</w:t>
      </w:r>
      <w:r>
        <w:rPr>
          <w:sz w:val="21"/>
          <w:em w:val="dot"/>
          <w:lang w:eastAsia="zh-CN"/>
        </w:rPr>
        <w:t>不正确</w:t>
      </w:r>
      <w:r>
        <w:rPr>
          <w:sz w:val="21"/>
        </w:rPr>
        <w:t>的一项是（</w:t>
      </w:r>
      <w:r>
        <w:rPr>
          <w:rFonts w:ascii="Times New Roman" w:hAnsi="Times New Roman" w:eastAsia="Times New Roman" w:cs="Times New Roman"/>
          <w:kern w:val="0"/>
          <w:sz w:val="24"/>
          <w:szCs w:val="24"/>
        </w:rPr>
        <w:t>   </w:t>
      </w:r>
      <w:r>
        <w:rPr>
          <w:sz w:val="21"/>
        </w:rPr>
        <w:t>）</w:t>
      </w:r>
    </w:p>
    <w:p w14:paraId="6E9C2208">
      <w:pPr>
        <w:shd w:val="clear" w:color="auto" w:fill="auto"/>
        <w:spacing w:line="360" w:lineRule="auto"/>
        <w:ind w:left="380"/>
        <w:jc w:val="left"/>
        <w:textAlignment w:val="center"/>
        <w:rPr>
          <w:sz w:val="21"/>
        </w:rPr>
      </w:pPr>
      <w:r>
        <w:rPr>
          <w:sz w:val="21"/>
        </w:rPr>
        <w:t>A．【甲】诗首联用一个“倦”领起下文，引出长夜难眠之事和荒村之景，并由此抒怀人生感悟。</w:t>
      </w:r>
    </w:p>
    <w:p w14:paraId="638FF8EC">
      <w:pPr>
        <w:shd w:val="clear" w:color="auto" w:fill="auto"/>
        <w:spacing w:line="360" w:lineRule="auto"/>
        <w:ind w:left="380"/>
        <w:jc w:val="left"/>
        <w:textAlignment w:val="center"/>
        <w:rPr>
          <w:sz w:val="21"/>
        </w:rPr>
      </w:pPr>
      <w:r>
        <w:rPr>
          <w:sz w:val="21"/>
        </w:rPr>
        <w:t>B．【甲】诗尾联写荒园中“络纬”忙于织网，意在表明自己未来会大有作为。</w:t>
      </w:r>
    </w:p>
    <w:p w14:paraId="3F931FC7">
      <w:pPr>
        <w:shd w:val="clear" w:color="auto" w:fill="auto"/>
        <w:spacing w:line="360" w:lineRule="auto"/>
        <w:ind w:left="380"/>
        <w:jc w:val="left"/>
        <w:textAlignment w:val="center"/>
        <w:rPr>
          <w:sz w:val="21"/>
        </w:rPr>
      </w:pPr>
      <w:r>
        <w:rPr>
          <w:sz w:val="21"/>
        </w:rPr>
        <w:t>C．【丙】文划线句印证了【乙】文中“时从其父老游，亦无间也”。</w:t>
      </w:r>
    </w:p>
    <w:p w14:paraId="3646EF9B">
      <w:pPr>
        <w:shd w:val="clear" w:color="auto" w:fill="auto"/>
        <w:spacing w:line="360" w:lineRule="auto"/>
        <w:ind w:left="380"/>
        <w:jc w:val="left"/>
        <w:textAlignment w:val="center"/>
        <w:rPr>
          <w:sz w:val="21"/>
        </w:rPr>
      </w:pPr>
      <w:r>
        <w:rPr>
          <w:sz w:val="21"/>
        </w:rPr>
        <w:t>D．【丙】文中加点的“大鱼”隐喻了作者对人生得与失的态度和认识。</w:t>
      </w:r>
    </w:p>
    <w:p w14:paraId="620936CF">
      <w:pPr>
        <w:shd w:val="clear" w:color="auto" w:fill="auto"/>
        <w:spacing w:line="360" w:lineRule="auto"/>
        <w:jc w:val="left"/>
        <w:textAlignment w:val="center"/>
        <w:rPr>
          <w:sz w:val="21"/>
        </w:rPr>
      </w:pPr>
      <w:r>
        <w:rPr>
          <w:sz w:val="21"/>
        </w:rPr>
        <w:t>12．(</w:t>
      </w:r>
      <w:r>
        <w:rPr>
          <w:rFonts w:hint="eastAsia"/>
          <w:sz w:val="21"/>
          <w:lang w:val="en-US" w:eastAsia="zh-CN"/>
        </w:rPr>
        <w:t>2</w:t>
      </w:r>
      <w:r>
        <w:rPr>
          <w:sz w:val="21"/>
        </w:rPr>
        <w:t>分)以上三篇古诗文丰富了你对苏轼的哪些认识？请简述。</w:t>
      </w:r>
    </w:p>
    <w:p w14:paraId="632A9AE8">
      <w:pPr>
        <w:shd w:val="clear" w:color="auto" w:fill="auto"/>
        <w:spacing w:line="360" w:lineRule="auto"/>
        <w:jc w:val="left"/>
        <w:textAlignment w:val="center"/>
        <w:rPr>
          <w:sz w:val="21"/>
        </w:rPr>
      </w:pPr>
    </w:p>
    <w:p w14:paraId="21842F2C">
      <w:pPr>
        <w:shd w:val="clear" w:color="auto" w:fill="auto"/>
        <w:spacing w:line="360" w:lineRule="auto"/>
        <w:jc w:val="left"/>
        <w:textAlignment w:val="center"/>
        <w:rPr>
          <w:sz w:val="21"/>
        </w:rPr>
      </w:pPr>
    </w:p>
    <w:p w14:paraId="01811F80">
      <w:pPr>
        <w:jc w:val="center"/>
        <w:textAlignment w:val="center"/>
        <w:rPr>
          <w:rFonts w:ascii="黑体" w:hAnsi="黑体" w:eastAsia="黑体" w:cs="黑体"/>
          <w:b/>
          <w:i w:val="0"/>
          <w:color w:val="000000"/>
          <w:sz w:val="30"/>
        </w:rPr>
      </w:pPr>
    </w:p>
    <w:p w14:paraId="085B42CB">
      <w:pPr>
        <w:jc w:val="left"/>
        <w:textAlignment w:val="center"/>
        <w:rPr>
          <w:rFonts w:hint="eastAsia" w:ascii="宋体" w:hAnsi="宋体" w:eastAsia="宋体" w:cs="宋体"/>
          <w:b/>
          <w:i w:val="0"/>
          <w:color w:val="000000"/>
          <w:sz w:val="21"/>
          <w:lang w:eastAsia="zh-CN"/>
        </w:rPr>
      </w:pPr>
      <w:r>
        <w:rPr>
          <w:rFonts w:ascii="宋体" w:hAnsi="宋体" w:eastAsia="宋体" w:cs="宋体"/>
          <w:b/>
          <w:i w:val="0"/>
          <w:color w:val="000000"/>
          <w:sz w:val="21"/>
        </w:rPr>
        <w:t>六、现代文阅读</w:t>
      </w:r>
      <w:r>
        <w:rPr>
          <w:rFonts w:hint="eastAsia" w:ascii="宋体" w:hAnsi="宋体" w:cs="宋体"/>
          <w:b/>
          <w:i w:val="0"/>
          <w:color w:val="000000"/>
          <w:sz w:val="21"/>
          <w:lang w:eastAsia="zh-CN"/>
        </w:rPr>
        <w:t>（</w:t>
      </w:r>
      <w:r>
        <w:rPr>
          <w:rFonts w:hint="eastAsia" w:ascii="宋体" w:hAnsi="宋体" w:cs="宋体"/>
          <w:b/>
          <w:i w:val="0"/>
          <w:color w:val="000000"/>
          <w:sz w:val="21"/>
          <w:lang w:val="en-US" w:eastAsia="zh-CN"/>
        </w:rPr>
        <w:t>26分</w:t>
      </w:r>
      <w:r>
        <w:rPr>
          <w:rFonts w:hint="eastAsia" w:ascii="宋体" w:hAnsi="宋体" w:cs="宋体"/>
          <w:b/>
          <w:i w:val="0"/>
          <w:color w:val="000000"/>
          <w:sz w:val="21"/>
          <w:lang w:eastAsia="zh-CN"/>
        </w:rPr>
        <w:t>）</w:t>
      </w:r>
    </w:p>
    <w:p w14:paraId="574C3ED0">
      <w:pPr>
        <w:shd w:val="clear" w:color="auto" w:fill="auto"/>
        <w:spacing w:line="360" w:lineRule="auto"/>
        <w:jc w:val="left"/>
        <w:textAlignment w:val="center"/>
        <w:rPr>
          <w:rFonts w:hint="eastAsia" w:eastAsia="宋体"/>
          <w:sz w:val="21"/>
          <w:lang w:eastAsia="zh-CN"/>
        </w:rPr>
      </w:pPr>
      <w:r>
        <w:rPr>
          <w:sz w:val="21"/>
        </w:rPr>
        <w:t>（23-24八年级上·江苏</w:t>
      </w:r>
      <w:r>
        <w:rPr>
          <w:rFonts w:hint="eastAsia"/>
          <w:sz w:val="21"/>
          <w:lang w:val="en-US" w:eastAsia="zh-CN"/>
        </w:rPr>
        <w:t>苏</w:t>
      </w:r>
      <w:r>
        <w:rPr>
          <w:sz w:val="21"/>
        </w:rPr>
        <w:t>州·期末）为展现改革开放几十年来，我国在桥梁建设方面的巨大成就，学校举办“桥见精神”为主题的微视频设计大赛，请你阅读以下材料，完成有关任务。</w:t>
      </w:r>
      <w:r>
        <w:rPr>
          <w:rFonts w:hint="eastAsia"/>
          <w:sz w:val="21"/>
          <w:lang w:eastAsia="zh-CN"/>
        </w:rPr>
        <w:t>（</w:t>
      </w:r>
      <w:r>
        <w:rPr>
          <w:rFonts w:hint="eastAsia"/>
          <w:sz w:val="21"/>
          <w:lang w:val="en-US" w:eastAsia="zh-CN"/>
        </w:rPr>
        <w:t>9分</w:t>
      </w:r>
      <w:r>
        <w:rPr>
          <w:rFonts w:hint="eastAsia"/>
          <w:sz w:val="21"/>
          <w:lang w:eastAsia="zh-CN"/>
        </w:rPr>
        <w:t>）</w:t>
      </w:r>
    </w:p>
    <w:p w14:paraId="0EE04567">
      <w:pPr>
        <w:shd w:val="clear" w:color="auto" w:fill="auto"/>
        <w:spacing w:line="360" w:lineRule="auto"/>
        <w:ind w:firstLine="420"/>
        <w:jc w:val="left"/>
        <w:textAlignment w:val="center"/>
        <w:rPr>
          <w:sz w:val="21"/>
        </w:rPr>
      </w:pPr>
      <w:r>
        <w:rPr>
          <w:sz w:val="21"/>
        </w:rPr>
        <w:t>材料一：</w:t>
      </w:r>
    </w:p>
    <w:p w14:paraId="44473C2A">
      <w:pPr>
        <w:shd w:val="clear" w:color="auto" w:fill="auto"/>
        <w:spacing w:line="360" w:lineRule="auto"/>
        <w:ind w:firstLine="420"/>
        <w:jc w:val="left"/>
        <w:textAlignment w:val="center"/>
        <w:rPr>
          <w:sz w:val="21"/>
        </w:rPr>
      </w:pPr>
      <w:r>
        <w:rPr>
          <w:rFonts w:ascii="楷体" w:hAnsi="楷体" w:eastAsia="楷体" w:cs="楷体"/>
          <w:sz w:val="21"/>
        </w:rPr>
        <w:t>6月25日，经过8年建设，由中国中铁大桥院参与勘察设计、中铁大桥局承建的孟加拉国帕德玛大桥建成通车。孟加拉国总理哈西娜为通车仪式剪彩。</w:t>
      </w:r>
    </w:p>
    <w:p w14:paraId="5E693442">
      <w:pPr>
        <w:shd w:val="clear" w:color="auto" w:fill="auto"/>
        <w:spacing w:line="360" w:lineRule="auto"/>
        <w:ind w:firstLine="420"/>
        <w:jc w:val="left"/>
        <w:textAlignment w:val="center"/>
        <w:rPr>
          <w:sz w:val="21"/>
        </w:rPr>
      </w:pPr>
      <w:r>
        <w:rPr>
          <w:rFonts w:ascii="楷体" w:hAnsi="楷体" w:eastAsia="楷体" w:cs="楷体"/>
          <w:sz w:val="21"/>
        </w:rPr>
        <w:t>大桥线路全长9.83公里，主桥长6.15公里。据估计，大桥通车后可推动当地GDP增长1.5％，造福孟加拉国1.6亿总人口中一半以上的人口。孟加拉国南部21个区与首都达卡之间居民往来不再需要“摆渡”过河，时间由近8个小时缩短至10分钟。此外，大桥成为“孟中印缅经济走廊”的重要一环，将极大地促进孟加拉国及南亚区域互联互通和经济发展。</w:t>
      </w:r>
    </w:p>
    <w:p w14:paraId="5E23DDB6">
      <w:pPr>
        <w:shd w:val="clear" w:color="auto" w:fill="auto"/>
        <w:spacing w:line="360" w:lineRule="auto"/>
        <w:jc w:val="right"/>
        <w:textAlignment w:val="center"/>
        <w:rPr>
          <w:sz w:val="21"/>
        </w:rPr>
      </w:pPr>
      <w:r>
        <w:rPr>
          <w:sz w:val="21"/>
        </w:rPr>
        <w:t>（选自2022年6月25日《扬子晚报》）</w:t>
      </w:r>
    </w:p>
    <w:p w14:paraId="7C3F24D4">
      <w:pPr>
        <w:shd w:val="clear" w:color="auto" w:fill="auto"/>
        <w:spacing w:line="360" w:lineRule="auto"/>
        <w:ind w:firstLine="420"/>
        <w:jc w:val="left"/>
        <w:textAlignment w:val="center"/>
        <w:rPr>
          <w:sz w:val="21"/>
        </w:rPr>
      </w:pPr>
      <w:r>
        <w:rPr>
          <w:sz w:val="21"/>
        </w:rPr>
        <w:t>材料二：</w:t>
      </w:r>
    </w:p>
    <w:p w14:paraId="1D1727C2">
      <w:pPr>
        <w:shd w:val="clear" w:color="auto" w:fill="auto"/>
        <w:spacing w:line="360" w:lineRule="auto"/>
        <w:ind w:firstLine="420"/>
        <w:jc w:val="left"/>
        <w:textAlignment w:val="center"/>
        <w:rPr>
          <w:sz w:val="21"/>
        </w:rPr>
      </w:pPr>
      <w:r>
        <w:rPr>
          <w:rFonts w:ascii="楷体" w:hAnsi="楷体" w:eastAsia="楷体" w:cs="楷体"/>
          <w:sz w:val="21"/>
        </w:rPr>
        <w:t>①帕德玛河水量巨大，水流湍急，河道非常宽，直线距离就有几百公里。再加上帕德玛的土质为细砂和软黏土土质，松软得不行，想要在这里建桥，就像是在“豆腐上盖高楼”一样，难度之大令人头疼。</w:t>
      </w:r>
    </w:p>
    <w:p w14:paraId="132E9694">
      <w:pPr>
        <w:shd w:val="clear" w:color="auto" w:fill="auto"/>
        <w:spacing w:line="360" w:lineRule="auto"/>
        <w:ind w:firstLine="420"/>
        <w:jc w:val="left"/>
        <w:textAlignment w:val="center"/>
        <w:rPr>
          <w:sz w:val="21"/>
        </w:rPr>
      </w:pPr>
      <w:r>
        <w:rPr>
          <w:rFonts w:ascii="楷体" w:hAnsi="楷体" w:eastAsia="楷体" w:cs="楷体"/>
          <w:sz w:val="21"/>
        </w:rPr>
        <w:t>②针对这个问题，中国工程队设计出“斜桩插打”的方案，也就是每一个主墩都由6根直径3米的钢管组成，斜率为1∶100，这6根钢管相当于人工制造了一个基层，即便是河床松软水流湍急，也能够轻松应对。</w:t>
      </w:r>
    </w:p>
    <w:p w14:paraId="51F5D8DB">
      <w:pPr>
        <w:shd w:val="clear" w:color="auto" w:fill="auto"/>
        <w:spacing w:line="360" w:lineRule="auto"/>
        <w:ind w:firstLine="420"/>
        <w:jc w:val="left"/>
        <w:textAlignment w:val="center"/>
        <w:rPr>
          <w:sz w:val="21"/>
        </w:rPr>
      </w:pPr>
      <w:r>
        <w:rPr>
          <w:rFonts w:ascii="楷体" w:hAnsi="楷体" w:eastAsia="楷体" w:cs="楷体"/>
          <w:sz w:val="21"/>
        </w:rPr>
        <w:t>③但这样的打桩方式，定位和插打难度非常大。为此，中铁大桥局还专门采购了当时世界上技术非常先进的大功率液压打桩锤MHU2400，累计捶打260万次。如此高的频率，导致大桥在修建期间，液压打桩锤仅大修保养就做了10次，更不用说小修的次数了。</w:t>
      </w:r>
    </w:p>
    <w:p w14:paraId="2D16AF75">
      <w:pPr>
        <w:shd w:val="clear" w:color="auto" w:fill="auto"/>
        <w:spacing w:line="360" w:lineRule="auto"/>
        <w:ind w:firstLine="420"/>
        <w:jc w:val="left"/>
        <w:textAlignment w:val="center"/>
        <w:rPr>
          <w:sz w:val="21"/>
        </w:rPr>
      </w:pPr>
      <w:r>
        <w:rPr>
          <w:rFonts w:ascii="楷体" w:hAnsi="楷体" w:eastAsia="楷体" w:cs="楷体"/>
          <w:sz w:val="21"/>
        </w:rPr>
        <w:t>④打桩完成后，新的难题——架梁。帕德玛大桥是横宽150米的跨钢桁梁结构，整孔的重量高达3200吨。孟加拉国设备落后，我国只能采用我们自主研发的“天一号”来进行桥梁的搭建。为了避免“天一号”在施工过程中出现搁浅的现象，工程队还要定期清理航道。</w:t>
      </w:r>
      <w:r>
        <w:rPr>
          <w:rFonts w:ascii="楷体" w:hAnsi="楷体" w:eastAsia="楷体" w:cs="楷体"/>
          <w:sz w:val="21"/>
          <w:u w:val="single"/>
        </w:rPr>
        <w:t>修建期间，工程队累计挖出4000余万立方米的粉砂，足足能填满4个西湖！</w:t>
      </w:r>
    </w:p>
    <w:p w14:paraId="021B40A6">
      <w:pPr>
        <w:shd w:val="clear" w:color="auto" w:fill="auto"/>
        <w:spacing w:line="360" w:lineRule="auto"/>
        <w:ind w:firstLine="420"/>
        <w:jc w:val="left"/>
        <w:textAlignment w:val="center"/>
        <w:rPr>
          <w:sz w:val="21"/>
        </w:rPr>
      </w:pPr>
      <w:r>
        <w:rPr>
          <w:rFonts w:ascii="楷体" w:hAnsi="楷体" w:eastAsia="楷体" w:cs="楷体"/>
          <w:sz w:val="21"/>
        </w:rPr>
        <w:t>⑤其他难题也很多，但最终都被我们顽强的意志给克服了。耗时8年，造福21个地区的“不可能完成的工程”终于竣工！</w:t>
      </w:r>
    </w:p>
    <w:p w14:paraId="6963E4C9">
      <w:pPr>
        <w:shd w:val="clear" w:color="auto" w:fill="auto"/>
        <w:spacing w:line="360" w:lineRule="auto"/>
        <w:jc w:val="right"/>
        <w:textAlignment w:val="center"/>
        <w:rPr>
          <w:sz w:val="21"/>
        </w:rPr>
      </w:pPr>
      <w:r>
        <w:rPr>
          <w:sz w:val="21"/>
        </w:rPr>
        <w:t>（选自2022年7月6日《腾讯网》，有删改）</w:t>
      </w:r>
    </w:p>
    <w:p w14:paraId="3DE93B0C">
      <w:pPr>
        <w:shd w:val="clear" w:color="auto" w:fill="auto"/>
        <w:spacing w:line="360" w:lineRule="auto"/>
        <w:ind w:firstLine="420"/>
        <w:jc w:val="left"/>
        <w:textAlignment w:val="center"/>
        <w:rPr>
          <w:sz w:val="21"/>
        </w:rPr>
      </w:pPr>
      <w:r>
        <w:rPr>
          <w:sz w:val="21"/>
        </w:rPr>
        <w:t>材料三：</w:t>
      </w:r>
    </w:p>
    <w:p w14:paraId="7460E79E">
      <w:pPr>
        <w:shd w:val="clear" w:color="auto" w:fill="auto"/>
        <w:spacing w:line="360" w:lineRule="auto"/>
        <w:ind w:firstLine="420"/>
        <w:jc w:val="left"/>
        <w:textAlignment w:val="center"/>
        <w:rPr>
          <w:sz w:val="21"/>
        </w:rPr>
      </w:pPr>
      <w:r>
        <w:rPr>
          <w:rFonts w:ascii="楷体" w:hAnsi="楷体" w:eastAsia="楷体" w:cs="楷体"/>
          <w:sz w:val="21"/>
        </w:rPr>
        <w:t>港珠澳跨海大桥全长55公里，其中主体工程“海中桥隧”长35.578公里，海底隧道长约6.75公里，是世界上里程最长、投资最多、施工难度最大、技术含量最高的跨海大桥。大桥极大地缩短了三地间的距离。通车后，驾车从香港到珠海、澳门从3个小时缩短至约45分钟，这对提升珠江三角洲地区的综合竞争力，保持港澳的长期繁荣稳定，打造粤港澳大湾区具有重要战略意义。</w:t>
      </w:r>
    </w:p>
    <w:p w14:paraId="1022A6DB">
      <w:pPr>
        <w:shd w:val="clear" w:color="auto" w:fill="auto"/>
        <w:spacing w:line="360" w:lineRule="auto"/>
        <w:jc w:val="right"/>
        <w:textAlignment w:val="center"/>
        <w:rPr>
          <w:sz w:val="21"/>
        </w:rPr>
      </w:pPr>
      <w:r>
        <w:rPr>
          <w:sz w:val="21"/>
        </w:rPr>
        <w:t>（选自《港珠澳大桥官网》）</w:t>
      </w:r>
    </w:p>
    <w:p w14:paraId="64EC7887">
      <w:pPr>
        <w:shd w:val="clear" w:color="auto" w:fill="auto"/>
        <w:spacing w:line="360" w:lineRule="auto"/>
        <w:jc w:val="left"/>
        <w:textAlignment w:val="center"/>
        <w:rPr>
          <w:sz w:val="21"/>
        </w:rPr>
      </w:pPr>
      <w:r>
        <w:rPr>
          <w:sz w:val="21"/>
        </w:rPr>
        <w:t>13．(</w:t>
      </w:r>
      <w:r>
        <w:rPr>
          <w:rFonts w:hint="eastAsia"/>
          <w:sz w:val="21"/>
          <w:lang w:val="en-US" w:eastAsia="zh-CN"/>
        </w:rPr>
        <w:t>1</w:t>
      </w:r>
      <w:r>
        <w:rPr>
          <w:sz w:val="21"/>
        </w:rPr>
        <w:t>分)任务一：制作微视频快讯专栏时以材料一为内容，请给它拟个标题。</w:t>
      </w:r>
    </w:p>
    <w:p w14:paraId="780BB03A">
      <w:pPr>
        <w:shd w:val="clear" w:color="auto" w:fill="auto"/>
        <w:spacing w:line="360" w:lineRule="auto"/>
        <w:jc w:val="left"/>
        <w:textAlignment w:val="center"/>
        <w:rPr>
          <w:sz w:val="21"/>
        </w:rPr>
      </w:pPr>
      <w:r>
        <w:rPr>
          <w:sz w:val="21"/>
        </w:rPr>
        <w:t>14．(</w:t>
      </w:r>
      <w:r>
        <w:rPr>
          <w:rFonts w:hint="eastAsia"/>
          <w:sz w:val="21"/>
          <w:lang w:val="en-US" w:eastAsia="zh-CN"/>
        </w:rPr>
        <w:t>3</w:t>
      </w:r>
      <w:r>
        <w:rPr>
          <w:sz w:val="21"/>
        </w:rPr>
        <w:t>分)任务二：为丰富视频内容，潇潇以材料一、二的内容为素材，制定了一个采访表，拟在周末采访相关人员，请你完成。</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080"/>
        <w:gridCol w:w="2130"/>
        <w:gridCol w:w="4860"/>
      </w:tblGrid>
      <w:tr w14:paraId="202D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C5F53F8">
            <w:pPr>
              <w:shd w:val="clear" w:color="auto" w:fill="auto"/>
              <w:spacing w:line="360" w:lineRule="auto"/>
              <w:jc w:val="left"/>
              <w:textAlignment w:val="center"/>
              <w:rPr>
                <w:sz w:val="21"/>
              </w:rPr>
            </w:pPr>
            <w:r>
              <w:rPr>
                <w:sz w:val="21"/>
              </w:rPr>
              <w:t>采访对象</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502013">
            <w:pPr>
              <w:shd w:val="clear" w:color="auto" w:fill="auto"/>
              <w:spacing w:line="360" w:lineRule="auto"/>
              <w:jc w:val="left"/>
              <w:textAlignment w:val="center"/>
              <w:rPr>
                <w:sz w:val="21"/>
              </w:rPr>
            </w:pPr>
            <w:r>
              <w:rPr>
                <w:sz w:val="21"/>
              </w:rPr>
              <w:t>孟加拉国居民</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B54D19">
            <w:pPr>
              <w:shd w:val="clear" w:color="auto" w:fill="auto"/>
              <w:spacing w:line="360" w:lineRule="auto"/>
              <w:jc w:val="left"/>
              <w:textAlignment w:val="center"/>
              <w:rPr>
                <w:sz w:val="21"/>
              </w:rPr>
            </w:pPr>
            <w:r>
              <w:rPr>
                <w:sz w:val="21"/>
              </w:rPr>
              <w:t>①</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r w14:paraId="319E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D91362">
            <w:pPr>
              <w:shd w:val="clear" w:color="auto" w:fill="auto"/>
              <w:spacing w:line="360" w:lineRule="auto"/>
              <w:jc w:val="left"/>
              <w:textAlignment w:val="center"/>
              <w:rPr>
                <w:sz w:val="21"/>
              </w:rPr>
            </w:pPr>
            <w:r>
              <w:rPr>
                <w:sz w:val="21"/>
              </w:rPr>
              <w:t>采访目的</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3517FF5">
            <w:pPr>
              <w:shd w:val="clear" w:color="auto" w:fill="auto"/>
              <w:spacing w:line="360" w:lineRule="auto"/>
              <w:jc w:val="left"/>
              <w:textAlignment w:val="center"/>
              <w:rPr>
                <w:sz w:val="21"/>
              </w:rPr>
            </w:pPr>
            <w:r>
              <w:rPr>
                <w:sz w:val="21"/>
              </w:rPr>
              <w:t>了解大桥建成的意义</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5AB1F54">
            <w:pPr>
              <w:shd w:val="clear" w:color="auto" w:fill="auto"/>
              <w:spacing w:line="360" w:lineRule="auto"/>
              <w:jc w:val="left"/>
              <w:textAlignment w:val="center"/>
              <w:rPr>
                <w:sz w:val="21"/>
              </w:rPr>
            </w:pPr>
            <w:r>
              <w:rPr>
                <w:sz w:val="21"/>
              </w:rPr>
              <w:t>②</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r w14:paraId="7ABAF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6788DF3">
            <w:pPr>
              <w:shd w:val="clear" w:color="auto" w:fill="auto"/>
              <w:spacing w:line="360" w:lineRule="auto"/>
              <w:jc w:val="left"/>
              <w:textAlignment w:val="center"/>
              <w:rPr>
                <w:sz w:val="21"/>
              </w:rPr>
            </w:pPr>
            <w:r>
              <w:rPr>
                <w:sz w:val="21"/>
              </w:rPr>
              <w:t>采访问题</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0FEC07">
            <w:pPr>
              <w:shd w:val="clear" w:color="auto" w:fill="auto"/>
              <w:spacing w:line="360" w:lineRule="auto"/>
              <w:jc w:val="left"/>
              <w:textAlignment w:val="center"/>
              <w:rPr>
                <w:sz w:val="21"/>
              </w:rPr>
            </w:pPr>
            <w:r>
              <w:rPr>
                <w:sz w:val="21"/>
              </w:rPr>
              <w:t>③</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C1F3E5E">
            <w:pPr>
              <w:shd w:val="clear" w:color="auto" w:fill="auto"/>
              <w:spacing w:line="360" w:lineRule="auto"/>
              <w:jc w:val="left"/>
              <w:textAlignment w:val="center"/>
              <w:rPr>
                <w:sz w:val="21"/>
              </w:rPr>
            </w:pPr>
            <w:r>
              <w:rPr>
                <w:sz w:val="21"/>
              </w:rPr>
              <w:t>您能说说工程队在大桥建设中遇到了哪些困难吗？</w:t>
            </w:r>
          </w:p>
        </w:tc>
      </w:tr>
    </w:tbl>
    <w:p w14:paraId="32E28D63">
      <w:pPr>
        <w:shd w:val="clear" w:color="auto" w:fill="auto"/>
        <w:spacing w:line="360" w:lineRule="auto"/>
        <w:jc w:val="left"/>
        <w:textAlignment w:val="center"/>
        <w:rPr>
          <w:sz w:val="21"/>
        </w:rPr>
      </w:pPr>
    </w:p>
    <w:p w14:paraId="13FD13E4">
      <w:pPr>
        <w:numPr>
          <w:ilvl w:val="0"/>
          <w:numId w:val="4"/>
        </w:numPr>
        <w:shd w:val="clear" w:color="auto" w:fill="auto"/>
        <w:spacing w:line="360" w:lineRule="auto"/>
        <w:jc w:val="left"/>
        <w:textAlignment w:val="center"/>
        <w:rPr>
          <w:sz w:val="21"/>
        </w:rPr>
      </w:pPr>
      <w:r>
        <w:rPr>
          <w:sz w:val="21"/>
        </w:rPr>
        <w:t>(</w:t>
      </w:r>
      <w:r>
        <w:rPr>
          <w:rFonts w:hint="eastAsia"/>
          <w:sz w:val="21"/>
          <w:lang w:val="en-US" w:eastAsia="zh-CN"/>
        </w:rPr>
        <w:t>2</w:t>
      </w:r>
      <w:r>
        <w:rPr>
          <w:sz w:val="21"/>
        </w:rPr>
        <w:t>分)潇潇以材料二给微视频配文，认为第④段画线句子最能展现中国桥梁工程队的精神，请你说说原因（请从说明文语言的角度思考）。</w:t>
      </w:r>
    </w:p>
    <w:p w14:paraId="60292966">
      <w:pPr>
        <w:widowControl w:val="0"/>
        <w:numPr>
          <w:numId w:val="0"/>
        </w:numPr>
        <w:shd w:val="clear" w:color="auto" w:fill="auto"/>
        <w:spacing w:line="360" w:lineRule="auto"/>
        <w:jc w:val="left"/>
        <w:textAlignment w:val="center"/>
        <w:rPr>
          <w:sz w:val="21"/>
        </w:rPr>
      </w:pPr>
    </w:p>
    <w:p w14:paraId="76F1E285">
      <w:pPr>
        <w:widowControl w:val="0"/>
        <w:numPr>
          <w:numId w:val="0"/>
        </w:numPr>
        <w:shd w:val="clear" w:color="auto" w:fill="auto"/>
        <w:spacing w:line="360" w:lineRule="auto"/>
        <w:jc w:val="left"/>
        <w:textAlignment w:val="center"/>
        <w:rPr>
          <w:sz w:val="21"/>
        </w:rPr>
      </w:pPr>
    </w:p>
    <w:p w14:paraId="342764BC">
      <w:pPr>
        <w:widowControl w:val="0"/>
        <w:numPr>
          <w:numId w:val="0"/>
        </w:numPr>
        <w:shd w:val="clear" w:color="auto" w:fill="auto"/>
        <w:spacing w:line="360" w:lineRule="auto"/>
        <w:jc w:val="left"/>
        <w:textAlignment w:val="center"/>
        <w:rPr>
          <w:sz w:val="21"/>
        </w:rPr>
      </w:pPr>
    </w:p>
    <w:p w14:paraId="23EB8C93">
      <w:pPr>
        <w:shd w:val="clear" w:color="auto" w:fill="auto"/>
        <w:spacing w:line="360" w:lineRule="auto"/>
        <w:jc w:val="left"/>
        <w:textAlignment w:val="center"/>
        <w:rPr>
          <w:sz w:val="21"/>
        </w:rPr>
      </w:pPr>
      <w:r>
        <w:rPr>
          <w:sz w:val="21"/>
        </w:rPr>
        <w:t>16．(</w:t>
      </w:r>
      <w:r>
        <w:rPr>
          <w:rFonts w:hint="eastAsia"/>
          <w:sz w:val="21"/>
          <w:lang w:val="en-US" w:eastAsia="zh-CN"/>
        </w:rPr>
        <w:t>3</w:t>
      </w:r>
      <w:r>
        <w:rPr>
          <w:sz w:val="21"/>
        </w:rPr>
        <w:t>分)阅读下列链接材料，针对西方媒体的嘲讽，微视频以港珠澳大桥为范例，用“展望未来”为板块，想向世界宣扬中国建造港珠澳大桥的价值意义。请联系上述三则材料，结合生活实际，编写宣传提纲（分条陈述）。</w:t>
      </w:r>
    </w:p>
    <w:p w14:paraId="0431A0BF">
      <w:pPr>
        <w:shd w:val="clear" w:color="auto" w:fill="auto"/>
        <w:spacing w:line="360" w:lineRule="auto"/>
        <w:ind w:firstLine="420"/>
        <w:jc w:val="left"/>
        <w:textAlignment w:val="center"/>
        <w:rPr>
          <w:sz w:val="21"/>
        </w:rPr>
      </w:pPr>
      <w:r>
        <w:rPr>
          <w:sz w:val="21"/>
        </w:rPr>
        <w:t>【链接材料】</w:t>
      </w:r>
    </w:p>
    <w:p w14:paraId="6F6A7804">
      <w:pPr>
        <w:shd w:val="clear" w:color="auto" w:fill="auto"/>
        <w:spacing w:line="360" w:lineRule="auto"/>
        <w:ind w:firstLine="420"/>
        <w:jc w:val="left"/>
        <w:textAlignment w:val="center"/>
        <w:rPr>
          <w:sz w:val="21"/>
        </w:rPr>
      </w:pPr>
      <w:r>
        <w:rPr>
          <w:rFonts w:ascii="楷体" w:hAnsi="楷体" w:eastAsia="楷体" w:cs="楷体"/>
          <w:sz w:val="21"/>
        </w:rPr>
        <w:t>港珠澳大桥建成通车后，西方媒体随即嘲讽道：中国人这次打错了算盘，1269亿就修了这么个桥，恐怕连贷款也还不上了。根据统计，港珠澳大桥的最高人流量只有17.56万次，车次只有不到5000次，就算每天能保持这个人流量，运营100多年也收回不到20亿，这连所花费的零头都不到。</w:t>
      </w:r>
    </w:p>
    <w:p w14:paraId="0444E1C8">
      <w:pPr>
        <w:shd w:val="clear" w:color="auto" w:fill="auto"/>
        <w:spacing w:line="360" w:lineRule="auto"/>
        <w:jc w:val="right"/>
        <w:textAlignment w:val="center"/>
        <w:rPr>
          <w:sz w:val="21"/>
        </w:rPr>
      </w:pPr>
      <w:r>
        <w:rPr>
          <w:sz w:val="21"/>
        </w:rPr>
        <w:t>（选自2023年1月21日《网易》，有删改）</w:t>
      </w:r>
    </w:p>
    <w:p w14:paraId="44FD92EF">
      <w:pPr>
        <w:shd w:val="clear" w:color="auto" w:fill="auto"/>
        <w:spacing w:line="360" w:lineRule="auto"/>
        <w:jc w:val="left"/>
        <w:textAlignment w:val="center"/>
        <w:rPr>
          <w:sz w:val="21"/>
        </w:rPr>
      </w:pPr>
    </w:p>
    <w:p w14:paraId="2D87C751">
      <w:pPr>
        <w:shd w:val="clear" w:color="auto" w:fill="auto"/>
        <w:spacing w:line="360" w:lineRule="auto"/>
        <w:jc w:val="left"/>
        <w:textAlignment w:val="center"/>
        <w:rPr>
          <w:sz w:val="21"/>
        </w:rPr>
      </w:pPr>
    </w:p>
    <w:p w14:paraId="26705428">
      <w:pPr>
        <w:shd w:val="clear" w:color="auto" w:fill="auto"/>
        <w:spacing w:line="360" w:lineRule="auto"/>
        <w:jc w:val="left"/>
        <w:textAlignment w:val="center"/>
        <w:rPr>
          <w:sz w:val="21"/>
        </w:rPr>
      </w:pPr>
    </w:p>
    <w:p w14:paraId="0F30458F">
      <w:pPr>
        <w:shd w:val="clear" w:color="auto" w:fill="auto"/>
        <w:spacing w:line="360" w:lineRule="auto"/>
        <w:jc w:val="left"/>
        <w:textAlignment w:val="center"/>
        <w:rPr>
          <w:sz w:val="21"/>
        </w:rPr>
      </w:pPr>
    </w:p>
    <w:p w14:paraId="108CB76B">
      <w:pPr>
        <w:shd w:val="clear" w:color="auto" w:fill="auto"/>
        <w:spacing w:line="360" w:lineRule="auto"/>
        <w:jc w:val="left"/>
        <w:textAlignment w:val="center"/>
        <w:rPr>
          <w:sz w:val="21"/>
        </w:rPr>
      </w:pPr>
    </w:p>
    <w:p w14:paraId="4A6D8B9B">
      <w:pPr>
        <w:shd w:val="clear" w:color="auto" w:fill="auto"/>
        <w:spacing w:line="360" w:lineRule="auto"/>
        <w:jc w:val="left"/>
        <w:textAlignment w:val="center"/>
        <w:rPr>
          <w:sz w:val="21"/>
        </w:rPr>
      </w:pPr>
    </w:p>
    <w:p w14:paraId="43AC9D69">
      <w:pPr>
        <w:shd w:val="clear" w:color="auto" w:fill="auto"/>
        <w:spacing w:line="360" w:lineRule="auto"/>
        <w:jc w:val="left"/>
        <w:textAlignment w:val="center"/>
        <w:rPr>
          <w:rFonts w:hint="eastAsia" w:eastAsia="宋体"/>
          <w:sz w:val="21"/>
          <w:lang w:eastAsia="zh-CN"/>
        </w:rPr>
      </w:pPr>
      <w:r>
        <w:rPr>
          <w:sz w:val="21"/>
        </w:rPr>
        <w:t>（2</w:t>
      </w:r>
      <w:r>
        <w:rPr>
          <w:rFonts w:hint="eastAsia"/>
          <w:sz w:val="21"/>
          <w:lang w:val="en-US" w:eastAsia="zh-CN"/>
        </w:rPr>
        <w:t>4</w:t>
      </w:r>
      <w:r>
        <w:rPr>
          <w:sz w:val="21"/>
        </w:rPr>
        <w:t>-2</w:t>
      </w:r>
      <w:r>
        <w:rPr>
          <w:rFonts w:hint="eastAsia"/>
          <w:sz w:val="21"/>
          <w:lang w:val="en-US" w:eastAsia="zh-CN"/>
        </w:rPr>
        <w:t>5</w:t>
      </w:r>
      <w:r>
        <w:rPr>
          <w:sz w:val="21"/>
        </w:rPr>
        <w:t>八年级上·江苏宿迁·期末）阅读汪曾祺的散文《枇杷晚翠》，和小沫一起完成后面的题目。</w:t>
      </w:r>
      <w:r>
        <w:rPr>
          <w:rFonts w:hint="eastAsia"/>
          <w:sz w:val="21"/>
          <w:lang w:eastAsia="zh-CN"/>
        </w:rPr>
        <w:t>（</w:t>
      </w:r>
      <w:r>
        <w:rPr>
          <w:rFonts w:hint="eastAsia"/>
          <w:sz w:val="21"/>
          <w:lang w:val="en-US" w:eastAsia="zh-CN"/>
        </w:rPr>
        <w:t>17分</w:t>
      </w:r>
      <w:r>
        <w:rPr>
          <w:rFonts w:hint="eastAsia"/>
          <w:sz w:val="21"/>
          <w:lang w:eastAsia="zh-CN"/>
        </w:rPr>
        <w:t>）</w:t>
      </w:r>
    </w:p>
    <w:p w14:paraId="362DECF6">
      <w:pPr>
        <w:shd w:val="clear" w:color="auto" w:fill="auto"/>
        <w:spacing w:line="360" w:lineRule="auto"/>
        <w:jc w:val="center"/>
        <w:textAlignment w:val="center"/>
        <w:rPr>
          <w:sz w:val="21"/>
        </w:rPr>
      </w:pPr>
      <w:r>
        <w:rPr>
          <w:rFonts w:ascii="楷体" w:hAnsi="楷体" w:eastAsia="楷体" w:cs="楷体"/>
          <w:sz w:val="21"/>
        </w:rPr>
        <w:t>枇杷晚翠</w:t>
      </w:r>
    </w:p>
    <w:p w14:paraId="6480E06A">
      <w:pPr>
        <w:shd w:val="clear" w:color="auto" w:fill="auto"/>
        <w:spacing w:line="360" w:lineRule="auto"/>
        <w:ind w:firstLine="420"/>
        <w:jc w:val="left"/>
        <w:textAlignment w:val="center"/>
        <w:rPr>
          <w:sz w:val="21"/>
        </w:rPr>
      </w:pPr>
      <w:r>
        <w:rPr>
          <w:rFonts w:ascii="楷体" w:hAnsi="楷体" w:eastAsia="楷体" w:cs="楷体"/>
          <w:sz w:val="21"/>
        </w:rPr>
        <w:t>①昆明云南大学的教授宿舍区有一处叫“晚翠园”，月亮门的石额上刻着三个字，字是胡小石写的，很苍劲。我们那时常到云大去拍曲子，常穿过这个园。为什么叫“晚翠园”呢？是因为园里种了大概有二三十棵大枇杷树。《千字文》云“枇杷晚翠”，园名用的便是这个典。</w:t>
      </w:r>
    </w:p>
    <w:p w14:paraId="1BCD40CF">
      <w:pPr>
        <w:shd w:val="clear" w:color="auto" w:fill="auto"/>
        <w:spacing w:line="360" w:lineRule="auto"/>
        <w:ind w:firstLine="420"/>
        <w:jc w:val="left"/>
        <w:textAlignment w:val="center"/>
        <w:rPr>
          <w:sz w:val="21"/>
        </w:rPr>
      </w:pPr>
      <w:r>
        <w:rPr>
          <w:rFonts w:ascii="楷体" w:hAnsi="楷体" w:eastAsia="楷体" w:cs="楷体"/>
          <w:sz w:val="21"/>
        </w:rPr>
        <w:t>②枇杷的确是晚翠的。它是常绿的灌木，叶片大而且厚，革质，多大的风也不易把它们吹得掉下来。不但经冬不落，而且愈是雨余雪后，愈是绿得惊人。枇杷叶能止咳润肺。我们那里的中医处方，常用枇杷叶两片（去毛）作药引子。掐枇杷叶大都是我的事。我的老家的后园有一棵枇杷树。它没有结过一粒枇杷，却长得一树浓密的叶子。不论什么时候，走过去，一伸手，就能得到两片。回来，用纸媒子的头子，把叶片背面的茸毛搓掉，整片丢进药罐子，完事。枇杷还有一个特点，是花期极长。头年的冬天就开始着花。花冠淡黄白色，外披锈色的长毛，远看只是毛乎乎的一个疙瘩，极不起眼，甚至根本不像是花，不注意是不会发现的，不像桃花李花喊着叫着要人来瞧。结果也很慢。不知道什么时候，它的花落了，结了纽子大的绿色的果粒。你就等吧，要到端午节前它才成熟，变成一串一串淡黄色的圆球。枇杷呀，你结这么点果子，可真是费劲呀！</w:t>
      </w:r>
    </w:p>
    <w:p w14:paraId="530D51F0">
      <w:pPr>
        <w:shd w:val="clear" w:color="auto" w:fill="auto"/>
        <w:spacing w:line="360" w:lineRule="auto"/>
        <w:ind w:firstLine="420"/>
        <w:jc w:val="left"/>
        <w:textAlignment w:val="center"/>
        <w:rPr>
          <w:sz w:val="21"/>
        </w:rPr>
      </w:pPr>
      <w:r>
        <w:rPr>
          <w:rFonts w:ascii="楷体" w:hAnsi="楷体" w:eastAsia="楷体" w:cs="楷体"/>
          <w:sz w:val="21"/>
        </w:rPr>
        <w:t>③把近几年陆续写出的谈文学的短文编为一集，取个什么书名呢？想来想去，想出了一个《晚翠文谈》。这是“夫子自道”么？也可以说有那么一点。我自二十岁起，开始弄文学，蹉跎断续，四十余年。而发表东西比较多，则在六十岁以后，也真够“费劲”的。呜呼，可谓晚矣，晚则晚矣，翠则未必。</w:t>
      </w:r>
    </w:p>
    <w:p w14:paraId="13EF00A2">
      <w:pPr>
        <w:shd w:val="clear" w:color="auto" w:fill="auto"/>
        <w:spacing w:line="360" w:lineRule="auto"/>
        <w:ind w:firstLine="420"/>
        <w:jc w:val="left"/>
        <w:textAlignment w:val="center"/>
        <w:rPr>
          <w:sz w:val="21"/>
        </w:rPr>
      </w:pPr>
      <w:r>
        <w:rPr>
          <w:rFonts w:ascii="楷体" w:hAnsi="楷体" w:eastAsia="楷体" w:cs="楷体"/>
          <w:sz w:val="21"/>
        </w:rPr>
        <w:t>④我把去年出的一本小说集命名为《晚饭花集》，现在又把这本书名之曰《晚翠文谈》，好像我对“晚”字特别有兴趣。其实我并没有多少迟暮之思。我没有对失去的时间感到痛惜。我知道，即使我有那么多时间，我也写不出多少作品，写不出大作品，写不出有分量、有气魄、雄辩、华丽的论文。这是我的气质所决定的。一个人的气质，不管是由先天还是后天形成，一旦形成，就不易改变。人要有一点自知。我的气质，大概是一个通俗抒情诗人。我永远只是一个小品作家。我写的一切，都是小品。在中国文学的园地里，虽然还不能说“有我不多，无我不少”，但绝不是“谢公不出，如苍生何”。这样一想，多写一点，少写一点，早熟或晚成——我的一个朋友的女儿曾跟我开玩笑，说汪伯伯是“大器晚成”，又有什么关系呢？我偶尔爱用“晚”字，并没有一点悲怨，倒是很欣慰的。</w:t>
      </w:r>
    </w:p>
    <w:p w14:paraId="319573C7">
      <w:pPr>
        <w:shd w:val="clear" w:color="auto" w:fill="auto"/>
        <w:spacing w:line="360" w:lineRule="auto"/>
        <w:ind w:firstLine="420"/>
        <w:jc w:val="left"/>
        <w:textAlignment w:val="center"/>
        <w:rPr>
          <w:sz w:val="21"/>
        </w:rPr>
      </w:pPr>
      <w:r>
        <w:rPr>
          <w:rFonts w:ascii="楷体" w:hAnsi="楷体" w:eastAsia="楷体" w:cs="楷体"/>
          <w:sz w:val="21"/>
        </w:rPr>
        <w:t>⑤“吾令羲和弭节兮，望崦嵫（</w:t>
      </w:r>
      <w:r>
        <w:rPr>
          <w:sz w:val="21"/>
        </w:rPr>
        <w:t>yān zī</w:t>
      </w:r>
      <w:r>
        <w:rPr>
          <w:rFonts w:ascii="楷体" w:hAnsi="楷体" w:eastAsia="楷体" w:cs="楷体"/>
          <w:sz w:val="21"/>
        </w:rPr>
        <w:t>）而勿迫。”</w:t>
      </w:r>
      <w:r>
        <w:rPr>
          <w:rFonts w:ascii="Cambria Math" w:hAnsi="Cambria Math" w:eastAsia="Cambria Math" w:cs="Cambria Math"/>
          <w:sz w:val="21"/>
          <w:vertAlign w:val="superscript"/>
        </w:rPr>
        <w:t>①</w:t>
      </w:r>
      <w:r>
        <w:rPr>
          <w:rFonts w:ascii="楷体" w:hAnsi="楷体" w:eastAsia="楷体" w:cs="楷体"/>
          <w:sz w:val="21"/>
        </w:rPr>
        <w:t>套用孔乙己的一句话，“晚乎哉，不晚也”，我还想再工作一个时期。</w:t>
      </w:r>
    </w:p>
    <w:p w14:paraId="55C0572A">
      <w:pPr>
        <w:shd w:val="clear" w:color="auto" w:fill="auto"/>
        <w:spacing w:line="360" w:lineRule="auto"/>
        <w:jc w:val="right"/>
        <w:textAlignment w:val="center"/>
        <w:rPr>
          <w:sz w:val="21"/>
        </w:rPr>
      </w:pPr>
      <w:r>
        <w:rPr>
          <w:sz w:val="21"/>
        </w:rPr>
        <w:t>（取材于汪曾祺《晚翠文谈》自序，有删减）</w:t>
      </w:r>
    </w:p>
    <w:p w14:paraId="4E3CADC5">
      <w:pPr>
        <w:shd w:val="clear" w:color="auto" w:fill="auto"/>
        <w:spacing w:line="360" w:lineRule="auto"/>
        <w:jc w:val="left"/>
        <w:textAlignment w:val="center"/>
        <w:rPr>
          <w:sz w:val="21"/>
        </w:rPr>
      </w:pPr>
      <w:r>
        <w:rPr>
          <w:sz w:val="21"/>
        </w:rPr>
        <w:t>注释:①出自《离骚》，意为:我叫羲和停鞭慢慢行走啊，就是看到崦嵫也别让太阳着急靠近。表达对时光飞逝的紧迫感。</w:t>
      </w:r>
    </w:p>
    <w:p w14:paraId="792EC600">
      <w:pPr>
        <w:numPr>
          <w:ilvl w:val="0"/>
          <w:numId w:val="4"/>
        </w:numPr>
        <w:shd w:val="clear" w:color="auto" w:fill="auto"/>
        <w:spacing w:line="360" w:lineRule="auto"/>
        <w:ind w:left="0" w:leftChars="0" w:firstLine="0" w:firstLineChars="0"/>
        <w:jc w:val="left"/>
        <w:textAlignment w:val="center"/>
        <w:rPr>
          <w:sz w:val="21"/>
        </w:rPr>
      </w:pPr>
      <w:r>
        <w:rPr>
          <w:sz w:val="21"/>
        </w:rPr>
        <w:t>(</w:t>
      </w:r>
      <w:r>
        <w:rPr>
          <w:rFonts w:hint="eastAsia"/>
          <w:sz w:val="21"/>
          <w:lang w:val="en-US" w:eastAsia="zh-CN"/>
        </w:rPr>
        <w:t>3</w:t>
      </w:r>
      <w:r>
        <w:rPr>
          <w:sz w:val="21"/>
        </w:rPr>
        <w:t>分)小沫觉得文章的标题是“枇杷晚翠”，文章第一段却从“晚翠园”写起，有点多余，应该删去，你认为呢？</w:t>
      </w:r>
    </w:p>
    <w:p w14:paraId="0A085941">
      <w:pPr>
        <w:widowControl w:val="0"/>
        <w:numPr>
          <w:numId w:val="0"/>
        </w:numPr>
        <w:shd w:val="clear" w:color="auto" w:fill="auto"/>
        <w:spacing w:line="360" w:lineRule="auto"/>
        <w:jc w:val="left"/>
        <w:textAlignment w:val="center"/>
        <w:rPr>
          <w:sz w:val="21"/>
        </w:rPr>
      </w:pPr>
    </w:p>
    <w:p w14:paraId="47F046FC">
      <w:pPr>
        <w:widowControl w:val="0"/>
        <w:numPr>
          <w:numId w:val="0"/>
        </w:numPr>
        <w:shd w:val="clear" w:color="auto" w:fill="auto"/>
        <w:spacing w:line="360" w:lineRule="auto"/>
        <w:jc w:val="left"/>
        <w:textAlignment w:val="center"/>
        <w:rPr>
          <w:sz w:val="21"/>
        </w:rPr>
      </w:pPr>
    </w:p>
    <w:p w14:paraId="642E0A69">
      <w:pPr>
        <w:widowControl w:val="0"/>
        <w:numPr>
          <w:numId w:val="0"/>
        </w:numPr>
        <w:shd w:val="clear" w:color="auto" w:fill="auto"/>
        <w:spacing w:line="360" w:lineRule="auto"/>
        <w:jc w:val="left"/>
        <w:textAlignment w:val="center"/>
        <w:rPr>
          <w:sz w:val="21"/>
        </w:rPr>
      </w:pPr>
    </w:p>
    <w:p w14:paraId="04B34070">
      <w:pPr>
        <w:shd w:val="clear" w:color="auto" w:fill="auto"/>
        <w:spacing w:line="360" w:lineRule="auto"/>
        <w:jc w:val="left"/>
        <w:textAlignment w:val="center"/>
        <w:rPr>
          <w:sz w:val="21"/>
        </w:rPr>
      </w:pPr>
      <w:r>
        <w:rPr>
          <w:sz w:val="21"/>
        </w:rPr>
        <w:t>18．(</w:t>
      </w:r>
      <w:r>
        <w:rPr>
          <w:rFonts w:hint="eastAsia"/>
          <w:sz w:val="21"/>
          <w:lang w:val="en-US" w:eastAsia="zh-CN"/>
        </w:rPr>
        <w:t>4</w:t>
      </w:r>
      <w:r>
        <w:rPr>
          <w:sz w:val="21"/>
        </w:rPr>
        <w:t>分)读汪曾祺散文应品味文白夹杂的语言美。请根据小沫的疑问式批注，解答问题。</w:t>
      </w:r>
    </w:p>
    <w:p w14:paraId="0FC2BCC8">
      <w:pPr>
        <w:shd w:val="clear" w:color="auto" w:fill="auto"/>
        <w:spacing w:line="360" w:lineRule="auto"/>
        <w:jc w:val="left"/>
        <w:textAlignment w:val="center"/>
        <w:rPr>
          <w:sz w:val="21"/>
        </w:rPr>
      </w:pPr>
      <w:r>
        <w:rPr>
          <w:sz w:val="21"/>
        </w:rPr>
        <w:t>（1）远看只是毛乎乎的一个疙瘩，极不起眼，甚至根本不像是花，不注意是不会发现的，不像桃花李花</w:t>
      </w:r>
      <w:r>
        <w:rPr>
          <w:sz w:val="21"/>
          <w:em w:val="dot"/>
          <w:lang w:eastAsia="zh-CN"/>
        </w:rPr>
        <w:t>喊着叫着</w:t>
      </w:r>
      <w:r>
        <w:rPr>
          <w:sz w:val="21"/>
        </w:rPr>
        <w:t>要人来瞧。</w:t>
      </w:r>
    </w:p>
    <w:p w14:paraId="4778F1CC">
      <w:pPr>
        <w:shd w:val="clear" w:color="auto" w:fill="auto"/>
        <w:spacing w:line="360" w:lineRule="auto"/>
        <w:jc w:val="left"/>
        <w:textAlignment w:val="center"/>
        <w:rPr>
          <w:sz w:val="21"/>
        </w:rPr>
      </w:pPr>
      <w:r>
        <w:rPr>
          <w:sz w:val="21"/>
        </w:rPr>
        <w:t>枇杷呀，你结这么点果子，</w:t>
      </w:r>
      <w:r>
        <w:rPr>
          <w:sz w:val="21"/>
          <w:em w:val="dot"/>
          <w:lang w:eastAsia="zh-CN"/>
        </w:rPr>
        <w:t>可真是费劲呀</w:t>
      </w:r>
      <w:r>
        <w:rPr>
          <w:sz w:val="21"/>
        </w:rPr>
        <w:t>！</w:t>
      </w:r>
    </w:p>
    <w:p w14:paraId="4DEAED5D">
      <w:pPr>
        <w:shd w:val="clear" w:color="auto" w:fill="auto"/>
        <w:spacing w:line="360" w:lineRule="auto"/>
        <w:jc w:val="left"/>
        <w:textAlignment w:val="center"/>
        <w:rPr>
          <w:sz w:val="21"/>
        </w:rPr>
      </w:pPr>
      <w:r>
        <w:rPr>
          <w:sz w:val="21"/>
        </w:rPr>
        <w:t>（小沫批注:“喊着叫着”有何妙处？“可真是费劲呀！”口语化的作用？）</w:t>
      </w:r>
    </w:p>
    <w:p w14:paraId="4CC33106">
      <w:pPr>
        <w:shd w:val="clear" w:color="auto" w:fill="auto"/>
        <w:spacing w:line="360" w:lineRule="auto"/>
        <w:jc w:val="left"/>
        <w:textAlignment w:val="center"/>
        <w:rPr>
          <w:sz w:val="21"/>
        </w:rPr>
      </w:pPr>
    </w:p>
    <w:p w14:paraId="529A195D">
      <w:pPr>
        <w:shd w:val="clear" w:color="auto" w:fill="auto"/>
        <w:spacing w:line="360" w:lineRule="auto"/>
        <w:jc w:val="left"/>
        <w:textAlignment w:val="center"/>
        <w:rPr>
          <w:sz w:val="21"/>
        </w:rPr>
      </w:pPr>
    </w:p>
    <w:p w14:paraId="0B5A6EE1">
      <w:pPr>
        <w:shd w:val="clear" w:color="auto" w:fill="auto"/>
        <w:spacing w:line="360" w:lineRule="auto"/>
        <w:jc w:val="left"/>
        <w:textAlignment w:val="center"/>
        <w:rPr>
          <w:sz w:val="21"/>
        </w:rPr>
      </w:pPr>
    </w:p>
    <w:p w14:paraId="59CC57CE">
      <w:pPr>
        <w:shd w:val="clear" w:color="auto" w:fill="auto"/>
        <w:spacing w:line="360" w:lineRule="auto"/>
        <w:jc w:val="left"/>
        <w:textAlignment w:val="center"/>
        <w:rPr>
          <w:sz w:val="21"/>
        </w:rPr>
      </w:pPr>
      <w:r>
        <w:rPr>
          <w:sz w:val="21"/>
        </w:rPr>
        <w:t>（2）不论什么时候，走过去，一伸手，就能得到两片。回来，用纸媒子的头子，把叶片背面的茸毛搓掉，整片丢进药罐子，完事。</w:t>
      </w:r>
    </w:p>
    <w:p w14:paraId="12339712">
      <w:pPr>
        <w:shd w:val="clear" w:color="auto" w:fill="auto"/>
        <w:spacing w:line="360" w:lineRule="auto"/>
        <w:jc w:val="left"/>
        <w:textAlignment w:val="center"/>
        <w:rPr>
          <w:sz w:val="21"/>
        </w:rPr>
      </w:pPr>
      <w:r>
        <w:rPr>
          <w:sz w:val="21"/>
        </w:rPr>
        <w:t>（小沫批注:“走”“伸”“搓掉”“丢掉”运用动词的表达效果？）</w:t>
      </w:r>
    </w:p>
    <w:p w14:paraId="4AC49307">
      <w:pPr>
        <w:shd w:val="clear" w:color="auto" w:fill="auto"/>
        <w:spacing w:line="360" w:lineRule="auto"/>
        <w:jc w:val="left"/>
        <w:textAlignment w:val="center"/>
        <w:rPr>
          <w:sz w:val="21"/>
        </w:rPr>
      </w:pPr>
    </w:p>
    <w:p w14:paraId="19590EC1">
      <w:pPr>
        <w:shd w:val="clear" w:color="auto" w:fill="auto"/>
        <w:spacing w:line="360" w:lineRule="auto"/>
        <w:jc w:val="left"/>
        <w:textAlignment w:val="center"/>
        <w:rPr>
          <w:sz w:val="21"/>
        </w:rPr>
      </w:pPr>
    </w:p>
    <w:p w14:paraId="2C4A0D4D">
      <w:pPr>
        <w:shd w:val="clear" w:color="auto" w:fill="auto"/>
        <w:spacing w:line="360" w:lineRule="auto"/>
        <w:jc w:val="left"/>
        <w:textAlignment w:val="center"/>
        <w:rPr>
          <w:sz w:val="21"/>
        </w:rPr>
      </w:pPr>
    </w:p>
    <w:p w14:paraId="2C7800D2">
      <w:pPr>
        <w:numPr>
          <w:ilvl w:val="0"/>
          <w:numId w:val="5"/>
        </w:numPr>
        <w:shd w:val="clear" w:color="auto" w:fill="auto"/>
        <w:spacing w:line="360" w:lineRule="auto"/>
        <w:jc w:val="left"/>
        <w:textAlignment w:val="center"/>
        <w:rPr>
          <w:sz w:val="21"/>
        </w:rPr>
      </w:pPr>
      <w:r>
        <w:rPr>
          <w:sz w:val="21"/>
        </w:rPr>
        <w:t>(</w:t>
      </w:r>
      <w:r>
        <w:rPr>
          <w:rFonts w:hint="eastAsia"/>
          <w:sz w:val="21"/>
          <w:lang w:val="en-US" w:eastAsia="zh-CN"/>
        </w:rPr>
        <w:t>3</w:t>
      </w:r>
      <w:r>
        <w:rPr>
          <w:sz w:val="21"/>
        </w:rPr>
        <w:t>分)小沫认为读汪曾祺散文应品鉴诗词引用的文化美。汪老散文习惯引用或化用诗文，典雅蕴藉。本文开头引用《千字文》，结尾引用《离骚》里的诗文，请思考其意图。</w:t>
      </w:r>
    </w:p>
    <w:p w14:paraId="6D6A018D">
      <w:pPr>
        <w:widowControl w:val="0"/>
        <w:numPr>
          <w:numId w:val="0"/>
        </w:numPr>
        <w:shd w:val="clear" w:color="auto" w:fill="auto"/>
        <w:spacing w:line="360" w:lineRule="auto"/>
        <w:jc w:val="left"/>
        <w:textAlignment w:val="center"/>
        <w:rPr>
          <w:sz w:val="21"/>
        </w:rPr>
      </w:pPr>
    </w:p>
    <w:p w14:paraId="0272DFF2">
      <w:pPr>
        <w:widowControl w:val="0"/>
        <w:numPr>
          <w:numId w:val="0"/>
        </w:numPr>
        <w:shd w:val="clear" w:color="auto" w:fill="auto"/>
        <w:spacing w:line="360" w:lineRule="auto"/>
        <w:jc w:val="left"/>
        <w:textAlignment w:val="center"/>
        <w:rPr>
          <w:sz w:val="21"/>
        </w:rPr>
      </w:pPr>
    </w:p>
    <w:p w14:paraId="32F00C4C">
      <w:pPr>
        <w:widowControl w:val="0"/>
        <w:numPr>
          <w:numId w:val="0"/>
        </w:numPr>
        <w:shd w:val="clear" w:color="auto" w:fill="auto"/>
        <w:spacing w:line="360" w:lineRule="auto"/>
        <w:jc w:val="left"/>
        <w:textAlignment w:val="center"/>
        <w:rPr>
          <w:sz w:val="21"/>
        </w:rPr>
      </w:pPr>
    </w:p>
    <w:p w14:paraId="6FE579A9">
      <w:pPr>
        <w:shd w:val="clear" w:color="auto" w:fill="auto"/>
        <w:spacing w:line="360" w:lineRule="auto"/>
        <w:jc w:val="left"/>
        <w:textAlignment w:val="center"/>
        <w:rPr>
          <w:sz w:val="21"/>
        </w:rPr>
      </w:pPr>
      <w:r>
        <w:rPr>
          <w:sz w:val="21"/>
        </w:rPr>
        <w:t>20．(</w:t>
      </w:r>
      <w:r>
        <w:rPr>
          <w:rFonts w:hint="eastAsia"/>
          <w:sz w:val="21"/>
          <w:lang w:val="en-US" w:eastAsia="zh-CN"/>
        </w:rPr>
        <w:t>4</w:t>
      </w:r>
      <w:r>
        <w:rPr>
          <w:sz w:val="21"/>
        </w:rPr>
        <w:t>分)小沫认为汪曾祺的散文淡而有味，真挚而温馨。勾连本文和《昆明的雨》，按要求答题。</w:t>
      </w:r>
    </w:p>
    <w:tbl>
      <w:tblPr>
        <w:tblStyle w:val="5"/>
        <w:tblW w:w="8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402"/>
        <w:gridCol w:w="1073"/>
        <w:gridCol w:w="2838"/>
        <w:gridCol w:w="3012"/>
      </w:tblGrid>
      <w:tr w14:paraId="3D588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2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C0CEB7A">
            <w:pPr>
              <w:shd w:val="clear" w:color="auto" w:fill="auto"/>
              <w:spacing w:line="360" w:lineRule="auto"/>
              <w:jc w:val="left"/>
              <w:textAlignment w:val="center"/>
              <w:rPr>
                <w:sz w:val="21"/>
              </w:rPr>
            </w:pPr>
            <w:r>
              <w:rPr>
                <w:sz w:val="21"/>
              </w:rPr>
              <w:t>文章</w:t>
            </w:r>
          </w:p>
        </w:tc>
        <w:tc>
          <w:tcPr>
            <w:tcW w:w="9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847CABD">
            <w:pPr>
              <w:shd w:val="clear" w:color="auto" w:fill="auto"/>
              <w:spacing w:line="360" w:lineRule="auto"/>
              <w:jc w:val="left"/>
              <w:textAlignment w:val="center"/>
              <w:rPr>
                <w:sz w:val="21"/>
              </w:rPr>
            </w:pPr>
            <w:r>
              <w:rPr>
                <w:sz w:val="21"/>
              </w:rPr>
              <w:t>写作对象</w:t>
            </w:r>
          </w:p>
        </w:tc>
        <w:tc>
          <w:tcPr>
            <w:tcW w:w="24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930F00D">
            <w:pPr>
              <w:shd w:val="clear" w:color="auto" w:fill="auto"/>
              <w:spacing w:line="360" w:lineRule="auto"/>
              <w:jc w:val="left"/>
              <w:textAlignment w:val="center"/>
              <w:rPr>
                <w:sz w:val="21"/>
              </w:rPr>
            </w:pPr>
            <w:r>
              <w:rPr>
                <w:sz w:val="21"/>
              </w:rPr>
              <w:t>选文</w:t>
            </w:r>
          </w:p>
          <w:p w14:paraId="12930158">
            <w:pPr>
              <w:shd w:val="clear" w:color="auto" w:fill="auto"/>
              <w:spacing w:line="360" w:lineRule="auto"/>
              <w:jc w:val="left"/>
              <w:textAlignment w:val="center"/>
              <w:rPr>
                <w:sz w:val="21"/>
              </w:rPr>
            </w:pPr>
          </w:p>
          <w:p w14:paraId="0513827E">
            <w:pPr>
              <w:shd w:val="clear" w:color="auto" w:fill="auto"/>
              <w:spacing w:line="360" w:lineRule="auto"/>
              <w:jc w:val="left"/>
              <w:textAlignment w:val="center"/>
              <w:rPr>
                <w:sz w:val="21"/>
              </w:rPr>
            </w:pPr>
          </w:p>
        </w:tc>
        <w:tc>
          <w:tcPr>
            <w:tcW w:w="26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7173DDB">
            <w:pPr>
              <w:shd w:val="clear" w:color="auto" w:fill="auto"/>
              <w:spacing w:line="360" w:lineRule="auto"/>
              <w:jc w:val="left"/>
              <w:textAlignment w:val="center"/>
              <w:rPr>
                <w:sz w:val="21"/>
              </w:rPr>
            </w:pPr>
            <w:r>
              <w:rPr>
                <w:sz w:val="21"/>
              </w:rPr>
              <w:t>情感表达效果</w:t>
            </w:r>
          </w:p>
          <w:p w14:paraId="687B9A12">
            <w:pPr>
              <w:shd w:val="clear" w:color="auto" w:fill="auto"/>
              <w:spacing w:line="360" w:lineRule="auto"/>
              <w:jc w:val="left"/>
              <w:textAlignment w:val="center"/>
              <w:rPr>
                <w:sz w:val="21"/>
              </w:rPr>
            </w:pPr>
          </w:p>
          <w:p w14:paraId="486E00D8">
            <w:pPr>
              <w:shd w:val="clear" w:color="auto" w:fill="auto"/>
              <w:spacing w:line="360" w:lineRule="auto"/>
              <w:jc w:val="left"/>
              <w:textAlignment w:val="center"/>
              <w:rPr>
                <w:sz w:val="21"/>
              </w:rPr>
            </w:pPr>
          </w:p>
        </w:tc>
      </w:tr>
      <w:tr w14:paraId="4665F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2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750BDF2">
            <w:pPr>
              <w:shd w:val="clear" w:color="auto" w:fill="auto"/>
              <w:spacing w:line="360" w:lineRule="auto"/>
              <w:jc w:val="left"/>
              <w:textAlignment w:val="center"/>
              <w:rPr>
                <w:sz w:val="21"/>
              </w:rPr>
            </w:pPr>
          </w:p>
          <w:p w14:paraId="21EE56BE">
            <w:pPr>
              <w:shd w:val="clear" w:color="auto" w:fill="auto"/>
              <w:spacing w:line="360" w:lineRule="auto"/>
              <w:jc w:val="left"/>
              <w:textAlignment w:val="center"/>
              <w:rPr>
                <w:sz w:val="21"/>
              </w:rPr>
            </w:pPr>
          </w:p>
          <w:p w14:paraId="3EAA04F3">
            <w:pPr>
              <w:shd w:val="clear" w:color="auto" w:fill="auto"/>
              <w:spacing w:line="360" w:lineRule="auto"/>
              <w:jc w:val="left"/>
              <w:textAlignment w:val="center"/>
              <w:rPr>
                <w:sz w:val="21"/>
              </w:rPr>
            </w:pPr>
          </w:p>
          <w:p w14:paraId="7E9FCF98">
            <w:pPr>
              <w:shd w:val="clear" w:color="auto" w:fill="auto"/>
              <w:spacing w:line="360" w:lineRule="auto"/>
              <w:jc w:val="left"/>
              <w:textAlignment w:val="center"/>
              <w:rPr>
                <w:sz w:val="21"/>
              </w:rPr>
            </w:pPr>
            <w:r>
              <w:rPr>
                <w:sz w:val="21"/>
              </w:rPr>
              <w:t>《昆明的雨》</w:t>
            </w:r>
          </w:p>
          <w:p w14:paraId="15A0DA83">
            <w:pPr>
              <w:shd w:val="clear" w:color="auto" w:fill="auto"/>
              <w:spacing w:line="360" w:lineRule="auto"/>
              <w:jc w:val="left"/>
              <w:textAlignment w:val="center"/>
              <w:rPr>
                <w:sz w:val="21"/>
              </w:rPr>
            </w:pPr>
          </w:p>
          <w:p w14:paraId="6029EBBE">
            <w:pPr>
              <w:shd w:val="clear" w:color="auto" w:fill="auto"/>
              <w:spacing w:line="360" w:lineRule="auto"/>
              <w:jc w:val="left"/>
              <w:textAlignment w:val="center"/>
              <w:rPr>
                <w:sz w:val="21"/>
              </w:rPr>
            </w:pPr>
          </w:p>
        </w:tc>
        <w:tc>
          <w:tcPr>
            <w:tcW w:w="9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FF99BD3">
            <w:pPr>
              <w:shd w:val="clear" w:color="auto" w:fill="auto"/>
              <w:spacing w:line="360" w:lineRule="auto"/>
              <w:jc w:val="left"/>
              <w:textAlignment w:val="center"/>
              <w:rPr>
                <w:sz w:val="21"/>
              </w:rPr>
            </w:pPr>
          </w:p>
          <w:p w14:paraId="13301AC4">
            <w:pPr>
              <w:shd w:val="clear" w:color="auto" w:fill="auto"/>
              <w:spacing w:line="360" w:lineRule="auto"/>
              <w:jc w:val="left"/>
              <w:textAlignment w:val="center"/>
              <w:rPr>
                <w:sz w:val="21"/>
              </w:rPr>
            </w:pPr>
          </w:p>
          <w:p w14:paraId="3922A53A">
            <w:pPr>
              <w:shd w:val="clear" w:color="auto" w:fill="auto"/>
              <w:spacing w:line="360" w:lineRule="auto"/>
              <w:jc w:val="left"/>
              <w:textAlignment w:val="center"/>
              <w:rPr>
                <w:sz w:val="21"/>
              </w:rPr>
            </w:pPr>
          </w:p>
          <w:p w14:paraId="63F21634">
            <w:pPr>
              <w:shd w:val="clear" w:color="auto" w:fill="auto"/>
              <w:spacing w:line="360" w:lineRule="auto"/>
              <w:jc w:val="left"/>
              <w:textAlignment w:val="center"/>
              <w:rPr>
                <w:sz w:val="21"/>
              </w:rPr>
            </w:pPr>
            <w:r>
              <w:rPr>
                <w:sz w:val="21"/>
              </w:rPr>
              <w:t>菌子</w:t>
            </w:r>
          </w:p>
          <w:p w14:paraId="092802D6">
            <w:pPr>
              <w:shd w:val="clear" w:color="auto" w:fill="auto"/>
              <w:spacing w:line="360" w:lineRule="auto"/>
              <w:jc w:val="left"/>
              <w:textAlignment w:val="center"/>
              <w:rPr>
                <w:sz w:val="21"/>
              </w:rPr>
            </w:pPr>
          </w:p>
          <w:p w14:paraId="49917184">
            <w:pPr>
              <w:shd w:val="clear" w:color="auto" w:fill="auto"/>
              <w:spacing w:line="360" w:lineRule="auto"/>
              <w:jc w:val="left"/>
              <w:textAlignment w:val="center"/>
              <w:rPr>
                <w:sz w:val="21"/>
              </w:rPr>
            </w:pPr>
          </w:p>
        </w:tc>
        <w:tc>
          <w:tcPr>
            <w:tcW w:w="24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AC510D5">
            <w:pPr>
              <w:shd w:val="clear" w:color="auto" w:fill="auto"/>
              <w:spacing w:line="360" w:lineRule="auto"/>
              <w:ind w:firstLine="420"/>
              <w:jc w:val="left"/>
              <w:textAlignment w:val="center"/>
              <w:rPr>
                <w:sz w:val="21"/>
              </w:rPr>
            </w:pPr>
            <w:r>
              <w:rPr>
                <w:rFonts w:ascii="楷体" w:hAnsi="楷体" w:eastAsia="楷体" w:cs="楷体"/>
                <w:sz w:val="21"/>
              </w:rPr>
              <w:t>牛肝菌色如牛肝，滑，嫩，鲜，香，很好吃。乍一看那样子，真叫人怀疑:这种东西也能吃？！这东西这么好吃？！</w:t>
            </w:r>
          </w:p>
        </w:tc>
        <w:tc>
          <w:tcPr>
            <w:tcW w:w="26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592F6AE">
            <w:pPr>
              <w:shd w:val="clear" w:color="auto" w:fill="auto"/>
              <w:spacing w:line="360" w:lineRule="auto"/>
              <w:jc w:val="left"/>
              <w:textAlignment w:val="center"/>
              <w:rPr>
                <w:sz w:val="21"/>
              </w:rPr>
            </w:pPr>
            <w:r>
              <w:rPr>
                <w:sz w:val="21"/>
              </w:rPr>
              <w:t>一字一逗号，生动地展现了牛肝菌丰富的口感:反问句式，先抑后扬，表现作者突然发现牛肝菌滋味鲜美，表达喜爱之情。</w:t>
            </w:r>
          </w:p>
          <w:p w14:paraId="2ED3E79E">
            <w:pPr>
              <w:shd w:val="clear" w:color="auto" w:fill="auto"/>
              <w:spacing w:line="360" w:lineRule="auto"/>
              <w:jc w:val="left"/>
              <w:textAlignment w:val="center"/>
              <w:rPr>
                <w:sz w:val="21"/>
              </w:rPr>
            </w:pPr>
          </w:p>
          <w:p w14:paraId="73DE9029">
            <w:pPr>
              <w:shd w:val="clear" w:color="auto" w:fill="auto"/>
              <w:spacing w:line="360" w:lineRule="auto"/>
              <w:jc w:val="left"/>
              <w:textAlignment w:val="center"/>
              <w:rPr>
                <w:sz w:val="21"/>
              </w:rPr>
            </w:pPr>
          </w:p>
        </w:tc>
      </w:tr>
      <w:tr w14:paraId="46010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2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299103">
            <w:pPr>
              <w:shd w:val="clear" w:color="auto" w:fill="auto"/>
              <w:spacing w:line="360" w:lineRule="auto"/>
              <w:jc w:val="left"/>
              <w:textAlignment w:val="center"/>
              <w:rPr>
                <w:sz w:val="21"/>
              </w:rPr>
            </w:pPr>
          </w:p>
          <w:p w14:paraId="06619FF8">
            <w:pPr>
              <w:shd w:val="clear" w:color="auto" w:fill="auto"/>
              <w:spacing w:line="360" w:lineRule="auto"/>
              <w:jc w:val="left"/>
              <w:textAlignment w:val="center"/>
              <w:rPr>
                <w:sz w:val="21"/>
              </w:rPr>
            </w:pPr>
          </w:p>
          <w:p w14:paraId="15F95F27">
            <w:pPr>
              <w:shd w:val="clear" w:color="auto" w:fill="auto"/>
              <w:spacing w:line="360" w:lineRule="auto"/>
              <w:jc w:val="left"/>
              <w:textAlignment w:val="center"/>
              <w:rPr>
                <w:sz w:val="21"/>
              </w:rPr>
            </w:pPr>
          </w:p>
          <w:p w14:paraId="38327F15">
            <w:pPr>
              <w:shd w:val="clear" w:color="auto" w:fill="auto"/>
              <w:spacing w:line="360" w:lineRule="auto"/>
              <w:jc w:val="left"/>
              <w:textAlignment w:val="center"/>
              <w:rPr>
                <w:sz w:val="21"/>
              </w:rPr>
            </w:pPr>
            <w:r>
              <w:rPr>
                <w:sz w:val="21"/>
              </w:rPr>
              <w:t>《枇杷晚翠》</w:t>
            </w:r>
          </w:p>
          <w:p w14:paraId="7D062170">
            <w:pPr>
              <w:shd w:val="clear" w:color="auto" w:fill="auto"/>
              <w:spacing w:line="360" w:lineRule="auto"/>
              <w:jc w:val="left"/>
              <w:textAlignment w:val="center"/>
              <w:rPr>
                <w:sz w:val="21"/>
              </w:rPr>
            </w:pPr>
          </w:p>
          <w:p w14:paraId="6B123636">
            <w:pPr>
              <w:shd w:val="clear" w:color="auto" w:fill="auto"/>
              <w:spacing w:line="360" w:lineRule="auto"/>
              <w:jc w:val="left"/>
              <w:textAlignment w:val="center"/>
              <w:rPr>
                <w:sz w:val="21"/>
              </w:rPr>
            </w:pPr>
          </w:p>
        </w:tc>
        <w:tc>
          <w:tcPr>
            <w:tcW w:w="9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221FF1D">
            <w:pPr>
              <w:shd w:val="clear" w:color="auto" w:fill="auto"/>
              <w:spacing w:line="360" w:lineRule="auto"/>
              <w:jc w:val="left"/>
              <w:textAlignment w:val="center"/>
              <w:rPr>
                <w:sz w:val="21"/>
              </w:rPr>
            </w:pPr>
          </w:p>
          <w:p w14:paraId="376FFCD9">
            <w:pPr>
              <w:shd w:val="clear" w:color="auto" w:fill="auto"/>
              <w:spacing w:line="360" w:lineRule="auto"/>
              <w:jc w:val="left"/>
              <w:textAlignment w:val="center"/>
              <w:rPr>
                <w:sz w:val="21"/>
              </w:rPr>
            </w:pPr>
          </w:p>
          <w:p w14:paraId="44A23DD9">
            <w:pPr>
              <w:shd w:val="clear" w:color="auto" w:fill="auto"/>
              <w:spacing w:line="360" w:lineRule="auto"/>
              <w:jc w:val="left"/>
              <w:textAlignment w:val="center"/>
              <w:rPr>
                <w:sz w:val="21"/>
              </w:rPr>
            </w:pPr>
          </w:p>
          <w:p w14:paraId="2759B30C">
            <w:pPr>
              <w:shd w:val="clear" w:color="auto" w:fill="auto"/>
              <w:spacing w:line="360" w:lineRule="auto"/>
              <w:jc w:val="left"/>
              <w:textAlignment w:val="center"/>
              <w:rPr>
                <w:sz w:val="21"/>
              </w:rPr>
            </w:pPr>
            <w:r>
              <w:rPr>
                <w:sz w:val="21"/>
              </w:rPr>
              <w:t>枇杷</w:t>
            </w:r>
          </w:p>
          <w:p w14:paraId="08D21A6B">
            <w:pPr>
              <w:shd w:val="clear" w:color="auto" w:fill="auto"/>
              <w:spacing w:line="360" w:lineRule="auto"/>
              <w:jc w:val="left"/>
              <w:textAlignment w:val="center"/>
              <w:rPr>
                <w:sz w:val="21"/>
              </w:rPr>
            </w:pPr>
          </w:p>
          <w:p w14:paraId="451A3DE3">
            <w:pPr>
              <w:shd w:val="clear" w:color="auto" w:fill="auto"/>
              <w:spacing w:line="360" w:lineRule="auto"/>
              <w:jc w:val="left"/>
              <w:textAlignment w:val="center"/>
              <w:rPr>
                <w:sz w:val="21"/>
              </w:rPr>
            </w:pPr>
          </w:p>
        </w:tc>
        <w:tc>
          <w:tcPr>
            <w:tcW w:w="24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A78D0B">
            <w:pPr>
              <w:shd w:val="clear" w:color="auto" w:fill="auto"/>
              <w:spacing w:line="360" w:lineRule="auto"/>
              <w:ind w:firstLine="420"/>
              <w:jc w:val="left"/>
              <w:textAlignment w:val="center"/>
              <w:rPr>
                <w:sz w:val="21"/>
              </w:rPr>
            </w:pPr>
            <w:r>
              <w:rPr>
                <w:rFonts w:ascii="楷体" w:hAnsi="楷体" w:eastAsia="楷体" w:cs="楷体"/>
                <w:sz w:val="21"/>
              </w:rPr>
              <w:t>结果也很慢。不知道什么时候，它的花落了，结了纽子大的绿色的果粒。你就等吧，要到端午节前它才成熟，变成一串串淡黄色的圆球。</w:t>
            </w:r>
          </w:p>
        </w:tc>
        <w:tc>
          <w:tcPr>
            <w:tcW w:w="26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D435F02">
            <w:pPr>
              <w:shd w:val="clear" w:color="auto" w:fill="auto"/>
              <w:spacing w:line="360" w:lineRule="auto"/>
              <w:jc w:val="left"/>
              <w:textAlignment w:val="center"/>
              <w:rPr>
                <w:sz w:val="21"/>
              </w:rPr>
            </w:pPr>
            <w:r>
              <w:rPr>
                <w:rFonts w:ascii="Times New Roman" w:hAnsi="Times New Roman" w:eastAsia="Times New Roman" w:cs="Times New Roman"/>
                <w:b w:val="0"/>
                <w:sz w:val="21"/>
                <w:u w:val="single"/>
              </w:rPr>
              <w:t xml:space="preserve">        </w:t>
            </w:r>
          </w:p>
        </w:tc>
      </w:tr>
      <w:tr w14:paraId="7DA2C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241" w:hRule="atLeast"/>
        </w:trPr>
        <w:tc>
          <w:tcPr>
            <w:tcW w:w="7215" w:type="dxa"/>
            <w:gridSpan w:val="4"/>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EBF1D17">
            <w:pPr>
              <w:shd w:val="clear" w:color="auto" w:fill="auto"/>
              <w:spacing w:line="360" w:lineRule="auto"/>
              <w:jc w:val="left"/>
              <w:textAlignment w:val="center"/>
              <w:rPr>
                <w:sz w:val="21"/>
              </w:rPr>
            </w:pPr>
            <w:r>
              <w:rPr>
                <w:sz w:val="21"/>
              </w:rPr>
              <w:t>助读资料:</w:t>
            </w:r>
          </w:p>
          <w:p w14:paraId="676B18D0">
            <w:pPr>
              <w:shd w:val="clear" w:color="auto" w:fill="auto"/>
              <w:spacing w:line="360" w:lineRule="auto"/>
              <w:ind w:firstLine="420"/>
              <w:jc w:val="left"/>
              <w:textAlignment w:val="center"/>
              <w:rPr>
                <w:sz w:val="21"/>
              </w:rPr>
            </w:pPr>
            <w:r>
              <w:rPr>
                <w:rFonts w:ascii="楷体" w:hAnsi="楷体" w:eastAsia="楷体" w:cs="楷体"/>
                <w:sz w:val="21"/>
              </w:rPr>
              <w:t>如果你来访我，我不在，请和我门外的花坐一会儿，他们很温暖。</w:t>
            </w:r>
          </w:p>
          <w:p w14:paraId="241397ED">
            <w:pPr>
              <w:shd w:val="clear" w:color="auto" w:fill="auto"/>
              <w:spacing w:line="360" w:lineRule="auto"/>
              <w:jc w:val="right"/>
              <w:textAlignment w:val="center"/>
              <w:rPr>
                <w:sz w:val="21"/>
              </w:rPr>
            </w:pPr>
            <w:r>
              <w:rPr>
                <w:sz w:val="21"/>
              </w:rPr>
              <w:t>——汪曾祺《人间草木》</w:t>
            </w:r>
          </w:p>
          <w:p w14:paraId="42E0A528">
            <w:pPr>
              <w:shd w:val="clear" w:color="auto" w:fill="auto"/>
              <w:spacing w:line="360" w:lineRule="auto"/>
              <w:ind w:firstLine="420"/>
              <w:jc w:val="left"/>
              <w:textAlignment w:val="center"/>
              <w:rPr>
                <w:sz w:val="21"/>
              </w:rPr>
            </w:pPr>
            <w:r>
              <w:rPr>
                <w:rFonts w:ascii="楷体" w:hAnsi="楷体" w:eastAsia="楷体" w:cs="楷体"/>
                <w:sz w:val="21"/>
              </w:rPr>
              <w:t>汪曾祺的散文成了一个冲淡平和、而又温馨宁静的审美世界。</w:t>
            </w:r>
          </w:p>
          <w:p w14:paraId="4162C820">
            <w:pPr>
              <w:shd w:val="clear" w:color="auto" w:fill="auto"/>
              <w:spacing w:line="360" w:lineRule="auto"/>
              <w:jc w:val="right"/>
              <w:textAlignment w:val="center"/>
              <w:rPr>
                <w:sz w:val="21"/>
              </w:rPr>
            </w:pPr>
            <w:r>
              <w:rPr>
                <w:sz w:val="21"/>
              </w:rPr>
              <w:t>——杨晖《论汪曾祺散文的美学特色》</w:t>
            </w:r>
          </w:p>
        </w:tc>
      </w:tr>
      <w:tr w14:paraId="12D31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241" w:hRule="atLeast"/>
        </w:trPr>
        <w:tc>
          <w:tcPr>
            <w:tcW w:w="7215" w:type="dxa"/>
            <w:gridSpan w:val="4"/>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4376438">
            <w:pPr>
              <w:shd w:val="clear" w:color="auto" w:fill="auto"/>
              <w:spacing w:line="360" w:lineRule="auto"/>
              <w:jc w:val="left"/>
              <w:textAlignment w:val="center"/>
              <w:rPr>
                <w:sz w:val="21"/>
              </w:rPr>
            </w:pPr>
            <w:r>
              <w:rPr>
                <w:sz w:val="21"/>
              </w:rPr>
              <w:t>通过两篇散文的阅读比较，我感受到汪曾祺的人格魅力:</w:t>
            </w:r>
          </w:p>
          <w:p w14:paraId="39C5C729">
            <w:pPr>
              <w:shd w:val="clear" w:color="auto" w:fill="auto"/>
              <w:spacing w:line="360" w:lineRule="auto"/>
              <w:jc w:val="left"/>
              <w:textAlignment w:val="center"/>
              <w:rPr>
                <w:sz w:val="21"/>
                <w:u w:val="single"/>
              </w:rPr>
            </w:pPr>
            <w:r>
              <w:rPr>
                <w:sz w:val="21"/>
                <w:u w:val="single"/>
              </w:rPr>
              <w:t>（2）</w:t>
            </w:r>
            <w:r>
              <w:rPr>
                <w:rFonts w:ascii="Times New Roman" w:hAnsi="Times New Roman" w:eastAsia="Times New Roman" w:cs="Times New Roman"/>
                <w:b w:val="0"/>
                <w:sz w:val="21"/>
                <w:u w:val="single"/>
              </w:rPr>
              <w:t xml:space="preserve">    </w:t>
            </w:r>
            <w:r>
              <w:rPr>
                <w:rFonts w:hint="eastAsia"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p>
        </w:tc>
      </w:tr>
    </w:tbl>
    <w:p w14:paraId="69909D40">
      <w:pPr>
        <w:shd w:val="clear" w:color="auto" w:fill="auto"/>
        <w:spacing w:line="360" w:lineRule="auto"/>
        <w:jc w:val="left"/>
        <w:textAlignment w:val="center"/>
        <w:rPr>
          <w:sz w:val="21"/>
        </w:rPr>
      </w:pPr>
    </w:p>
    <w:p w14:paraId="42D48AB6">
      <w:pPr>
        <w:shd w:val="clear" w:color="auto" w:fill="auto"/>
        <w:spacing w:line="360" w:lineRule="auto"/>
        <w:jc w:val="left"/>
        <w:textAlignment w:val="center"/>
        <w:rPr>
          <w:sz w:val="21"/>
        </w:rPr>
      </w:pPr>
    </w:p>
    <w:p w14:paraId="4CD7B065">
      <w:pPr>
        <w:shd w:val="clear" w:color="auto" w:fill="auto"/>
        <w:spacing w:line="360" w:lineRule="auto"/>
        <w:jc w:val="left"/>
        <w:textAlignment w:val="center"/>
        <w:rPr>
          <w:sz w:val="21"/>
        </w:rPr>
      </w:pPr>
      <w:r>
        <w:rPr>
          <w:sz w:val="21"/>
        </w:rPr>
        <w:t>21．(</w:t>
      </w:r>
      <w:r>
        <w:rPr>
          <w:rFonts w:hint="eastAsia"/>
          <w:sz w:val="21"/>
          <w:lang w:val="en-US" w:eastAsia="zh-CN"/>
        </w:rPr>
        <w:t>3</w:t>
      </w:r>
      <w:r>
        <w:rPr>
          <w:sz w:val="21"/>
        </w:rPr>
        <w:t>分)小沫读完文章后，认为将标题改为“枇杷杂谈”更好？你认为呢？</w:t>
      </w:r>
    </w:p>
    <w:p w14:paraId="6E574689">
      <w:pPr>
        <w:shd w:val="clear" w:color="auto" w:fill="auto"/>
        <w:spacing w:line="360" w:lineRule="auto"/>
        <w:jc w:val="left"/>
        <w:textAlignment w:val="center"/>
        <w:rPr>
          <w:sz w:val="21"/>
        </w:rPr>
      </w:pPr>
    </w:p>
    <w:p w14:paraId="13CCCBB2">
      <w:pPr>
        <w:jc w:val="center"/>
        <w:textAlignment w:val="center"/>
        <w:rPr>
          <w:rFonts w:ascii="黑体" w:hAnsi="黑体" w:eastAsia="黑体" w:cs="黑体"/>
          <w:b/>
          <w:i w:val="0"/>
          <w:color w:val="000000"/>
          <w:sz w:val="30"/>
        </w:rPr>
      </w:pPr>
    </w:p>
    <w:p w14:paraId="6AAA8D00">
      <w:pPr>
        <w:jc w:val="left"/>
        <w:textAlignment w:val="center"/>
        <w:rPr>
          <w:rFonts w:ascii="宋体" w:hAnsi="宋体" w:eastAsia="宋体" w:cs="宋体"/>
          <w:b/>
          <w:i w:val="0"/>
          <w:color w:val="000000"/>
          <w:sz w:val="21"/>
        </w:rPr>
      </w:pPr>
    </w:p>
    <w:p w14:paraId="18922DF1">
      <w:pPr>
        <w:jc w:val="left"/>
        <w:textAlignment w:val="center"/>
        <w:rPr>
          <w:rFonts w:hint="eastAsia" w:ascii="宋体" w:hAnsi="宋体" w:eastAsia="宋体" w:cs="宋体"/>
          <w:b/>
          <w:i w:val="0"/>
          <w:color w:val="000000"/>
          <w:sz w:val="21"/>
          <w:lang w:eastAsia="zh-CN"/>
        </w:rPr>
      </w:pPr>
      <w:r>
        <w:rPr>
          <w:rFonts w:ascii="宋体" w:hAnsi="宋体" w:eastAsia="宋体" w:cs="宋体"/>
          <w:b/>
          <w:i w:val="0"/>
          <w:color w:val="000000"/>
          <w:sz w:val="21"/>
        </w:rPr>
        <w:t>七、写作</w:t>
      </w:r>
      <w:r>
        <w:rPr>
          <w:rFonts w:hint="eastAsia" w:ascii="宋体" w:hAnsi="宋体" w:cs="宋体"/>
          <w:b/>
          <w:i w:val="0"/>
          <w:color w:val="000000"/>
          <w:sz w:val="21"/>
          <w:lang w:eastAsia="zh-CN"/>
        </w:rPr>
        <w:t>（</w:t>
      </w:r>
      <w:r>
        <w:rPr>
          <w:rFonts w:hint="eastAsia" w:ascii="宋体" w:hAnsi="宋体" w:cs="宋体"/>
          <w:b/>
          <w:i w:val="0"/>
          <w:color w:val="000000"/>
          <w:sz w:val="21"/>
          <w:lang w:val="en-US" w:eastAsia="zh-CN"/>
        </w:rPr>
        <w:t>60分</w:t>
      </w:r>
      <w:r>
        <w:rPr>
          <w:rFonts w:hint="eastAsia" w:ascii="宋体" w:hAnsi="宋体" w:cs="宋体"/>
          <w:b/>
          <w:i w:val="0"/>
          <w:color w:val="000000"/>
          <w:sz w:val="21"/>
          <w:lang w:eastAsia="zh-CN"/>
        </w:rPr>
        <w:t>）</w:t>
      </w:r>
    </w:p>
    <w:p w14:paraId="111EFDB6">
      <w:pPr>
        <w:shd w:val="clear" w:color="auto" w:fill="auto"/>
        <w:spacing w:line="360" w:lineRule="auto"/>
        <w:jc w:val="left"/>
        <w:textAlignment w:val="center"/>
        <w:rPr>
          <w:sz w:val="21"/>
        </w:rPr>
      </w:pPr>
      <w:r>
        <w:rPr>
          <w:sz w:val="21"/>
        </w:rPr>
        <w:t>22．（23-24八年级上·江苏无锡·期末）阅读下面的文字，根据要求完成写作任务。</w:t>
      </w:r>
    </w:p>
    <w:p w14:paraId="0CF48D58">
      <w:pPr>
        <w:shd w:val="clear" w:color="auto" w:fill="auto"/>
        <w:spacing w:line="360" w:lineRule="auto"/>
        <w:ind w:firstLine="560"/>
        <w:jc w:val="left"/>
        <w:textAlignment w:val="center"/>
        <w:rPr>
          <w:sz w:val="21"/>
        </w:rPr>
      </w:pPr>
      <w:r>
        <w:rPr>
          <w:rFonts w:ascii="楷体" w:hAnsi="楷体" w:eastAsia="楷体" w:cs="楷体"/>
          <w:sz w:val="21"/>
        </w:rPr>
        <w:t>宜兴悠久的人文历史，深厚的人文底蕴，丰富的地方特产，造就了多彩的文化民俗风情。闹龙灯、舞青狮、赶大集、唱锡剧、舞盾牌、观蝶节……二月初二吃荠菜团子、四月初八吃乌米饭、端午节吃粽子、六月十九吃馒头，还有糖芋头、重阳糕、腊八粥……紫砂壶、刻纸、高塍猪婆肉、徐舍小酥糖、和桥豆腐干……百合、板栗、白果、竹笋……我们乐在其中，快乐地茁壮成长……</w:t>
      </w:r>
    </w:p>
    <w:p w14:paraId="5743E03C">
      <w:pPr>
        <w:shd w:val="clear" w:color="auto" w:fill="auto"/>
        <w:spacing w:line="360" w:lineRule="auto"/>
        <w:jc w:val="left"/>
        <w:textAlignment w:val="center"/>
        <w:rPr>
          <w:sz w:val="21"/>
        </w:rPr>
      </w:pPr>
      <w:r>
        <w:rPr>
          <w:sz w:val="21"/>
        </w:rPr>
        <w:t>请你写一篇记叙文，和大家分享这其中你最想告诉大家的一件事。</w:t>
      </w:r>
    </w:p>
    <w:p w14:paraId="2A4DF27C">
      <w:pPr>
        <w:shd w:val="clear" w:color="auto" w:fill="auto"/>
        <w:spacing w:line="360" w:lineRule="auto"/>
        <w:jc w:val="left"/>
        <w:textAlignment w:val="center"/>
        <w:rPr>
          <w:sz w:val="21"/>
        </w:rPr>
      </w:pPr>
      <w:r>
        <w:rPr>
          <w:sz w:val="21"/>
        </w:rPr>
        <w:t>要求：（1）题目自拟；（2）根据自己的生活经历或体验写作；（3）文章中不得出现真实的校名、人名（历史人物除外）；（4）不少于600字。</w:t>
      </w:r>
    </w:p>
    <w:p w14:paraId="64F55B07">
      <w:pPr>
        <w:shd w:val="clear" w:color="auto" w:fill="auto"/>
        <w:spacing w:line="360" w:lineRule="auto"/>
        <w:jc w:val="left"/>
        <w:textAlignment w:val="center"/>
        <w:rPr>
          <w:sz w:val="21"/>
        </w:rPr>
      </w:pPr>
    </w:p>
    <w:p w14:paraId="5E1C3F70">
      <w:pPr>
        <w:shd w:val="clear" w:color="auto" w:fill="auto"/>
        <w:spacing w:line="360" w:lineRule="auto"/>
        <w:jc w:val="left"/>
        <w:textAlignment w:val="center"/>
        <w:rPr>
          <w:sz w:val="21"/>
        </w:rPr>
      </w:pPr>
    </w:p>
    <w:p w14:paraId="145DBFB7">
      <w:pPr>
        <w:shd w:val="clear" w:color="auto" w:fill="auto"/>
        <w:spacing w:line="360" w:lineRule="auto"/>
        <w:ind w:firstLine="420"/>
        <w:jc w:val="right"/>
        <w:textAlignment w:val="center"/>
        <w:rPr>
          <w:sz w:val="21"/>
        </w:rPr>
      </w:pP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4A6C09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shd w:val="clear" w:color="auto" w:fill="auto"/>
            <w:vAlign w:val="top"/>
          </w:tcPr>
          <w:p w14:paraId="7470C012">
            <w:pPr>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0BDE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525BD256"/>
              </w:tc>
              <w:tc>
                <w:tcPr>
                  <w:tcW w:w="420" w:type="dxa"/>
                </w:tcPr>
                <w:p w14:paraId="1A6F6111"/>
              </w:tc>
              <w:tc>
                <w:tcPr>
                  <w:tcW w:w="420" w:type="dxa"/>
                </w:tcPr>
                <w:p w14:paraId="5E22CA32"/>
              </w:tc>
              <w:tc>
                <w:tcPr>
                  <w:tcW w:w="420" w:type="dxa"/>
                </w:tcPr>
                <w:p w14:paraId="213881A5"/>
              </w:tc>
              <w:tc>
                <w:tcPr>
                  <w:tcW w:w="420" w:type="dxa"/>
                </w:tcPr>
                <w:p w14:paraId="480084B3"/>
              </w:tc>
              <w:tc>
                <w:tcPr>
                  <w:tcW w:w="420" w:type="dxa"/>
                </w:tcPr>
                <w:p w14:paraId="31D3DDC8"/>
              </w:tc>
              <w:tc>
                <w:tcPr>
                  <w:tcW w:w="420" w:type="dxa"/>
                </w:tcPr>
                <w:p w14:paraId="50D38408"/>
              </w:tc>
              <w:tc>
                <w:tcPr>
                  <w:tcW w:w="420" w:type="dxa"/>
                </w:tcPr>
                <w:p w14:paraId="0C966B6D"/>
              </w:tc>
              <w:tc>
                <w:tcPr>
                  <w:tcW w:w="420" w:type="dxa"/>
                </w:tcPr>
                <w:p w14:paraId="2AC2A759"/>
              </w:tc>
              <w:tc>
                <w:tcPr>
                  <w:tcW w:w="420" w:type="dxa"/>
                </w:tcPr>
                <w:p w14:paraId="1B8CE03D"/>
              </w:tc>
              <w:tc>
                <w:tcPr>
                  <w:tcW w:w="420" w:type="dxa"/>
                </w:tcPr>
                <w:p w14:paraId="024BFC70"/>
              </w:tc>
              <w:tc>
                <w:tcPr>
                  <w:tcW w:w="420" w:type="dxa"/>
                </w:tcPr>
                <w:p w14:paraId="1A05F3FA"/>
              </w:tc>
              <w:tc>
                <w:tcPr>
                  <w:tcW w:w="420" w:type="dxa"/>
                </w:tcPr>
                <w:p w14:paraId="3DE15F1D"/>
              </w:tc>
              <w:tc>
                <w:tcPr>
                  <w:tcW w:w="420" w:type="dxa"/>
                </w:tcPr>
                <w:p w14:paraId="597340C3"/>
              </w:tc>
              <w:tc>
                <w:tcPr>
                  <w:tcW w:w="420" w:type="dxa"/>
                </w:tcPr>
                <w:p w14:paraId="764D65BA"/>
              </w:tc>
              <w:tc>
                <w:tcPr>
                  <w:tcW w:w="420" w:type="dxa"/>
                </w:tcPr>
                <w:p w14:paraId="2B5AE3F0"/>
              </w:tc>
              <w:tc>
                <w:tcPr>
                  <w:tcW w:w="420" w:type="dxa"/>
                </w:tcPr>
                <w:p w14:paraId="1AC6B140"/>
              </w:tc>
              <w:tc>
                <w:tcPr>
                  <w:tcW w:w="420" w:type="dxa"/>
                </w:tcPr>
                <w:p w14:paraId="1D07EE2F"/>
              </w:tc>
              <w:tc>
                <w:tcPr>
                  <w:tcW w:w="420" w:type="dxa"/>
                </w:tcPr>
                <w:p w14:paraId="2086E990"/>
              </w:tc>
              <w:tc>
                <w:tcPr>
                  <w:tcW w:w="420" w:type="dxa"/>
                </w:tcPr>
                <w:p w14:paraId="4E9175A2"/>
              </w:tc>
            </w:tr>
          </w:tbl>
          <w:p w14:paraId="55CEFFAA">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6E11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2DF84C9"/>
              </w:tc>
              <w:tc>
                <w:tcPr>
                  <w:tcW w:w="420" w:type="dxa"/>
                </w:tcPr>
                <w:p w14:paraId="7FA75AF7"/>
              </w:tc>
              <w:tc>
                <w:tcPr>
                  <w:tcW w:w="420" w:type="dxa"/>
                </w:tcPr>
                <w:p w14:paraId="6055C8BC"/>
              </w:tc>
              <w:tc>
                <w:tcPr>
                  <w:tcW w:w="420" w:type="dxa"/>
                </w:tcPr>
                <w:p w14:paraId="52CAA74C"/>
              </w:tc>
              <w:tc>
                <w:tcPr>
                  <w:tcW w:w="420" w:type="dxa"/>
                </w:tcPr>
                <w:p w14:paraId="6EE6CB83"/>
              </w:tc>
              <w:tc>
                <w:tcPr>
                  <w:tcW w:w="420" w:type="dxa"/>
                </w:tcPr>
                <w:p w14:paraId="2B3626DB"/>
              </w:tc>
              <w:tc>
                <w:tcPr>
                  <w:tcW w:w="420" w:type="dxa"/>
                </w:tcPr>
                <w:p w14:paraId="07E7C63E"/>
              </w:tc>
              <w:tc>
                <w:tcPr>
                  <w:tcW w:w="420" w:type="dxa"/>
                </w:tcPr>
                <w:p w14:paraId="205A9CE7"/>
              </w:tc>
              <w:tc>
                <w:tcPr>
                  <w:tcW w:w="420" w:type="dxa"/>
                </w:tcPr>
                <w:p w14:paraId="6EDB7FFF"/>
              </w:tc>
              <w:tc>
                <w:tcPr>
                  <w:tcW w:w="420" w:type="dxa"/>
                </w:tcPr>
                <w:p w14:paraId="466478BB"/>
              </w:tc>
              <w:tc>
                <w:tcPr>
                  <w:tcW w:w="420" w:type="dxa"/>
                </w:tcPr>
                <w:p w14:paraId="0B8D2772"/>
              </w:tc>
              <w:tc>
                <w:tcPr>
                  <w:tcW w:w="420" w:type="dxa"/>
                </w:tcPr>
                <w:p w14:paraId="7C5AFE47"/>
              </w:tc>
              <w:tc>
                <w:tcPr>
                  <w:tcW w:w="420" w:type="dxa"/>
                </w:tcPr>
                <w:p w14:paraId="20E196AA"/>
              </w:tc>
              <w:tc>
                <w:tcPr>
                  <w:tcW w:w="420" w:type="dxa"/>
                </w:tcPr>
                <w:p w14:paraId="42CD0671"/>
              </w:tc>
              <w:tc>
                <w:tcPr>
                  <w:tcW w:w="420" w:type="dxa"/>
                </w:tcPr>
                <w:p w14:paraId="7D7A5479"/>
              </w:tc>
              <w:tc>
                <w:tcPr>
                  <w:tcW w:w="420" w:type="dxa"/>
                </w:tcPr>
                <w:p w14:paraId="226CC5FC"/>
              </w:tc>
              <w:tc>
                <w:tcPr>
                  <w:tcW w:w="420" w:type="dxa"/>
                </w:tcPr>
                <w:p w14:paraId="595CA363"/>
              </w:tc>
              <w:tc>
                <w:tcPr>
                  <w:tcW w:w="420" w:type="dxa"/>
                </w:tcPr>
                <w:p w14:paraId="3218679A"/>
              </w:tc>
              <w:tc>
                <w:tcPr>
                  <w:tcW w:w="420" w:type="dxa"/>
                </w:tcPr>
                <w:p w14:paraId="08819483"/>
              </w:tc>
              <w:tc>
                <w:tcPr>
                  <w:tcW w:w="420" w:type="dxa"/>
                </w:tcPr>
                <w:p w14:paraId="3C586054"/>
              </w:tc>
            </w:tr>
          </w:tbl>
          <w:p w14:paraId="6F92BDBB">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7348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9B5592F"/>
              </w:tc>
              <w:tc>
                <w:tcPr>
                  <w:tcW w:w="420" w:type="dxa"/>
                </w:tcPr>
                <w:p w14:paraId="1AED0BA2"/>
              </w:tc>
              <w:tc>
                <w:tcPr>
                  <w:tcW w:w="420" w:type="dxa"/>
                </w:tcPr>
                <w:p w14:paraId="398A68BC"/>
              </w:tc>
              <w:tc>
                <w:tcPr>
                  <w:tcW w:w="420" w:type="dxa"/>
                </w:tcPr>
                <w:p w14:paraId="38256FBF"/>
              </w:tc>
              <w:tc>
                <w:tcPr>
                  <w:tcW w:w="420" w:type="dxa"/>
                </w:tcPr>
                <w:p w14:paraId="2AAB59FC"/>
              </w:tc>
              <w:tc>
                <w:tcPr>
                  <w:tcW w:w="420" w:type="dxa"/>
                </w:tcPr>
                <w:p w14:paraId="388EBCB3"/>
              </w:tc>
              <w:tc>
                <w:tcPr>
                  <w:tcW w:w="420" w:type="dxa"/>
                </w:tcPr>
                <w:p w14:paraId="4026375F"/>
              </w:tc>
              <w:tc>
                <w:tcPr>
                  <w:tcW w:w="420" w:type="dxa"/>
                </w:tcPr>
                <w:p w14:paraId="54C8CDB1"/>
              </w:tc>
              <w:tc>
                <w:tcPr>
                  <w:tcW w:w="420" w:type="dxa"/>
                </w:tcPr>
                <w:p w14:paraId="368F0A7D"/>
              </w:tc>
              <w:tc>
                <w:tcPr>
                  <w:tcW w:w="420" w:type="dxa"/>
                </w:tcPr>
                <w:p w14:paraId="7E01E4F9"/>
              </w:tc>
              <w:tc>
                <w:tcPr>
                  <w:tcW w:w="420" w:type="dxa"/>
                </w:tcPr>
                <w:p w14:paraId="26A89CF8"/>
              </w:tc>
              <w:tc>
                <w:tcPr>
                  <w:tcW w:w="420" w:type="dxa"/>
                </w:tcPr>
                <w:p w14:paraId="410AD058"/>
              </w:tc>
              <w:tc>
                <w:tcPr>
                  <w:tcW w:w="420" w:type="dxa"/>
                </w:tcPr>
                <w:p w14:paraId="60D7AD7A"/>
              </w:tc>
              <w:tc>
                <w:tcPr>
                  <w:tcW w:w="420" w:type="dxa"/>
                </w:tcPr>
                <w:p w14:paraId="6A568B65"/>
              </w:tc>
              <w:tc>
                <w:tcPr>
                  <w:tcW w:w="420" w:type="dxa"/>
                </w:tcPr>
                <w:p w14:paraId="53D74D35"/>
              </w:tc>
              <w:tc>
                <w:tcPr>
                  <w:tcW w:w="420" w:type="dxa"/>
                </w:tcPr>
                <w:p w14:paraId="2F6EC56F"/>
              </w:tc>
              <w:tc>
                <w:tcPr>
                  <w:tcW w:w="420" w:type="dxa"/>
                </w:tcPr>
                <w:p w14:paraId="59DA16B4"/>
              </w:tc>
              <w:tc>
                <w:tcPr>
                  <w:tcW w:w="420" w:type="dxa"/>
                </w:tcPr>
                <w:p w14:paraId="278F720B"/>
              </w:tc>
              <w:tc>
                <w:tcPr>
                  <w:tcW w:w="420" w:type="dxa"/>
                </w:tcPr>
                <w:p w14:paraId="5B86CA63"/>
              </w:tc>
              <w:tc>
                <w:tcPr>
                  <w:tcW w:w="420" w:type="dxa"/>
                </w:tcPr>
                <w:p w14:paraId="386841A6"/>
              </w:tc>
            </w:tr>
          </w:tbl>
          <w:p w14:paraId="27078172">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19E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E52A91A"/>
              </w:tc>
              <w:tc>
                <w:tcPr>
                  <w:tcW w:w="420" w:type="dxa"/>
                </w:tcPr>
                <w:p w14:paraId="208A6704"/>
              </w:tc>
              <w:tc>
                <w:tcPr>
                  <w:tcW w:w="420" w:type="dxa"/>
                </w:tcPr>
                <w:p w14:paraId="7333F477"/>
              </w:tc>
              <w:tc>
                <w:tcPr>
                  <w:tcW w:w="420" w:type="dxa"/>
                </w:tcPr>
                <w:p w14:paraId="51D7D40D"/>
              </w:tc>
              <w:tc>
                <w:tcPr>
                  <w:tcW w:w="420" w:type="dxa"/>
                </w:tcPr>
                <w:p w14:paraId="252F49BF"/>
              </w:tc>
              <w:tc>
                <w:tcPr>
                  <w:tcW w:w="420" w:type="dxa"/>
                </w:tcPr>
                <w:p w14:paraId="1A474F76"/>
              </w:tc>
              <w:tc>
                <w:tcPr>
                  <w:tcW w:w="420" w:type="dxa"/>
                </w:tcPr>
                <w:p w14:paraId="7633E230"/>
              </w:tc>
              <w:tc>
                <w:tcPr>
                  <w:tcW w:w="420" w:type="dxa"/>
                </w:tcPr>
                <w:p w14:paraId="62A0757A"/>
              </w:tc>
              <w:tc>
                <w:tcPr>
                  <w:tcW w:w="420" w:type="dxa"/>
                </w:tcPr>
                <w:p w14:paraId="3AE69147"/>
              </w:tc>
              <w:tc>
                <w:tcPr>
                  <w:tcW w:w="420" w:type="dxa"/>
                </w:tcPr>
                <w:p w14:paraId="5A51EE7F"/>
              </w:tc>
              <w:tc>
                <w:tcPr>
                  <w:tcW w:w="420" w:type="dxa"/>
                </w:tcPr>
                <w:p w14:paraId="67D89B63"/>
              </w:tc>
              <w:tc>
                <w:tcPr>
                  <w:tcW w:w="420" w:type="dxa"/>
                </w:tcPr>
                <w:p w14:paraId="27C6D4F1"/>
              </w:tc>
              <w:tc>
                <w:tcPr>
                  <w:tcW w:w="420" w:type="dxa"/>
                </w:tcPr>
                <w:p w14:paraId="051B6230"/>
              </w:tc>
              <w:tc>
                <w:tcPr>
                  <w:tcW w:w="420" w:type="dxa"/>
                </w:tcPr>
                <w:p w14:paraId="3665A230"/>
              </w:tc>
              <w:tc>
                <w:tcPr>
                  <w:tcW w:w="420" w:type="dxa"/>
                </w:tcPr>
                <w:p w14:paraId="5C51506F"/>
              </w:tc>
              <w:tc>
                <w:tcPr>
                  <w:tcW w:w="420" w:type="dxa"/>
                </w:tcPr>
                <w:p w14:paraId="4057D1A5"/>
              </w:tc>
              <w:tc>
                <w:tcPr>
                  <w:tcW w:w="420" w:type="dxa"/>
                </w:tcPr>
                <w:p w14:paraId="79CC3C9F"/>
              </w:tc>
              <w:tc>
                <w:tcPr>
                  <w:tcW w:w="420" w:type="dxa"/>
                </w:tcPr>
                <w:p w14:paraId="53C46898"/>
              </w:tc>
              <w:tc>
                <w:tcPr>
                  <w:tcW w:w="420" w:type="dxa"/>
                </w:tcPr>
                <w:p w14:paraId="0C9CCD2B"/>
              </w:tc>
              <w:tc>
                <w:tcPr>
                  <w:tcW w:w="420" w:type="dxa"/>
                </w:tcPr>
                <w:p w14:paraId="47252ABF"/>
              </w:tc>
            </w:tr>
          </w:tbl>
          <w:p w14:paraId="5F897C80">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3DF7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48915D5"/>
              </w:tc>
              <w:tc>
                <w:tcPr>
                  <w:tcW w:w="420" w:type="dxa"/>
                </w:tcPr>
                <w:p w14:paraId="5ABB15E5"/>
              </w:tc>
              <w:tc>
                <w:tcPr>
                  <w:tcW w:w="420" w:type="dxa"/>
                </w:tcPr>
                <w:p w14:paraId="50C9E79C"/>
              </w:tc>
              <w:tc>
                <w:tcPr>
                  <w:tcW w:w="420" w:type="dxa"/>
                </w:tcPr>
                <w:p w14:paraId="197C3733"/>
              </w:tc>
              <w:tc>
                <w:tcPr>
                  <w:tcW w:w="420" w:type="dxa"/>
                </w:tcPr>
                <w:p w14:paraId="5DB3D8F3"/>
              </w:tc>
              <w:tc>
                <w:tcPr>
                  <w:tcW w:w="420" w:type="dxa"/>
                </w:tcPr>
                <w:p w14:paraId="1F2D3B7B"/>
              </w:tc>
              <w:tc>
                <w:tcPr>
                  <w:tcW w:w="420" w:type="dxa"/>
                </w:tcPr>
                <w:p w14:paraId="5B82A891"/>
              </w:tc>
              <w:tc>
                <w:tcPr>
                  <w:tcW w:w="420" w:type="dxa"/>
                </w:tcPr>
                <w:p w14:paraId="4CBD2ACD"/>
              </w:tc>
              <w:tc>
                <w:tcPr>
                  <w:tcW w:w="420" w:type="dxa"/>
                </w:tcPr>
                <w:p w14:paraId="5FF30A13"/>
              </w:tc>
              <w:tc>
                <w:tcPr>
                  <w:tcW w:w="420" w:type="dxa"/>
                </w:tcPr>
                <w:p w14:paraId="1AFA365C"/>
              </w:tc>
              <w:tc>
                <w:tcPr>
                  <w:tcW w:w="420" w:type="dxa"/>
                </w:tcPr>
                <w:p w14:paraId="634BE0FB"/>
              </w:tc>
              <w:tc>
                <w:tcPr>
                  <w:tcW w:w="420" w:type="dxa"/>
                </w:tcPr>
                <w:p w14:paraId="1A7018BD"/>
              </w:tc>
              <w:tc>
                <w:tcPr>
                  <w:tcW w:w="420" w:type="dxa"/>
                </w:tcPr>
                <w:p w14:paraId="0940A0B8"/>
              </w:tc>
              <w:tc>
                <w:tcPr>
                  <w:tcW w:w="420" w:type="dxa"/>
                </w:tcPr>
                <w:p w14:paraId="47164748"/>
              </w:tc>
              <w:tc>
                <w:tcPr>
                  <w:tcW w:w="420" w:type="dxa"/>
                </w:tcPr>
                <w:p w14:paraId="276505FA"/>
              </w:tc>
              <w:tc>
                <w:tcPr>
                  <w:tcW w:w="420" w:type="dxa"/>
                </w:tcPr>
                <w:p w14:paraId="13D890A4"/>
              </w:tc>
              <w:tc>
                <w:tcPr>
                  <w:tcW w:w="420" w:type="dxa"/>
                </w:tcPr>
                <w:p w14:paraId="7CE8CD6E"/>
              </w:tc>
              <w:tc>
                <w:tcPr>
                  <w:tcW w:w="420" w:type="dxa"/>
                </w:tcPr>
                <w:p w14:paraId="137C0E75"/>
              </w:tc>
              <w:tc>
                <w:tcPr>
                  <w:tcW w:w="420" w:type="dxa"/>
                </w:tcPr>
                <w:p w14:paraId="7E502BE1"/>
              </w:tc>
              <w:tc>
                <w:tcPr>
                  <w:tcW w:w="420" w:type="dxa"/>
                </w:tcPr>
                <w:p w14:paraId="6CFBD658"/>
              </w:tc>
            </w:tr>
          </w:tbl>
          <w:p w14:paraId="0C35A6F6">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1C7C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56ADC457"/>
              </w:tc>
              <w:tc>
                <w:tcPr>
                  <w:tcW w:w="420" w:type="dxa"/>
                </w:tcPr>
                <w:p w14:paraId="68CEABA1"/>
              </w:tc>
              <w:tc>
                <w:tcPr>
                  <w:tcW w:w="420" w:type="dxa"/>
                </w:tcPr>
                <w:p w14:paraId="2999CBA0"/>
              </w:tc>
              <w:tc>
                <w:tcPr>
                  <w:tcW w:w="420" w:type="dxa"/>
                </w:tcPr>
                <w:p w14:paraId="23CE9F23"/>
              </w:tc>
              <w:tc>
                <w:tcPr>
                  <w:tcW w:w="420" w:type="dxa"/>
                </w:tcPr>
                <w:p w14:paraId="71BFA13A"/>
              </w:tc>
              <w:tc>
                <w:tcPr>
                  <w:tcW w:w="420" w:type="dxa"/>
                </w:tcPr>
                <w:p w14:paraId="220FFD01"/>
              </w:tc>
              <w:tc>
                <w:tcPr>
                  <w:tcW w:w="420" w:type="dxa"/>
                </w:tcPr>
                <w:p w14:paraId="466A40E8"/>
              </w:tc>
              <w:tc>
                <w:tcPr>
                  <w:tcW w:w="420" w:type="dxa"/>
                </w:tcPr>
                <w:p w14:paraId="24BD8B5F"/>
              </w:tc>
              <w:tc>
                <w:tcPr>
                  <w:tcW w:w="420" w:type="dxa"/>
                </w:tcPr>
                <w:p w14:paraId="2E1969FB"/>
              </w:tc>
              <w:tc>
                <w:tcPr>
                  <w:tcW w:w="420" w:type="dxa"/>
                </w:tcPr>
                <w:p w14:paraId="44E347BA"/>
              </w:tc>
              <w:tc>
                <w:tcPr>
                  <w:tcW w:w="420" w:type="dxa"/>
                </w:tcPr>
                <w:p w14:paraId="2A273625"/>
              </w:tc>
              <w:tc>
                <w:tcPr>
                  <w:tcW w:w="420" w:type="dxa"/>
                </w:tcPr>
                <w:p w14:paraId="0A5B7FED"/>
              </w:tc>
              <w:tc>
                <w:tcPr>
                  <w:tcW w:w="420" w:type="dxa"/>
                </w:tcPr>
                <w:p w14:paraId="5AA620C5"/>
              </w:tc>
              <w:tc>
                <w:tcPr>
                  <w:tcW w:w="420" w:type="dxa"/>
                </w:tcPr>
                <w:p w14:paraId="05FD126B"/>
              </w:tc>
              <w:tc>
                <w:tcPr>
                  <w:tcW w:w="420" w:type="dxa"/>
                </w:tcPr>
                <w:p w14:paraId="05FC6F3E"/>
              </w:tc>
              <w:tc>
                <w:tcPr>
                  <w:tcW w:w="420" w:type="dxa"/>
                </w:tcPr>
                <w:p w14:paraId="04C42495"/>
              </w:tc>
              <w:tc>
                <w:tcPr>
                  <w:tcW w:w="420" w:type="dxa"/>
                </w:tcPr>
                <w:p w14:paraId="080608EE"/>
              </w:tc>
              <w:tc>
                <w:tcPr>
                  <w:tcW w:w="420" w:type="dxa"/>
                </w:tcPr>
                <w:p w14:paraId="133861DA"/>
              </w:tc>
              <w:tc>
                <w:tcPr>
                  <w:tcW w:w="420" w:type="dxa"/>
                </w:tcPr>
                <w:p w14:paraId="59E0D2ED"/>
              </w:tc>
              <w:tc>
                <w:tcPr>
                  <w:tcW w:w="420" w:type="dxa"/>
                </w:tcPr>
                <w:p w14:paraId="6A5140AE"/>
              </w:tc>
            </w:tr>
          </w:tbl>
          <w:p w14:paraId="5877ECF4">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1CA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5D24C11"/>
              </w:tc>
              <w:tc>
                <w:tcPr>
                  <w:tcW w:w="420" w:type="dxa"/>
                </w:tcPr>
                <w:p w14:paraId="664BBF29"/>
              </w:tc>
              <w:tc>
                <w:tcPr>
                  <w:tcW w:w="420" w:type="dxa"/>
                </w:tcPr>
                <w:p w14:paraId="3F9FE189"/>
              </w:tc>
              <w:tc>
                <w:tcPr>
                  <w:tcW w:w="420" w:type="dxa"/>
                </w:tcPr>
                <w:p w14:paraId="54AD0292"/>
              </w:tc>
              <w:tc>
                <w:tcPr>
                  <w:tcW w:w="420" w:type="dxa"/>
                </w:tcPr>
                <w:p w14:paraId="14B9B278"/>
              </w:tc>
              <w:tc>
                <w:tcPr>
                  <w:tcW w:w="420" w:type="dxa"/>
                </w:tcPr>
                <w:p w14:paraId="1EC8F63E"/>
              </w:tc>
              <w:tc>
                <w:tcPr>
                  <w:tcW w:w="420" w:type="dxa"/>
                </w:tcPr>
                <w:p w14:paraId="13566BED"/>
              </w:tc>
              <w:tc>
                <w:tcPr>
                  <w:tcW w:w="420" w:type="dxa"/>
                </w:tcPr>
                <w:p w14:paraId="3919D9EC"/>
              </w:tc>
              <w:tc>
                <w:tcPr>
                  <w:tcW w:w="420" w:type="dxa"/>
                </w:tcPr>
                <w:p w14:paraId="30F9C63D"/>
              </w:tc>
              <w:tc>
                <w:tcPr>
                  <w:tcW w:w="420" w:type="dxa"/>
                </w:tcPr>
                <w:p w14:paraId="1AA84E8A"/>
              </w:tc>
              <w:tc>
                <w:tcPr>
                  <w:tcW w:w="420" w:type="dxa"/>
                </w:tcPr>
                <w:p w14:paraId="27A3863C"/>
              </w:tc>
              <w:tc>
                <w:tcPr>
                  <w:tcW w:w="420" w:type="dxa"/>
                </w:tcPr>
                <w:p w14:paraId="15B777E4"/>
              </w:tc>
              <w:tc>
                <w:tcPr>
                  <w:tcW w:w="420" w:type="dxa"/>
                </w:tcPr>
                <w:p w14:paraId="6DEF004C"/>
              </w:tc>
              <w:tc>
                <w:tcPr>
                  <w:tcW w:w="420" w:type="dxa"/>
                </w:tcPr>
                <w:p w14:paraId="7ED51FD0"/>
              </w:tc>
              <w:tc>
                <w:tcPr>
                  <w:tcW w:w="420" w:type="dxa"/>
                </w:tcPr>
                <w:p w14:paraId="0A72974B"/>
              </w:tc>
              <w:tc>
                <w:tcPr>
                  <w:tcW w:w="420" w:type="dxa"/>
                </w:tcPr>
                <w:p w14:paraId="08B04930"/>
              </w:tc>
              <w:tc>
                <w:tcPr>
                  <w:tcW w:w="420" w:type="dxa"/>
                </w:tcPr>
                <w:p w14:paraId="2D62C1F5"/>
              </w:tc>
              <w:tc>
                <w:tcPr>
                  <w:tcW w:w="420" w:type="dxa"/>
                </w:tcPr>
                <w:p w14:paraId="3A75F307"/>
              </w:tc>
              <w:tc>
                <w:tcPr>
                  <w:tcW w:w="420" w:type="dxa"/>
                </w:tcPr>
                <w:p w14:paraId="5D294606"/>
              </w:tc>
              <w:tc>
                <w:tcPr>
                  <w:tcW w:w="420" w:type="dxa"/>
                </w:tcPr>
                <w:p w14:paraId="43596DB6"/>
              </w:tc>
            </w:tr>
          </w:tbl>
          <w:p w14:paraId="4ABD89AD">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60F32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F0EA933"/>
              </w:tc>
              <w:tc>
                <w:tcPr>
                  <w:tcW w:w="420" w:type="dxa"/>
                </w:tcPr>
                <w:p w14:paraId="0DF1A5C8"/>
              </w:tc>
              <w:tc>
                <w:tcPr>
                  <w:tcW w:w="420" w:type="dxa"/>
                </w:tcPr>
                <w:p w14:paraId="6E981B15"/>
              </w:tc>
              <w:tc>
                <w:tcPr>
                  <w:tcW w:w="420" w:type="dxa"/>
                </w:tcPr>
                <w:p w14:paraId="4EE02CA0"/>
              </w:tc>
              <w:tc>
                <w:tcPr>
                  <w:tcW w:w="420" w:type="dxa"/>
                </w:tcPr>
                <w:p w14:paraId="47437CC3"/>
              </w:tc>
              <w:tc>
                <w:tcPr>
                  <w:tcW w:w="420" w:type="dxa"/>
                </w:tcPr>
                <w:p w14:paraId="4DF64962"/>
              </w:tc>
              <w:tc>
                <w:tcPr>
                  <w:tcW w:w="420" w:type="dxa"/>
                </w:tcPr>
                <w:p w14:paraId="5B2CB6AB"/>
              </w:tc>
              <w:tc>
                <w:tcPr>
                  <w:tcW w:w="420" w:type="dxa"/>
                </w:tcPr>
                <w:p w14:paraId="63688270"/>
              </w:tc>
              <w:tc>
                <w:tcPr>
                  <w:tcW w:w="420" w:type="dxa"/>
                </w:tcPr>
                <w:p w14:paraId="384F5DAC"/>
              </w:tc>
              <w:tc>
                <w:tcPr>
                  <w:tcW w:w="420" w:type="dxa"/>
                </w:tcPr>
                <w:p w14:paraId="4AD33E71"/>
              </w:tc>
              <w:tc>
                <w:tcPr>
                  <w:tcW w:w="420" w:type="dxa"/>
                </w:tcPr>
                <w:p w14:paraId="7211FB66"/>
              </w:tc>
              <w:tc>
                <w:tcPr>
                  <w:tcW w:w="420" w:type="dxa"/>
                </w:tcPr>
                <w:p w14:paraId="39C6B59C"/>
              </w:tc>
              <w:tc>
                <w:tcPr>
                  <w:tcW w:w="420" w:type="dxa"/>
                </w:tcPr>
                <w:p w14:paraId="0892DF4E"/>
              </w:tc>
              <w:tc>
                <w:tcPr>
                  <w:tcW w:w="420" w:type="dxa"/>
                </w:tcPr>
                <w:p w14:paraId="61C45981"/>
              </w:tc>
              <w:tc>
                <w:tcPr>
                  <w:tcW w:w="420" w:type="dxa"/>
                </w:tcPr>
                <w:p w14:paraId="16813C49"/>
              </w:tc>
              <w:tc>
                <w:tcPr>
                  <w:tcW w:w="420" w:type="dxa"/>
                </w:tcPr>
                <w:p w14:paraId="21874508"/>
              </w:tc>
              <w:tc>
                <w:tcPr>
                  <w:tcW w:w="420" w:type="dxa"/>
                </w:tcPr>
                <w:p w14:paraId="529EB664"/>
              </w:tc>
              <w:tc>
                <w:tcPr>
                  <w:tcW w:w="420" w:type="dxa"/>
                </w:tcPr>
                <w:p w14:paraId="47B859CE"/>
              </w:tc>
              <w:tc>
                <w:tcPr>
                  <w:tcW w:w="420" w:type="dxa"/>
                </w:tcPr>
                <w:p w14:paraId="7665271D"/>
              </w:tc>
              <w:tc>
                <w:tcPr>
                  <w:tcW w:w="420" w:type="dxa"/>
                </w:tcPr>
                <w:p w14:paraId="1CC3C76C"/>
              </w:tc>
            </w:tr>
          </w:tbl>
          <w:p w14:paraId="4BEAF044">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C8F5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D191782"/>
              </w:tc>
              <w:tc>
                <w:tcPr>
                  <w:tcW w:w="420" w:type="dxa"/>
                </w:tcPr>
                <w:p w14:paraId="6391FEA2"/>
              </w:tc>
              <w:tc>
                <w:tcPr>
                  <w:tcW w:w="420" w:type="dxa"/>
                </w:tcPr>
                <w:p w14:paraId="2A75D992"/>
              </w:tc>
              <w:tc>
                <w:tcPr>
                  <w:tcW w:w="420" w:type="dxa"/>
                </w:tcPr>
                <w:p w14:paraId="5C5DBB98"/>
              </w:tc>
              <w:tc>
                <w:tcPr>
                  <w:tcW w:w="420" w:type="dxa"/>
                </w:tcPr>
                <w:p w14:paraId="51D6F2DF"/>
              </w:tc>
              <w:tc>
                <w:tcPr>
                  <w:tcW w:w="420" w:type="dxa"/>
                </w:tcPr>
                <w:p w14:paraId="6C70E00A"/>
              </w:tc>
              <w:tc>
                <w:tcPr>
                  <w:tcW w:w="420" w:type="dxa"/>
                </w:tcPr>
                <w:p w14:paraId="14BFFD71"/>
              </w:tc>
              <w:tc>
                <w:tcPr>
                  <w:tcW w:w="420" w:type="dxa"/>
                </w:tcPr>
                <w:p w14:paraId="016F6A9E"/>
              </w:tc>
              <w:tc>
                <w:tcPr>
                  <w:tcW w:w="420" w:type="dxa"/>
                </w:tcPr>
                <w:p w14:paraId="18001A5F"/>
              </w:tc>
              <w:tc>
                <w:tcPr>
                  <w:tcW w:w="420" w:type="dxa"/>
                </w:tcPr>
                <w:p w14:paraId="7EE380F1"/>
              </w:tc>
              <w:tc>
                <w:tcPr>
                  <w:tcW w:w="420" w:type="dxa"/>
                </w:tcPr>
                <w:p w14:paraId="1D6D06DC"/>
              </w:tc>
              <w:tc>
                <w:tcPr>
                  <w:tcW w:w="420" w:type="dxa"/>
                </w:tcPr>
                <w:p w14:paraId="0EA81440"/>
              </w:tc>
              <w:tc>
                <w:tcPr>
                  <w:tcW w:w="420" w:type="dxa"/>
                </w:tcPr>
                <w:p w14:paraId="0BF12324"/>
              </w:tc>
              <w:tc>
                <w:tcPr>
                  <w:tcW w:w="420" w:type="dxa"/>
                </w:tcPr>
                <w:p w14:paraId="01F7E621"/>
              </w:tc>
              <w:tc>
                <w:tcPr>
                  <w:tcW w:w="420" w:type="dxa"/>
                </w:tcPr>
                <w:p w14:paraId="54E9ED23"/>
              </w:tc>
              <w:tc>
                <w:tcPr>
                  <w:tcW w:w="420" w:type="dxa"/>
                </w:tcPr>
                <w:p w14:paraId="6FEA2982"/>
              </w:tc>
              <w:tc>
                <w:tcPr>
                  <w:tcW w:w="420" w:type="dxa"/>
                </w:tcPr>
                <w:p w14:paraId="3B710C7E"/>
              </w:tc>
              <w:tc>
                <w:tcPr>
                  <w:tcW w:w="420" w:type="dxa"/>
                </w:tcPr>
                <w:p w14:paraId="77B62F16"/>
              </w:tc>
              <w:tc>
                <w:tcPr>
                  <w:tcW w:w="420" w:type="dxa"/>
                </w:tcPr>
                <w:p w14:paraId="49BCE671"/>
              </w:tc>
              <w:tc>
                <w:tcPr>
                  <w:tcW w:w="420" w:type="dxa"/>
                </w:tcPr>
                <w:p w14:paraId="6EF4F8D6"/>
              </w:tc>
            </w:tr>
          </w:tbl>
          <w:p w14:paraId="536BCC36">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4"/>
              <w:gridCol w:w="414"/>
              <w:gridCol w:w="414"/>
              <w:gridCol w:w="414"/>
              <w:gridCol w:w="414"/>
              <w:gridCol w:w="414"/>
              <w:gridCol w:w="414"/>
              <w:gridCol w:w="415"/>
              <w:gridCol w:w="415"/>
              <w:gridCol w:w="415"/>
              <w:gridCol w:w="415"/>
              <w:gridCol w:w="415"/>
              <w:gridCol w:w="415"/>
              <w:gridCol w:w="415"/>
              <w:gridCol w:w="422"/>
              <w:gridCol w:w="415"/>
            </w:tblGrid>
            <w:tr w14:paraId="130F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exact"/>
              </w:trPr>
              <w:tc>
                <w:tcPr>
                  <w:tcW w:w="420" w:type="dxa"/>
                </w:tcPr>
                <w:p w14:paraId="7B50B58E"/>
              </w:tc>
              <w:tc>
                <w:tcPr>
                  <w:tcW w:w="420" w:type="dxa"/>
                </w:tcPr>
                <w:p w14:paraId="08CA6003"/>
              </w:tc>
              <w:tc>
                <w:tcPr>
                  <w:tcW w:w="420" w:type="dxa"/>
                </w:tcPr>
                <w:p w14:paraId="6FB88E3E"/>
              </w:tc>
              <w:tc>
                <w:tcPr>
                  <w:tcW w:w="420" w:type="dxa"/>
                </w:tcPr>
                <w:p w14:paraId="21596608"/>
              </w:tc>
              <w:tc>
                <w:tcPr>
                  <w:tcW w:w="420" w:type="dxa"/>
                </w:tcPr>
                <w:p w14:paraId="7D70A061"/>
              </w:tc>
              <w:tc>
                <w:tcPr>
                  <w:tcW w:w="420" w:type="dxa"/>
                </w:tcPr>
                <w:p w14:paraId="3070CC83"/>
              </w:tc>
              <w:tc>
                <w:tcPr>
                  <w:tcW w:w="420" w:type="dxa"/>
                </w:tcPr>
                <w:p w14:paraId="149A986C"/>
              </w:tc>
              <w:tc>
                <w:tcPr>
                  <w:tcW w:w="420" w:type="dxa"/>
                </w:tcPr>
                <w:p w14:paraId="4391A281"/>
              </w:tc>
              <w:tc>
                <w:tcPr>
                  <w:tcW w:w="420" w:type="dxa"/>
                </w:tcPr>
                <w:p w14:paraId="5322FAC2"/>
              </w:tc>
              <w:tc>
                <w:tcPr>
                  <w:tcW w:w="420" w:type="dxa"/>
                </w:tcPr>
                <w:p w14:paraId="23FC12AF"/>
              </w:tc>
              <w:tc>
                <w:tcPr>
                  <w:tcW w:w="420" w:type="dxa"/>
                </w:tcPr>
                <w:p w14:paraId="09C49ACF"/>
              </w:tc>
              <w:tc>
                <w:tcPr>
                  <w:tcW w:w="420" w:type="dxa"/>
                </w:tcPr>
                <w:p w14:paraId="65C7C56D"/>
              </w:tc>
              <w:tc>
                <w:tcPr>
                  <w:tcW w:w="420" w:type="dxa"/>
                </w:tcPr>
                <w:p w14:paraId="2E450C9A"/>
              </w:tc>
              <w:tc>
                <w:tcPr>
                  <w:tcW w:w="420" w:type="dxa"/>
                </w:tcPr>
                <w:p w14:paraId="62539E5F"/>
              </w:tc>
              <w:tc>
                <w:tcPr>
                  <w:tcW w:w="420" w:type="dxa"/>
                </w:tcPr>
                <w:p w14:paraId="46A3AACA"/>
              </w:tc>
              <w:tc>
                <w:tcPr>
                  <w:tcW w:w="420" w:type="dxa"/>
                </w:tcPr>
                <w:p w14:paraId="6C045D31"/>
              </w:tc>
              <w:tc>
                <w:tcPr>
                  <w:tcW w:w="420" w:type="dxa"/>
                </w:tcPr>
                <w:p w14:paraId="76E200BE"/>
              </w:tc>
              <w:tc>
                <w:tcPr>
                  <w:tcW w:w="420" w:type="dxa"/>
                </w:tcPr>
                <w:p w14:paraId="79F9F9E5"/>
              </w:tc>
              <w:tc>
                <w:tcPr>
                  <w:tcW w:w="427" w:type="dxa"/>
                </w:tcPr>
                <w:p w14:paraId="2BFD0089">
                  <w: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158750</wp:posOffset>
                            </wp:positionV>
                            <wp:extent cx="544830" cy="29527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44830" cy="295275"/>
                                    </a:xfrm>
                                    <a:prstGeom prst="rect">
                                      <a:avLst/>
                                    </a:prstGeom>
                                    <a:noFill/>
                                    <a:ln>
                                      <a:noFill/>
                                    </a:ln>
                                  </wps:spPr>
                                  <wps:txbx>
                                    <w:txbxContent>
                                      <w:p w14:paraId="25D5B5BC">
                                        <w:pPr>
                                          <w:rPr>
                                            <w:sz w:val="13"/>
                                            <w:szCs w:val="13"/>
                                          </w:rPr>
                                        </w:pPr>
                                        <w:r>
                                          <w:rPr>
                                            <w:rFonts w:hint="eastAsia" w:ascii="宋体" w:hAnsi="宋体"/>
                                            <w:sz w:val="13"/>
                                            <w:szCs w:val="13"/>
                                          </w:rPr>
                                          <w:t>▲</w:t>
                                        </w:r>
                                        <w:r>
                                          <w:rPr>
                                            <w:rFonts w:ascii="宋体" w:hAnsi="宋体"/>
                                            <w:sz w:val="13"/>
                                            <w:szCs w:val="13"/>
                                          </w:rPr>
                                          <w:t>200</w:t>
                                        </w:r>
                                        <w:r>
                                          <w:rPr>
                                            <w:rFonts w:hint="eastAsia" w:ascii="宋体" w:hAnsi="宋体"/>
                                            <w:sz w:val="13"/>
                                            <w:szCs w:val="13"/>
                                          </w:rPr>
                                          <w:t>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8pt;margin-top:12.5pt;height:23.25pt;width:42.9pt;z-index:251659264;mso-width-relative:page;mso-height-relative:page;" filled="f" stroked="f" coordsize="21600,21600" o:gfxdata="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GKIkzWAAAACAEAAA8AAAAA&#10;AAAAAQAgAAAAIgAAAGRycy9kb3ducmV2LnhtbFBLAQIUABQAAAAIAIdO4kBlC1cWFgIAABQEAAAO&#10;AAAAAAAAAAEAIAAAACUBAABkcnMvZTJvRG9jLnhtbFBLBQYAAAAABgAGAFkBAACtBQAAAAA=&#10;">
                            <v:fill on="f" focussize="0,0"/>
                            <v:stroke on="f"/>
                            <v:imagedata o:title=""/>
                            <o:lock v:ext="edit" aspectratio="f"/>
                            <v:textbox>
                              <w:txbxContent>
                                <w:p w14:paraId="25D5B5BC">
                                  <w:pPr>
                                    <w:rPr>
                                      <w:sz w:val="13"/>
                                      <w:szCs w:val="13"/>
                                    </w:rPr>
                                  </w:pPr>
                                  <w:r>
                                    <w:rPr>
                                      <w:rFonts w:hint="eastAsia" w:ascii="宋体" w:hAnsi="宋体"/>
                                      <w:sz w:val="13"/>
                                      <w:szCs w:val="13"/>
                                    </w:rPr>
                                    <w:t>▲</w:t>
                                  </w:r>
                                  <w:r>
                                    <w:rPr>
                                      <w:rFonts w:ascii="宋体" w:hAnsi="宋体"/>
                                      <w:sz w:val="13"/>
                                      <w:szCs w:val="13"/>
                                    </w:rPr>
                                    <w:t>200</w:t>
                                  </w:r>
                                  <w:r>
                                    <w:rPr>
                                      <w:rFonts w:hint="eastAsia" w:ascii="宋体" w:hAnsi="宋体"/>
                                      <w:sz w:val="13"/>
                                      <w:szCs w:val="13"/>
                                    </w:rPr>
                                    <w:t>字</w:t>
                                  </w:r>
                                </w:p>
                              </w:txbxContent>
                            </v:textbox>
                          </v:shape>
                        </w:pict>
                      </mc:Fallback>
                    </mc:AlternateContent>
                  </w:r>
                </w:p>
              </w:tc>
              <w:tc>
                <w:tcPr>
                  <w:tcW w:w="420" w:type="dxa"/>
                </w:tcPr>
                <w:p w14:paraId="1CFEA872"/>
              </w:tc>
            </w:tr>
          </w:tbl>
          <w:p w14:paraId="1129B32A">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CE00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exact"/>
              </w:trPr>
              <w:tc>
                <w:tcPr>
                  <w:tcW w:w="420" w:type="dxa"/>
                </w:tcPr>
                <w:p w14:paraId="551B49BE"/>
              </w:tc>
              <w:tc>
                <w:tcPr>
                  <w:tcW w:w="420" w:type="dxa"/>
                </w:tcPr>
                <w:p w14:paraId="635DEA83"/>
              </w:tc>
              <w:tc>
                <w:tcPr>
                  <w:tcW w:w="420" w:type="dxa"/>
                </w:tcPr>
                <w:p w14:paraId="2AD2DD84"/>
              </w:tc>
              <w:tc>
                <w:tcPr>
                  <w:tcW w:w="420" w:type="dxa"/>
                </w:tcPr>
                <w:p w14:paraId="1222B048"/>
              </w:tc>
              <w:tc>
                <w:tcPr>
                  <w:tcW w:w="420" w:type="dxa"/>
                </w:tcPr>
                <w:p w14:paraId="47639E83"/>
              </w:tc>
              <w:tc>
                <w:tcPr>
                  <w:tcW w:w="420" w:type="dxa"/>
                </w:tcPr>
                <w:p w14:paraId="1FE129AF"/>
              </w:tc>
              <w:tc>
                <w:tcPr>
                  <w:tcW w:w="420" w:type="dxa"/>
                </w:tcPr>
                <w:p w14:paraId="20C06AA2"/>
              </w:tc>
              <w:tc>
                <w:tcPr>
                  <w:tcW w:w="420" w:type="dxa"/>
                </w:tcPr>
                <w:p w14:paraId="0B2BE567"/>
              </w:tc>
              <w:tc>
                <w:tcPr>
                  <w:tcW w:w="420" w:type="dxa"/>
                </w:tcPr>
                <w:p w14:paraId="52E477D9"/>
              </w:tc>
              <w:tc>
                <w:tcPr>
                  <w:tcW w:w="420" w:type="dxa"/>
                </w:tcPr>
                <w:p w14:paraId="68723FB1"/>
              </w:tc>
              <w:tc>
                <w:tcPr>
                  <w:tcW w:w="420" w:type="dxa"/>
                </w:tcPr>
                <w:p w14:paraId="13654C4D"/>
              </w:tc>
              <w:tc>
                <w:tcPr>
                  <w:tcW w:w="420" w:type="dxa"/>
                </w:tcPr>
                <w:p w14:paraId="0F90EC06"/>
              </w:tc>
              <w:tc>
                <w:tcPr>
                  <w:tcW w:w="420" w:type="dxa"/>
                </w:tcPr>
                <w:p w14:paraId="229D430E"/>
              </w:tc>
              <w:tc>
                <w:tcPr>
                  <w:tcW w:w="420" w:type="dxa"/>
                </w:tcPr>
                <w:p w14:paraId="4E38E284"/>
              </w:tc>
              <w:tc>
                <w:tcPr>
                  <w:tcW w:w="420" w:type="dxa"/>
                </w:tcPr>
                <w:p w14:paraId="5CEF5C6B"/>
              </w:tc>
              <w:tc>
                <w:tcPr>
                  <w:tcW w:w="420" w:type="dxa"/>
                </w:tcPr>
                <w:p w14:paraId="18906763"/>
              </w:tc>
              <w:tc>
                <w:tcPr>
                  <w:tcW w:w="420" w:type="dxa"/>
                </w:tcPr>
                <w:p w14:paraId="1F1A97D0"/>
              </w:tc>
              <w:tc>
                <w:tcPr>
                  <w:tcW w:w="420" w:type="dxa"/>
                </w:tcPr>
                <w:p w14:paraId="781DB9AD"/>
              </w:tc>
              <w:tc>
                <w:tcPr>
                  <w:tcW w:w="420" w:type="dxa"/>
                </w:tcPr>
                <w:p w14:paraId="3E64167D"/>
              </w:tc>
              <w:tc>
                <w:tcPr>
                  <w:tcW w:w="420" w:type="dxa"/>
                </w:tcPr>
                <w:p w14:paraId="710418D8"/>
              </w:tc>
            </w:tr>
          </w:tbl>
          <w:p w14:paraId="0652CA60">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2EDD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766A62F"/>
              </w:tc>
              <w:tc>
                <w:tcPr>
                  <w:tcW w:w="420" w:type="dxa"/>
                </w:tcPr>
                <w:p w14:paraId="4183C3B2"/>
              </w:tc>
              <w:tc>
                <w:tcPr>
                  <w:tcW w:w="420" w:type="dxa"/>
                </w:tcPr>
                <w:p w14:paraId="6851014E"/>
              </w:tc>
              <w:tc>
                <w:tcPr>
                  <w:tcW w:w="420" w:type="dxa"/>
                </w:tcPr>
                <w:p w14:paraId="710F0489"/>
              </w:tc>
              <w:tc>
                <w:tcPr>
                  <w:tcW w:w="420" w:type="dxa"/>
                </w:tcPr>
                <w:p w14:paraId="77F57587"/>
              </w:tc>
              <w:tc>
                <w:tcPr>
                  <w:tcW w:w="420" w:type="dxa"/>
                </w:tcPr>
                <w:p w14:paraId="6AE11313"/>
              </w:tc>
              <w:tc>
                <w:tcPr>
                  <w:tcW w:w="420" w:type="dxa"/>
                </w:tcPr>
                <w:p w14:paraId="2F9B0A42"/>
              </w:tc>
              <w:tc>
                <w:tcPr>
                  <w:tcW w:w="420" w:type="dxa"/>
                </w:tcPr>
                <w:p w14:paraId="2AA4A20C"/>
              </w:tc>
              <w:tc>
                <w:tcPr>
                  <w:tcW w:w="420" w:type="dxa"/>
                </w:tcPr>
                <w:p w14:paraId="03FAFE7D"/>
              </w:tc>
              <w:tc>
                <w:tcPr>
                  <w:tcW w:w="420" w:type="dxa"/>
                </w:tcPr>
                <w:p w14:paraId="52995309"/>
              </w:tc>
              <w:tc>
                <w:tcPr>
                  <w:tcW w:w="420" w:type="dxa"/>
                </w:tcPr>
                <w:p w14:paraId="36D5A3BE"/>
              </w:tc>
              <w:tc>
                <w:tcPr>
                  <w:tcW w:w="420" w:type="dxa"/>
                </w:tcPr>
                <w:p w14:paraId="23C42FEE"/>
              </w:tc>
              <w:tc>
                <w:tcPr>
                  <w:tcW w:w="420" w:type="dxa"/>
                </w:tcPr>
                <w:p w14:paraId="1ABE7EB8"/>
              </w:tc>
              <w:tc>
                <w:tcPr>
                  <w:tcW w:w="420" w:type="dxa"/>
                </w:tcPr>
                <w:p w14:paraId="28E3845B"/>
              </w:tc>
              <w:tc>
                <w:tcPr>
                  <w:tcW w:w="420" w:type="dxa"/>
                </w:tcPr>
                <w:p w14:paraId="7D30A754"/>
              </w:tc>
              <w:tc>
                <w:tcPr>
                  <w:tcW w:w="420" w:type="dxa"/>
                </w:tcPr>
                <w:p w14:paraId="5841EA7F"/>
              </w:tc>
              <w:tc>
                <w:tcPr>
                  <w:tcW w:w="420" w:type="dxa"/>
                </w:tcPr>
                <w:p w14:paraId="61063F0F"/>
              </w:tc>
              <w:tc>
                <w:tcPr>
                  <w:tcW w:w="420" w:type="dxa"/>
                </w:tcPr>
                <w:p w14:paraId="24D19D2C"/>
              </w:tc>
              <w:tc>
                <w:tcPr>
                  <w:tcW w:w="420" w:type="dxa"/>
                </w:tcPr>
                <w:p w14:paraId="794854D1"/>
              </w:tc>
              <w:tc>
                <w:tcPr>
                  <w:tcW w:w="420" w:type="dxa"/>
                </w:tcPr>
                <w:p w14:paraId="7A5A6D24"/>
              </w:tc>
            </w:tr>
          </w:tbl>
          <w:p w14:paraId="64C02592">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0C10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27579CA"/>
              </w:tc>
              <w:tc>
                <w:tcPr>
                  <w:tcW w:w="420" w:type="dxa"/>
                </w:tcPr>
                <w:p w14:paraId="52F3CC58"/>
              </w:tc>
              <w:tc>
                <w:tcPr>
                  <w:tcW w:w="420" w:type="dxa"/>
                </w:tcPr>
                <w:p w14:paraId="7C1BDD09"/>
              </w:tc>
              <w:tc>
                <w:tcPr>
                  <w:tcW w:w="420" w:type="dxa"/>
                </w:tcPr>
                <w:p w14:paraId="0342C47E"/>
              </w:tc>
              <w:tc>
                <w:tcPr>
                  <w:tcW w:w="420" w:type="dxa"/>
                </w:tcPr>
                <w:p w14:paraId="04D66A65"/>
              </w:tc>
              <w:tc>
                <w:tcPr>
                  <w:tcW w:w="420" w:type="dxa"/>
                </w:tcPr>
                <w:p w14:paraId="322CD9DB"/>
              </w:tc>
              <w:tc>
                <w:tcPr>
                  <w:tcW w:w="420" w:type="dxa"/>
                </w:tcPr>
                <w:p w14:paraId="7C06788C"/>
              </w:tc>
              <w:tc>
                <w:tcPr>
                  <w:tcW w:w="420" w:type="dxa"/>
                </w:tcPr>
                <w:p w14:paraId="6FFAE3E8"/>
              </w:tc>
              <w:tc>
                <w:tcPr>
                  <w:tcW w:w="420" w:type="dxa"/>
                </w:tcPr>
                <w:p w14:paraId="61717CCE"/>
              </w:tc>
              <w:tc>
                <w:tcPr>
                  <w:tcW w:w="420" w:type="dxa"/>
                </w:tcPr>
                <w:p w14:paraId="2B6331F1"/>
              </w:tc>
              <w:tc>
                <w:tcPr>
                  <w:tcW w:w="420" w:type="dxa"/>
                </w:tcPr>
                <w:p w14:paraId="48821E2E"/>
              </w:tc>
              <w:tc>
                <w:tcPr>
                  <w:tcW w:w="420" w:type="dxa"/>
                </w:tcPr>
                <w:p w14:paraId="311D4BA4"/>
              </w:tc>
              <w:tc>
                <w:tcPr>
                  <w:tcW w:w="420" w:type="dxa"/>
                </w:tcPr>
                <w:p w14:paraId="331ED6BA"/>
              </w:tc>
              <w:tc>
                <w:tcPr>
                  <w:tcW w:w="420" w:type="dxa"/>
                </w:tcPr>
                <w:p w14:paraId="2F1C7CAE"/>
              </w:tc>
              <w:tc>
                <w:tcPr>
                  <w:tcW w:w="420" w:type="dxa"/>
                </w:tcPr>
                <w:p w14:paraId="06E76F4D"/>
              </w:tc>
              <w:tc>
                <w:tcPr>
                  <w:tcW w:w="420" w:type="dxa"/>
                </w:tcPr>
                <w:p w14:paraId="5FC45879"/>
              </w:tc>
              <w:tc>
                <w:tcPr>
                  <w:tcW w:w="420" w:type="dxa"/>
                </w:tcPr>
                <w:p w14:paraId="47A3490A"/>
              </w:tc>
              <w:tc>
                <w:tcPr>
                  <w:tcW w:w="420" w:type="dxa"/>
                </w:tcPr>
                <w:p w14:paraId="4AD01395"/>
              </w:tc>
              <w:tc>
                <w:tcPr>
                  <w:tcW w:w="420" w:type="dxa"/>
                </w:tcPr>
                <w:p w14:paraId="6EB03D58"/>
              </w:tc>
              <w:tc>
                <w:tcPr>
                  <w:tcW w:w="420" w:type="dxa"/>
                </w:tcPr>
                <w:p w14:paraId="21F73AE5"/>
              </w:tc>
            </w:tr>
          </w:tbl>
          <w:p w14:paraId="14B5DEE9">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07731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077D8C8"/>
              </w:tc>
              <w:tc>
                <w:tcPr>
                  <w:tcW w:w="420" w:type="dxa"/>
                </w:tcPr>
                <w:p w14:paraId="0C0F115C"/>
              </w:tc>
              <w:tc>
                <w:tcPr>
                  <w:tcW w:w="420" w:type="dxa"/>
                </w:tcPr>
                <w:p w14:paraId="65EBF6C7"/>
              </w:tc>
              <w:tc>
                <w:tcPr>
                  <w:tcW w:w="420" w:type="dxa"/>
                </w:tcPr>
                <w:p w14:paraId="64D23510"/>
              </w:tc>
              <w:tc>
                <w:tcPr>
                  <w:tcW w:w="420" w:type="dxa"/>
                </w:tcPr>
                <w:p w14:paraId="4E432070"/>
              </w:tc>
              <w:tc>
                <w:tcPr>
                  <w:tcW w:w="420" w:type="dxa"/>
                </w:tcPr>
                <w:p w14:paraId="4ACF0647"/>
              </w:tc>
              <w:tc>
                <w:tcPr>
                  <w:tcW w:w="420" w:type="dxa"/>
                </w:tcPr>
                <w:p w14:paraId="7895A3E5"/>
              </w:tc>
              <w:tc>
                <w:tcPr>
                  <w:tcW w:w="420" w:type="dxa"/>
                </w:tcPr>
                <w:p w14:paraId="0443D46D"/>
              </w:tc>
              <w:tc>
                <w:tcPr>
                  <w:tcW w:w="420" w:type="dxa"/>
                </w:tcPr>
                <w:p w14:paraId="74A26198"/>
              </w:tc>
              <w:tc>
                <w:tcPr>
                  <w:tcW w:w="420" w:type="dxa"/>
                </w:tcPr>
                <w:p w14:paraId="4A544C1F"/>
              </w:tc>
              <w:tc>
                <w:tcPr>
                  <w:tcW w:w="420" w:type="dxa"/>
                </w:tcPr>
                <w:p w14:paraId="21034758"/>
              </w:tc>
              <w:tc>
                <w:tcPr>
                  <w:tcW w:w="420" w:type="dxa"/>
                </w:tcPr>
                <w:p w14:paraId="6D6D0414"/>
              </w:tc>
              <w:tc>
                <w:tcPr>
                  <w:tcW w:w="420" w:type="dxa"/>
                </w:tcPr>
                <w:p w14:paraId="6AA59245"/>
              </w:tc>
              <w:tc>
                <w:tcPr>
                  <w:tcW w:w="420" w:type="dxa"/>
                </w:tcPr>
                <w:p w14:paraId="58B1B2E0"/>
              </w:tc>
              <w:tc>
                <w:tcPr>
                  <w:tcW w:w="420" w:type="dxa"/>
                </w:tcPr>
                <w:p w14:paraId="57BD2431"/>
              </w:tc>
              <w:tc>
                <w:tcPr>
                  <w:tcW w:w="420" w:type="dxa"/>
                </w:tcPr>
                <w:p w14:paraId="55EDF177"/>
              </w:tc>
              <w:tc>
                <w:tcPr>
                  <w:tcW w:w="420" w:type="dxa"/>
                </w:tcPr>
                <w:p w14:paraId="6559CD98"/>
              </w:tc>
              <w:tc>
                <w:tcPr>
                  <w:tcW w:w="420" w:type="dxa"/>
                </w:tcPr>
                <w:p w14:paraId="68F6960A"/>
              </w:tc>
              <w:tc>
                <w:tcPr>
                  <w:tcW w:w="420" w:type="dxa"/>
                </w:tcPr>
                <w:p w14:paraId="156C10BD"/>
              </w:tc>
              <w:tc>
                <w:tcPr>
                  <w:tcW w:w="420" w:type="dxa"/>
                </w:tcPr>
                <w:p w14:paraId="73541215"/>
              </w:tc>
            </w:tr>
          </w:tbl>
          <w:p w14:paraId="2E8C9D6B">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22B2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5968A662"/>
              </w:tc>
              <w:tc>
                <w:tcPr>
                  <w:tcW w:w="420" w:type="dxa"/>
                </w:tcPr>
                <w:p w14:paraId="6076BDD8"/>
              </w:tc>
              <w:tc>
                <w:tcPr>
                  <w:tcW w:w="420" w:type="dxa"/>
                </w:tcPr>
                <w:p w14:paraId="11055A2A"/>
              </w:tc>
              <w:tc>
                <w:tcPr>
                  <w:tcW w:w="420" w:type="dxa"/>
                </w:tcPr>
                <w:p w14:paraId="5F8851EA"/>
              </w:tc>
              <w:tc>
                <w:tcPr>
                  <w:tcW w:w="420" w:type="dxa"/>
                </w:tcPr>
                <w:p w14:paraId="51877337"/>
              </w:tc>
              <w:tc>
                <w:tcPr>
                  <w:tcW w:w="420" w:type="dxa"/>
                </w:tcPr>
                <w:p w14:paraId="5D1822DA"/>
              </w:tc>
              <w:tc>
                <w:tcPr>
                  <w:tcW w:w="420" w:type="dxa"/>
                </w:tcPr>
                <w:p w14:paraId="6CDEE97A"/>
              </w:tc>
              <w:tc>
                <w:tcPr>
                  <w:tcW w:w="420" w:type="dxa"/>
                </w:tcPr>
                <w:p w14:paraId="2E1D0106"/>
              </w:tc>
              <w:tc>
                <w:tcPr>
                  <w:tcW w:w="420" w:type="dxa"/>
                </w:tcPr>
                <w:p w14:paraId="6759DF74"/>
              </w:tc>
              <w:tc>
                <w:tcPr>
                  <w:tcW w:w="420" w:type="dxa"/>
                </w:tcPr>
                <w:p w14:paraId="0EAE84D3"/>
              </w:tc>
              <w:tc>
                <w:tcPr>
                  <w:tcW w:w="420" w:type="dxa"/>
                </w:tcPr>
                <w:p w14:paraId="354D2FB5"/>
              </w:tc>
              <w:tc>
                <w:tcPr>
                  <w:tcW w:w="420" w:type="dxa"/>
                </w:tcPr>
                <w:p w14:paraId="5DFA8B30"/>
              </w:tc>
              <w:tc>
                <w:tcPr>
                  <w:tcW w:w="420" w:type="dxa"/>
                </w:tcPr>
                <w:p w14:paraId="1C2FFFDF"/>
              </w:tc>
              <w:tc>
                <w:tcPr>
                  <w:tcW w:w="420" w:type="dxa"/>
                </w:tcPr>
                <w:p w14:paraId="47CE3793"/>
              </w:tc>
              <w:tc>
                <w:tcPr>
                  <w:tcW w:w="420" w:type="dxa"/>
                </w:tcPr>
                <w:p w14:paraId="075DBFAF"/>
              </w:tc>
              <w:tc>
                <w:tcPr>
                  <w:tcW w:w="420" w:type="dxa"/>
                </w:tcPr>
                <w:p w14:paraId="21BFA1B5"/>
              </w:tc>
              <w:tc>
                <w:tcPr>
                  <w:tcW w:w="420" w:type="dxa"/>
                </w:tcPr>
                <w:p w14:paraId="59531A4D"/>
              </w:tc>
              <w:tc>
                <w:tcPr>
                  <w:tcW w:w="420" w:type="dxa"/>
                </w:tcPr>
                <w:p w14:paraId="0D1DA910"/>
              </w:tc>
              <w:tc>
                <w:tcPr>
                  <w:tcW w:w="420" w:type="dxa"/>
                </w:tcPr>
                <w:p w14:paraId="4CB5B918"/>
              </w:tc>
              <w:tc>
                <w:tcPr>
                  <w:tcW w:w="420" w:type="dxa"/>
                </w:tcPr>
                <w:p w14:paraId="2927F54B"/>
              </w:tc>
            </w:tr>
          </w:tbl>
          <w:p w14:paraId="3FE260B7">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38F21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6F8B2E15"/>
              </w:tc>
              <w:tc>
                <w:tcPr>
                  <w:tcW w:w="420" w:type="dxa"/>
                </w:tcPr>
                <w:p w14:paraId="369CE173"/>
              </w:tc>
              <w:tc>
                <w:tcPr>
                  <w:tcW w:w="420" w:type="dxa"/>
                </w:tcPr>
                <w:p w14:paraId="56AB8D6B"/>
              </w:tc>
              <w:tc>
                <w:tcPr>
                  <w:tcW w:w="420" w:type="dxa"/>
                </w:tcPr>
                <w:p w14:paraId="4FCF1AFD"/>
              </w:tc>
              <w:tc>
                <w:tcPr>
                  <w:tcW w:w="420" w:type="dxa"/>
                </w:tcPr>
                <w:p w14:paraId="502B3846"/>
              </w:tc>
              <w:tc>
                <w:tcPr>
                  <w:tcW w:w="420" w:type="dxa"/>
                </w:tcPr>
                <w:p w14:paraId="455A0BF8"/>
              </w:tc>
              <w:tc>
                <w:tcPr>
                  <w:tcW w:w="420" w:type="dxa"/>
                </w:tcPr>
                <w:p w14:paraId="6B7DB088"/>
              </w:tc>
              <w:tc>
                <w:tcPr>
                  <w:tcW w:w="420" w:type="dxa"/>
                </w:tcPr>
                <w:p w14:paraId="5457D532"/>
              </w:tc>
              <w:tc>
                <w:tcPr>
                  <w:tcW w:w="420" w:type="dxa"/>
                </w:tcPr>
                <w:p w14:paraId="1948900E"/>
              </w:tc>
              <w:tc>
                <w:tcPr>
                  <w:tcW w:w="420" w:type="dxa"/>
                </w:tcPr>
                <w:p w14:paraId="3E863CB8"/>
              </w:tc>
              <w:tc>
                <w:tcPr>
                  <w:tcW w:w="420" w:type="dxa"/>
                </w:tcPr>
                <w:p w14:paraId="7F813549"/>
              </w:tc>
              <w:tc>
                <w:tcPr>
                  <w:tcW w:w="420" w:type="dxa"/>
                </w:tcPr>
                <w:p w14:paraId="2B3BEDD5"/>
              </w:tc>
              <w:tc>
                <w:tcPr>
                  <w:tcW w:w="420" w:type="dxa"/>
                </w:tcPr>
                <w:p w14:paraId="0DC59231"/>
              </w:tc>
              <w:tc>
                <w:tcPr>
                  <w:tcW w:w="420" w:type="dxa"/>
                </w:tcPr>
                <w:p w14:paraId="2A5FA848"/>
              </w:tc>
              <w:tc>
                <w:tcPr>
                  <w:tcW w:w="420" w:type="dxa"/>
                </w:tcPr>
                <w:p w14:paraId="3DAD0C06"/>
              </w:tc>
              <w:tc>
                <w:tcPr>
                  <w:tcW w:w="420" w:type="dxa"/>
                </w:tcPr>
                <w:p w14:paraId="2CB0CD5A"/>
              </w:tc>
              <w:tc>
                <w:tcPr>
                  <w:tcW w:w="420" w:type="dxa"/>
                </w:tcPr>
                <w:p w14:paraId="06EA1A23"/>
              </w:tc>
              <w:tc>
                <w:tcPr>
                  <w:tcW w:w="420" w:type="dxa"/>
                </w:tcPr>
                <w:p w14:paraId="519D4261"/>
              </w:tc>
              <w:tc>
                <w:tcPr>
                  <w:tcW w:w="420" w:type="dxa"/>
                </w:tcPr>
                <w:p w14:paraId="38434382"/>
              </w:tc>
              <w:tc>
                <w:tcPr>
                  <w:tcW w:w="420" w:type="dxa"/>
                </w:tcPr>
                <w:p w14:paraId="7E376AF5"/>
              </w:tc>
            </w:tr>
          </w:tbl>
          <w:p w14:paraId="36F65C0C">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FBBF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exact"/>
              </w:trPr>
              <w:tc>
                <w:tcPr>
                  <w:tcW w:w="420" w:type="dxa"/>
                </w:tcPr>
                <w:p w14:paraId="615A350A"/>
              </w:tc>
              <w:tc>
                <w:tcPr>
                  <w:tcW w:w="420" w:type="dxa"/>
                </w:tcPr>
                <w:p w14:paraId="7D6B66AC"/>
              </w:tc>
              <w:tc>
                <w:tcPr>
                  <w:tcW w:w="420" w:type="dxa"/>
                </w:tcPr>
                <w:p w14:paraId="14E1D62F"/>
              </w:tc>
              <w:tc>
                <w:tcPr>
                  <w:tcW w:w="420" w:type="dxa"/>
                </w:tcPr>
                <w:p w14:paraId="491831E0"/>
              </w:tc>
              <w:tc>
                <w:tcPr>
                  <w:tcW w:w="420" w:type="dxa"/>
                </w:tcPr>
                <w:p w14:paraId="14451666"/>
              </w:tc>
              <w:tc>
                <w:tcPr>
                  <w:tcW w:w="420" w:type="dxa"/>
                </w:tcPr>
                <w:p w14:paraId="4CA4DBEE"/>
              </w:tc>
              <w:tc>
                <w:tcPr>
                  <w:tcW w:w="420" w:type="dxa"/>
                </w:tcPr>
                <w:p w14:paraId="7E64BDEE"/>
              </w:tc>
              <w:tc>
                <w:tcPr>
                  <w:tcW w:w="420" w:type="dxa"/>
                </w:tcPr>
                <w:p w14:paraId="58510F77"/>
              </w:tc>
              <w:tc>
                <w:tcPr>
                  <w:tcW w:w="420" w:type="dxa"/>
                </w:tcPr>
                <w:p w14:paraId="6E76F7A8"/>
              </w:tc>
              <w:tc>
                <w:tcPr>
                  <w:tcW w:w="420" w:type="dxa"/>
                </w:tcPr>
                <w:p w14:paraId="043DF50A"/>
              </w:tc>
              <w:tc>
                <w:tcPr>
                  <w:tcW w:w="420" w:type="dxa"/>
                </w:tcPr>
                <w:p w14:paraId="735DC8D1"/>
              </w:tc>
              <w:tc>
                <w:tcPr>
                  <w:tcW w:w="420" w:type="dxa"/>
                </w:tcPr>
                <w:p w14:paraId="29215C8F"/>
              </w:tc>
              <w:tc>
                <w:tcPr>
                  <w:tcW w:w="420" w:type="dxa"/>
                </w:tcPr>
                <w:p w14:paraId="345D03EB"/>
              </w:tc>
              <w:tc>
                <w:tcPr>
                  <w:tcW w:w="420" w:type="dxa"/>
                </w:tcPr>
                <w:p w14:paraId="6300A0CE"/>
              </w:tc>
              <w:tc>
                <w:tcPr>
                  <w:tcW w:w="420" w:type="dxa"/>
                </w:tcPr>
                <w:p w14:paraId="43866FA7"/>
              </w:tc>
              <w:tc>
                <w:tcPr>
                  <w:tcW w:w="420" w:type="dxa"/>
                </w:tcPr>
                <w:p w14:paraId="669882D0"/>
              </w:tc>
              <w:tc>
                <w:tcPr>
                  <w:tcW w:w="420" w:type="dxa"/>
                </w:tcPr>
                <w:p w14:paraId="07E310AF"/>
              </w:tc>
              <w:tc>
                <w:tcPr>
                  <w:tcW w:w="420" w:type="dxa"/>
                </w:tcPr>
                <w:p w14:paraId="6BFD326E"/>
              </w:tc>
              <w:tc>
                <w:tcPr>
                  <w:tcW w:w="420" w:type="dxa"/>
                </w:tcPr>
                <w:p w14:paraId="566EB870"/>
              </w:tc>
              <w:tc>
                <w:tcPr>
                  <w:tcW w:w="420" w:type="dxa"/>
                </w:tcPr>
                <w:p w14:paraId="5CF7182A"/>
              </w:tc>
            </w:tr>
          </w:tbl>
          <w:p w14:paraId="308AA3ED">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0137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39AAFDD"/>
              </w:tc>
              <w:tc>
                <w:tcPr>
                  <w:tcW w:w="420" w:type="dxa"/>
                </w:tcPr>
                <w:p w14:paraId="6AE32803"/>
              </w:tc>
              <w:tc>
                <w:tcPr>
                  <w:tcW w:w="420" w:type="dxa"/>
                </w:tcPr>
                <w:p w14:paraId="48C5D6F8"/>
              </w:tc>
              <w:tc>
                <w:tcPr>
                  <w:tcW w:w="420" w:type="dxa"/>
                </w:tcPr>
                <w:p w14:paraId="665428CF"/>
              </w:tc>
              <w:tc>
                <w:tcPr>
                  <w:tcW w:w="420" w:type="dxa"/>
                </w:tcPr>
                <w:p w14:paraId="763A55DD"/>
              </w:tc>
              <w:tc>
                <w:tcPr>
                  <w:tcW w:w="420" w:type="dxa"/>
                </w:tcPr>
                <w:p w14:paraId="7FC6CE1C"/>
              </w:tc>
              <w:tc>
                <w:tcPr>
                  <w:tcW w:w="420" w:type="dxa"/>
                </w:tcPr>
                <w:p w14:paraId="36B4CF2F"/>
              </w:tc>
              <w:tc>
                <w:tcPr>
                  <w:tcW w:w="420" w:type="dxa"/>
                </w:tcPr>
                <w:p w14:paraId="157131D3"/>
              </w:tc>
              <w:tc>
                <w:tcPr>
                  <w:tcW w:w="420" w:type="dxa"/>
                </w:tcPr>
                <w:p w14:paraId="0C87515B"/>
              </w:tc>
              <w:tc>
                <w:tcPr>
                  <w:tcW w:w="420" w:type="dxa"/>
                </w:tcPr>
                <w:p w14:paraId="04A3D267"/>
              </w:tc>
              <w:tc>
                <w:tcPr>
                  <w:tcW w:w="420" w:type="dxa"/>
                </w:tcPr>
                <w:p w14:paraId="76243027"/>
              </w:tc>
              <w:tc>
                <w:tcPr>
                  <w:tcW w:w="420" w:type="dxa"/>
                </w:tcPr>
                <w:p w14:paraId="240E5DFD"/>
              </w:tc>
              <w:tc>
                <w:tcPr>
                  <w:tcW w:w="420" w:type="dxa"/>
                </w:tcPr>
                <w:p w14:paraId="7086D7CA"/>
              </w:tc>
              <w:tc>
                <w:tcPr>
                  <w:tcW w:w="420" w:type="dxa"/>
                </w:tcPr>
                <w:p w14:paraId="14A79826"/>
              </w:tc>
              <w:tc>
                <w:tcPr>
                  <w:tcW w:w="420" w:type="dxa"/>
                </w:tcPr>
                <w:p w14:paraId="2D47BC61"/>
              </w:tc>
              <w:tc>
                <w:tcPr>
                  <w:tcW w:w="420" w:type="dxa"/>
                </w:tcPr>
                <w:p w14:paraId="7429EFD3"/>
              </w:tc>
              <w:tc>
                <w:tcPr>
                  <w:tcW w:w="420" w:type="dxa"/>
                </w:tcPr>
                <w:p w14:paraId="4FAD7C5D"/>
              </w:tc>
              <w:tc>
                <w:tcPr>
                  <w:tcW w:w="420" w:type="dxa"/>
                </w:tcPr>
                <w:p w14:paraId="1D894D09"/>
              </w:tc>
              <w:tc>
                <w:tcPr>
                  <w:tcW w:w="420" w:type="dxa"/>
                </w:tcPr>
                <w:p w14:paraId="6DA045A4"/>
              </w:tc>
              <w:tc>
                <w:tcPr>
                  <w:tcW w:w="420" w:type="dxa"/>
                </w:tcPr>
                <w:p w14:paraId="72460917"/>
              </w:tc>
            </w:tr>
          </w:tbl>
          <w:p w14:paraId="464BFF89">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0E87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8F59B3F"/>
              </w:tc>
              <w:tc>
                <w:tcPr>
                  <w:tcW w:w="420" w:type="dxa"/>
                </w:tcPr>
                <w:p w14:paraId="33FB59D4"/>
              </w:tc>
              <w:tc>
                <w:tcPr>
                  <w:tcW w:w="420" w:type="dxa"/>
                </w:tcPr>
                <w:p w14:paraId="06846F43"/>
              </w:tc>
              <w:tc>
                <w:tcPr>
                  <w:tcW w:w="420" w:type="dxa"/>
                </w:tcPr>
                <w:p w14:paraId="10129AFF"/>
              </w:tc>
              <w:tc>
                <w:tcPr>
                  <w:tcW w:w="420" w:type="dxa"/>
                </w:tcPr>
                <w:p w14:paraId="040552AB"/>
              </w:tc>
              <w:tc>
                <w:tcPr>
                  <w:tcW w:w="420" w:type="dxa"/>
                </w:tcPr>
                <w:p w14:paraId="150DD8D1"/>
              </w:tc>
              <w:tc>
                <w:tcPr>
                  <w:tcW w:w="420" w:type="dxa"/>
                </w:tcPr>
                <w:p w14:paraId="24189557"/>
              </w:tc>
              <w:tc>
                <w:tcPr>
                  <w:tcW w:w="420" w:type="dxa"/>
                </w:tcPr>
                <w:p w14:paraId="3BD24FA6"/>
              </w:tc>
              <w:tc>
                <w:tcPr>
                  <w:tcW w:w="420" w:type="dxa"/>
                </w:tcPr>
                <w:p w14:paraId="0A813665"/>
              </w:tc>
              <w:tc>
                <w:tcPr>
                  <w:tcW w:w="420" w:type="dxa"/>
                </w:tcPr>
                <w:p w14:paraId="2C0F53CB"/>
              </w:tc>
              <w:tc>
                <w:tcPr>
                  <w:tcW w:w="420" w:type="dxa"/>
                </w:tcPr>
                <w:p w14:paraId="5501FD15"/>
              </w:tc>
              <w:tc>
                <w:tcPr>
                  <w:tcW w:w="420" w:type="dxa"/>
                </w:tcPr>
                <w:p w14:paraId="0A9B240F"/>
              </w:tc>
              <w:tc>
                <w:tcPr>
                  <w:tcW w:w="420" w:type="dxa"/>
                </w:tcPr>
                <w:p w14:paraId="005DE335"/>
              </w:tc>
              <w:tc>
                <w:tcPr>
                  <w:tcW w:w="420" w:type="dxa"/>
                </w:tcPr>
                <w:p w14:paraId="06E2C860"/>
              </w:tc>
              <w:tc>
                <w:tcPr>
                  <w:tcW w:w="420" w:type="dxa"/>
                </w:tcPr>
                <w:p w14:paraId="24241F8F"/>
              </w:tc>
              <w:tc>
                <w:tcPr>
                  <w:tcW w:w="420" w:type="dxa"/>
                </w:tcPr>
                <w:p w14:paraId="202674EB"/>
              </w:tc>
              <w:tc>
                <w:tcPr>
                  <w:tcW w:w="420" w:type="dxa"/>
                </w:tcPr>
                <w:p w14:paraId="23CD70E9"/>
              </w:tc>
              <w:tc>
                <w:tcPr>
                  <w:tcW w:w="420" w:type="dxa"/>
                </w:tcPr>
                <w:p w14:paraId="3D4FD021"/>
              </w:tc>
              <w:tc>
                <w:tcPr>
                  <w:tcW w:w="420" w:type="dxa"/>
                </w:tcPr>
                <w:p w14:paraId="77C09ACA"/>
              </w:tc>
              <w:tc>
                <w:tcPr>
                  <w:tcW w:w="420" w:type="dxa"/>
                </w:tcPr>
                <w:p w14:paraId="24591076"/>
              </w:tc>
            </w:tr>
          </w:tbl>
          <w:p w14:paraId="1EA6AE1E">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4"/>
              <w:gridCol w:w="414"/>
              <w:gridCol w:w="414"/>
              <w:gridCol w:w="414"/>
              <w:gridCol w:w="414"/>
              <w:gridCol w:w="414"/>
              <w:gridCol w:w="414"/>
              <w:gridCol w:w="415"/>
              <w:gridCol w:w="415"/>
              <w:gridCol w:w="415"/>
              <w:gridCol w:w="415"/>
              <w:gridCol w:w="415"/>
              <w:gridCol w:w="415"/>
              <w:gridCol w:w="415"/>
              <w:gridCol w:w="422"/>
              <w:gridCol w:w="415"/>
            </w:tblGrid>
            <w:tr w14:paraId="6343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0323E6E"/>
              </w:tc>
              <w:tc>
                <w:tcPr>
                  <w:tcW w:w="420" w:type="dxa"/>
                </w:tcPr>
                <w:p w14:paraId="596D2F19"/>
              </w:tc>
              <w:tc>
                <w:tcPr>
                  <w:tcW w:w="420" w:type="dxa"/>
                </w:tcPr>
                <w:p w14:paraId="1EE9420A"/>
              </w:tc>
              <w:tc>
                <w:tcPr>
                  <w:tcW w:w="420" w:type="dxa"/>
                </w:tcPr>
                <w:p w14:paraId="78D84C1E"/>
              </w:tc>
              <w:tc>
                <w:tcPr>
                  <w:tcW w:w="420" w:type="dxa"/>
                </w:tcPr>
                <w:p w14:paraId="5A230E5B"/>
              </w:tc>
              <w:tc>
                <w:tcPr>
                  <w:tcW w:w="420" w:type="dxa"/>
                </w:tcPr>
                <w:p w14:paraId="45296438"/>
              </w:tc>
              <w:tc>
                <w:tcPr>
                  <w:tcW w:w="420" w:type="dxa"/>
                </w:tcPr>
                <w:p w14:paraId="4C3EAC2B"/>
              </w:tc>
              <w:tc>
                <w:tcPr>
                  <w:tcW w:w="420" w:type="dxa"/>
                </w:tcPr>
                <w:p w14:paraId="7987FF6E"/>
              </w:tc>
              <w:tc>
                <w:tcPr>
                  <w:tcW w:w="420" w:type="dxa"/>
                </w:tcPr>
                <w:p w14:paraId="09CA4DE1"/>
              </w:tc>
              <w:tc>
                <w:tcPr>
                  <w:tcW w:w="420" w:type="dxa"/>
                </w:tcPr>
                <w:p w14:paraId="0EA1B25A"/>
              </w:tc>
              <w:tc>
                <w:tcPr>
                  <w:tcW w:w="420" w:type="dxa"/>
                </w:tcPr>
                <w:p w14:paraId="5C0FB784"/>
              </w:tc>
              <w:tc>
                <w:tcPr>
                  <w:tcW w:w="420" w:type="dxa"/>
                </w:tcPr>
                <w:p w14:paraId="4C222333"/>
              </w:tc>
              <w:tc>
                <w:tcPr>
                  <w:tcW w:w="420" w:type="dxa"/>
                </w:tcPr>
                <w:p w14:paraId="35C48A0B"/>
              </w:tc>
              <w:tc>
                <w:tcPr>
                  <w:tcW w:w="420" w:type="dxa"/>
                </w:tcPr>
                <w:p w14:paraId="0E13E6A1"/>
              </w:tc>
              <w:tc>
                <w:tcPr>
                  <w:tcW w:w="420" w:type="dxa"/>
                </w:tcPr>
                <w:p w14:paraId="2146DEEF"/>
              </w:tc>
              <w:tc>
                <w:tcPr>
                  <w:tcW w:w="420" w:type="dxa"/>
                </w:tcPr>
                <w:p w14:paraId="638FADAA"/>
              </w:tc>
              <w:tc>
                <w:tcPr>
                  <w:tcW w:w="420" w:type="dxa"/>
                </w:tcPr>
                <w:p w14:paraId="79C1D980"/>
              </w:tc>
              <w:tc>
                <w:tcPr>
                  <w:tcW w:w="420" w:type="dxa"/>
                </w:tcPr>
                <w:p w14:paraId="1EAB5D1A"/>
              </w:tc>
              <w:tc>
                <w:tcPr>
                  <w:tcW w:w="427" w:type="dxa"/>
                </w:tcPr>
                <w:p w14:paraId="42172060">
                  <w:r>
                    <mc:AlternateContent>
                      <mc:Choice Requires="wps">
                        <w:drawing>
                          <wp:anchor distT="0" distB="0" distL="114300" distR="114300" simplePos="0" relativeHeight="251660288" behindDoc="0" locked="0" layoutInCell="1" allowOverlap="1">
                            <wp:simplePos x="0" y="0"/>
                            <wp:positionH relativeFrom="column">
                              <wp:posOffset>137160</wp:posOffset>
                            </wp:positionH>
                            <wp:positionV relativeFrom="paragraph">
                              <wp:posOffset>158750</wp:posOffset>
                            </wp:positionV>
                            <wp:extent cx="544830" cy="29527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544830" cy="295275"/>
                                    </a:xfrm>
                                    <a:prstGeom prst="rect">
                                      <a:avLst/>
                                    </a:prstGeom>
                                    <a:noFill/>
                                    <a:ln>
                                      <a:noFill/>
                                    </a:ln>
                                  </wps:spPr>
                                  <wps:txbx>
                                    <w:txbxContent>
                                      <w:p w14:paraId="168AA6A5">
                                        <w:pPr>
                                          <w:rPr>
                                            <w:sz w:val="13"/>
                                            <w:szCs w:val="13"/>
                                          </w:rPr>
                                        </w:pPr>
                                        <w:r>
                                          <w:rPr>
                                            <w:rFonts w:hint="eastAsia" w:ascii="宋体" w:hAnsi="宋体"/>
                                            <w:sz w:val="13"/>
                                            <w:szCs w:val="13"/>
                                          </w:rPr>
                                          <w:t>▲</w:t>
                                        </w:r>
                                        <w:r>
                                          <w:rPr>
                                            <w:rFonts w:ascii="宋体" w:hAnsi="宋体"/>
                                            <w:sz w:val="13"/>
                                            <w:szCs w:val="13"/>
                                          </w:rPr>
                                          <w:t>400</w:t>
                                        </w:r>
                                        <w:r>
                                          <w:rPr>
                                            <w:rFonts w:hint="eastAsia" w:ascii="宋体" w:hAnsi="宋体"/>
                                            <w:sz w:val="13"/>
                                            <w:szCs w:val="13"/>
                                          </w:rPr>
                                          <w:t>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8pt;margin-top:12.5pt;height:23.25pt;width:42.9pt;z-index:251660288;mso-width-relative:page;mso-height-relative:page;" filled="f" stroked="f" coordsize="21600,21600" o:gfxdata="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GKIkzWAAAACAEAAA8AAAAA&#10;AAAAAQAgAAAAIgAAAGRycy9kb3ducmV2LnhtbFBLAQIUABQAAAAIAIdO4kDLa+5ZFgIAABQEAAAO&#10;AAAAAAAAAAEAIAAAACUBAABkcnMvZTJvRG9jLnhtbFBLBQYAAAAABgAGAFkBAACtBQAAAAA=&#10;">
                            <v:fill on="f" focussize="0,0"/>
                            <v:stroke on="f"/>
                            <v:imagedata o:title=""/>
                            <o:lock v:ext="edit" aspectratio="f"/>
                            <v:textbox>
                              <w:txbxContent>
                                <w:p w14:paraId="168AA6A5">
                                  <w:pPr>
                                    <w:rPr>
                                      <w:sz w:val="13"/>
                                      <w:szCs w:val="13"/>
                                    </w:rPr>
                                  </w:pPr>
                                  <w:r>
                                    <w:rPr>
                                      <w:rFonts w:hint="eastAsia" w:ascii="宋体" w:hAnsi="宋体"/>
                                      <w:sz w:val="13"/>
                                      <w:szCs w:val="13"/>
                                    </w:rPr>
                                    <w:t>▲</w:t>
                                  </w:r>
                                  <w:r>
                                    <w:rPr>
                                      <w:rFonts w:ascii="宋体" w:hAnsi="宋体"/>
                                      <w:sz w:val="13"/>
                                      <w:szCs w:val="13"/>
                                    </w:rPr>
                                    <w:t>400</w:t>
                                  </w:r>
                                  <w:r>
                                    <w:rPr>
                                      <w:rFonts w:hint="eastAsia" w:ascii="宋体" w:hAnsi="宋体"/>
                                      <w:sz w:val="13"/>
                                      <w:szCs w:val="13"/>
                                    </w:rPr>
                                    <w:t>字</w:t>
                                  </w:r>
                                </w:p>
                              </w:txbxContent>
                            </v:textbox>
                          </v:shape>
                        </w:pict>
                      </mc:Fallback>
                    </mc:AlternateContent>
                  </w:r>
                </w:p>
              </w:tc>
              <w:tc>
                <w:tcPr>
                  <w:tcW w:w="420" w:type="dxa"/>
                </w:tcPr>
                <w:p w14:paraId="5B4F8E0B"/>
              </w:tc>
            </w:tr>
          </w:tbl>
          <w:p w14:paraId="44703A21">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05A3B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9BAE7BE"/>
              </w:tc>
              <w:tc>
                <w:tcPr>
                  <w:tcW w:w="420" w:type="dxa"/>
                </w:tcPr>
                <w:p w14:paraId="3C86ABA5"/>
              </w:tc>
              <w:tc>
                <w:tcPr>
                  <w:tcW w:w="420" w:type="dxa"/>
                </w:tcPr>
                <w:p w14:paraId="0698F3DA"/>
              </w:tc>
              <w:tc>
                <w:tcPr>
                  <w:tcW w:w="420" w:type="dxa"/>
                </w:tcPr>
                <w:p w14:paraId="385096B6"/>
              </w:tc>
              <w:tc>
                <w:tcPr>
                  <w:tcW w:w="420" w:type="dxa"/>
                </w:tcPr>
                <w:p w14:paraId="21DED99A"/>
              </w:tc>
              <w:tc>
                <w:tcPr>
                  <w:tcW w:w="420" w:type="dxa"/>
                </w:tcPr>
                <w:p w14:paraId="33D204ED"/>
              </w:tc>
              <w:tc>
                <w:tcPr>
                  <w:tcW w:w="420" w:type="dxa"/>
                </w:tcPr>
                <w:p w14:paraId="36A6265F"/>
              </w:tc>
              <w:tc>
                <w:tcPr>
                  <w:tcW w:w="420" w:type="dxa"/>
                </w:tcPr>
                <w:p w14:paraId="7A13E6AA"/>
              </w:tc>
              <w:tc>
                <w:tcPr>
                  <w:tcW w:w="420" w:type="dxa"/>
                </w:tcPr>
                <w:p w14:paraId="52A90E69"/>
              </w:tc>
              <w:tc>
                <w:tcPr>
                  <w:tcW w:w="420" w:type="dxa"/>
                </w:tcPr>
                <w:p w14:paraId="548EC179"/>
              </w:tc>
              <w:tc>
                <w:tcPr>
                  <w:tcW w:w="420" w:type="dxa"/>
                </w:tcPr>
                <w:p w14:paraId="22531D29"/>
              </w:tc>
              <w:tc>
                <w:tcPr>
                  <w:tcW w:w="420" w:type="dxa"/>
                </w:tcPr>
                <w:p w14:paraId="3E64B513"/>
              </w:tc>
              <w:tc>
                <w:tcPr>
                  <w:tcW w:w="420" w:type="dxa"/>
                </w:tcPr>
                <w:p w14:paraId="6D8B18C2"/>
              </w:tc>
              <w:tc>
                <w:tcPr>
                  <w:tcW w:w="420" w:type="dxa"/>
                </w:tcPr>
                <w:p w14:paraId="6E20410A"/>
              </w:tc>
              <w:tc>
                <w:tcPr>
                  <w:tcW w:w="420" w:type="dxa"/>
                </w:tcPr>
                <w:p w14:paraId="46F5C53A"/>
              </w:tc>
              <w:tc>
                <w:tcPr>
                  <w:tcW w:w="420" w:type="dxa"/>
                </w:tcPr>
                <w:p w14:paraId="63C529AA"/>
              </w:tc>
              <w:tc>
                <w:tcPr>
                  <w:tcW w:w="420" w:type="dxa"/>
                </w:tcPr>
                <w:p w14:paraId="52368642"/>
              </w:tc>
              <w:tc>
                <w:tcPr>
                  <w:tcW w:w="420" w:type="dxa"/>
                </w:tcPr>
                <w:p w14:paraId="2296CAEE"/>
              </w:tc>
              <w:tc>
                <w:tcPr>
                  <w:tcW w:w="420" w:type="dxa"/>
                </w:tcPr>
                <w:p w14:paraId="66ECA61B"/>
              </w:tc>
              <w:tc>
                <w:tcPr>
                  <w:tcW w:w="420" w:type="dxa"/>
                </w:tcPr>
                <w:p w14:paraId="18E812ED"/>
              </w:tc>
            </w:tr>
          </w:tbl>
          <w:p w14:paraId="25097B3E">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28A74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63266098"/>
              </w:tc>
              <w:tc>
                <w:tcPr>
                  <w:tcW w:w="420" w:type="dxa"/>
                </w:tcPr>
                <w:p w14:paraId="74723827"/>
              </w:tc>
              <w:tc>
                <w:tcPr>
                  <w:tcW w:w="420" w:type="dxa"/>
                </w:tcPr>
                <w:p w14:paraId="74ADA814"/>
              </w:tc>
              <w:tc>
                <w:tcPr>
                  <w:tcW w:w="420" w:type="dxa"/>
                </w:tcPr>
                <w:p w14:paraId="62CBA624"/>
              </w:tc>
              <w:tc>
                <w:tcPr>
                  <w:tcW w:w="420" w:type="dxa"/>
                </w:tcPr>
                <w:p w14:paraId="5491DC08"/>
              </w:tc>
              <w:tc>
                <w:tcPr>
                  <w:tcW w:w="420" w:type="dxa"/>
                </w:tcPr>
                <w:p w14:paraId="2DEC38DC"/>
              </w:tc>
              <w:tc>
                <w:tcPr>
                  <w:tcW w:w="420" w:type="dxa"/>
                </w:tcPr>
                <w:p w14:paraId="339BE9ED"/>
              </w:tc>
              <w:tc>
                <w:tcPr>
                  <w:tcW w:w="420" w:type="dxa"/>
                </w:tcPr>
                <w:p w14:paraId="003806E4"/>
              </w:tc>
              <w:tc>
                <w:tcPr>
                  <w:tcW w:w="420" w:type="dxa"/>
                </w:tcPr>
                <w:p w14:paraId="6B2BB1BF"/>
              </w:tc>
              <w:tc>
                <w:tcPr>
                  <w:tcW w:w="420" w:type="dxa"/>
                </w:tcPr>
                <w:p w14:paraId="473CDD7B"/>
              </w:tc>
              <w:tc>
                <w:tcPr>
                  <w:tcW w:w="420" w:type="dxa"/>
                </w:tcPr>
                <w:p w14:paraId="3E80B9E3"/>
              </w:tc>
              <w:tc>
                <w:tcPr>
                  <w:tcW w:w="420" w:type="dxa"/>
                </w:tcPr>
                <w:p w14:paraId="38BD8559"/>
              </w:tc>
              <w:tc>
                <w:tcPr>
                  <w:tcW w:w="420" w:type="dxa"/>
                </w:tcPr>
                <w:p w14:paraId="46A96D66"/>
              </w:tc>
              <w:tc>
                <w:tcPr>
                  <w:tcW w:w="420" w:type="dxa"/>
                </w:tcPr>
                <w:p w14:paraId="4D315B7E"/>
              </w:tc>
              <w:tc>
                <w:tcPr>
                  <w:tcW w:w="420" w:type="dxa"/>
                </w:tcPr>
                <w:p w14:paraId="346F8341"/>
              </w:tc>
              <w:tc>
                <w:tcPr>
                  <w:tcW w:w="420" w:type="dxa"/>
                </w:tcPr>
                <w:p w14:paraId="32108A67"/>
              </w:tc>
              <w:tc>
                <w:tcPr>
                  <w:tcW w:w="420" w:type="dxa"/>
                </w:tcPr>
                <w:p w14:paraId="45618A92"/>
              </w:tc>
              <w:tc>
                <w:tcPr>
                  <w:tcW w:w="420" w:type="dxa"/>
                </w:tcPr>
                <w:p w14:paraId="0ED99865"/>
              </w:tc>
              <w:tc>
                <w:tcPr>
                  <w:tcW w:w="420" w:type="dxa"/>
                </w:tcPr>
                <w:p w14:paraId="2D54E9E5"/>
              </w:tc>
              <w:tc>
                <w:tcPr>
                  <w:tcW w:w="420" w:type="dxa"/>
                </w:tcPr>
                <w:p w14:paraId="370EB24B"/>
              </w:tc>
            </w:tr>
          </w:tbl>
          <w:p w14:paraId="5D3E2FD5">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CE7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32F2CB5"/>
              </w:tc>
              <w:tc>
                <w:tcPr>
                  <w:tcW w:w="420" w:type="dxa"/>
                </w:tcPr>
                <w:p w14:paraId="72329D8D"/>
              </w:tc>
              <w:tc>
                <w:tcPr>
                  <w:tcW w:w="420" w:type="dxa"/>
                </w:tcPr>
                <w:p w14:paraId="6EF24BC8"/>
              </w:tc>
              <w:tc>
                <w:tcPr>
                  <w:tcW w:w="420" w:type="dxa"/>
                </w:tcPr>
                <w:p w14:paraId="0682534D"/>
              </w:tc>
              <w:tc>
                <w:tcPr>
                  <w:tcW w:w="420" w:type="dxa"/>
                </w:tcPr>
                <w:p w14:paraId="3293B112"/>
              </w:tc>
              <w:tc>
                <w:tcPr>
                  <w:tcW w:w="420" w:type="dxa"/>
                </w:tcPr>
                <w:p w14:paraId="3F470F50"/>
              </w:tc>
              <w:tc>
                <w:tcPr>
                  <w:tcW w:w="420" w:type="dxa"/>
                </w:tcPr>
                <w:p w14:paraId="4E9CBF0E"/>
              </w:tc>
              <w:tc>
                <w:tcPr>
                  <w:tcW w:w="420" w:type="dxa"/>
                </w:tcPr>
                <w:p w14:paraId="78109796"/>
              </w:tc>
              <w:tc>
                <w:tcPr>
                  <w:tcW w:w="420" w:type="dxa"/>
                </w:tcPr>
                <w:p w14:paraId="0D5E2F61"/>
              </w:tc>
              <w:tc>
                <w:tcPr>
                  <w:tcW w:w="420" w:type="dxa"/>
                </w:tcPr>
                <w:p w14:paraId="43CC77AB"/>
              </w:tc>
              <w:tc>
                <w:tcPr>
                  <w:tcW w:w="420" w:type="dxa"/>
                </w:tcPr>
                <w:p w14:paraId="746CE16B"/>
              </w:tc>
              <w:tc>
                <w:tcPr>
                  <w:tcW w:w="420" w:type="dxa"/>
                </w:tcPr>
                <w:p w14:paraId="1555AF1A"/>
              </w:tc>
              <w:tc>
                <w:tcPr>
                  <w:tcW w:w="420" w:type="dxa"/>
                </w:tcPr>
                <w:p w14:paraId="454A6A13"/>
              </w:tc>
              <w:tc>
                <w:tcPr>
                  <w:tcW w:w="420" w:type="dxa"/>
                </w:tcPr>
                <w:p w14:paraId="08B4DB9F"/>
              </w:tc>
              <w:tc>
                <w:tcPr>
                  <w:tcW w:w="420" w:type="dxa"/>
                </w:tcPr>
                <w:p w14:paraId="73F99496"/>
              </w:tc>
              <w:tc>
                <w:tcPr>
                  <w:tcW w:w="420" w:type="dxa"/>
                </w:tcPr>
                <w:p w14:paraId="209BEAAE"/>
              </w:tc>
              <w:tc>
                <w:tcPr>
                  <w:tcW w:w="420" w:type="dxa"/>
                </w:tcPr>
                <w:p w14:paraId="76A0B642"/>
              </w:tc>
              <w:tc>
                <w:tcPr>
                  <w:tcW w:w="420" w:type="dxa"/>
                </w:tcPr>
                <w:p w14:paraId="43AB54F6"/>
              </w:tc>
              <w:tc>
                <w:tcPr>
                  <w:tcW w:w="420" w:type="dxa"/>
                </w:tcPr>
                <w:p w14:paraId="684E8DF1"/>
              </w:tc>
              <w:tc>
                <w:tcPr>
                  <w:tcW w:w="420" w:type="dxa"/>
                </w:tcPr>
                <w:p w14:paraId="7D54B364"/>
              </w:tc>
            </w:tr>
          </w:tbl>
          <w:p w14:paraId="088FA156">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42A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6C93B12B"/>
              </w:tc>
              <w:tc>
                <w:tcPr>
                  <w:tcW w:w="420" w:type="dxa"/>
                </w:tcPr>
                <w:p w14:paraId="1CFE6E88"/>
              </w:tc>
              <w:tc>
                <w:tcPr>
                  <w:tcW w:w="420" w:type="dxa"/>
                </w:tcPr>
                <w:p w14:paraId="5D0DD90F"/>
              </w:tc>
              <w:tc>
                <w:tcPr>
                  <w:tcW w:w="420" w:type="dxa"/>
                </w:tcPr>
                <w:p w14:paraId="06C2E394"/>
              </w:tc>
              <w:tc>
                <w:tcPr>
                  <w:tcW w:w="420" w:type="dxa"/>
                </w:tcPr>
                <w:p w14:paraId="7D08CCA2"/>
              </w:tc>
              <w:tc>
                <w:tcPr>
                  <w:tcW w:w="420" w:type="dxa"/>
                </w:tcPr>
                <w:p w14:paraId="1983B198"/>
              </w:tc>
              <w:tc>
                <w:tcPr>
                  <w:tcW w:w="420" w:type="dxa"/>
                </w:tcPr>
                <w:p w14:paraId="3BC74B2C"/>
              </w:tc>
              <w:tc>
                <w:tcPr>
                  <w:tcW w:w="420" w:type="dxa"/>
                </w:tcPr>
                <w:p w14:paraId="5475306B"/>
              </w:tc>
              <w:tc>
                <w:tcPr>
                  <w:tcW w:w="420" w:type="dxa"/>
                </w:tcPr>
                <w:p w14:paraId="55991676"/>
              </w:tc>
              <w:tc>
                <w:tcPr>
                  <w:tcW w:w="420" w:type="dxa"/>
                </w:tcPr>
                <w:p w14:paraId="4E041E3D"/>
              </w:tc>
              <w:tc>
                <w:tcPr>
                  <w:tcW w:w="420" w:type="dxa"/>
                </w:tcPr>
                <w:p w14:paraId="153FAE96"/>
              </w:tc>
              <w:tc>
                <w:tcPr>
                  <w:tcW w:w="420" w:type="dxa"/>
                </w:tcPr>
                <w:p w14:paraId="740C8778"/>
              </w:tc>
              <w:tc>
                <w:tcPr>
                  <w:tcW w:w="420" w:type="dxa"/>
                </w:tcPr>
                <w:p w14:paraId="7C282178"/>
              </w:tc>
              <w:tc>
                <w:tcPr>
                  <w:tcW w:w="420" w:type="dxa"/>
                </w:tcPr>
                <w:p w14:paraId="05F2C9FD"/>
              </w:tc>
              <w:tc>
                <w:tcPr>
                  <w:tcW w:w="420" w:type="dxa"/>
                </w:tcPr>
                <w:p w14:paraId="51503D35"/>
              </w:tc>
              <w:tc>
                <w:tcPr>
                  <w:tcW w:w="420" w:type="dxa"/>
                </w:tcPr>
                <w:p w14:paraId="37385EBD"/>
              </w:tc>
              <w:tc>
                <w:tcPr>
                  <w:tcW w:w="420" w:type="dxa"/>
                </w:tcPr>
                <w:p w14:paraId="3B51848A"/>
              </w:tc>
              <w:tc>
                <w:tcPr>
                  <w:tcW w:w="420" w:type="dxa"/>
                </w:tcPr>
                <w:p w14:paraId="2A2C7A44"/>
              </w:tc>
              <w:tc>
                <w:tcPr>
                  <w:tcW w:w="420" w:type="dxa"/>
                </w:tcPr>
                <w:p w14:paraId="05DD37B2"/>
              </w:tc>
              <w:tc>
                <w:tcPr>
                  <w:tcW w:w="420" w:type="dxa"/>
                </w:tcPr>
                <w:p w14:paraId="75370253"/>
              </w:tc>
            </w:tr>
          </w:tbl>
          <w:p w14:paraId="5F939B2B">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00B9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D023335"/>
              </w:tc>
              <w:tc>
                <w:tcPr>
                  <w:tcW w:w="420" w:type="dxa"/>
                </w:tcPr>
                <w:p w14:paraId="5E12A9B2"/>
              </w:tc>
              <w:tc>
                <w:tcPr>
                  <w:tcW w:w="420" w:type="dxa"/>
                </w:tcPr>
                <w:p w14:paraId="441E00C8"/>
              </w:tc>
              <w:tc>
                <w:tcPr>
                  <w:tcW w:w="420" w:type="dxa"/>
                </w:tcPr>
                <w:p w14:paraId="2A2355B5"/>
              </w:tc>
              <w:tc>
                <w:tcPr>
                  <w:tcW w:w="420" w:type="dxa"/>
                </w:tcPr>
                <w:p w14:paraId="12085F6C"/>
              </w:tc>
              <w:tc>
                <w:tcPr>
                  <w:tcW w:w="420" w:type="dxa"/>
                </w:tcPr>
                <w:p w14:paraId="17BB74CE"/>
              </w:tc>
              <w:tc>
                <w:tcPr>
                  <w:tcW w:w="420" w:type="dxa"/>
                </w:tcPr>
                <w:p w14:paraId="11C79D6B"/>
              </w:tc>
              <w:tc>
                <w:tcPr>
                  <w:tcW w:w="420" w:type="dxa"/>
                </w:tcPr>
                <w:p w14:paraId="07BCD490"/>
              </w:tc>
              <w:tc>
                <w:tcPr>
                  <w:tcW w:w="420" w:type="dxa"/>
                </w:tcPr>
                <w:p w14:paraId="01F28891"/>
              </w:tc>
              <w:tc>
                <w:tcPr>
                  <w:tcW w:w="420" w:type="dxa"/>
                </w:tcPr>
                <w:p w14:paraId="470A7FBC"/>
              </w:tc>
              <w:tc>
                <w:tcPr>
                  <w:tcW w:w="420" w:type="dxa"/>
                </w:tcPr>
                <w:p w14:paraId="6C62CA7E"/>
              </w:tc>
              <w:tc>
                <w:tcPr>
                  <w:tcW w:w="420" w:type="dxa"/>
                </w:tcPr>
                <w:p w14:paraId="0C771874"/>
              </w:tc>
              <w:tc>
                <w:tcPr>
                  <w:tcW w:w="420" w:type="dxa"/>
                </w:tcPr>
                <w:p w14:paraId="0BFBA0AB"/>
              </w:tc>
              <w:tc>
                <w:tcPr>
                  <w:tcW w:w="420" w:type="dxa"/>
                </w:tcPr>
                <w:p w14:paraId="5CFD5494"/>
              </w:tc>
              <w:tc>
                <w:tcPr>
                  <w:tcW w:w="420" w:type="dxa"/>
                </w:tcPr>
                <w:p w14:paraId="2DD11918"/>
              </w:tc>
              <w:tc>
                <w:tcPr>
                  <w:tcW w:w="420" w:type="dxa"/>
                </w:tcPr>
                <w:p w14:paraId="25DA6A1B"/>
              </w:tc>
              <w:tc>
                <w:tcPr>
                  <w:tcW w:w="420" w:type="dxa"/>
                </w:tcPr>
                <w:p w14:paraId="2492A868"/>
              </w:tc>
              <w:tc>
                <w:tcPr>
                  <w:tcW w:w="420" w:type="dxa"/>
                </w:tcPr>
                <w:p w14:paraId="0CB3E00C"/>
              </w:tc>
              <w:tc>
                <w:tcPr>
                  <w:tcW w:w="420" w:type="dxa"/>
                </w:tcPr>
                <w:p w14:paraId="05F5C575"/>
              </w:tc>
              <w:tc>
                <w:tcPr>
                  <w:tcW w:w="420" w:type="dxa"/>
                </w:tcPr>
                <w:p w14:paraId="7EC3DF34"/>
              </w:tc>
            </w:tr>
          </w:tbl>
          <w:p w14:paraId="5F936353">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CBA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F02C0CA"/>
              </w:tc>
              <w:tc>
                <w:tcPr>
                  <w:tcW w:w="420" w:type="dxa"/>
                </w:tcPr>
                <w:p w14:paraId="0DCD4827"/>
              </w:tc>
              <w:tc>
                <w:tcPr>
                  <w:tcW w:w="420" w:type="dxa"/>
                </w:tcPr>
                <w:p w14:paraId="357FCB36"/>
              </w:tc>
              <w:tc>
                <w:tcPr>
                  <w:tcW w:w="420" w:type="dxa"/>
                </w:tcPr>
                <w:p w14:paraId="3F0550DE"/>
              </w:tc>
              <w:tc>
                <w:tcPr>
                  <w:tcW w:w="420" w:type="dxa"/>
                </w:tcPr>
                <w:p w14:paraId="241F5FDF"/>
              </w:tc>
              <w:tc>
                <w:tcPr>
                  <w:tcW w:w="420" w:type="dxa"/>
                </w:tcPr>
                <w:p w14:paraId="0D05882F"/>
              </w:tc>
              <w:tc>
                <w:tcPr>
                  <w:tcW w:w="420" w:type="dxa"/>
                </w:tcPr>
                <w:p w14:paraId="6DE0D300"/>
              </w:tc>
              <w:tc>
                <w:tcPr>
                  <w:tcW w:w="420" w:type="dxa"/>
                </w:tcPr>
                <w:p w14:paraId="5271D857"/>
              </w:tc>
              <w:tc>
                <w:tcPr>
                  <w:tcW w:w="420" w:type="dxa"/>
                </w:tcPr>
                <w:p w14:paraId="1B632078"/>
              </w:tc>
              <w:tc>
                <w:tcPr>
                  <w:tcW w:w="420" w:type="dxa"/>
                </w:tcPr>
                <w:p w14:paraId="283A17AA"/>
              </w:tc>
              <w:tc>
                <w:tcPr>
                  <w:tcW w:w="420" w:type="dxa"/>
                </w:tcPr>
                <w:p w14:paraId="56818515"/>
              </w:tc>
              <w:tc>
                <w:tcPr>
                  <w:tcW w:w="420" w:type="dxa"/>
                </w:tcPr>
                <w:p w14:paraId="090AA97E"/>
              </w:tc>
              <w:tc>
                <w:tcPr>
                  <w:tcW w:w="420" w:type="dxa"/>
                </w:tcPr>
                <w:p w14:paraId="4BCC2435"/>
              </w:tc>
              <w:tc>
                <w:tcPr>
                  <w:tcW w:w="420" w:type="dxa"/>
                </w:tcPr>
                <w:p w14:paraId="7D8F60BB"/>
              </w:tc>
              <w:tc>
                <w:tcPr>
                  <w:tcW w:w="420" w:type="dxa"/>
                </w:tcPr>
                <w:p w14:paraId="40134E58"/>
              </w:tc>
              <w:tc>
                <w:tcPr>
                  <w:tcW w:w="420" w:type="dxa"/>
                </w:tcPr>
                <w:p w14:paraId="20484F9F"/>
              </w:tc>
              <w:tc>
                <w:tcPr>
                  <w:tcW w:w="420" w:type="dxa"/>
                </w:tcPr>
                <w:p w14:paraId="51086BB1"/>
              </w:tc>
              <w:tc>
                <w:tcPr>
                  <w:tcW w:w="420" w:type="dxa"/>
                </w:tcPr>
                <w:p w14:paraId="4E6189A1"/>
              </w:tc>
              <w:tc>
                <w:tcPr>
                  <w:tcW w:w="420" w:type="dxa"/>
                </w:tcPr>
                <w:p w14:paraId="51312059"/>
              </w:tc>
              <w:tc>
                <w:tcPr>
                  <w:tcW w:w="420" w:type="dxa"/>
                </w:tcPr>
                <w:p w14:paraId="5EC49D4A"/>
              </w:tc>
            </w:tr>
          </w:tbl>
          <w:p w14:paraId="699993D9">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C8C2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5EF73478"/>
              </w:tc>
              <w:tc>
                <w:tcPr>
                  <w:tcW w:w="420" w:type="dxa"/>
                </w:tcPr>
                <w:p w14:paraId="17E1E002"/>
              </w:tc>
              <w:tc>
                <w:tcPr>
                  <w:tcW w:w="420" w:type="dxa"/>
                </w:tcPr>
                <w:p w14:paraId="6895E4AA"/>
              </w:tc>
              <w:tc>
                <w:tcPr>
                  <w:tcW w:w="420" w:type="dxa"/>
                </w:tcPr>
                <w:p w14:paraId="01DB6902"/>
              </w:tc>
              <w:tc>
                <w:tcPr>
                  <w:tcW w:w="420" w:type="dxa"/>
                </w:tcPr>
                <w:p w14:paraId="1B13C986"/>
              </w:tc>
              <w:tc>
                <w:tcPr>
                  <w:tcW w:w="420" w:type="dxa"/>
                </w:tcPr>
                <w:p w14:paraId="47C7A89F"/>
              </w:tc>
              <w:tc>
                <w:tcPr>
                  <w:tcW w:w="420" w:type="dxa"/>
                </w:tcPr>
                <w:p w14:paraId="314661AD"/>
              </w:tc>
              <w:tc>
                <w:tcPr>
                  <w:tcW w:w="420" w:type="dxa"/>
                </w:tcPr>
                <w:p w14:paraId="7B91D5FE"/>
              </w:tc>
              <w:tc>
                <w:tcPr>
                  <w:tcW w:w="420" w:type="dxa"/>
                </w:tcPr>
                <w:p w14:paraId="4899E1AF"/>
              </w:tc>
              <w:tc>
                <w:tcPr>
                  <w:tcW w:w="420" w:type="dxa"/>
                </w:tcPr>
                <w:p w14:paraId="025AAA5E"/>
              </w:tc>
              <w:tc>
                <w:tcPr>
                  <w:tcW w:w="420" w:type="dxa"/>
                </w:tcPr>
                <w:p w14:paraId="5DB73B5C"/>
              </w:tc>
              <w:tc>
                <w:tcPr>
                  <w:tcW w:w="420" w:type="dxa"/>
                </w:tcPr>
                <w:p w14:paraId="77ACBC0B"/>
              </w:tc>
              <w:tc>
                <w:tcPr>
                  <w:tcW w:w="420" w:type="dxa"/>
                </w:tcPr>
                <w:p w14:paraId="74F40887"/>
              </w:tc>
              <w:tc>
                <w:tcPr>
                  <w:tcW w:w="420" w:type="dxa"/>
                </w:tcPr>
                <w:p w14:paraId="3222FE39"/>
              </w:tc>
              <w:tc>
                <w:tcPr>
                  <w:tcW w:w="420" w:type="dxa"/>
                </w:tcPr>
                <w:p w14:paraId="532B50CD"/>
              </w:tc>
              <w:tc>
                <w:tcPr>
                  <w:tcW w:w="420" w:type="dxa"/>
                </w:tcPr>
                <w:p w14:paraId="65A19E2C"/>
              </w:tc>
              <w:tc>
                <w:tcPr>
                  <w:tcW w:w="420" w:type="dxa"/>
                </w:tcPr>
                <w:p w14:paraId="78DEFC53"/>
              </w:tc>
              <w:tc>
                <w:tcPr>
                  <w:tcW w:w="420" w:type="dxa"/>
                </w:tcPr>
                <w:p w14:paraId="3085C328"/>
              </w:tc>
              <w:tc>
                <w:tcPr>
                  <w:tcW w:w="420" w:type="dxa"/>
                </w:tcPr>
                <w:p w14:paraId="78F61CFF"/>
              </w:tc>
              <w:tc>
                <w:tcPr>
                  <w:tcW w:w="420" w:type="dxa"/>
                </w:tcPr>
                <w:p w14:paraId="3C203213"/>
              </w:tc>
            </w:tr>
          </w:tbl>
          <w:p w14:paraId="6C090846">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6BE2A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383D4894"/>
              </w:tc>
              <w:tc>
                <w:tcPr>
                  <w:tcW w:w="420" w:type="dxa"/>
                </w:tcPr>
                <w:p w14:paraId="18730543"/>
              </w:tc>
              <w:tc>
                <w:tcPr>
                  <w:tcW w:w="420" w:type="dxa"/>
                </w:tcPr>
                <w:p w14:paraId="12AC0321"/>
              </w:tc>
              <w:tc>
                <w:tcPr>
                  <w:tcW w:w="420" w:type="dxa"/>
                </w:tcPr>
                <w:p w14:paraId="5CE11779"/>
              </w:tc>
              <w:tc>
                <w:tcPr>
                  <w:tcW w:w="420" w:type="dxa"/>
                </w:tcPr>
                <w:p w14:paraId="23B82BEC"/>
              </w:tc>
              <w:tc>
                <w:tcPr>
                  <w:tcW w:w="420" w:type="dxa"/>
                </w:tcPr>
                <w:p w14:paraId="2A94E5C4"/>
              </w:tc>
              <w:tc>
                <w:tcPr>
                  <w:tcW w:w="420" w:type="dxa"/>
                </w:tcPr>
                <w:p w14:paraId="724DC383"/>
              </w:tc>
              <w:tc>
                <w:tcPr>
                  <w:tcW w:w="420" w:type="dxa"/>
                </w:tcPr>
                <w:p w14:paraId="6BEE8E11"/>
              </w:tc>
              <w:tc>
                <w:tcPr>
                  <w:tcW w:w="420" w:type="dxa"/>
                </w:tcPr>
                <w:p w14:paraId="030868D7"/>
              </w:tc>
              <w:tc>
                <w:tcPr>
                  <w:tcW w:w="420" w:type="dxa"/>
                </w:tcPr>
                <w:p w14:paraId="61A0D338"/>
              </w:tc>
              <w:tc>
                <w:tcPr>
                  <w:tcW w:w="420" w:type="dxa"/>
                </w:tcPr>
                <w:p w14:paraId="21A6BD8D"/>
              </w:tc>
              <w:tc>
                <w:tcPr>
                  <w:tcW w:w="420" w:type="dxa"/>
                </w:tcPr>
                <w:p w14:paraId="244CB9A5"/>
              </w:tc>
              <w:tc>
                <w:tcPr>
                  <w:tcW w:w="420" w:type="dxa"/>
                </w:tcPr>
                <w:p w14:paraId="21C16C44"/>
              </w:tc>
              <w:tc>
                <w:tcPr>
                  <w:tcW w:w="420" w:type="dxa"/>
                </w:tcPr>
                <w:p w14:paraId="15E9C61E"/>
              </w:tc>
              <w:tc>
                <w:tcPr>
                  <w:tcW w:w="420" w:type="dxa"/>
                </w:tcPr>
                <w:p w14:paraId="6456A4B0"/>
              </w:tc>
              <w:tc>
                <w:tcPr>
                  <w:tcW w:w="420" w:type="dxa"/>
                </w:tcPr>
                <w:p w14:paraId="36ECAAF8"/>
              </w:tc>
              <w:tc>
                <w:tcPr>
                  <w:tcW w:w="420" w:type="dxa"/>
                </w:tcPr>
                <w:p w14:paraId="12D0B508"/>
              </w:tc>
              <w:tc>
                <w:tcPr>
                  <w:tcW w:w="420" w:type="dxa"/>
                </w:tcPr>
                <w:p w14:paraId="0559966F"/>
              </w:tc>
              <w:tc>
                <w:tcPr>
                  <w:tcW w:w="420" w:type="dxa"/>
                </w:tcPr>
                <w:p w14:paraId="67CD7814"/>
              </w:tc>
              <w:tc>
                <w:tcPr>
                  <w:tcW w:w="420" w:type="dxa"/>
                </w:tcPr>
                <w:p w14:paraId="35466647"/>
              </w:tc>
            </w:tr>
          </w:tbl>
          <w:p w14:paraId="69307AAA">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DDEA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F54F11B"/>
              </w:tc>
              <w:tc>
                <w:tcPr>
                  <w:tcW w:w="420" w:type="dxa"/>
                </w:tcPr>
                <w:p w14:paraId="33FB64ED"/>
              </w:tc>
              <w:tc>
                <w:tcPr>
                  <w:tcW w:w="420" w:type="dxa"/>
                </w:tcPr>
                <w:p w14:paraId="62D1BAC2"/>
              </w:tc>
              <w:tc>
                <w:tcPr>
                  <w:tcW w:w="420" w:type="dxa"/>
                </w:tcPr>
                <w:p w14:paraId="3AECC9C4"/>
              </w:tc>
              <w:tc>
                <w:tcPr>
                  <w:tcW w:w="420" w:type="dxa"/>
                </w:tcPr>
                <w:p w14:paraId="577FD414"/>
              </w:tc>
              <w:tc>
                <w:tcPr>
                  <w:tcW w:w="420" w:type="dxa"/>
                </w:tcPr>
                <w:p w14:paraId="5A71D49A"/>
              </w:tc>
              <w:tc>
                <w:tcPr>
                  <w:tcW w:w="420" w:type="dxa"/>
                </w:tcPr>
                <w:p w14:paraId="2F870C0B"/>
              </w:tc>
              <w:tc>
                <w:tcPr>
                  <w:tcW w:w="420" w:type="dxa"/>
                </w:tcPr>
                <w:p w14:paraId="5F542640"/>
              </w:tc>
              <w:tc>
                <w:tcPr>
                  <w:tcW w:w="420" w:type="dxa"/>
                </w:tcPr>
                <w:p w14:paraId="23E3721C"/>
              </w:tc>
              <w:tc>
                <w:tcPr>
                  <w:tcW w:w="420" w:type="dxa"/>
                </w:tcPr>
                <w:p w14:paraId="1AF62008"/>
              </w:tc>
              <w:tc>
                <w:tcPr>
                  <w:tcW w:w="420" w:type="dxa"/>
                </w:tcPr>
                <w:p w14:paraId="36C104DB"/>
              </w:tc>
              <w:tc>
                <w:tcPr>
                  <w:tcW w:w="420" w:type="dxa"/>
                </w:tcPr>
                <w:p w14:paraId="50D453F5"/>
              </w:tc>
              <w:tc>
                <w:tcPr>
                  <w:tcW w:w="420" w:type="dxa"/>
                </w:tcPr>
                <w:p w14:paraId="24776E69"/>
              </w:tc>
              <w:tc>
                <w:tcPr>
                  <w:tcW w:w="420" w:type="dxa"/>
                </w:tcPr>
                <w:p w14:paraId="5F3B5266"/>
              </w:tc>
              <w:tc>
                <w:tcPr>
                  <w:tcW w:w="420" w:type="dxa"/>
                </w:tcPr>
                <w:p w14:paraId="035379FD"/>
              </w:tc>
              <w:tc>
                <w:tcPr>
                  <w:tcW w:w="420" w:type="dxa"/>
                </w:tcPr>
                <w:p w14:paraId="72192E21"/>
              </w:tc>
              <w:tc>
                <w:tcPr>
                  <w:tcW w:w="420" w:type="dxa"/>
                </w:tcPr>
                <w:p w14:paraId="08878081"/>
              </w:tc>
              <w:tc>
                <w:tcPr>
                  <w:tcW w:w="420" w:type="dxa"/>
                </w:tcPr>
                <w:p w14:paraId="4FCD02C3"/>
              </w:tc>
              <w:tc>
                <w:tcPr>
                  <w:tcW w:w="420" w:type="dxa"/>
                </w:tcPr>
                <w:p w14:paraId="1959A0CF"/>
              </w:tc>
              <w:tc>
                <w:tcPr>
                  <w:tcW w:w="420" w:type="dxa"/>
                </w:tcPr>
                <w:p w14:paraId="704DAC37"/>
              </w:tc>
            </w:tr>
          </w:tbl>
          <w:p w14:paraId="7A186808">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4"/>
              <w:gridCol w:w="414"/>
              <w:gridCol w:w="414"/>
              <w:gridCol w:w="414"/>
              <w:gridCol w:w="414"/>
              <w:gridCol w:w="414"/>
              <w:gridCol w:w="414"/>
              <w:gridCol w:w="415"/>
              <w:gridCol w:w="415"/>
              <w:gridCol w:w="415"/>
              <w:gridCol w:w="415"/>
              <w:gridCol w:w="415"/>
              <w:gridCol w:w="415"/>
              <w:gridCol w:w="415"/>
              <w:gridCol w:w="422"/>
              <w:gridCol w:w="415"/>
            </w:tblGrid>
            <w:tr w14:paraId="35B1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9846B8C"/>
              </w:tc>
              <w:tc>
                <w:tcPr>
                  <w:tcW w:w="420" w:type="dxa"/>
                </w:tcPr>
                <w:p w14:paraId="16B53E17"/>
              </w:tc>
              <w:tc>
                <w:tcPr>
                  <w:tcW w:w="420" w:type="dxa"/>
                </w:tcPr>
                <w:p w14:paraId="022D0932"/>
              </w:tc>
              <w:tc>
                <w:tcPr>
                  <w:tcW w:w="420" w:type="dxa"/>
                </w:tcPr>
                <w:p w14:paraId="45F0EAF5"/>
              </w:tc>
              <w:tc>
                <w:tcPr>
                  <w:tcW w:w="420" w:type="dxa"/>
                </w:tcPr>
                <w:p w14:paraId="6606DB98"/>
              </w:tc>
              <w:tc>
                <w:tcPr>
                  <w:tcW w:w="420" w:type="dxa"/>
                </w:tcPr>
                <w:p w14:paraId="5110EA64"/>
              </w:tc>
              <w:tc>
                <w:tcPr>
                  <w:tcW w:w="420" w:type="dxa"/>
                </w:tcPr>
                <w:p w14:paraId="418E1A39"/>
              </w:tc>
              <w:tc>
                <w:tcPr>
                  <w:tcW w:w="420" w:type="dxa"/>
                </w:tcPr>
                <w:p w14:paraId="6ED36533"/>
              </w:tc>
              <w:tc>
                <w:tcPr>
                  <w:tcW w:w="420" w:type="dxa"/>
                </w:tcPr>
                <w:p w14:paraId="111223DC"/>
              </w:tc>
              <w:tc>
                <w:tcPr>
                  <w:tcW w:w="420" w:type="dxa"/>
                </w:tcPr>
                <w:p w14:paraId="7F38E079"/>
              </w:tc>
              <w:tc>
                <w:tcPr>
                  <w:tcW w:w="420" w:type="dxa"/>
                </w:tcPr>
                <w:p w14:paraId="13474371"/>
              </w:tc>
              <w:tc>
                <w:tcPr>
                  <w:tcW w:w="420" w:type="dxa"/>
                </w:tcPr>
                <w:p w14:paraId="046C4299"/>
              </w:tc>
              <w:tc>
                <w:tcPr>
                  <w:tcW w:w="420" w:type="dxa"/>
                </w:tcPr>
                <w:p w14:paraId="2019D2E2"/>
              </w:tc>
              <w:tc>
                <w:tcPr>
                  <w:tcW w:w="420" w:type="dxa"/>
                </w:tcPr>
                <w:p w14:paraId="221E0D9F"/>
              </w:tc>
              <w:tc>
                <w:tcPr>
                  <w:tcW w:w="420" w:type="dxa"/>
                </w:tcPr>
                <w:p w14:paraId="7173522B"/>
              </w:tc>
              <w:tc>
                <w:tcPr>
                  <w:tcW w:w="420" w:type="dxa"/>
                </w:tcPr>
                <w:p w14:paraId="4F04FEDE"/>
              </w:tc>
              <w:tc>
                <w:tcPr>
                  <w:tcW w:w="420" w:type="dxa"/>
                </w:tcPr>
                <w:p w14:paraId="2F38EE34"/>
              </w:tc>
              <w:tc>
                <w:tcPr>
                  <w:tcW w:w="420" w:type="dxa"/>
                </w:tcPr>
                <w:p w14:paraId="5403EDEA"/>
              </w:tc>
              <w:tc>
                <w:tcPr>
                  <w:tcW w:w="427" w:type="dxa"/>
                </w:tcPr>
                <w:p w14:paraId="0A7A3524">
                  <w:r>
                    <mc:AlternateContent>
                      <mc:Choice Requires="wps">
                        <w:drawing>
                          <wp:anchor distT="0" distB="0" distL="114300" distR="114300" simplePos="0" relativeHeight="251661312" behindDoc="0" locked="0" layoutInCell="1" allowOverlap="1">
                            <wp:simplePos x="0" y="0"/>
                            <wp:positionH relativeFrom="column">
                              <wp:posOffset>137160</wp:posOffset>
                            </wp:positionH>
                            <wp:positionV relativeFrom="paragraph">
                              <wp:posOffset>158750</wp:posOffset>
                            </wp:positionV>
                            <wp:extent cx="544830" cy="29527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544830" cy="295275"/>
                                    </a:xfrm>
                                    <a:prstGeom prst="rect">
                                      <a:avLst/>
                                    </a:prstGeom>
                                    <a:noFill/>
                                    <a:ln>
                                      <a:noFill/>
                                    </a:ln>
                                  </wps:spPr>
                                  <wps:txbx>
                                    <w:txbxContent>
                                      <w:p w14:paraId="152A7162">
                                        <w:pPr>
                                          <w:rPr>
                                            <w:sz w:val="13"/>
                                            <w:szCs w:val="13"/>
                                          </w:rPr>
                                        </w:pPr>
                                        <w:r>
                                          <w:rPr>
                                            <w:rFonts w:hint="eastAsia" w:ascii="宋体" w:hAnsi="宋体"/>
                                            <w:sz w:val="13"/>
                                            <w:szCs w:val="13"/>
                                          </w:rPr>
                                          <w:t>▲</w:t>
                                        </w:r>
                                        <w:r>
                                          <w:rPr>
                                            <w:rFonts w:ascii="宋体" w:hAnsi="宋体"/>
                                            <w:sz w:val="13"/>
                                            <w:szCs w:val="13"/>
                                          </w:rPr>
                                          <w:t>600</w:t>
                                        </w:r>
                                        <w:r>
                                          <w:rPr>
                                            <w:rFonts w:hint="eastAsia" w:ascii="宋体" w:hAnsi="宋体"/>
                                            <w:sz w:val="13"/>
                                            <w:szCs w:val="13"/>
                                          </w:rPr>
                                          <w:t>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8pt;margin-top:12.5pt;height:23.25pt;width:42.9pt;z-index:251661312;mso-width-relative:page;mso-height-relative:page;" filled="f" stroked="f" coordsize="21600,21600" o:gfxdata="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GKIkzWAAAACAEAAA8AAAAA&#10;AAAAAQAgAAAAIgAAAGRycy9kb3ducmV2LnhtbFBLAQIUABQAAAAIAIdO4kDATrFsFgIAABQEAAAO&#10;AAAAAAAAAAEAIAAAACUBAABkcnMvZTJvRG9jLnhtbFBLBQYAAAAABgAGAFkBAACtBQAAAAA=&#10;">
                            <v:fill on="f" focussize="0,0"/>
                            <v:stroke on="f"/>
                            <v:imagedata o:title=""/>
                            <o:lock v:ext="edit" aspectratio="f"/>
                            <v:textbox>
                              <w:txbxContent>
                                <w:p w14:paraId="152A7162">
                                  <w:pPr>
                                    <w:rPr>
                                      <w:sz w:val="13"/>
                                      <w:szCs w:val="13"/>
                                    </w:rPr>
                                  </w:pPr>
                                  <w:r>
                                    <w:rPr>
                                      <w:rFonts w:hint="eastAsia" w:ascii="宋体" w:hAnsi="宋体"/>
                                      <w:sz w:val="13"/>
                                      <w:szCs w:val="13"/>
                                    </w:rPr>
                                    <w:t>▲</w:t>
                                  </w:r>
                                  <w:r>
                                    <w:rPr>
                                      <w:rFonts w:ascii="宋体" w:hAnsi="宋体"/>
                                      <w:sz w:val="13"/>
                                      <w:szCs w:val="13"/>
                                    </w:rPr>
                                    <w:t>600</w:t>
                                  </w:r>
                                  <w:r>
                                    <w:rPr>
                                      <w:rFonts w:hint="eastAsia" w:ascii="宋体" w:hAnsi="宋体"/>
                                      <w:sz w:val="13"/>
                                      <w:szCs w:val="13"/>
                                    </w:rPr>
                                    <w:t>字</w:t>
                                  </w:r>
                                </w:p>
                              </w:txbxContent>
                            </v:textbox>
                          </v:shape>
                        </w:pict>
                      </mc:Fallback>
                    </mc:AlternateContent>
                  </w:r>
                </w:p>
              </w:tc>
              <w:tc>
                <w:tcPr>
                  <w:tcW w:w="420" w:type="dxa"/>
                </w:tcPr>
                <w:p w14:paraId="23F93007"/>
              </w:tc>
            </w:tr>
          </w:tbl>
          <w:p w14:paraId="2DAE2B88">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39AED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0EAF0B6E"/>
              </w:tc>
              <w:tc>
                <w:tcPr>
                  <w:tcW w:w="420" w:type="dxa"/>
                </w:tcPr>
                <w:p w14:paraId="2CCBB293"/>
              </w:tc>
              <w:tc>
                <w:tcPr>
                  <w:tcW w:w="420" w:type="dxa"/>
                </w:tcPr>
                <w:p w14:paraId="08BE8B29"/>
              </w:tc>
              <w:tc>
                <w:tcPr>
                  <w:tcW w:w="420" w:type="dxa"/>
                </w:tcPr>
                <w:p w14:paraId="33C8C6CA"/>
              </w:tc>
              <w:tc>
                <w:tcPr>
                  <w:tcW w:w="420" w:type="dxa"/>
                </w:tcPr>
                <w:p w14:paraId="5C78F50F"/>
              </w:tc>
              <w:tc>
                <w:tcPr>
                  <w:tcW w:w="420" w:type="dxa"/>
                </w:tcPr>
                <w:p w14:paraId="423F9E62"/>
              </w:tc>
              <w:tc>
                <w:tcPr>
                  <w:tcW w:w="420" w:type="dxa"/>
                </w:tcPr>
                <w:p w14:paraId="2BC109F2"/>
              </w:tc>
              <w:tc>
                <w:tcPr>
                  <w:tcW w:w="420" w:type="dxa"/>
                </w:tcPr>
                <w:p w14:paraId="0C4AEFE3"/>
              </w:tc>
              <w:tc>
                <w:tcPr>
                  <w:tcW w:w="420" w:type="dxa"/>
                </w:tcPr>
                <w:p w14:paraId="31C5C90F"/>
              </w:tc>
              <w:tc>
                <w:tcPr>
                  <w:tcW w:w="420" w:type="dxa"/>
                </w:tcPr>
                <w:p w14:paraId="46F1076D"/>
              </w:tc>
              <w:tc>
                <w:tcPr>
                  <w:tcW w:w="420" w:type="dxa"/>
                </w:tcPr>
                <w:p w14:paraId="16F2A4D5"/>
              </w:tc>
              <w:tc>
                <w:tcPr>
                  <w:tcW w:w="420" w:type="dxa"/>
                </w:tcPr>
                <w:p w14:paraId="49DAE9A7"/>
              </w:tc>
              <w:tc>
                <w:tcPr>
                  <w:tcW w:w="420" w:type="dxa"/>
                </w:tcPr>
                <w:p w14:paraId="469ACB87"/>
              </w:tc>
              <w:tc>
                <w:tcPr>
                  <w:tcW w:w="420" w:type="dxa"/>
                </w:tcPr>
                <w:p w14:paraId="326554F0"/>
              </w:tc>
              <w:tc>
                <w:tcPr>
                  <w:tcW w:w="420" w:type="dxa"/>
                </w:tcPr>
                <w:p w14:paraId="7F1A1FAD"/>
              </w:tc>
              <w:tc>
                <w:tcPr>
                  <w:tcW w:w="420" w:type="dxa"/>
                </w:tcPr>
                <w:p w14:paraId="270E90FB"/>
              </w:tc>
              <w:tc>
                <w:tcPr>
                  <w:tcW w:w="420" w:type="dxa"/>
                </w:tcPr>
                <w:p w14:paraId="762F0B31"/>
              </w:tc>
              <w:tc>
                <w:tcPr>
                  <w:tcW w:w="420" w:type="dxa"/>
                </w:tcPr>
                <w:p w14:paraId="51B09B40"/>
              </w:tc>
              <w:tc>
                <w:tcPr>
                  <w:tcW w:w="420" w:type="dxa"/>
                </w:tcPr>
                <w:p w14:paraId="0A03C060"/>
              </w:tc>
              <w:tc>
                <w:tcPr>
                  <w:tcW w:w="420" w:type="dxa"/>
                </w:tcPr>
                <w:p w14:paraId="68148FCD"/>
              </w:tc>
            </w:tr>
          </w:tbl>
          <w:p w14:paraId="692DC145">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D74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9E91B2F"/>
              </w:tc>
              <w:tc>
                <w:tcPr>
                  <w:tcW w:w="420" w:type="dxa"/>
                </w:tcPr>
                <w:p w14:paraId="0FEE604F"/>
              </w:tc>
              <w:tc>
                <w:tcPr>
                  <w:tcW w:w="420" w:type="dxa"/>
                </w:tcPr>
                <w:p w14:paraId="5BE5E96E"/>
              </w:tc>
              <w:tc>
                <w:tcPr>
                  <w:tcW w:w="420" w:type="dxa"/>
                </w:tcPr>
                <w:p w14:paraId="0CAF3D1C"/>
              </w:tc>
              <w:tc>
                <w:tcPr>
                  <w:tcW w:w="420" w:type="dxa"/>
                </w:tcPr>
                <w:p w14:paraId="56B3BBA7"/>
              </w:tc>
              <w:tc>
                <w:tcPr>
                  <w:tcW w:w="420" w:type="dxa"/>
                </w:tcPr>
                <w:p w14:paraId="40B6FB0C"/>
              </w:tc>
              <w:tc>
                <w:tcPr>
                  <w:tcW w:w="420" w:type="dxa"/>
                </w:tcPr>
                <w:p w14:paraId="4DEBB9C3"/>
              </w:tc>
              <w:tc>
                <w:tcPr>
                  <w:tcW w:w="420" w:type="dxa"/>
                </w:tcPr>
                <w:p w14:paraId="345B3BAF"/>
              </w:tc>
              <w:tc>
                <w:tcPr>
                  <w:tcW w:w="420" w:type="dxa"/>
                </w:tcPr>
                <w:p w14:paraId="25C706B6"/>
              </w:tc>
              <w:tc>
                <w:tcPr>
                  <w:tcW w:w="420" w:type="dxa"/>
                </w:tcPr>
                <w:p w14:paraId="64DB1B8F"/>
              </w:tc>
              <w:tc>
                <w:tcPr>
                  <w:tcW w:w="420" w:type="dxa"/>
                </w:tcPr>
                <w:p w14:paraId="04724EE1"/>
              </w:tc>
              <w:tc>
                <w:tcPr>
                  <w:tcW w:w="420" w:type="dxa"/>
                </w:tcPr>
                <w:p w14:paraId="726EA2B1"/>
              </w:tc>
              <w:tc>
                <w:tcPr>
                  <w:tcW w:w="420" w:type="dxa"/>
                </w:tcPr>
                <w:p w14:paraId="3DB34C6E"/>
              </w:tc>
              <w:tc>
                <w:tcPr>
                  <w:tcW w:w="420" w:type="dxa"/>
                </w:tcPr>
                <w:p w14:paraId="1210D4C9"/>
              </w:tc>
              <w:tc>
                <w:tcPr>
                  <w:tcW w:w="420" w:type="dxa"/>
                </w:tcPr>
                <w:p w14:paraId="69C0229D"/>
              </w:tc>
              <w:tc>
                <w:tcPr>
                  <w:tcW w:w="420" w:type="dxa"/>
                </w:tcPr>
                <w:p w14:paraId="44D9B6DA"/>
              </w:tc>
              <w:tc>
                <w:tcPr>
                  <w:tcW w:w="420" w:type="dxa"/>
                </w:tcPr>
                <w:p w14:paraId="4B429974"/>
              </w:tc>
              <w:tc>
                <w:tcPr>
                  <w:tcW w:w="420" w:type="dxa"/>
                </w:tcPr>
                <w:p w14:paraId="711A3B90"/>
              </w:tc>
              <w:tc>
                <w:tcPr>
                  <w:tcW w:w="420" w:type="dxa"/>
                </w:tcPr>
                <w:p w14:paraId="337CD63E"/>
              </w:tc>
              <w:tc>
                <w:tcPr>
                  <w:tcW w:w="420" w:type="dxa"/>
                </w:tcPr>
                <w:p w14:paraId="012AA80B"/>
              </w:tc>
            </w:tr>
          </w:tbl>
          <w:p w14:paraId="6A768FA5">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68BA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2394FAA0"/>
              </w:tc>
              <w:tc>
                <w:tcPr>
                  <w:tcW w:w="420" w:type="dxa"/>
                </w:tcPr>
                <w:p w14:paraId="459C0733"/>
              </w:tc>
              <w:tc>
                <w:tcPr>
                  <w:tcW w:w="420" w:type="dxa"/>
                </w:tcPr>
                <w:p w14:paraId="6A0B9DAC"/>
              </w:tc>
              <w:tc>
                <w:tcPr>
                  <w:tcW w:w="420" w:type="dxa"/>
                </w:tcPr>
                <w:p w14:paraId="1F1ADBED"/>
              </w:tc>
              <w:tc>
                <w:tcPr>
                  <w:tcW w:w="420" w:type="dxa"/>
                </w:tcPr>
                <w:p w14:paraId="45735400"/>
              </w:tc>
              <w:tc>
                <w:tcPr>
                  <w:tcW w:w="420" w:type="dxa"/>
                </w:tcPr>
                <w:p w14:paraId="0852B8B5"/>
              </w:tc>
              <w:tc>
                <w:tcPr>
                  <w:tcW w:w="420" w:type="dxa"/>
                </w:tcPr>
                <w:p w14:paraId="1C0F21B0"/>
              </w:tc>
              <w:tc>
                <w:tcPr>
                  <w:tcW w:w="420" w:type="dxa"/>
                </w:tcPr>
                <w:p w14:paraId="03E7BDA3"/>
              </w:tc>
              <w:tc>
                <w:tcPr>
                  <w:tcW w:w="420" w:type="dxa"/>
                </w:tcPr>
                <w:p w14:paraId="0751B324"/>
              </w:tc>
              <w:tc>
                <w:tcPr>
                  <w:tcW w:w="420" w:type="dxa"/>
                </w:tcPr>
                <w:p w14:paraId="13AEBF60"/>
              </w:tc>
              <w:tc>
                <w:tcPr>
                  <w:tcW w:w="420" w:type="dxa"/>
                </w:tcPr>
                <w:p w14:paraId="5385A53E"/>
              </w:tc>
              <w:tc>
                <w:tcPr>
                  <w:tcW w:w="420" w:type="dxa"/>
                </w:tcPr>
                <w:p w14:paraId="46401F3A"/>
              </w:tc>
              <w:tc>
                <w:tcPr>
                  <w:tcW w:w="420" w:type="dxa"/>
                </w:tcPr>
                <w:p w14:paraId="744CC4A5"/>
              </w:tc>
              <w:tc>
                <w:tcPr>
                  <w:tcW w:w="420" w:type="dxa"/>
                </w:tcPr>
                <w:p w14:paraId="11EAFE89"/>
              </w:tc>
              <w:tc>
                <w:tcPr>
                  <w:tcW w:w="420" w:type="dxa"/>
                </w:tcPr>
                <w:p w14:paraId="19B358D6"/>
              </w:tc>
              <w:tc>
                <w:tcPr>
                  <w:tcW w:w="420" w:type="dxa"/>
                </w:tcPr>
                <w:p w14:paraId="10B86095"/>
              </w:tc>
              <w:tc>
                <w:tcPr>
                  <w:tcW w:w="420" w:type="dxa"/>
                </w:tcPr>
                <w:p w14:paraId="449FF3B9"/>
              </w:tc>
              <w:tc>
                <w:tcPr>
                  <w:tcW w:w="420" w:type="dxa"/>
                </w:tcPr>
                <w:p w14:paraId="7AA6AC86"/>
              </w:tc>
              <w:tc>
                <w:tcPr>
                  <w:tcW w:w="420" w:type="dxa"/>
                </w:tcPr>
                <w:p w14:paraId="08DCFC7C"/>
              </w:tc>
              <w:tc>
                <w:tcPr>
                  <w:tcW w:w="420" w:type="dxa"/>
                </w:tcPr>
                <w:p w14:paraId="5A3A517F"/>
              </w:tc>
            </w:tr>
          </w:tbl>
          <w:p w14:paraId="39DB24F4">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7F7D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exact"/>
              </w:trPr>
              <w:tc>
                <w:tcPr>
                  <w:tcW w:w="420" w:type="dxa"/>
                </w:tcPr>
                <w:p w14:paraId="64D836CC"/>
              </w:tc>
              <w:tc>
                <w:tcPr>
                  <w:tcW w:w="420" w:type="dxa"/>
                </w:tcPr>
                <w:p w14:paraId="1B5F7C20"/>
              </w:tc>
              <w:tc>
                <w:tcPr>
                  <w:tcW w:w="420" w:type="dxa"/>
                </w:tcPr>
                <w:p w14:paraId="462ADBFC"/>
              </w:tc>
              <w:tc>
                <w:tcPr>
                  <w:tcW w:w="420" w:type="dxa"/>
                </w:tcPr>
                <w:p w14:paraId="6AE9C5C7"/>
              </w:tc>
              <w:tc>
                <w:tcPr>
                  <w:tcW w:w="420" w:type="dxa"/>
                </w:tcPr>
                <w:p w14:paraId="4E1E3394"/>
              </w:tc>
              <w:tc>
                <w:tcPr>
                  <w:tcW w:w="420" w:type="dxa"/>
                </w:tcPr>
                <w:p w14:paraId="47C6B31D"/>
              </w:tc>
              <w:tc>
                <w:tcPr>
                  <w:tcW w:w="420" w:type="dxa"/>
                </w:tcPr>
                <w:p w14:paraId="0324A615"/>
              </w:tc>
              <w:tc>
                <w:tcPr>
                  <w:tcW w:w="420" w:type="dxa"/>
                </w:tcPr>
                <w:p w14:paraId="61388F0B"/>
              </w:tc>
              <w:tc>
                <w:tcPr>
                  <w:tcW w:w="420" w:type="dxa"/>
                </w:tcPr>
                <w:p w14:paraId="1AD5C344"/>
              </w:tc>
              <w:tc>
                <w:tcPr>
                  <w:tcW w:w="420" w:type="dxa"/>
                </w:tcPr>
                <w:p w14:paraId="501A5D4C"/>
              </w:tc>
              <w:tc>
                <w:tcPr>
                  <w:tcW w:w="420" w:type="dxa"/>
                </w:tcPr>
                <w:p w14:paraId="43966BBE"/>
              </w:tc>
              <w:tc>
                <w:tcPr>
                  <w:tcW w:w="420" w:type="dxa"/>
                </w:tcPr>
                <w:p w14:paraId="0FDF1F11"/>
              </w:tc>
              <w:tc>
                <w:tcPr>
                  <w:tcW w:w="420" w:type="dxa"/>
                </w:tcPr>
                <w:p w14:paraId="1AA6CBDD"/>
              </w:tc>
              <w:tc>
                <w:tcPr>
                  <w:tcW w:w="420" w:type="dxa"/>
                </w:tcPr>
                <w:p w14:paraId="097669EA"/>
              </w:tc>
              <w:tc>
                <w:tcPr>
                  <w:tcW w:w="420" w:type="dxa"/>
                </w:tcPr>
                <w:p w14:paraId="3A845672"/>
              </w:tc>
              <w:tc>
                <w:tcPr>
                  <w:tcW w:w="420" w:type="dxa"/>
                </w:tcPr>
                <w:p w14:paraId="44D75348"/>
              </w:tc>
              <w:tc>
                <w:tcPr>
                  <w:tcW w:w="420" w:type="dxa"/>
                </w:tcPr>
                <w:p w14:paraId="02E75A2C"/>
              </w:tc>
              <w:tc>
                <w:tcPr>
                  <w:tcW w:w="420" w:type="dxa"/>
                </w:tcPr>
                <w:p w14:paraId="2B520B9F"/>
              </w:tc>
              <w:tc>
                <w:tcPr>
                  <w:tcW w:w="420" w:type="dxa"/>
                </w:tcPr>
                <w:p w14:paraId="0A5808A4"/>
              </w:tc>
              <w:tc>
                <w:tcPr>
                  <w:tcW w:w="420" w:type="dxa"/>
                </w:tcPr>
                <w:p w14:paraId="0972D5F4"/>
              </w:tc>
            </w:tr>
          </w:tbl>
          <w:p w14:paraId="2207D997">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19BD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36A992C"/>
              </w:tc>
              <w:tc>
                <w:tcPr>
                  <w:tcW w:w="420" w:type="dxa"/>
                </w:tcPr>
                <w:p w14:paraId="01CED74B"/>
              </w:tc>
              <w:tc>
                <w:tcPr>
                  <w:tcW w:w="420" w:type="dxa"/>
                </w:tcPr>
                <w:p w14:paraId="715AF6D2"/>
              </w:tc>
              <w:tc>
                <w:tcPr>
                  <w:tcW w:w="420" w:type="dxa"/>
                </w:tcPr>
                <w:p w14:paraId="3C7B5FEC"/>
              </w:tc>
              <w:tc>
                <w:tcPr>
                  <w:tcW w:w="420" w:type="dxa"/>
                </w:tcPr>
                <w:p w14:paraId="155CF88A"/>
              </w:tc>
              <w:tc>
                <w:tcPr>
                  <w:tcW w:w="420" w:type="dxa"/>
                </w:tcPr>
                <w:p w14:paraId="0028349D"/>
              </w:tc>
              <w:tc>
                <w:tcPr>
                  <w:tcW w:w="420" w:type="dxa"/>
                </w:tcPr>
                <w:p w14:paraId="64BC2EDF"/>
              </w:tc>
              <w:tc>
                <w:tcPr>
                  <w:tcW w:w="420" w:type="dxa"/>
                </w:tcPr>
                <w:p w14:paraId="216F0D8A"/>
              </w:tc>
              <w:tc>
                <w:tcPr>
                  <w:tcW w:w="420" w:type="dxa"/>
                </w:tcPr>
                <w:p w14:paraId="1D923EB0"/>
              </w:tc>
              <w:tc>
                <w:tcPr>
                  <w:tcW w:w="420" w:type="dxa"/>
                </w:tcPr>
                <w:p w14:paraId="52C12CDC"/>
              </w:tc>
              <w:tc>
                <w:tcPr>
                  <w:tcW w:w="420" w:type="dxa"/>
                </w:tcPr>
                <w:p w14:paraId="26D7D096"/>
              </w:tc>
              <w:tc>
                <w:tcPr>
                  <w:tcW w:w="420" w:type="dxa"/>
                </w:tcPr>
                <w:p w14:paraId="33C42CF0"/>
              </w:tc>
              <w:tc>
                <w:tcPr>
                  <w:tcW w:w="420" w:type="dxa"/>
                </w:tcPr>
                <w:p w14:paraId="36BCE630"/>
              </w:tc>
              <w:tc>
                <w:tcPr>
                  <w:tcW w:w="420" w:type="dxa"/>
                </w:tcPr>
                <w:p w14:paraId="032948C5"/>
              </w:tc>
              <w:tc>
                <w:tcPr>
                  <w:tcW w:w="420" w:type="dxa"/>
                </w:tcPr>
                <w:p w14:paraId="75BDFB40"/>
              </w:tc>
              <w:tc>
                <w:tcPr>
                  <w:tcW w:w="420" w:type="dxa"/>
                </w:tcPr>
                <w:p w14:paraId="344A33A8"/>
              </w:tc>
              <w:tc>
                <w:tcPr>
                  <w:tcW w:w="420" w:type="dxa"/>
                </w:tcPr>
                <w:p w14:paraId="3BCAA13F"/>
              </w:tc>
              <w:tc>
                <w:tcPr>
                  <w:tcW w:w="420" w:type="dxa"/>
                </w:tcPr>
                <w:p w14:paraId="21225E2B"/>
              </w:tc>
              <w:tc>
                <w:tcPr>
                  <w:tcW w:w="420" w:type="dxa"/>
                </w:tcPr>
                <w:p w14:paraId="0637E3F5"/>
              </w:tc>
              <w:tc>
                <w:tcPr>
                  <w:tcW w:w="420" w:type="dxa"/>
                </w:tcPr>
                <w:p w14:paraId="5659157C"/>
              </w:tc>
            </w:tr>
          </w:tbl>
          <w:p w14:paraId="2D24708B">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88F5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399E376"/>
              </w:tc>
              <w:tc>
                <w:tcPr>
                  <w:tcW w:w="420" w:type="dxa"/>
                </w:tcPr>
                <w:p w14:paraId="10A72D70"/>
              </w:tc>
              <w:tc>
                <w:tcPr>
                  <w:tcW w:w="420" w:type="dxa"/>
                </w:tcPr>
                <w:p w14:paraId="26B4D794"/>
              </w:tc>
              <w:tc>
                <w:tcPr>
                  <w:tcW w:w="420" w:type="dxa"/>
                </w:tcPr>
                <w:p w14:paraId="79F1A44D"/>
              </w:tc>
              <w:tc>
                <w:tcPr>
                  <w:tcW w:w="420" w:type="dxa"/>
                </w:tcPr>
                <w:p w14:paraId="72BEBBFF"/>
              </w:tc>
              <w:tc>
                <w:tcPr>
                  <w:tcW w:w="420" w:type="dxa"/>
                </w:tcPr>
                <w:p w14:paraId="5EDDE724"/>
              </w:tc>
              <w:tc>
                <w:tcPr>
                  <w:tcW w:w="420" w:type="dxa"/>
                </w:tcPr>
                <w:p w14:paraId="446FA6ED"/>
              </w:tc>
              <w:tc>
                <w:tcPr>
                  <w:tcW w:w="420" w:type="dxa"/>
                </w:tcPr>
                <w:p w14:paraId="489C1E03"/>
              </w:tc>
              <w:tc>
                <w:tcPr>
                  <w:tcW w:w="420" w:type="dxa"/>
                </w:tcPr>
                <w:p w14:paraId="5B7603CF"/>
              </w:tc>
              <w:tc>
                <w:tcPr>
                  <w:tcW w:w="420" w:type="dxa"/>
                </w:tcPr>
                <w:p w14:paraId="69A3E321"/>
              </w:tc>
              <w:tc>
                <w:tcPr>
                  <w:tcW w:w="420" w:type="dxa"/>
                </w:tcPr>
                <w:p w14:paraId="08DA19A6"/>
              </w:tc>
              <w:tc>
                <w:tcPr>
                  <w:tcW w:w="420" w:type="dxa"/>
                </w:tcPr>
                <w:p w14:paraId="3997C1B3"/>
              </w:tc>
              <w:tc>
                <w:tcPr>
                  <w:tcW w:w="420" w:type="dxa"/>
                </w:tcPr>
                <w:p w14:paraId="31C94AC5"/>
              </w:tc>
              <w:tc>
                <w:tcPr>
                  <w:tcW w:w="420" w:type="dxa"/>
                </w:tcPr>
                <w:p w14:paraId="5C722350"/>
              </w:tc>
              <w:tc>
                <w:tcPr>
                  <w:tcW w:w="420" w:type="dxa"/>
                </w:tcPr>
                <w:p w14:paraId="538B6C50"/>
              </w:tc>
              <w:tc>
                <w:tcPr>
                  <w:tcW w:w="420" w:type="dxa"/>
                </w:tcPr>
                <w:p w14:paraId="6CB88675"/>
              </w:tc>
              <w:tc>
                <w:tcPr>
                  <w:tcW w:w="420" w:type="dxa"/>
                </w:tcPr>
                <w:p w14:paraId="345F2BAE"/>
              </w:tc>
              <w:tc>
                <w:tcPr>
                  <w:tcW w:w="420" w:type="dxa"/>
                </w:tcPr>
                <w:p w14:paraId="3B6708C0"/>
              </w:tc>
              <w:tc>
                <w:tcPr>
                  <w:tcW w:w="420" w:type="dxa"/>
                </w:tcPr>
                <w:p w14:paraId="136A91B4"/>
              </w:tc>
              <w:tc>
                <w:tcPr>
                  <w:tcW w:w="420" w:type="dxa"/>
                </w:tcPr>
                <w:p w14:paraId="02D3BB9A"/>
              </w:tc>
            </w:tr>
          </w:tbl>
          <w:p w14:paraId="299CC712">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2E46D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075ADB28"/>
              </w:tc>
              <w:tc>
                <w:tcPr>
                  <w:tcW w:w="420" w:type="dxa"/>
                </w:tcPr>
                <w:p w14:paraId="4A22470E"/>
              </w:tc>
              <w:tc>
                <w:tcPr>
                  <w:tcW w:w="420" w:type="dxa"/>
                </w:tcPr>
                <w:p w14:paraId="2C3EDCDD"/>
              </w:tc>
              <w:tc>
                <w:tcPr>
                  <w:tcW w:w="420" w:type="dxa"/>
                </w:tcPr>
                <w:p w14:paraId="77A7BD7E"/>
              </w:tc>
              <w:tc>
                <w:tcPr>
                  <w:tcW w:w="420" w:type="dxa"/>
                </w:tcPr>
                <w:p w14:paraId="57D76278"/>
              </w:tc>
              <w:tc>
                <w:tcPr>
                  <w:tcW w:w="420" w:type="dxa"/>
                </w:tcPr>
                <w:p w14:paraId="10BA76B6"/>
              </w:tc>
              <w:tc>
                <w:tcPr>
                  <w:tcW w:w="420" w:type="dxa"/>
                </w:tcPr>
                <w:p w14:paraId="55894D8B"/>
              </w:tc>
              <w:tc>
                <w:tcPr>
                  <w:tcW w:w="420" w:type="dxa"/>
                </w:tcPr>
                <w:p w14:paraId="48030466"/>
              </w:tc>
              <w:tc>
                <w:tcPr>
                  <w:tcW w:w="420" w:type="dxa"/>
                </w:tcPr>
                <w:p w14:paraId="7D0725CA"/>
              </w:tc>
              <w:tc>
                <w:tcPr>
                  <w:tcW w:w="420" w:type="dxa"/>
                </w:tcPr>
                <w:p w14:paraId="59C9409E"/>
              </w:tc>
              <w:tc>
                <w:tcPr>
                  <w:tcW w:w="420" w:type="dxa"/>
                </w:tcPr>
                <w:p w14:paraId="30700223"/>
              </w:tc>
              <w:tc>
                <w:tcPr>
                  <w:tcW w:w="420" w:type="dxa"/>
                </w:tcPr>
                <w:p w14:paraId="24EDCF6E"/>
              </w:tc>
              <w:tc>
                <w:tcPr>
                  <w:tcW w:w="420" w:type="dxa"/>
                </w:tcPr>
                <w:p w14:paraId="5A64EF5E"/>
              </w:tc>
              <w:tc>
                <w:tcPr>
                  <w:tcW w:w="420" w:type="dxa"/>
                </w:tcPr>
                <w:p w14:paraId="2E6E1EA9"/>
              </w:tc>
              <w:tc>
                <w:tcPr>
                  <w:tcW w:w="420" w:type="dxa"/>
                </w:tcPr>
                <w:p w14:paraId="1FA8EEE7"/>
              </w:tc>
              <w:tc>
                <w:tcPr>
                  <w:tcW w:w="420" w:type="dxa"/>
                </w:tcPr>
                <w:p w14:paraId="39E5DE80"/>
              </w:tc>
              <w:tc>
                <w:tcPr>
                  <w:tcW w:w="420" w:type="dxa"/>
                </w:tcPr>
                <w:p w14:paraId="44437CFF"/>
              </w:tc>
              <w:tc>
                <w:tcPr>
                  <w:tcW w:w="420" w:type="dxa"/>
                </w:tcPr>
                <w:p w14:paraId="74815AFB"/>
              </w:tc>
              <w:tc>
                <w:tcPr>
                  <w:tcW w:w="420" w:type="dxa"/>
                </w:tcPr>
                <w:p w14:paraId="078B7BE2"/>
              </w:tc>
              <w:tc>
                <w:tcPr>
                  <w:tcW w:w="420" w:type="dxa"/>
                </w:tcPr>
                <w:p w14:paraId="6CE42E13"/>
              </w:tc>
            </w:tr>
          </w:tbl>
          <w:p w14:paraId="32AB0E4B">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6A4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A3406CA"/>
              </w:tc>
              <w:tc>
                <w:tcPr>
                  <w:tcW w:w="420" w:type="dxa"/>
                </w:tcPr>
                <w:p w14:paraId="6539A949"/>
              </w:tc>
              <w:tc>
                <w:tcPr>
                  <w:tcW w:w="420" w:type="dxa"/>
                </w:tcPr>
                <w:p w14:paraId="0C9C5FF5"/>
              </w:tc>
              <w:tc>
                <w:tcPr>
                  <w:tcW w:w="420" w:type="dxa"/>
                </w:tcPr>
                <w:p w14:paraId="419AF954"/>
              </w:tc>
              <w:tc>
                <w:tcPr>
                  <w:tcW w:w="420" w:type="dxa"/>
                </w:tcPr>
                <w:p w14:paraId="54C25F9F"/>
              </w:tc>
              <w:tc>
                <w:tcPr>
                  <w:tcW w:w="420" w:type="dxa"/>
                </w:tcPr>
                <w:p w14:paraId="08FE28EC"/>
              </w:tc>
              <w:tc>
                <w:tcPr>
                  <w:tcW w:w="420" w:type="dxa"/>
                </w:tcPr>
                <w:p w14:paraId="7AD390C0"/>
              </w:tc>
              <w:tc>
                <w:tcPr>
                  <w:tcW w:w="420" w:type="dxa"/>
                </w:tcPr>
                <w:p w14:paraId="232E6E5E"/>
              </w:tc>
              <w:tc>
                <w:tcPr>
                  <w:tcW w:w="420" w:type="dxa"/>
                </w:tcPr>
                <w:p w14:paraId="1FC4CA0B"/>
              </w:tc>
              <w:tc>
                <w:tcPr>
                  <w:tcW w:w="420" w:type="dxa"/>
                </w:tcPr>
                <w:p w14:paraId="33AE116B"/>
              </w:tc>
              <w:tc>
                <w:tcPr>
                  <w:tcW w:w="420" w:type="dxa"/>
                </w:tcPr>
                <w:p w14:paraId="5FB197F4"/>
              </w:tc>
              <w:tc>
                <w:tcPr>
                  <w:tcW w:w="420" w:type="dxa"/>
                </w:tcPr>
                <w:p w14:paraId="5A88FBFC"/>
              </w:tc>
              <w:tc>
                <w:tcPr>
                  <w:tcW w:w="420" w:type="dxa"/>
                </w:tcPr>
                <w:p w14:paraId="04D96516"/>
              </w:tc>
              <w:tc>
                <w:tcPr>
                  <w:tcW w:w="420" w:type="dxa"/>
                </w:tcPr>
                <w:p w14:paraId="68F3E2DD"/>
              </w:tc>
              <w:tc>
                <w:tcPr>
                  <w:tcW w:w="420" w:type="dxa"/>
                </w:tcPr>
                <w:p w14:paraId="227050D4"/>
              </w:tc>
              <w:tc>
                <w:tcPr>
                  <w:tcW w:w="420" w:type="dxa"/>
                </w:tcPr>
                <w:p w14:paraId="491D4C3A"/>
              </w:tc>
              <w:tc>
                <w:tcPr>
                  <w:tcW w:w="420" w:type="dxa"/>
                </w:tcPr>
                <w:p w14:paraId="69ACA5D9"/>
              </w:tc>
              <w:tc>
                <w:tcPr>
                  <w:tcW w:w="420" w:type="dxa"/>
                </w:tcPr>
                <w:p w14:paraId="650581D8"/>
              </w:tc>
              <w:tc>
                <w:tcPr>
                  <w:tcW w:w="420" w:type="dxa"/>
                </w:tcPr>
                <w:p w14:paraId="03B8C4B4"/>
              </w:tc>
              <w:tc>
                <w:tcPr>
                  <w:tcW w:w="420" w:type="dxa"/>
                </w:tcPr>
                <w:p w14:paraId="2CE8F1B8"/>
              </w:tc>
            </w:tr>
          </w:tbl>
          <w:p w14:paraId="00A3FC59">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8B2E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47AFCAF"/>
              </w:tc>
              <w:tc>
                <w:tcPr>
                  <w:tcW w:w="420" w:type="dxa"/>
                </w:tcPr>
                <w:p w14:paraId="7CAB89A8"/>
              </w:tc>
              <w:tc>
                <w:tcPr>
                  <w:tcW w:w="420" w:type="dxa"/>
                </w:tcPr>
                <w:p w14:paraId="04A6887C"/>
              </w:tc>
              <w:tc>
                <w:tcPr>
                  <w:tcW w:w="420" w:type="dxa"/>
                </w:tcPr>
                <w:p w14:paraId="37985FC2"/>
              </w:tc>
              <w:tc>
                <w:tcPr>
                  <w:tcW w:w="420" w:type="dxa"/>
                </w:tcPr>
                <w:p w14:paraId="1A8FD4CA"/>
              </w:tc>
              <w:tc>
                <w:tcPr>
                  <w:tcW w:w="420" w:type="dxa"/>
                </w:tcPr>
                <w:p w14:paraId="63F88C0F"/>
              </w:tc>
              <w:tc>
                <w:tcPr>
                  <w:tcW w:w="420" w:type="dxa"/>
                </w:tcPr>
                <w:p w14:paraId="538E3974"/>
              </w:tc>
              <w:tc>
                <w:tcPr>
                  <w:tcW w:w="420" w:type="dxa"/>
                </w:tcPr>
                <w:p w14:paraId="5B0E955C"/>
              </w:tc>
              <w:tc>
                <w:tcPr>
                  <w:tcW w:w="420" w:type="dxa"/>
                </w:tcPr>
                <w:p w14:paraId="72790398"/>
              </w:tc>
              <w:tc>
                <w:tcPr>
                  <w:tcW w:w="420" w:type="dxa"/>
                </w:tcPr>
                <w:p w14:paraId="418989D8"/>
              </w:tc>
              <w:tc>
                <w:tcPr>
                  <w:tcW w:w="420" w:type="dxa"/>
                </w:tcPr>
                <w:p w14:paraId="3C0E1D70"/>
              </w:tc>
              <w:tc>
                <w:tcPr>
                  <w:tcW w:w="420" w:type="dxa"/>
                </w:tcPr>
                <w:p w14:paraId="17E6526E"/>
              </w:tc>
              <w:tc>
                <w:tcPr>
                  <w:tcW w:w="420" w:type="dxa"/>
                </w:tcPr>
                <w:p w14:paraId="1F8E5447"/>
              </w:tc>
              <w:tc>
                <w:tcPr>
                  <w:tcW w:w="420" w:type="dxa"/>
                </w:tcPr>
                <w:p w14:paraId="1364ABF0"/>
              </w:tc>
              <w:tc>
                <w:tcPr>
                  <w:tcW w:w="420" w:type="dxa"/>
                </w:tcPr>
                <w:p w14:paraId="30E6D137"/>
              </w:tc>
              <w:tc>
                <w:tcPr>
                  <w:tcW w:w="420" w:type="dxa"/>
                </w:tcPr>
                <w:p w14:paraId="7FB153B3"/>
              </w:tc>
              <w:tc>
                <w:tcPr>
                  <w:tcW w:w="420" w:type="dxa"/>
                </w:tcPr>
                <w:p w14:paraId="3DFA9166"/>
              </w:tc>
              <w:tc>
                <w:tcPr>
                  <w:tcW w:w="420" w:type="dxa"/>
                </w:tcPr>
                <w:p w14:paraId="272B4310"/>
              </w:tc>
              <w:tc>
                <w:tcPr>
                  <w:tcW w:w="420" w:type="dxa"/>
                </w:tcPr>
                <w:p w14:paraId="0323E8CD"/>
              </w:tc>
              <w:tc>
                <w:tcPr>
                  <w:tcW w:w="420" w:type="dxa"/>
                </w:tcPr>
                <w:p w14:paraId="1CFA1729"/>
              </w:tc>
            </w:tr>
          </w:tbl>
          <w:p w14:paraId="1630787A">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4"/>
              <w:gridCol w:w="414"/>
              <w:gridCol w:w="414"/>
              <w:gridCol w:w="414"/>
              <w:gridCol w:w="414"/>
              <w:gridCol w:w="414"/>
              <w:gridCol w:w="414"/>
              <w:gridCol w:w="415"/>
              <w:gridCol w:w="415"/>
              <w:gridCol w:w="415"/>
              <w:gridCol w:w="415"/>
              <w:gridCol w:w="415"/>
              <w:gridCol w:w="415"/>
              <w:gridCol w:w="415"/>
              <w:gridCol w:w="422"/>
              <w:gridCol w:w="415"/>
            </w:tblGrid>
            <w:tr w14:paraId="281E5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FE55660"/>
              </w:tc>
              <w:tc>
                <w:tcPr>
                  <w:tcW w:w="420" w:type="dxa"/>
                </w:tcPr>
                <w:p w14:paraId="24DE4F86"/>
              </w:tc>
              <w:tc>
                <w:tcPr>
                  <w:tcW w:w="420" w:type="dxa"/>
                </w:tcPr>
                <w:p w14:paraId="31397E09"/>
              </w:tc>
              <w:tc>
                <w:tcPr>
                  <w:tcW w:w="420" w:type="dxa"/>
                </w:tcPr>
                <w:p w14:paraId="08CA2B6D"/>
              </w:tc>
              <w:tc>
                <w:tcPr>
                  <w:tcW w:w="420" w:type="dxa"/>
                </w:tcPr>
                <w:p w14:paraId="2B44EB2B"/>
              </w:tc>
              <w:tc>
                <w:tcPr>
                  <w:tcW w:w="420" w:type="dxa"/>
                </w:tcPr>
                <w:p w14:paraId="3A41FF00"/>
              </w:tc>
              <w:tc>
                <w:tcPr>
                  <w:tcW w:w="420" w:type="dxa"/>
                </w:tcPr>
                <w:p w14:paraId="562807F1"/>
              </w:tc>
              <w:tc>
                <w:tcPr>
                  <w:tcW w:w="420" w:type="dxa"/>
                </w:tcPr>
                <w:p w14:paraId="4580B414"/>
              </w:tc>
              <w:tc>
                <w:tcPr>
                  <w:tcW w:w="420" w:type="dxa"/>
                </w:tcPr>
                <w:p w14:paraId="6FC23AC0"/>
              </w:tc>
              <w:tc>
                <w:tcPr>
                  <w:tcW w:w="420" w:type="dxa"/>
                </w:tcPr>
                <w:p w14:paraId="2D64D622"/>
              </w:tc>
              <w:tc>
                <w:tcPr>
                  <w:tcW w:w="420" w:type="dxa"/>
                </w:tcPr>
                <w:p w14:paraId="5C3233A9"/>
              </w:tc>
              <w:tc>
                <w:tcPr>
                  <w:tcW w:w="420" w:type="dxa"/>
                </w:tcPr>
                <w:p w14:paraId="556A5587"/>
              </w:tc>
              <w:tc>
                <w:tcPr>
                  <w:tcW w:w="420" w:type="dxa"/>
                </w:tcPr>
                <w:p w14:paraId="238CFB38"/>
              </w:tc>
              <w:tc>
                <w:tcPr>
                  <w:tcW w:w="420" w:type="dxa"/>
                </w:tcPr>
                <w:p w14:paraId="57CC822D"/>
              </w:tc>
              <w:tc>
                <w:tcPr>
                  <w:tcW w:w="420" w:type="dxa"/>
                </w:tcPr>
                <w:p w14:paraId="6DD0A7C6"/>
              </w:tc>
              <w:tc>
                <w:tcPr>
                  <w:tcW w:w="420" w:type="dxa"/>
                </w:tcPr>
                <w:p w14:paraId="2A869A13"/>
              </w:tc>
              <w:tc>
                <w:tcPr>
                  <w:tcW w:w="420" w:type="dxa"/>
                </w:tcPr>
                <w:p w14:paraId="38C3DC39"/>
              </w:tc>
              <w:tc>
                <w:tcPr>
                  <w:tcW w:w="420" w:type="dxa"/>
                </w:tcPr>
                <w:p w14:paraId="665F8C7D"/>
              </w:tc>
              <w:tc>
                <w:tcPr>
                  <w:tcW w:w="427" w:type="dxa"/>
                </w:tcPr>
                <w:p w14:paraId="1E57FFC4">
                  <w:r>
                    <mc:AlternateContent>
                      <mc:Choice Requires="wps">
                        <w:drawing>
                          <wp:anchor distT="0" distB="0" distL="114300" distR="114300" simplePos="0" relativeHeight="251662336" behindDoc="0" locked="0" layoutInCell="1" allowOverlap="1">
                            <wp:simplePos x="0" y="0"/>
                            <wp:positionH relativeFrom="column">
                              <wp:posOffset>137160</wp:posOffset>
                            </wp:positionH>
                            <wp:positionV relativeFrom="paragraph">
                              <wp:posOffset>158750</wp:posOffset>
                            </wp:positionV>
                            <wp:extent cx="544830" cy="2952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544830" cy="295275"/>
                                    </a:xfrm>
                                    <a:prstGeom prst="rect">
                                      <a:avLst/>
                                    </a:prstGeom>
                                    <a:noFill/>
                                    <a:ln>
                                      <a:noFill/>
                                    </a:ln>
                                  </wps:spPr>
                                  <wps:txbx>
                                    <w:txbxContent>
                                      <w:p w14:paraId="141C234E">
                                        <w:pPr>
                                          <w:rPr>
                                            <w:sz w:val="13"/>
                                            <w:szCs w:val="13"/>
                                          </w:rPr>
                                        </w:pPr>
                                        <w:r>
                                          <w:rPr>
                                            <w:rFonts w:hint="eastAsia" w:ascii="宋体" w:hAnsi="宋体"/>
                                            <w:sz w:val="13"/>
                                            <w:szCs w:val="13"/>
                                          </w:rPr>
                                          <w:t>▲</w:t>
                                        </w:r>
                                        <w:r>
                                          <w:rPr>
                                            <w:rFonts w:ascii="宋体" w:hAnsi="宋体"/>
                                            <w:sz w:val="13"/>
                                            <w:szCs w:val="13"/>
                                          </w:rPr>
                                          <w:t>800</w:t>
                                        </w:r>
                                        <w:r>
                                          <w:rPr>
                                            <w:rFonts w:hint="eastAsia" w:ascii="宋体" w:hAnsi="宋体"/>
                                            <w:sz w:val="13"/>
                                            <w:szCs w:val="13"/>
                                          </w:rPr>
                                          <w:t>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8pt;margin-top:12.5pt;height:23.25pt;width:42.9pt;z-index:251662336;mso-width-relative:page;mso-height-relative:page;" filled="f" stroked="f" coordsize="21600,21600" o:gfxdata="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GKIkzWAAAACAEAAA8AAAAA&#10;AAAAAQAgAAAAIgAAAGRycy9kb3ducmV2LnhtbFBLAQIUABQAAAAIAIdO4kBuLggjFgIAABQEAAAO&#10;AAAAAAAAAAEAIAAAACUBAABkcnMvZTJvRG9jLnhtbFBLBQYAAAAABgAGAFkBAACtBQAAAAA=&#10;">
                            <v:fill on="f" focussize="0,0"/>
                            <v:stroke on="f"/>
                            <v:imagedata o:title=""/>
                            <o:lock v:ext="edit" aspectratio="f"/>
                            <v:textbox>
                              <w:txbxContent>
                                <w:p w14:paraId="141C234E">
                                  <w:pPr>
                                    <w:rPr>
                                      <w:sz w:val="13"/>
                                      <w:szCs w:val="13"/>
                                    </w:rPr>
                                  </w:pPr>
                                  <w:r>
                                    <w:rPr>
                                      <w:rFonts w:hint="eastAsia" w:ascii="宋体" w:hAnsi="宋体"/>
                                      <w:sz w:val="13"/>
                                      <w:szCs w:val="13"/>
                                    </w:rPr>
                                    <w:t>▲</w:t>
                                  </w:r>
                                  <w:r>
                                    <w:rPr>
                                      <w:rFonts w:ascii="宋体" w:hAnsi="宋体"/>
                                      <w:sz w:val="13"/>
                                      <w:szCs w:val="13"/>
                                    </w:rPr>
                                    <w:t>800</w:t>
                                  </w:r>
                                  <w:r>
                                    <w:rPr>
                                      <w:rFonts w:hint="eastAsia" w:ascii="宋体" w:hAnsi="宋体"/>
                                      <w:sz w:val="13"/>
                                      <w:szCs w:val="13"/>
                                    </w:rPr>
                                    <w:t>字</w:t>
                                  </w:r>
                                </w:p>
                              </w:txbxContent>
                            </v:textbox>
                          </v:shape>
                        </w:pict>
                      </mc:Fallback>
                    </mc:AlternateContent>
                  </w:r>
                </w:p>
              </w:tc>
              <w:tc>
                <w:tcPr>
                  <w:tcW w:w="420" w:type="dxa"/>
                </w:tcPr>
                <w:p w14:paraId="6674A9F1"/>
              </w:tc>
            </w:tr>
          </w:tbl>
          <w:p w14:paraId="57E2D8C8">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050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04911919"/>
              </w:tc>
              <w:tc>
                <w:tcPr>
                  <w:tcW w:w="420" w:type="dxa"/>
                </w:tcPr>
                <w:p w14:paraId="22537944"/>
              </w:tc>
              <w:tc>
                <w:tcPr>
                  <w:tcW w:w="420" w:type="dxa"/>
                </w:tcPr>
                <w:p w14:paraId="4DD84E76"/>
              </w:tc>
              <w:tc>
                <w:tcPr>
                  <w:tcW w:w="420" w:type="dxa"/>
                </w:tcPr>
                <w:p w14:paraId="686978E5"/>
              </w:tc>
              <w:tc>
                <w:tcPr>
                  <w:tcW w:w="420" w:type="dxa"/>
                </w:tcPr>
                <w:p w14:paraId="51BD9A76"/>
              </w:tc>
              <w:tc>
                <w:tcPr>
                  <w:tcW w:w="420" w:type="dxa"/>
                </w:tcPr>
                <w:p w14:paraId="302ED1E6"/>
              </w:tc>
              <w:tc>
                <w:tcPr>
                  <w:tcW w:w="420" w:type="dxa"/>
                </w:tcPr>
                <w:p w14:paraId="6EE5FFC0"/>
              </w:tc>
              <w:tc>
                <w:tcPr>
                  <w:tcW w:w="420" w:type="dxa"/>
                </w:tcPr>
                <w:p w14:paraId="503E385C"/>
              </w:tc>
              <w:tc>
                <w:tcPr>
                  <w:tcW w:w="420" w:type="dxa"/>
                </w:tcPr>
                <w:p w14:paraId="3CEA499A"/>
              </w:tc>
              <w:tc>
                <w:tcPr>
                  <w:tcW w:w="420" w:type="dxa"/>
                </w:tcPr>
                <w:p w14:paraId="55BAAE71"/>
              </w:tc>
              <w:tc>
                <w:tcPr>
                  <w:tcW w:w="420" w:type="dxa"/>
                </w:tcPr>
                <w:p w14:paraId="737F397F"/>
              </w:tc>
              <w:tc>
                <w:tcPr>
                  <w:tcW w:w="420" w:type="dxa"/>
                </w:tcPr>
                <w:p w14:paraId="64AA115C"/>
              </w:tc>
              <w:tc>
                <w:tcPr>
                  <w:tcW w:w="420" w:type="dxa"/>
                </w:tcPr>
                <w:p w14:paraId="67CECAEB"/>
              </w:tc>
              <w:tc>
                <w:tcPr>
                  <w:tcW w:w="420" w:type="dxa"/>
                </w:tcPr>
                <w:p w14:paraId="16B33ECF"/>
              </w:tc>
              <w:tc>
                <w:tcPr>
                  <w:tcW w:w="420" w:type="dxa"/>
                </w:tcPr>
                <w:p w14:paraId="071AD29C"/>
              </w:tc>
              <w:tc>
                <w:tcPr>
                  <w:tcW w:w="420" w:type="dxa"/>
                </w:tcPr>
                <w:p w14:paraId="4203A72F"/>
              </w:tc>
              <w:tc>
                <w:tcPr>
                  <w:tcW w:w="420" w:type="dxa"/>
                </w:tcPr>
                <w:p w14:paraId="320D6B4E"/>
              </w:tc>
              <w:tc>
                <w:tcPr>
                  <w:tcW w:w="420" w:type="dxa"/>
                </w:tcPr>
                <w:p w14:paraId="53483990"/>
              </w:tc>
              <w:tc>
                <w:tcPr>
                  <w:tcW w:w="420" w:type="dxa"/>
                </w:tcPr>
                <w:p w14:paraId="4F5DBB65"/>
              </w:tc>
              <w:tc>
                <w:tcPr>
                  <w:tcW w:w="420" w:type="dxa"/>
                </w:tcPr>
                <w:p w14:paraId="5FBD32FC"/>
              </w:tc>
            </w:tr>
          </w:tbl>
          <w:p w14:paraId="56335C61">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36532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0B2A064"/>
              </w:tc>
              <w:tc>
                <w:tcPr>
                  <w:tcW w:w="420" w:type="dxa"/>
                </w:tcPr>
                <w:p w14:paraId="38501C4E"/>
              </w:tc>
              <w:tc>
                <w:tcPr>
                  <w:tcW w:w="420" w:type="dxa"/>
                </w:tcPr>
                <w:p w14:paraId="694764F0"/>
              </w:tc>
              <w:tc>
                <w:tcPr>
                  <w:tcW w:w="420" w:type="dxa"/>
                </w:tcPr>
                <w:p w14:paraId="53559E7E"/>
              </w:tc>
              <w:tc>
                <w:tcPr>
                  <w:tcW w:w="420" w:type="dxa"/>
                </w:tcPr>
                <w:p w14:paraId="22B846E0"/>
              </w:tc>
              <w:tc>
                <w:tcPr>
                  <w:tcW w:w="420" w:type="dxa"/>
                </w:tcPr>
                <w:p w14:paraId="28347485"/>
              </w:tc>
              <w:tc>
                <w:tcPr>
                  <w:tcW w:w="420" w:type="dxa"/>
                </w:tcPr>
                <w:p w14:paraId="761F99C9"/>
              </w:tc>
              <w:tc>
                <w:tcPr>
                  <w:tcW w:w="420" w:type="dxa"/>
                </w:tcPr>
                <w:p w14:paraId="0A6A44EE"/>
              </w:tc>
              <w:tc>
                <w:tcPr>
                  <w:tcW w:w="420" w:type="dxa"/>
                </w:tcPr>
                <w:p w14:paraId="7390EBE1"/>
              </w:tc>
              <w:tc>
                <w:tcPr>
                  <w:tcW w:w="420" w:type="dxa"/>
                </w:tcPr>
                <w:p w14:paraId="6CEA14B3"/>
              </w:tc>
              <w:tc>
                <w:tcPr>
                  <w:tcW w:w="420" w:type="dxa"/>
                </w:tcPr>
                <w:p w14:paraId="3ED9D675"/>
              </w:tc>
              <w:tc>
                <w:tcPr>
                  <w:tcW w:w="420" w:type="dxa"/>
                </w:tcPr>
                <w:p w14:paraId="788DD9BC"/>
              </w:tc>
              <w:tc>
                <w:tcPr>
                  <w:tcW w:w="420" w:type="dxa"/>
                </w:tcPr>
                <w:p w14:paraId="1C258B25"/>
              </w:tc>
              <w:tc>
                <w:tcPr>
                  <w:tcW w:w="420" w:type="dxa"/>
                </w:tcPr>
                <w:p w14:paraId="505FDCA7"/>
              </w:tc>
              <w:tc>
                <w:tcPr>
                  <w:tcW w:w="420" w:type="dxa"/>
                </w:tcPr>
                <w:p w14:paraId="1D114C2F"/>
              </w:tc>
              <w:tc>
                <w:tcPr>
                  <w:tcW w:w="420" w:type="dxa"/>
                </w:tcPr>
                <w:p w14:paraId="6CAF13F8"/>
              </w:tc>
              <w:tc>
                <w:tcPr>
                  <w:tcW w:w="420" w:type="dxa"/>
                </w:tcPr>
                <w:p w14:paraId="2A045D5E"/>
              </w:tc>
              <w:tc>
                <w:tcPr>
                  <w:tcW w:w="420" w:type="dxa"/>
                </w:tcPr>
                <w:p w14:paraId="20C28268"/>
              </w:tc>
              <w:tc>
                <w:tcPr>
                  <w:tcW w:w="420" w:type="dxa"/>
                </w:tcPr>
                <w:p w14:paraId="48494FFA"/>
              </w:tc>
              <w:tc>
                <w:tcPr>
                  <w:tcW w:w="420" w:type="dxa"/>
                </w:tcPr>
                <w:p w14:paraId="0325D07C"/>
              </w:tc>
            </w:tr>
          </w:tbl>
          <w:p w14:paraId="3BB2A0D2">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64F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6A3B4406"/>
              </w:tc>
              <w:tc>
                <w:tcPr>
                  <w:tcW w:w="420" w:type="dxa"/>
                </w:tcPr>
                <w:p w14:paraId="0FEFAD2F"/>
              </w:tc>
              <w:tc>
                <w:tcPr>
                  <w:tcW w:w="420" w:type="dxa"/>
                </w:tcPr>
                <w:p w14:paraId="70EA26DB"/>
              </w:tc>
              <w:tc>
                <w:tcPr>
                  <w:tcW w:w="420" w:type="dxa"/>
                </w:tcPr>
                <w:p w14:paraId="10C549F8"/>
              </w:tc>
              <w:tc>
                <w:tcPr>
                  <w:tcW w:w="420" w:type="dxa"/>
                </w:tcPr>
                <w:p w14:paraId="647514A9"/>
              </w:tc>
              <w:tc>
                <w:tcPr>
                  <w:tcW w:w="420" w:type="dxa"/>
                </w:tcPr>
                <w:p w14:paraId="5119BE93"/>
              </w:tc>
              <w:tc>
                <w:tcPr>
                  <w:tcW w:w="420" w:type="dxa"/>
                </w:tcPr>
                <w:p w14:paraId="73AAFC61"/>
              </w:tc>
              <w:tc>
                <w:tcPr>
                  <w:tcW w:w="420" w:type="dxa"/>
                </w:tcPr>
                <w:p w14:paraId="18DD615D"/>
              </w:tc>
              <w:tc>
                <w:tcPr>
                  <w:tcW w:w="420" w:type="dxa"/>
                </w:tcPr>
                <w:p w14:paraId="36B4F143"/>
              </w:tc>
              <w:tc>
                <w:tcPr>
                  <w:tcW w:w="420" w:type="dxa"/>
                </w:tcPr>
                <w:p w14:paraId="6B0A7ED1"/>
              </w:tc>
              <w:tc>
                <w:tcPr>
                  <w:tcW w:w="420" w:type="dxa"/>
                </w:tcPr>
                <w:p w14:paraId="79744C28"/>
              </w:tc>
              <w:tc>
                <w:tcPr>
                  <w:tcW w:w="420" w:type="dxa"/>
                </w:tcPr>
                <w:p w14:paraId="2D6389D9"/>
              </w:tc>
              <w:tc>
                <w:tcPr>
                  <w:tcW w:w="420" w:type="dxa"/>
                </w:tcPr>
                <w:p w14:paraId="6F638175"/>
              </w:tc>
              <w:tc>
                <w:tcPr>
                  <w:tcW w:w="420" w:type="dxa"/>
                </w:tcPr>
                <w:p w14:paraId="349DF9BB"/>
              </w:tc>
              <w:tc>
                <w:tcPr>
                  <w:tcW w:w="420" w:type="dxa"/>
                </w:tcPr>
                <w:p w14:paraId="19074BCD"/>
              </w:tc>
              <w:tc>
                <w:tcPr>
                  <w:tcW w:w="420" w:type="dxa"/>
                </w:tcPr>
                <w:p w14:paraId="1BA78820"/>
              </w:tc>
              <w:tc>
                <w:tcPr>
                  <w:tcW w:w="420" w:type="dxa"/>
                </w:tcPr>
                <w:p w14:paraId="65D6B23D"/>
              </w:tc>
              <w:tc>
                <w:tcPr>
                  <w:tcW w:w="420" w:type="dxa"/>
                </w:tcPr>
                <w:p w14:paraId="04143574"/>
              </w:tc>
              <w:tc>
                <w:tcPr>
                  <w:tcW w:w="420" w:type="dxa"/>
                </w:tcPr>
                <w:p w14:paraId="7CEAD4E6"/>
              </w:tc>
              <w:tc>
                <w:tcPr>
                  <w:tcW w:w="420" w:type="dxa"/>
                </w:tcPr>
                <w:p w14:paraId="5BBFA0DE"/>
              </w:tc>
            </w:tr>
          </w:tbl>
          <w:p w14:paraId="575F5D1A">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3745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1877E186"/>
              </w:tc>
              <w:tc>
                <w:tcPr>
                  <w:tcW w:w="420" w:type="dxa"/>
                </w:tcPr>
                <w:p w14:paraId="770C2AFE"/>
              </w:tc>
              <w:tc>
                <w:tcPr>
                  <w:tcW w:w="420" w:type="dxa"/>
                </w:tcPr>
                <w:p w14:paraId="039DEF07"/>
              </w:tc>
              <w:tc>
                <w:tcPr>
                  <w:tcW w:w="420" w:type="dxa"/>
                </w:tcPr>
                <w:p w14:paraId="4414409C"/>
              </w:tc>
              <w:tc>
                <w:tcPr>
                  <w:tcW w:w="420" w:type="dxa"/>
                </w:tcPr>
                <w:p w14:paraId="7D40C42A"/>
              </w:tc>
              <w:tc>
                <w:tcPr>
                  <w:tcW w:w="420" w:type="dxa"/>
                </w:tcPr>
                <w:p w14:paraId="07720DF3"/>
              </w:tc>
              <w:tc>
                <w:tcPr>
                  <w:tcW w:w="420" w:type="dxa"/>
                </w:tcPr>
                <w:p w14:paraId="670060EA"/>
              </w:tc>
              <w:tc>
                <w:tcPr>
                  <w:tcW w:w="420" w:type="dxa"/>
                </w:tcPr>
                <w:p w14:paraId="318264B8"/>
              </w:tc>
              <w:tc>
                <w:tcPr>
                  <w:tcW w:w="420" w:type="dxa"/>
                </w:tcPr>
                <w:p w14:paraId="61F158A2"/>
              </w:tc>
              <w:tc>
                <w:tcPr>
                  <w:tcW w:w="420" w:type="dxa"/>
                </w:tcPr>
                <w:p w14:paraId="05F04E89"/>
              </w:tc>
              <w:tc>
                <w:tcPr>
                  <w:tcW w:w="420" w:type="dxa"/>
                </w:tcPr>
                <w:p w14:paraId="1FFDA36D"/>
              </w:tc>
              <w:tc>
                <w:tcPr>
                  <w:tcW w:w="420" w:type="dxa"/>
                </w:tcPr>
                <w:p w14:paraId="06AAADB5"/>
              </w:tc>
              <w:tc>
                <w:tcPr>
                  <w:tcW w:w="420" w:type="dxa"/>
                </w:tcPr>
                <w:p w14:paraId="247A30E9"/>
              </w:tc>
              <w:tc>
                <w:tcPr>
                  <w:tcW w:w="420" w:type="dxa"/>
                </w:tcPr>
                <w:p w14:paraId="0D25B7E6"/>
              </w:tc>
              <w:tc>
                <w:tcPr>
                  <w:tcW w:w="420" w:type="dxa"/>
                </w:tcPr>
                <w:p w14:paraId="5856D635"/>
              </w:tc>
              <w:tc>
                <w:tcPr>
                  <w:tcW w:w="420" w:type="dxa"/>
                </w:tcPr>
                <w:p w14:paraId="191703B9"/>
              </w:tc>
              <w:tc>
                <w:tcPr>
                  <w:tcW w:w="420" w:type="dxa"/>
                </w:tcPr>
                <w:p w14:paraId="16024A05"/>
              </w:tc>
              <w:tc>
                <w:tcPr>
                  <w:tcW w:w="420" w:type="dxa"/>
                </w:tcPr>
                <w:p w14:paraId="59689364"/>
              </w:tc>
              <w:tc>
                <w:tcPr>
                  <w:tcW w:w="420" w:type="dxa"/>
                </w:tcPr>
                <w:p w14:paraId="3747C549"/>
              </w:tc>
              <w:tc>
                <w:tcPr>
                  <w:tcW w:w="420" w:type="dxa"/>
                </w:tcPr>
                <w:p w14:paraId="5DC0FCFF"/>
              </w:tc>
            </w:tr>
          </w:tbl>
          <w:p w14:paraId="5C45A9C8">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0094F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E5AE77B"/>
              </w:tc>
              <w:tc>
                <w:tcPr>
                  <w:tcW w:w="420" w:type="dxa"/>
                </w:tcPr>
                <w:p w14:paraId="30795528"/>
              </w:tc>
              <w:tc>
                <w:tcPr>
                  <w:tcW w:w="420" w:type="dxa"/>
                </w:tcPr>
                <w:p w14:paraId="2C9FB22A"/>
              </w:tc>
              <w:tc>
                <w:tcPr>
                  <w:tcW w:w="420" w:type="dxa"/>
                </w:tcPr>
                <w:p w14:paraId="40427607"/>
              </w:tc>
              <w:tc>
                <w:tcPr>
                  <w:tcW w:w="420" w:type="dxa"/>
                </w:tcPr>
                <w:p w14:paraId="4850A808"/>
              </w:tc>
              <w:tc>
                <w:tcPr>
                  <w:tcW w:w="420" w:type="dxa"/>
                </w:tcPr>
                <w:p w14:paraId="753908BF"/>
              </w:tc>
              <w:tc>
                <w:tcPr>
                  <w:tcW w:w="420" w:type="dxa"/>
                </w:tcPr>
                <w:p w14:paraId="2575B8B3"/>
              </w:tc>
              <w:tc>
                <w:tcPr>
                  <w:tcW w:w="420" w:type="dxa"/>
                </w:tcPr>
                <w:p w14:paraId="703BBC85"/>
              </w:tc>
              <w:tc>
                <w:tcPr>
                  <w:tcW w:w="420" w:type="dxa"/>
                </w:tcPr>
                <w:p w14:paraId="18F6CA92"/>
              </w:tc>
              <w:tc>
                <w:tcPr>
                  <w:tcW w:w="420" w:type="dxa"/>
                </w:tcPr>
                <w:p w14:paraId="0756242F"/>
              </w:tc>
              <w:tc>
                <w:tcPr>
                  <w:tcW w:w="420" w:type="dxa"/>
                </w:tcPr>
                <w:p w14:paraId="38FAAD33"/>
              </w:tc>
              <w:tc>
                <w:tcPr>
                  <w:tcW w:w="420" w:type="dxa"/>
                </w:tcPr>
                <w:p w14:paraId="3083EC26"/>
              </w:tc>
              <w:tc>
                <w:tcPr>
                  <w:tcW w:w="420" w:type="dxa"/>
                </w:tcPr>
                <w:p w14:paraId="6ECFDDDA"/>
              </w:tc>
              <w:tc>
                <w:tcPr>
                  <w:tcW w:w="420" w:type="dxa"/>
                </w:tcPr>
                <w:p w14:paraId="5254FCC8"/>
              </w:tc>
              <w:tc>
                <w:tcPr>
                  <w:tcW w:w="420" w:type="dxa"/>
                </w:tcPr>
                <w:p w14:paraId="10D307B5"/>
              </w:tc>
              <w:tc>
                <w:tcPr>
                  <w:tcW w:w="420" w:type="dxa"/>
                </w:tcPr>
                <w:p w14:paraId="6F7AF676"/>
              </w:tc>
              <w:tc>
                <w:tcPr>
                  <w:tcW w:w="420" w:type="dxa"/>
                </w:tcPr>
                <w:p w14:paraId="655A5432"/>
              </w:tc>
              <w:tc>
                <w:tcPr>
                  <w:tcW w:w="420" w:type="dxa"/>
                </w:tcPr>
                <w:p w14:paraId="6D7F53F4"/>
              </w:tc>
              <w:tc>
                <w:tcPr>
                  <w:tcW w:w="420" w:type="dxa"/>
                </w:tcPr>
                <w:p w14:paraId="7392327D"/>
              </w:tc>
              <w:tc>
                <w:tcPr>
                  <w:tcW w:w="420" w:type="dxa"/>
                </w:tcPr>
                <w:p w14:paraId="5C60CB1B"/>
              </w:tc>
            </w:tr>
          </w:tbl>
          <w:p w14:paraId="7E3F1B96">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1CE01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790C2AF"/>
              </w:tc>
              <w:tc>
                <w:tcPr>
                  <w:tcW w:w="420" w:type="dxa"/>
                </w:tcPr>
                <w:p w14:paraId="4999887C"/>
              </w:tc>
              <w:tc>
                <w:tcPr>
                  <w:tcW w:w="420" w:type="dxa"/>
                </w:tcPr>
                <w:p w14:paraId="171D1EE1"/>
              </w:tc>
              <w:tc>
                <w:tcPr>
                  <w:tcW w:w="420" w:type="dxa"/>
                </w:tcPr>
                <w:p w14:paraId="3024CC2B"/>
              </w:tc>
              <w:tc>
                <w:tcPr>
                  <w:tcW w:w="420" w:type="dxa"/>
                </w:tcPr>
                <w:p w14:paraId="541C343A"/>
              </w:tc>
              <w:tc>
                <w:tcPr>
                  <w:tcW w:w="420" w:type="dxa"/>
                </w:tcPr>
                <w:p w14:paraId="5A532363"/>
              </w:tc>
              <w:tc>
                <w:tcPr>
                  <w:tcW w:w="420" w:type="dxa"/>
                </w:tcPr>
                <w:p w14:paraId="61836F3A"/>
              </w:tc>
              <w:tc>
                <w:tcPr>
                  <w:tcW w:w="420" w:type="dxa"/>
                </w:tcPr>
                <w:p w14:paraId="2954D0DA"/>
              </w:tc>
              <w:tc>
                <w:tcPr>
                  <w:tcW w:w="420" w:type="dxa"/>
                </w:tcPr>
                <w:p w14:paraId="63F63CAD"/>
              </w:tc>
              <w:tc>
                <w:tcPr>
                  <w:tcW w:w="420" w:type="dxa"/>
                </w:tcPr>
                <w:p w14:paraId="58887765"/>
              </w:tc>
              <w:tc>
                <w:tcPr>
                  <w:tcW w:w="420" w:type="dxa"/>
                </w:tcPr>
                <w:p w14:paraId="7E0E0DC5"/>
              </w:tc>
              <w:tc>
                <w:tcPr>
                  <w:tcW w:w="420" w:type="dxa"/>
                </w:tcPr>
                <w:p w14:paraId="73E6E14E"/>
              </w:tc>
              <w:tc>
                <w:tcPr>
                  <w:tcW w:w="420" w:type="dxa"/>
                </w:tcPr>
                <w:p w14:paraId="36A1CDF0"/>
              </w:tc>
              <w:tc>
                <w:tcPr>
                  <w:tcW w:w="420" w:type="dxa"/>
                </w:tcPr>
                <w:p w14:paraId="6254E2D7"/>
              </w:tc>
              <w:tc>
                <w:tcPr>
                  <w:tcW w:w="420" w:type="dxa"/>
                </w:tcPr>
                <w:p w14:paraId="0C1FAB76"/>
              </w:tc>
              <w:tc>
                <w:tcPr>
                  <w:tcW w:w="420" w:type="dxa"/>
                </w:tcPr>
                <w:p w14:paraId="4EB34CF4"/>
              </w:tc>
              <w:tc>
                <w:tcPr>
                  <w:tcW w:w="420" w:type="dxa"/>
                </w:tcPr>
                <w:p w14:paraId="585D28CC"/>
              </w:tc>
              <w:tc>
                <w:tcPr>
                  <w:tcW w:w="420" w:type="dxa"/>
                </w:tcPr>
                <w:p w14:paraId="5E063C50"/>
              </w:tc>
              <w:tc>
                <w:tcPr>
                  <w:tcW w:w="420" w:type="dxa"/>
                </w:tcPr>
                <w:p w14:paraId="2F184AD4"/>
              </w:tc>
              <w:tc>
                <w:tcPr>
                  <w:tcW w:w="420" w:type="dxa"/>
                </w:tcPr>
                <w:p w14:paraId="1D2BADB8"/>
              </w:tc>
            </w:tr>
          </w:tbl>
          <w:p w14:paraId="4254F163">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7CB3E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7CF3B795"/>
              </w:tc>
              <w:tc>
                <w:tcPr>
                  <w:tcW w:w="420" w:type="dxa"/>
                </w:tcPr>
                <w:p w14:paraId="4590E040"/>
              </w:tc>
              <w:tc>
                <w:tcPr>
                  <w:tcW w:w="420" w:type="dxa"/>
                </w:tcPr>
                <w:p w14:paraId="5BA82EBC"/>
              </w:tc>
              <w:tc>
                <w:tcPr>
                  <w:tcW w:w="420" w:type="dxa"/>
                </w:tcPr>
                <w:p w14:paraId="4B467835"/>
              </w:tc>
              <w:tc>
                <w:tcPr>
                  <w:tcW w:w="420" w:type="dxa"/>
                </w:tcPr>
                <w:p w14:paraId="5C4B8E7E"/>
              </w:tc>
              <w:tc>
                <w:tcPr>
                  <w:tcW w:w="420" w:type="dxa"/>
                </w:tcPr>
                <w:p w14:paraId="71D41A27"/>
              </w:tc>
              <w:tc>
                <w:tcPr>
                  <w:tcW w:w="420" w:type="dxa"/>
                </w:tcPr>
                <w:p w14:paraId="69FBAE13"/>
              </w:tc>
              <w:tc>
                <w:tcPr>
                  <w:tcW w:w="420" w:type="dxa"/>
                </w:tcPr>
                <w:p w14:paraId="50A4C40E"/>
              </w:tc>
              <w:tc>
                <w:tcPr>
                  <w:tcW w:w="420" w:type="dxa"/>
                </w:tcPr>
                <w:p w14:paraId="27A4FDA7"/>
              </w:tc>
              <w:tc>
                <w:tcPr>
                  <w:tcW w:w="420" w:type="dxa"/>
                </w:tcPr>
                <w:p w14:paraId="6760BAA0"/>
              </w:tc>
              <w:tc>
                <w:tcPr>
                  <w:tcW w:w="420" w:type="dxa"/>
                </w:tcPr>
                <w:p w14:paraId="007C98CD"/>
              </w:tc>
              <w:tc>
                <w:tcPr>
                  <w:tcW w:w="420" w:type="dxa"/>
                </w:tcPr>
                <w:p w14:paraId="192E1386"/>
              </w:tc>
              <w:tc>
                <w:tcPr>
                  <w:tcW w:w="420" w:type="dxa"/>
                </w:tcPr>
                <w:p w14:paraId="262BE866"/>
              </w:tc>
              <w:tc>
                <w:tcPr>
                  <w:tcW w:w="420" w:type="dxa"/>
                </w:tcPr>
                <w:p w14:paraId="46C36531"/>
              </w:tc>
              <w:tc>
                <w:tcPr>
                  <w:tcW w:w="420" w:type="dxa"/>
                </w:tcPr>
                <w:p w14:paraId="4E9E3EF2"/>
              </w:tc>
              <w:tc>
                <w:tcPr>
                  <w:tcW w:w="420" w:type="dxa"/>
                </w:tcPr>
                <w:p w14:paraId="556F5870"/>
              </w:tc>
              <w:tc>
                <w:tcPr>
                  <w:tcW w:w="420" w:type="dxa"/>
                </w:tcPr>
                <w:p w14:paraId="337632EF"/>
              </w:tc>
              <w:tc>
                <w:tcPr>
                  <w:tcW w:w="420" w:type="dxa"/>
                </w:tcPr>
                <w:p w14:paraId="779B2870"/>
              </w:tc>
              <w:tc>
                <w:tcPr>
                  <w:tcW w:w="420" w:type="dxa"/>
                </w:tcPr>
                <w:p w14:paraId="3DFAF156"/>
              </w:tc>
              <w:tc>
                <w:tcPr>
                  <w:tcW w:w="420" w:type="dxa"/>
                </w:tcPr>
                <w:p w14:paraId="6344601D"/>
              </w:tc>
            </w:tr>
          </w:tbl>
          <w:p w14:paraId="36AE9B20">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47D53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009374F4"/>
              </w:tc>
              <w:tc>
                <w:tcPr>
                  <w:tcW w:w="420" w:type="dxa"/>
                </w:tcPr>
                <w:p w14:paraId="7EF03505"/>
              </w:tc>
              <w:tc>
                <w:tcPr>
                  <w:tcW w:w="420" w:type="dxa"/>
                </w:tcPr>
                <w:p w14:paraId="48FDAFDD"/>
              </w:tc>
              <w:tc>
                <w:tcPr>
                  <w:tcW w:w="420" w:type="dxa"/>
                </w:tcPr>
                <w:p w14:paraId="31B26B0F"/>
              </w:tc>
              <w:tc>
                <w:tcPr>
                  <w:tcW w:w="420" w:type="dxa"/>
                </w:tcPr>
                <w:p w14:paraId="2359F8EE"/>
              </w:tc>
              <w:tc>
                <w:tcPr>
                  <w:tcW w:w="420" w:type="dxa"/>
                </w:tcPr>
                <w:p w14:paraId="05C6A1C4"/>
              </w:tc>
              <w:tc>
                <w:tcPr>
                  <w:tcW w:w="420" w:type="dxa"/>
                </w:tcPr>
                <w:p w14:paraId="70499BE2"/>
              </w:tc>
              <w:tc>
                <w:tcPr>
                  <w:tcW w:w="420" w:type="dxa"/>
                </w:tcPr>
                <w:p w14:paraId="4D6C90D2"/>
              </w:tc>
              <w:tc>
                <w:tcPr>
                  <w:tcW w:w="420" w:type="dxa"/>
                </w:tcPr>
                <w:p w14:paraId="5E9B10D8"/>
              </w:tc>
              <w:tc>
                <w:tcPr>
                  <w:tcW w:w="420" w:type="dxa"/>
                </w:tcPr>
                <w:p w14:paraId="668022ED"/>
              </w:tc>
              <w:tc>
                <w:tcPr>
                  <w:tcW w:w="420" w:type="dxa"/>
                </w:tcPr>
                <w:p w14:paraId="7DBA2797"/>
              </w:tc>
              <w:tc>
                <w:tcPr>
                  <w:tcW w:w="420" w:type="dxa"/>
                </w:tcPr>
                <w:p w14:paraId="00352B57"/>
              </w:tc>
              <w:tc>
                <w:tcPr>
                  <w:tcW w:w="420" w:type="dxa"/>
                </w:tcPr>
                <w:p w14:paraId="31D4D8B1"/>
              </w:tc>
              <w:tc>
                <w:tcPr>
                  <w:tcW w:w="420" w:type="dxa"/>
                </w:tcPr>
                <w:p w14:paraId="30F68DA0"/>
              </w:tc>
              <w:tc>
                <w:tcPr>
                  <w:tcW w:w="420" w:type="dxa"/>
                </w:tcPr>
                <w:p w14:paraId="5EA827C0"/>
              </w:tc>
              <w:tc>
                <w:tcPr>
                  <w:tcW w:w="420" w:type="dxa"/>
                </w:tcPr>
                <w:p w14:paraId="455FAFF9"/>
              </w:tc>
              <w:tc>
                <w:tcPr>
                  <w:tcW w:w="420" w:type="dxa"/>
                </w:tcPr>
                <w:p w14:paraId="71D9864A"/>
              </w:tc>
              <w:tc>
                <w:tcPr>
                  <w:tcW w:w="420" w:type="dxa"/>
                </w:tcPr>
                <w:p w14:paraId="4651B2D3"/>
              </w:tc>
              <w:tc>
                <w:tcPr>
                  <w:tcW w:w="420" w:type="dxa"/>
                </w:tcPr>
                <w:p w14:paraId="173F953B"/>
              </w:tc>
              <w:tc>
                <w:tcPr>
                  <w:tcW w:w="420" w:type="dxa"/>
                </w:tcPr>
                <w:p w14:paraId="3CCDF92C"/>
              </w:tc>
            </w:tr>
          </w:tbl>
          <w:p w14:paraId="4D2A8583">
            <w:pPr>
              <w:spacing w:line="120" w:lineRule="exac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14"/>
              <w:gridCol w:w="414"/>
              <w:gridCol w:w="414"/>
              <w:gridCol w:w="415"/>
              <w:gridCol w:w="415"/>
              <w:gridCol w:w="415"/>
              <w:gridCol w:w="415"/>
              <w:gridCol w:w="415"/>
              <w:gridCol w:w="415"/>
              <w:gridCol w:w="415"/>
              <w:gridCol w:w="415"/>
              <w:gridCol w:w="415"/>
              <w:gridCol w:w="415"/>
              <w:gridCol w:w="415"/>
              <w:gridCol w:w="415"/>
              <w:gridCol w:w="415"/>
              <w:gridCol w:w="415"/>
              <w:gridCol w:w="415"/>
              <w:gridCol w:w="415"/>
            </w:tblGrid>
            <w:tr w14:paraId="5A47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20" w:type="dxa"/>
                </w:tcPr>
                <w:p w14:paraId="41FE8466"/>
              </w:tc>
              <w:tc>
                <w:tcPr>
                  <w:tcW w:w="420" w:type="dxa"/>
                </w:tcPr>
                <w:p w14:paraId="4991C922"/>
              </w:tc>
              <w:tc>
                <w:tcPr>
                  <w:tcW w:w="420" w:type="dxa"/>
                </w:tcPr>
                <w:p w14:paraId="19881387"/>
              </w:tc>
              <w:tc>
                <w:tcPr>
                  <w:tcW w:w="420" w:type="dxa"/>
                </w:tcPr>
                <w:p w14:paraId="2B9C461F"/>
              </w:tc>
              <w:tc>
                <w:tcPr>
                  <w:tcW w:w="420" w:type="dxa"/>
                </w:tcPr>
                <w:p w14:paraId="2A19B4E0"/>
              </w:tc>
              <w:tc>
                <w:tcPr>
                  <w:tcW w:w="420" w:type="dxa"/>
                </w:tcPr>
                <w:p w14:paraId="21318FA3"/>
              </w:tc>
              <w:tc>
                <w:tcPr>
                  <w:tcW w:w="420" w:type="dxa"/>
                </w:tcPr>
                <w:p w14:paraId="5F9F4D2F"/>
              </w:tc>
              <w:tc>
                <w:tcPr>
                  <w:tcW w:w="420" w:type="dxa"/>
                </w:tcPr>
                <w:p w14:paraId="48466BA7"/>
              </w:tc>
              <w:tc>
                <w:tcPr>
                  <w:tcW w:w="420" w:type="dxa"/>
                </w:tcPr>
                <w:p w14:paraId="2BF832E3"/>
              </w:tc>
              <w:tc>
                <w:tcPr>
                  <w:tcW w:w="420" w:type="dxa"/>
                </w:tcPr>
                <w:p w14:paraId="4E984799"/>
              </w:tc>
              <w:tc>
                <w:tcPr>
                  <w:tcW w:w="420" w:type="dxa"/>
                </w:tcPr>
                <w:p w14:paraId="2CA335B6"/>
              </w:tc>
              <w:tc>
                <w:tcPr>
                  <w:tcW w:w="420" w:type="dxa"/>
                </w:tcPr>
                <w:p w14:paraId="3EBF2250"/>
              </w:tc>
              <w:tc>
                <w:tcPr>
                  <w:tcW w:w="420" w:type="dxa"/>
                </w:tcPr>
                <w:p w14:paraId="3D170411"/>
              </w:tc>
              <w:tc>
                <w:tcPr>
                  <w:tcW w:w="420" w:type="dxa"/>
                </w:tcPr>
                <w:p w14:paraId="353C5A72"/>
              </w:tc>
              <w:tc>
                <w:tcPr>
                  <w:tcW w:w="420" w:type="dxa"/>
                </w:tcPr>
                <w:p w14:paraId="03344678"/>
              </w:tc>
              <w:tc>
                <w:tcPr>
                  <w:tcW w:w="420" w:type="dxa"/>
                </w:tcPr>
                <w:p w14:paraId="18EEE294"/>
              </w:tc>
              <w:tc>
                <w:tcPr>
                  <w:tcW w:w="420" w:type="dxa"/>
                </w:tcPr>
                <w:p w14:paraId="45CCC3D2"/>
              </w:tc>
              <w:tc>
                <w:tcPr>
                  <w:tcW w:w="420" w:type="dxa"/>
                </w:tcPr>
                <w:p w14:paraId="12AFFB9F"/>
              </w:tc>
              <w:tc>
                <w:tcPr>
                  <w:tcW w:w="420" w:type="dxa"/>
                </w:tcPr>
                <w:p w14:paraId="1FBF97AA"/>
              </w:tc>
              <w:tc>
                <w:tcPr>
                  <w:tcW w:w="420" w:type="dxa"/>
                </w:tcPr>
                <w:p w14:paraId="1AF761CC"/>
              </w:tc>
            </w:tr>
          </w:tbl>
          <w:p w14:paraId="3103AD08">
            <w:pPr>
              <w:pStyle w:val="2"/>
              <w:rPr>
                <w:rFonts w:ascii="黑体" w:hAnsi="黑体" w:eastAsia="黑体" w:cs="Times New Roman"/>
                <w:kern w:val="0"/>
                <w:sz w:val="24"/>
                <w:szCs w:val="24"/>
                <w:lang w:val="en-US" w:eastAsia="zh-CN" w:bidi="ar-SA"/>
              </w:rPr>
            </w:pPr>
          </w:p>
        </w:tc>
      </w:tr>
    </w:tbl>
    <w:p w14:paraId="18C81049">
      <w:pPr>
        <w:shd w:val="clear" w:color="auto" w:fill="auto"/>
        <w:spacing w:line="360" w:lineRule="auto"/>
        <w:jc w:val="left"/>
        <w:textAlignment w:val="center"/>
        <w:rPr>
          <w:sz w:val="21"/>
        </w:rPr>
        <w:sectPr>
          <w:headerReference r:id="rId3" w:type="default"/>
          <w:footerReference r:id="rId5" w:type="default"/>
          <w:headerReference r:id="rId4" w:type="even"/>
          <w:footerReference r:id="rId6" w:type="even"/>
          <w:pgSz w:w="11907" w:h="16839"/>
          <w:pgMar w:top="1440" w:right="1800" w:bottom="1440" w:left="1800" w:header="851" w:footer="425" w:gutter="0"/>
          <w:cols w:space="425" w:num="1" w:sep="1"/>
          <w:docGrid w:type="lines" w:linePitch="312" w:charSpace="0"/>
        </w:sectPr>
      </w:pPr>
    </w:p>
    <w:p w14:paraId="7C20E414">
      <w:pPr>
        <w:shd w:val="clear" w:color="auto" w:fill="auto"/>
        <w:spacing w:line="360" w:lineRule="auto"/>
        <w:jc w:val="left"/>
        <w:textAlignment w:val="center"/>
        <w:rPr>
          <w:sz w:val="21"/>
        </w:rPr>
      </w:pPr>
    </w:p>
    <w:sectPr>
      <w:headerReference r:id="rId7" w:type="default"/>
      <w:footerReference r:id="rId9" w:type="default"/>
      <w:headerReference r:id="rId8" w:type="even"/>
      <w:footerReference r:id="rId10" w:type="even"/>
      <w:pgSz w:w="11907" w:h="16839"/>
      <w:pgMar w:top="1440" w:right="1800" w:bottom="1440" w:left="1800" w:header="851" w:footer="425"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3852F">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3</w:instrText>
    </w:r>
    <w:r>
      <w:fldChar w:fldCharType="end"/>
    </w:r>
    <w:r>
      <w:instrText xml:space="preserve"> </w:instrText>
    </w:r>
    <w:r>
      <w:fldChar w:fldCharType="separate"/>
    </w:r>
    <w:r>
      <w:t>3</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09360F">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3</w:instrText>
    </w:r>
    <w:r>
      <w:fldChar w:fldCharType="end"/>
    </w:r>
    <w:r>
      <w:instrText xml:space="preserve"> </w:instrText>
    </w:r>
    <w:r>
      <w:fldChar w:fldCharType="separate"/>
    </w:r>
    <w:r>
      <w:t>3</w:t>
    </w:r>
    <w:r>
      <w:fldChar w:fldCharType="end"/>
    </w:r>
    <w:r>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B252A">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B891E">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B874D">
    <w:pPr>
      <w:pStyle w:val="4"/>
      <w:pBdr>
        <w:bottom w:val="none" w:color="auto" w:sz="0" w:space="1"/>
      </w:pBdr>
    </w:pPr>
    <w:r>
      <w:rPr>
        <w:rFonts w:hint="eastAsia"/>
      </w:rPr>
      <w:drawing>
        <wp:inline distT="0" distB="0" distL="114300" distR="114300">
          <wp:extent cx="1490980" cy="253365"/>
          <wp:effectExtent l="0" t="0" r="2540" b="5080"/>
          <wp:docPr id="1" name="图片 1" descr="透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透明LOGO"/>
                  <pic:cNvPicPr>
                    <a:picLocks noChangeAspect="1"/>
                  </pic:cNvPicPr>
                </pic:nvPicPr>
                <pic:blipFill>
                  <a:blip r:embed="rId1"/>
                  <a:stretch>
                    <a:fillRect/>
                  </a:stretch>
                </pic:blipFill>
                <pic:spPr>
                  <a:xfrm>
                    <a:off x="0" y="0"/>
                    <a:ext cx="1490980" cy="253365"/>
                  </a:xfrm>
                  <a:prstGeom prst="rect">
                    <a:avLst/>
                  </a:prstGeom>
                </pic:spPr>
              </pic:pic>
            </a:graphicData>
          </a:graphic>
        </wp:inline>
      </w:drawing>
    </w:r>
    <w:r>
      <w:rPr>
        <w:rFonts w:hint="eastAsia"/>
        <w:lang w:val="en-US" w:eastAsia="zh-CN"/>
      </w:rPr>
      <w:t xml:space="preserve">                                                            </w:t>
    </w:r>
    <w:r>
      <w:rPr>
        <w:rFonts w:hint="eastAsia" w:ascii="楷体" w:hAnsi="楷体" w:eastAsia="楷体" w:cs="楷体"/>
      </w:rPr>
      <w:t>教研院</w:t>
    </w:r>
  </w:p>
  <w:p w14:paraId="614EFF42">
    <w:pPr>
      <w:pStyle w:val="4"/>
      <w:pBdr>
        <w:bottom w:val="none" w:color="auto" w:sz="0" w:space="1"/>
      </w:pBdr>
    </w:pP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FCD74">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13D4C"/>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6BE0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B6B64"/>
    <w:multiLevelType w:val="singleLevel"/>
    <w:tmpl w:val="85AB6B64"/>
    <w:lvl w:ilvl="0" w:tentative="0">
      <w:start w:val="2"/>
      <w:numFmt w:val="decimal"/>
      <w:suff w:val="nothing"/>
      <w:lvlText w:val="（%1）"/>
      <w:lvlJc w:val="left"/>
    </w:lvl>
  </w:abstractNum>
  <w:abstractNum w:abstractNumId="1">
    <w:nsid w:val="AB99D9AD"/>
    <w:multiLevelType w:val="singleLevel"/>
    <w:tmpl w:val="AB99D9AD"/>
    <w:lvl w:ilvl="0" w:tentative="0">
      <w:start w:val="19"/>
      <w:numFmt w:val="decimal"/>
      <w:suff w:val="nothing"/>
      <w:lvlText w:val="%1．"/>
      <w:lvlJc w:val="left"/>
    </w:lvl>
  </w:abstractNum>
  <w:abstractNum w:abstractNumId="2">
    <w:nsid w:val="C261E1C3"/>
    <w:multiLevelType w:val="singleLevel"/>
    <w:tmpl w:val="C261E1C3"/>
    <w:lvl w:ilvl="0" w:tentative="0">
      <w:start w:val="4"/>
      <w:numFmt w:val="chineseCounting"/>
      <w:suff w:val="nothing"/>
      <w:lvlText w:val="%1、"/>
      <w:lvlJc w:val="left"/>
      <w:rPr>
        <w:rFonts w:hint="eastAsia"/>
      </w:rPr>
    </w:lvl>
  </w:abstractNum>
  <w:abstractNum w:abstractNumId="3">
    <w:nsid w:val="DA8E296A"/>
    <w:multiLevelType w:val="singleLevel"/>
    <w:tmpl w:val="DA8E296A"/>
    <w:lvl w:ilvl="0" w:tentative="0">
      <w:start w:val="10"/>
      <w:numFmt w:val="decimal"/>
      <w:suff w:val="nothing"/>
      <w:lvlText w:val="%1．"/>
      <w:lvlJc w:val="left"/>
    </w:lvl>
  </w:abstractNum>
  <w:abstractNum w:abstractNumId="4">
    <w:nsid w:val="21286ACE"/>
    <w:multiLevelType w:val="singleLevel"/>
    <w:tmpl w:val="21286ACE"/>
    <w:lvl w:ilvl="0" w:tentative="0">
      <w:start w:val="15"/>
      <w:numFmt w:val="decimal"/>
      <w:suff w:val="nothing"/>
      <w:lvlText w:val="%1．"/>
      <w:lvlJc w:val="left"/>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 w:val="11730A8B"/>
    <w:rsid w:val="1D9D72CC"/>
    <w:rsid w:val="499B41CF"/>
    <w:rsid w:val="5D703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autoSpaceDE w:val="0"/>
      <w:autoSpaceDN w:val="0"/>
      <w:adjustRightInd w:val="0"/>
      <w:jc w:val="left"/>
    </w:pPr>
    <w:rPr>
      <w:kern w:val="0"/>
      <w:szCs w:val="20"/>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BD8B74-E658-41D0-A583-9C5836944D7F}">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1304</Words>
  <Characters>1396</Characters>
  <Lines>0</Lines>
  <Paragraphs>0</Paragraphs>
  <TotalTime>0</TotalTime>
  <ScaleCrop>false</ScaleCrop>
  <LinksUpToDate>false</LinksUpToDate>
  <CharactersWithSpaces>1613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2017-07-19T12:07:00Z</dcterms:created>
  <dc:creator>组卷网zujuan.xkw.com</dc:creator>
  <cp:lastModifiedBy>Y1453</cp:lastModifiedBy>
  <dcterms:modified xsi:type="dcterms:W3CDTF">2025-12-10T01:39:31Z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70fd35916cc04b018286a338c256dc4dmjgymdixotc3oq</vt:lpwstr>
  </property>
  <property fmtid="{D5CDD505-2E9C-101B-9397-08002B2CF9AE}" pid="4" name="KSOTemplateDocerSaveRecord">
    <vt:lpwstr>eyJoZGlkIjoiYjk1MTc0YmRiNjg5MGIxY2MwYjNkYzI3ODc5NGI0NWQifQ==</vt:lpwstr>
  </property>
  <property fmtid="{D5CDD505-2E9C-101B-9397-08002B2CF9AE}" pid="5" name="KSOProductBuildVer">
    <vt:lpwstr>2052-12.1.0.24034</vt:lpwstr>
  </property>
  <property fmtid="{D5CDD505-2E9C-101B-9397-08002B2CF9AE}" pid="6" name="ICV">
    <vt:lpwstr>935D6F19AF684025AB7B764F3CBBC787_13</vt:lpwstr>
  </property>
</Properties>
</file>