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8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75" w:type="dxa"/>
          <w:left w:w="150" w:type="dxa"/>
          <w:bottom w:w="75" w:type="dxa"/>
          <w:right w:w="150" w:type="dxa"/>
        </w:tblCellMar>
      </w:tblPr>
      <w:tblGrid>
        <w:gridCol w:w="1929"/>
        <w:gridCol w:w="144"/>
        <w:gridCol w:w="2031"/>
        <w:gridCol w:w="42"/>
        <w:gridCol w:w="1978"/>
        <w:gridCol w:w="96"/>
        <w:gridCol w:w="2026"/>
        <w:gridCol w:w="47"/>
        <w:gridCol w:w="2047"/>
        <w:gridCol w:w="26"/>
        <w:gridCol w:w="2068"/>
        <w:gridCol w:w="6"/>
        <w:gridCol w:w="2032"/>
        <w:gridCol w:w="41"/>
        <w:gridCol w:w="2053"/>
        <w:gridCol w:w="20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8660" w:type="dxa"/>
            <w:gridSpan w:val="17"/>
            <w:vAlign w:val="center"/>
          </w:tcPr>
          <w:p>
            <w:pPr>
              <w:widowControl/>
              <w:spacing w:before="29" w:line="360" w:lineRule="atLeast"/>
              <w:jc w:val="center"/>
              <w:rPr>
                <w:rFonts w:ascii="方正黑体_GBK" w:hAnsi="宋体" w:eastAsia="方正黑体_GBK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方正黑体_GBK" w:hAnsi="宋体" w:eastAsia="方正黑体_GBK" w:cs="宋体"/>
                <w:b/>
                <w:kern w:val="0"/>
                <w:sz w:val="32"/>
                <w:szCs w:val="18"/>
              </w:rPr>
              <w:t>2024年海南省高等教育自学考试全国统考(笔试)课程考试安排表(2021年清单版专业)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626" w:hRule="atLeast"/>
        </w:trPr>
        <w:tc>
          <w:tcPr>
            <w:tcW w:w="18660" w:type="dxa"/>
            <w:gridSpan w:val="17"/>
            <w:vAlign w:val="center"/>
          </w:tcPr>
          <w:p>
            <w:pPr>
              <w:widowControl/>
              <w:spacing w:before="29" w:line="360" w:lineRule="atLeast"/>
              <w:jc w:val="center"/>
              <w:rPr>
                <w:rFonts w:ascii="方正黑体_GBK" w:hAnsi="宋体" w:eastAsia="方正黑体_GBK" w:cs="宋体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8"/>
                <w:szCs w:val="28"/>
              </w:rPr>
              <w:t>一、公共课(社会考生和助学单位考生均可报考)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929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411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4月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20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92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195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周六(4月13日)</w:t>
            </w:r>
          </w:p>
        </w:tc>
        <w:tc>
          <w:tcPr>
            <w:tcW w:w="4216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周日(4月14日)</w:t>
            </w:r>
          </w:p>
        </w:tc>
        <w:tc>
          <w:tcPr>
            <w:tcW w:w="413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周六 (10月26日)</w:t>
            </w:r>
          </w:p>
        </w:tc>
        <w:tc>
          <w:tcPr>
            <w:tcW w:w="4188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周日(10月27日)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92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上午(09:00--11:30)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下午(14:30--17:00)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上午(09:00--11:30)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下午(14:30--17:00)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上午(09:00--11:30)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下午(14:30--17:00)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上午(09:00--11:30)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下午(14:30--17:00)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rPr>
          <w:trHeight w:val="2162" w:hRule="atLeast"/>
        </w:trPr>
        <w:tc>
          <w:tcPr>
            <w:tcW w:w="1929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公共课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计算机应用基础(00018)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思想道德修养与法律基础(03706)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马克思主义基本原理概论(03709)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</w:p>
        </w:tc>
        <w:tc>
          <w:tcPr>
            <w:tcW w:w="2020" w:type="dxa"/>
            <w:gridSpan w:val="2"/>
            <w:vAlign w:val="center"/>
          </w:tcPr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高等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数学(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经管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类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13125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管理学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原理(初级)(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13126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管理学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原理(中级)(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13683)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</w:p>
        </w:tc>
        <w:tc>
          <w:tcPr>
            <w:tcW w:w="2122" w:type="dxa"/>
            <w:gridSpan w:val="2"/>
            <w:vAlign w:val="center"/>
          </w:tcPr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中国近现代史纲要(03708)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线性代数(经管类)(04184)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毛泽东思想和中国特色社会主义理论体系概论(12656)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</w:p>
        </w:tc>
        <w:tc>
          <w:tcPr>
            <w:tcW w:w="2094" w:type="dxa"/>
            <w:gridSpan w:val="2"/>
            <w:vAlign w:val="center"/>
          </w:tcPr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英语（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专升本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）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13000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英语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(专)(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13124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</w:p>
        </w:tc>
        <w:tc>
          <w:tcPr>
            <w:tcW w:w="2094" w:type="dxa"/>
            <w:gridSpan w:val="2"/>
            <w:vAlign w:val="center"/>
          </w:tcPr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计算机应用基础(00018)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思想道德修养与法律基础(03706)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马克思主义基本原理概论(03709)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高等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数学(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经管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类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13125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管理学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原理(初级)(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13126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管理学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原理(中级)(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13683)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经济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学原理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(初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级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13886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中国近现代史纲要(03708)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线性代数(经管类)(04184)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毛泽东思想和中国特色社会主义理论体系概论(12656)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经济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学原理(中级)(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13887)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</w:p>
        </w:tc>
        <w:tc>
          <w:tcPr>
            <w:tcW w:w="2094" w:type="dxa"/>
            <w:gridSpan w:val="2"/>
            <w:vAlign w:val="center"/>
          </w:tcPr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英语（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专升本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）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13000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)</w:t>
            </w:r>
          </w:p>
          <w:p>
            <w:pPr>
              <w:tabs>
                <w:tab w:val="left" w:pos="6615"/>
              </w:tabs>
              <w:snapToGrid w:val="0"/>
              <w:jc w:val="left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英语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(专)(</w:t>
            </w:r>
            <w:r>
              <w:rPr>
                <w:rFonts w:hint="eastAsia" w:ascii="宋体" w:hAnsi="宋体" w:cs="宋体"/>
                <w:sz w:val="18"/>
                <w:szCs w:val="18"/>
                <w:highlight w:val="none"/>
              </w:rPr>
              <w:t>13124</w:t>
            </w:r>
            <w:r>
              <w:rPr>
                <w:rFonts w:ascii="宋体" w:hAnsi="宋体" w:cs="宋体"/>
                <w:sz w:val="18"/>
                <w:szCs w:val="18"/>
                <w:highlight w:val="none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8660" w:type="dxa"/>
            <w:gridSpan w:val="17"/>
            <w:vAlign w:val="center"/>
          </w:tcPr>
          <w:p>
            <w:pPr>
              <w:widowControl/>
              <w:spacing w:before="29" w:line="360" w:lineRule="atLeast"/>
              <w:jc w:val="center"/>
              <w:rPr>
                <w:rFonts w:ascii="方正黑体_GBK" w:hAnsi="宋体" w:eastAsia="方正黑体_GBK" w:cs="宋体"/>
                <w:kern w:val="0"/>
                <w:sz w:val="28"/>
                <w:szCs w:val="28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8"/>
                <w:szCs w:val="28"/>
              </w:rPr>
              <w:t>三、助学单位考生报考课程(社会考生不能报考)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929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11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4月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320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92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95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周六(4月13日)</w:t>
            </w:r>
          </w:p>
        </w:tc>
        <w:tc>
          <w:tcPr>
            <w:tcW w:w="4216" w:type="dxa"/>
            <w:gridSpan w:val="4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周日(4月14日)</w:t>
            </w:r>
          </w:p>
        </w:tc>
        <w:tc>
          <w:tcPr>
            <w:tcW w:w="413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周六 (10月26日)</w:t>
            </w:r>
          </w:p>
        </w:tc>
        <w:tc>
          <w:tcPr>
            <w:tcW w:w="4188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周日(10月27日)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92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上午(09:00--11:30)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下午(14:30--17:00)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上午(09:00--11:30)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下午(14:30--17:00)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上午(09:00--11:30)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下午(14:30--17:00)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上午(09:00--11:30)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下午(14:30--17:00)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8660" w:type="dxa"/>
            <w:gridSpan w:val="17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8"/>
                <w:szCs w:val="28"/>
              </w:rPr>
              <w:t>专业层次：本科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929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会展经济与管理</w:t>
            </w:r>
          </w:p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(120903)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tabs>
                <w:tab w:val="left" w:pos="6615"/>
              </w:tabs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会展项目管理(03877)</w:t>
            </w:r>
          </w:p>
        </w:tc>
        <w:tc>
          <w:tcPr>
            <w:tcW w:w="2020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会展营销(03872)</w:t>
            </w:r>
          </w:p>
        </w:tc>
        <w:tc>
          <w:tcPr>
            <w:tcW w:w="2122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会展客户关系管理(08725)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会议运营管理(03878)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tabs>
                <w:tab w:val="left" w:pos="6615"/>
              </w:tabs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会展企业战略管理(08888)</w:t>
            </w:r>
          </w:p>
        </w:tc>
        <w:tc>
          <w:tcPr>
            <w:tcW w:w="2038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节事活动策划与管理(11943)</w:t>
            </w:r>
          </w:p>
        </w:tc>
        <w:tc>
          <w:tcPr>
            <w:tcW w:w="2094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会展经济学(08884)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18660" w:type="dxa"/>
            <w:gridSpan w:val="17"/>
            <w:vAlign w:val="center"/>
          </w:tcPr>
          <w:p>
            <w:pPr>
              <w:widowControl/>
              <w:spacing w:before="29" w:line="360" w:lineRule="atLeast"/>
              <w:jc w:val="left"/>
              <w:rPr>
                <w:rFonts w:ascii="方正黑体_GBK" w:hAnsi="方正黑体_GBK" w:eastAsia="方正黑体_GBK" w:cs="方正黑体_GBK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8"/>
                <w:szCs w:val="28"/>
              </w:rPr>
              <w:t>专业层次：专科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75" w:type="dxa"/>
            <w:left w:w="150" w:type="dxa"/>
            <w:bottom w:w="75" w:type="dxa"/>
            <w:right w:w="150" w:type="dxa"/>
          </w:tblCellMar>
        </w:tblPrEx>
        <w:tc>
          <w:tcPr>
            <w:tcW w:w="2073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会展策划与管理</w:t>
            </w:r>
          </w:p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(540112)</w:t>
            </w:r>
          </w:p>
        </w:tc>
        <w:tc>
          <w:tcPr>
            <w:tcW w:w="2073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市场营销学(00058)</w:t>
            </w:r>
          </w:p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会展概论(13755)</w:t>
            </w:r>
          </w:p>
        </w:tc>
        <w:tc>
          <w:tcPr>
            <w:tcW w:w="2074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会展文案写作(13763)</w:t>
            </w:r>
          </w:p>
        </w:tc>
        <w:tc>
          <w:tcPr>
            <w:tcW w:w="2073" w:type="dxa"/>
            <w:gridSpan w:val="2"/>
            <w:vAlign w:val="center"/>
          </w:tcPr>
          <w:p>
            <w:pPr>
              <w:tabs>
                <w:tab w:val="left" w:pos="6615"/>
              </w:tabs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旅游学概论(06011)</w:t>
            </w:r>
          </w:p>
        </w:tc>
        <w:tc>
          <w:tcPr>
            <w:tcW w:w="2073" w:type="dxa"/>
            <w:gridSpan w:val="2"/>
            <w:vAlign w:val="center"/>
          </w:tcPr>
          <w:p>
            <w:pPr>
              <w:tabs>
                <w:tab w:val="left" w:pos="6615"/>
              </w:tabs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会展礼仪(13759)</w:t>
            </w:r>
          </w:p>
        </w:tc>
        <w:tc>
          <w:tcPr>
            <w:tcW w:w="2074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市场营销学(00058)</w:t>
            </w:r>
          </w:p>
        </w:tc>
        <w:tc>
          <w:tcPr>
            <w:tcW w:w="2073" w:type="dxa"/>
            <w:gridSpan w:val="2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会展营销与策划(13767)</w:t>
            </w:r>
          </w:p>
        </w:tc>
        <w:tc>
          <w:tcPr>
            <w:tcW w:w="2073" w:type="dxa"/>
            <w:gridSpan w:val="2"/>
            <w:vAlign w:val="center"/>
          </w:tcPr>
          <w:p>
            <w:pPr>
              <w:tabs>
                <w:tab w:val="left" w:pos="6615"/>
              </w:tabs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公共关系策划(00645)</w:t>
            </w:r>
          </w:p>
        </w:tc>
        <w:tc>
          <w:tcPr>
            <w:tcW w:w="2074" w:type="dxa"/>
            <w:vAlign w:val="center"/>
          </w:tcPr>
          <w:p>
            <w:pPr>
              <w:tabs>
                <w:tab w:val="left" w:pos="6615"/>
              </w:tabs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会展市场调查与分析(13761)</w:t>
            </w:r>
          </w:p>
        </w:tc>
      </w:tr>
    </w:tbl>
    <w:p>
      <w:pPr>
        <w:widowControl/>
        <w:jc w:val="left"/>
        <w:rPr>
          <w:rFonts w:ascii="Arial" w:hAnsi="Arial" w:cs="Arial"/>
          <w:kern w:val="0"/>
          <w:sz w:val="27"/>
          <w:szCs w:val="27"/>
        </w:rPr>
      </w:pPr>
    </w:p>
    <w:p>
      <w:pPr>
        <w:widowControl/>
        <w:jc w:val="left"/>
        <w:rPr>
          <w:rFonts w:ascii="Arial" w:hAnsi="Arial" w:cs="Arial"/>
          <w:kern w:val="0"/>
          <w:sz w:val="27"/>
          <w:szCs w:val="27"/>
        </w:rPr>
      </w:pPr>
    </w:p>
    <w:p>
      <w:pPr>
        <w:widowControl/>
        <w:jc w:val="left"/>
        <w:rPr>
          <w:rFonts w:ascii="Arial" w:hAnsi="Arial" w:cs="Arial"/>
          <w:kern w:val="0"/>
          <w:sz w:val="27"/>
          <w:szCs w:val="27"/>
        </w:rPr>
      </w:pPr>
    </w:p>
    <w:p>
      <w:pPr>
        <w:widowControl/>
        <w:jc w:val="left"/>
        <w:rPr>
          <w:rFonts w:ascii="Arial" w:hAnsi="Arial" w:cs="Arial"/>
          <w:kern w:val="0"/>
          <w:sz w:val="27"/>
          <w:szCs w:val="27"/>
        </w:rPr>
      </w:pPr>
    </w:p>
    <w:sectPr>
      <w:footerReference r:id="rId3" w:type="default"/>
      <w:pgSz w:w="23814" w:h="16839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10</w:t>
    </w:r>
    <w:r>
      <w:rPr>
        <w:b/>
        <w:bCs/>
        <w:sz w:val="24"/>
        <w:szCs w:val="24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NotTrackMoves/>
  <w:documentProtection w:enforcement="0"/>
  <w:defaultTabStop w:val="420"/>
  <w:drawingGridHorizontalSpacing w:val="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Y4YmZiYmRlMGE1NGY0ZmU3YTViYjBkNjJjYTViN2UifQ=="/>
  </w:docVars>
  <w:rsids>
    <w:rsidRoot w:val="00D55962"/>
    <w:rsid w:val="00003EA8"/>
    <w:rsid w:val="0001114D"/>
    <w:rsid w:val="0001472B"/>
    <w:rsid w:val="00015305"/>
    <w:rsid w:val="000209CB"/>
    <w:rsid w:val="00023AE9"/>
    <w:rsid w:val="00026F11"/>
    <w:rsid w:val="0004132B"/>
    <w:rsid w:val="00041D0E"/>
    <w:rsid w:val="00042DA2"/>
    <w:rsid w:val="000439E5"/>
    <w:rsid w:val="000502D6"/>
    <w:rsid w:val="0005782D"/>
    <w:rsid w:val="000610D1"/>
    <w:rsid w:val="00071515"/>
    <w:rsid w:val="000733DC"/>
    <w:rsid w:val="00084A31"/>
    <w:rsid w:val="000851AA"/>
    <w:rsid w:val="00091BF9"/>
    <w:rsid w:val="000B78D1"/>
    <w:rsid w:val="000C0B50"/>
    <w:rsid w:val="000C3F97"/>
    <w:rsid w:val="000C4E21"/>
    <w:rsid w:val="000C55AB"/>
    <w:rsid w:val="000D3EA3"/>
    <w:rsid w:val="000E0444"/>
    <w:rsid w:val="000E20AE"/>
    <w:rsid w:val="000E3E87"/>
    <w:rsid w:val="000E70F7"/>
    <w:rsid w:val="000E7C32"/>
    <w:rsid w:val="000F1FD6"/>
    <w:rsid w:val="00102FD2"/>
    <w:rsid w:val="00104714"/>
    <w:rsid w:val="00105267"/>
    <w:rsid w:val="00107C25"/>
    <w:rsid w:val="001219C7"/>
    <w:rsid w:val="0012464C"/>
    <w:rsid w:val="00124D8A"/>
    <w:rsid w:val="00126125"/>
    <w:rsid w:val="00130E1F"/>
    <w:rsid w:val="001327A6"/>
    <w:rsid w:val="00136963"/>
    <w:rsid w:val="00141716"/>
    <w:rsid w:val="00142936"/>
    <w:rsid w:val="00151391"/>
    <w:rsid w:val="0015150E"/>
    <w:rsid w:val="00152369"/>
    <w:rsid w:val="001547AD"/>
    <w:rsid w:val="00155ABC"/>
    <w:rsid w:val="001669E1"/>
    <w:rsid w:val="00171825"/>
    <w:rsid w:val="001721FD"/>
    <w:rsid w:val="00173A16"/>
    <w:rsid w:val="001851BC"/>
    <w:rsid w:val="00187A0A"/>
    <w:rsid w:val="00187DCF"/>
    <w:rsid w:val="00193BBE"/>
    <w:rsid w:val="001A4720"/>
    <w:rsid w:val="001C0CDB"/>
    <w:rsid w:val="001C34DA"/>
    <w:rsid w:val="001C52D5"/>
    <w:rsid w:val="001C5E46"/>
    <w:rsid w:val="001D4CCF"/>
    <w:rsid w:val="001D5423"/>
    <w:rsid w:val="001E5C30"/>
    <w:rsid w:val="001F19E8"/>
    <w:rsid w:val="001F24ED"/>
    <w:rsid w:val="001F6CF1"/>
    <w:rsid w:val="002042CC"/>
    <w:rsid w:val="00204D2F"/>
    <w:rsid w:val="00207D2F"/>
    <w:rsid w:val="00210725"/>
    <w:rsid w:val="0021785B"/>
    <w:rsid w:val="00217AA8"/>
    <w:rsid w:val="0022439D"/>
    <w:rsid w:val="00225027"/>
    <w:rsid w:val="00237988"/>
    <w:rsid w:val="00247FFA"/>
    <w:rsid w:val="0025382D"/>
    <w:rsid w:val="00264822"/>
    <w:rsid w:val="00265F85"/>
    <w:rsid w:val="00266135"/>
    <w:rsid w:val="002753C1"/>
    <w:rsid w:val="00281810"/>
    <w:rsid w:val="00284069"/>
    <w:rsid w:val="00284CF3"/>
    <w:rsid w:val="00291CEB"/>
    <w:rsid w:val="00293B5B"/>
    <w:rsid w:val="00296375"/>
    <w:rsid w:val="002B2D33"/>
    <w:rsid w:val="002B5D56"/>
    <w:rsid w:val="002C0855"/>
    <w:rsid w:val="002C1A9A"/>
    <w:rsid w:val="002C50EA"/>
    <w:rsid w:val="002D174E"/>
    <w:rsid w:val="002F184D"/>
    <w:rsid w:val="002F1DB5"/>
    <w:rsid w:val="003102A3"/>
    <w:rsid w:val="00314F40"/>
    <w:rsid w:val="00316396"/>
    <w:rsid w:val="00316F1E"/>
    <w:rsid w:val="00317C0E"/>
    <w:rsid w:val="00320E6F"/>
    <w:rsid w:val="00341319"/>
    <w:rsid w:val="00352BE9"/>
    <w:rsid w:val="003622ED"/>
    <w:rsid w:val="003630A5"/>
    <w:rsid w:val="00367574"/>
    <w:rsid w:val="00371322"/>
    <w:rsid w:val="00386369"/>
    <w:rsid w:val="00386AF4"/>
    <w:rsid w:val="00386D9A"/>
    <w:rsid w:val="00391EF1"/>
    <w:rsid w:val="00393030"/>
    <w:rsid w:val="003950B4"/>
    <w:rsid w:val="00396012"/>
    <w:rsid w:val="003A3860"/>
    <w:rsid w:val="003A38B9"/>
    <w:rsid w:val="003A6702"/>
    <w:rsid w:val="003B173A"/>
    <w:rsid w:val="003B4C90"/>
    <w:rsid w:val="003B4F84"/>
    <w:rsid w:val="003B65F0"/>
    <w:rsid w:val="003B69B9"/>
    <w:rsid w:val="003C138A"/>
    <w:rsid w:val="003C2BFA"/>
    <w:rsid w:val="003C549F"/>
    <w:rsid w:val="003D1926"/>
    <w:rsid w:val="003D25DE"/>
    <w:rsid w:val="003D768E"/>
    <w:rsid w:val="003E0674"/>
    <w:rsid w:val="003E0782"/>
    <w:rsid w:val="004010D8"/>
    <w:rsid w:val="004156F5"/>
    <w:rsid w:val="00434439"/>
    <w:rsid w:val="00440AF9"/>
    <w:rsid w:val="00440D20"/>
    <w:rsid w:val="0045124A"/>
    <w:rsid w:val="00451CD7"/>
    <w:rsid w:val="0046397E"/>
    <w:rsid w:val="00463AD1"/>
    <w:rsid w:val="004677AC"/>
    <w:rsid w:val="00471966"/>
    <w:rsid w:val="00471CA1"/>
    <w:rsid w:val="004734B0"/>
    <w:rsid w:val="00474AB8"/>
    <w:rsid w:val="00480272"/>
    <w:rsid w:val="0048522D"/>
    <w:rsid w:val="00494525"/>
    <w:rsid w:val="004A6523"/>
    <w:rsid w:val="004C5BDE"/>
    <w:rsid w:val="004C7031"/>
    <w:rsid w:val="004D1BAC"/>
    <w:rsid w:val="004D31C6"/>
    <w:rsid w:val="004D3C60"/>
    <w:rsid w:val="004E2144"/>
    <w:rsid w:val="004E4A65"/>
    <w:rsid w:val="004E540C"/>
    <w:rsid w:val="004E658B"/>
    <w:rsid w:val="0051608F"/>
    <w:rsid w:val="00517491"/>
    <w:rsid w:val="005212BB"/>
    <w:rsid w:val="0052231A"/>
    <w:rsid w:val="00526B08"/>
    <w:rsid w:val="00527104"/>
    <w:rsid w:val="0053253F"/>
    <w:rsid w:val="00532F45"/>
    <w:rsid w:val="00551522"/>
    <w:rsid w:val="0055248A"/>
    <w:rsid w:val="0055335C"/>
    <w:rsid w:val="005607F7"/>
    <w:rsid w:val="005609D1"/>
    <w:rsid w:val="005619F6"/>
    <w:rsid w:val="00565500"/>
    <w:rsid w:val="00570C71"/>
    <w:rsid w:val="0057453F"/>
    <w:rsid w:val="005746DF"/>
    <w:rsid w:val="00574EA1"/>
    <w:rsid w:val="00580760"/>
    <w:rsid w:val="00592242"/>
    <w:rsid w:val="00592EEE"/>
    <w:rsid w:val="005938B9"/>
    <w:rsid w:val="00593ECA"/>
    <w:rsid w:val="005A4E12"/>
    <w:rsid w:val="005A6DF4"/>
    <w:rsid w:val="005A7AC5"/>
    <w:rsid w:val="005B3D44"/>
    <w:rsid w:val="005B3E1F"/>
    <w:rsid w:val="005B4CEB"/>
    <w:rsid w:val="005C20F2"/>
    <w:rsid w:val="005D072A"/>
    <w:rsid w:val="005D2BA9"/>
    <w:rsid w:val="005E0196"/>
    <w:rsid w:val="005F5F13"/>
    <w:rsid w:val="005F69A3"/>
    <w:rsid w:val="00607899"/>
    <w:rsid w:val="00622754"/>
    <w:rsid w:val="00626991"/>
    <w:rsid w:val="006317EA"/>
    <w:rsid w:val="00637272"/>
    <w:rsid w:val="006379D0"/>
    <w:rsid w:val="00640B72"/>
    <w:rsid w:val="006501EB"/>
    <w:rsid w:val="00651F67"/>
    <w:rsid w:val="006533F8"/>
    <w:rsid w:val="00654F5C"/>
    <w:rsid w:val="00661A43"/>
    <w:rsid w:val="00675402"/>
    <w:rsid w:val="00676C86"/>
    <w:rsid w:val="0067759D"/>
    <w:rsid w:val="00683C59"/>
    <w:rsid w:val="006958C6"/>
    <w:rsid w:val="006B46A2"/>
    <w:rsid w:val="006B7B97"/>
    <w:rsid w:val="006D0D9D"/>
    <w:rsid w:val="006D3836"/>
    <w:rsid w:val="006D3A7F"/>
    <w:rsid w:val="006D64E2"/>
    <w:rsid w:val="006F5EF5"/>
    <w:rsid w:val="006F7986"/>
    <w:rsid w:val="007048EE"/>
    <w:rsid w:val="0070640A"/>
    <w:rsid w:val="00715DF6"/>
    <w:rsid w:val="0071742A"/>
    <w:rsid w:val="00720F4E"/>
    <w:rsid w:val="00723213"/>
    <w:rsid w:val="0073029A"/>
    <w:rsid w:val="00731D64"/>
    <w:rsid w:val="0073628D"/>
    <w:rsid w:val="00737B16"/>
    <w:rsid w:val="007406C0"/>
    <w:rsid w:val="0074115A"/>
    <w:rsid w:val="00742F9D"/>
    <w:rsid w:val="00745D5B"/>
    <w:rsid w:val="00756B8A"/>
    <w:rsid w:val="007647B9"/>
    <w:rsid w:val="00773AE1"/>
    <w:rsid w:val="007755D0"/>
    <w:rsid w:val="007776C0"/>
    <w:rsid w:val="00785FCF"/>
    <w:rsid w:val="007A1FE9"/>
    <w:rsid w:val="007A6A63"/>
    <w:rsid w:val="007A7D4F"/>
    <w:rsid w:val="007B3BDA"/>
    <w:rsid w:val="007E1E62"/>
    <w:rsid w:val="007E3AD3"/>
    <w:rsid w:val="00802DA9"/>
    <w:rsid w:val="00804C0C"/>
    <w:rsid w:val="008126B5"/>
    <w:rsid w:val="00813145"/>
    <w:rsid w:val="008171B1"/>
    <w:rsid w:val="008200A1"/>
    <w:rsid w:val="008321B0"/>
    <w:rsid w:val="00836340"/>
    <w:rsid w:val="0084559A"/>
    <w:rsid w:val="00846AC3"/>
    <w:rsid w:val="00850019"/>
    <w:rsid w:val="00857687"/>
    <w:rsid w:val="00861597"/>
    <w:rsid w:val="0086579A"/>
    <w:rsid w:val="008813C4"/>
    <w:rsid w:val="00882BE0"/>
    <w:rsid w:val="00892E5F"/>
    <w:rsid w:val="00894A66"/>
    <w:rsid w:val="00895125"/>
    <w:rsid w:val="008A2497"/>
    <w:rsid w:val="008A71A5"/>
    <w:rsid w:val="008B0938"/>
    <w:rsid w:val="008B09FA"/>
    <w:rsid w:val="008B2D76"/>
    <w:rsid w:val="008B4F0A"/>
    <w:rsid w:val="008B7DF3"/>
    <w:rsid w:val="008C27D6"/>
    <w:rsid w:val="008D1B43"/>
    <w:rsid w:val="008D4FFF"/>
    <w:rsid w:val="008D743F"/>
    <w:rsid w:val="008E5BE2"/>
    <w:rsid w:val="008F0EDF"/>
    <w:rsid w:val="008F435B"/>
    <w:rsid w:val="008F669F"/>
    <w:rsid w:val="00900572"/>
    <w:rsid w:val="00902975"/>
    <w:rsid w:val="00911D88"/>
    <w:rsid w:val="00916C4F"/>
    <w:rsid w:val="009212F0"/>
    <w:rsid w:val="00930D5A"/>
    <w:rsid w:val="009317B9"/>
    <w:rsid w:val="0093263E"/>
    <w:rsid w:val="00935FFA"/>
    <w:rsid w:val="009478AF"/>
    <w:rsid w:val="00951770"/>
    <w:rsid w:val="00971010"/>
    <w:rsid w:val="00974910"/>
    <w:rsid w:val="009778D7"/>
    <w:rsid w:val="009853AB"/>
    <w:rsid w:val="00993E92"/>
    <w:rsid w:val="009979D7"/>
    <w:rsid w:val="009A17B1"/>
    <w:rsid w:val="009A6080"/>
    <w:rsid w:val="009B3C8F"/>
    <w:rsid w:val="009C3F11"/>
    <w:rsid w:val="009D596F"/>
    <w:rsid w:val="009D784C"/>
    <w:rsid w:val="009E1BCD"/>
    <w:rsid w:val="009E1FA7"/>
    <w:rsid w:val="009E2FD0"/>
    <w:rsid w:val="009E755F"/>
    <w:rsid w:val="009F44C2"/>
    <w:rsid w:val="009F4DF8"/>
    <w:rsid w:val="009F535F"/>
    <w:rsid w:val="009F5F65"/>
    <w:rsid w:val="00A0038E"/>
    <w:rsid w:val="00A00C16"/>
    <w:rsid w:val="00A04448"/>
    <w:rsid w:val="00A07050"/>
    <w:rsid w:val="00A11FF7"/>
    <w:rsid w:val="00A21695"/>
    <w:rsid w:val="00A237CE"/>
    <w:rsid w:val="00A244C7"/>
    <w:rsid w:val="00A26671"/>
    <w:rsid w:val="00A276B7"/>
    <w:rsid w:val="00A33D44"/>
    <w:rsid w:val="00A37756"/>
    <w:rsid w:val="00A41BE0"/>
    <w:rsid w:val="00A42BB5"/>
    <w:rsid w:val="00A5046E"/>
    <w:rsid w:val="00A60964"/>
    <w:rsid w:val="00A60EA4"/>
    <w:rsid w:val="00A666AA"/>
    <w:rsid w:val="00A67901"/>
    <w:rsid w:val="00A73319"/>
    <w:rsid w:val="00A833B9"/>
    <w:rsid w:val="00A9207A"/>
    <w:rsid w:val="00A93B8C"/>
    <w:rsid w:val="00A975A7"/>
    <w:rsid w:val="00AA261D"/>
    <w:rsid w:val="00AA5AA9"/>
    <w:rsid w:val="00AA7F50"/>
    <w:rsid w:val="00AB3985"/>
    <w:rsid w:val="00AB4DCB"/>
    <w:rsid w:val="00AC0111"/>
    <w:rsid w:val="00AC5213"/>
    <w:rsid w:val="00AC6048"/>
    <w:rsid w:val="00AC6603"/>
    <w:rsid w:val="00AC6D6D"/>
    <w:rsid w:val="00AC712B"/>
    <w:rsid w:val="00AE1207"/>
    <w:rsid w:val="00AE3AA1"/>
    <w:rsid w:val="00AF2860"/>
    <w:rsid w:val="00AF5074"/>
    <w:rsid w:val="00B01B28"/>
    <w:rsid w:val="00B02C62"/>
    <w:rsid w:val="00B04FAF"/>
    <w:rsid w:val="00B050C3"/>
    <w:rsid w:val="00B10726"/>
    <w:rsid w:val="00B11067"/>
    <w:rsid w:val="00B21D81"/>
    <w:rsid w:val="00B22C23"/>
    <w:rsid w:val="00B236F6"/>
    <w:rsid w:val="00B30503"/>
    <w:rsid w:val="00B31158"/>
    <w:rsid w:val="00B31431"/>
    <w:rsid w:val="00B32310"/>
    <w:rsid w:val="00B34898"/>
    <w:rsid w:val="00B3583B"/>
    <w:rsid w:val="00B41165"/>
    <w:rsid w:val="00B419FB"/>
    <w:rsid w:val="00B41F11"/>
    <w:rsid w:val="00B43E37"/>
    <w:rsid w:val="00B53B7D"/>
    <w:rsid w:val="00B55394"/>
    <w:rsid w:val="00B67308"/>
    <w:rsid w:val="00B71737"/>
    <w:rsid w:val="00B8154C"/>
    <w:rsid w:val="00B92293"/>
    <w:rsid w:val="00B930A1"/>
    <w:rsid w:val="00BA6DB3"/>
    <w:rsid w:val="00BB36C9"/>
    <w:rsid w:val="00BB69EF"/>
    <w:rsid w:val="00BB7474"/>
    <w:rsid w:val="00BC1484"/>
    <w:rsid w:val="00BC32D0"/>
    <w:rsid w:val="00BC4456"/>
    <w:rsid w:val="00BC5E37"/>
    <w:rsid w:val="00BC764D"/>
    <w:rsid w:val="00BD101F"/>
    <w:rsid w:val="00BD1138"/>
    <w:rsid w:val="00BD69DB"/>
    <w:rsid w:val="00BE08A5"/>
    <w:rsid w:val="00BE11B8"/>
    <w:rsid w:val="00BE61F6"/>
    <w:rsid w:val="00BF2B67"/>
    <w:rsid w:val="00C00A8A"/>
    <w:rsid w:val="00C03184"/>
    <w:rsid w:val="00C056B9"/>
    <w:rsid w:val="00C1283A"/>
    <w:rsid w:val="00C204ED"/>
    <w:rsid w:val="00C23E32"/>
    <w:rsid w:val="00C2403A"/>
    <w:rsid w:val="00C35EC2"/>
    <w:rsid w:val="00C40EF9"/>
    <w:rsid w:val="00C43F18"/>
    <w:rsid w:val="00C46FDA"/>
    <w:rsid w:val="00C53751"/>
    <w:rsid w:val="00C5443D"/>
    <w:rsid w:val="00C56853"/>
    <w:rsid w:val="00C60B88"/>
    <w:rsid w:val="00C75A3C"/>
    <w:rsid w:val="00C76583"/>
    <w:rsid w:val="00C8101E"/>
    <w:rsid w:val="00C86B31"/>
    <w:rsid w:val="00C86EDB"/>
    <w:rsid w:val="00C947E9"/>
    <w:rsid w:val="00CA4C8A"/>
    <w:rsid w:val="00CA7084"/>
    <w:rsid w:val="00CC1766"/>
    <w:rsid w:val="00CC39D6"/>
    <w:rsid w:val="00CC490D"/>
    <w:rsid w:val="00CC7E3C"/>
    <w:rsid w:val="00CD5E49"/>
    <w:rsid w:val="00CE106F"/>
    <w:rsid w:val="00CE30BF"/>
    <w:rsid w:val="00CE4585"/>
    <w:rsid w:val="00CE523D"/>
    <w:rsid w:val="00CE68AD"/>
    <w:rsid w:val="00CF0EF6"/>
    <w:rsid w:val="00CF6476"/>
    <w:rsid w:val="00CF64D7"/>
    <w:rsid w:val="00CF72A9"/>
    <w:rsid w:val="00CF7994"/>
    <w:rsid w:val="00CF7BE6"/>
    <w:rsid w:val="00D04E26"/>
    <w:rsid w:val="00D069A3"/>
    <w:rsid w:val="00D138F4"/>
    <w:rsid w:val="00D327DA"/>
    <w:rsid w:val="00D335BE"/>
    <w:rsid w:val="00D436AC"/>
    <w:rsid w:val="00D55962"/>
    <w:rsid w:val="00D65BE6"/>
    <w:rsid w:val="00D730AC"/>
    <w:rsid w:val="00D85BC6"/>
    <w:rsid w:val="00D874B8"/>
    <w:rsid w:val="00D90683"/>
    <w:rsid w:val="00D915CC"/>
    <w:rsid w:val="00D97216"/>
    <w:rsid w:val="00DA026D"/>
    <w:rsid w:val="00DB0BCC"/>
    <w:rsid w:val="00DB7BCF"/>
    <w:rsid w:val="00DC2D65"/>
    <w:rsid w:val="00DC4E19"/>
    <w:rsid w:val="00DC6809"/>
    <w:rsid w:val="00DC6B48"/>
    <w:rsid w:val="00DE6D49"/>
    <w:rsid w:val="00DF151F"/>
    <w:rsid w:val="00DF2BCE"/>
    <w:rsid w:val="00E074DE"/>
    <w:rsid w:val="00E12BD4"/>
    <w:rsid w:val="00E13275"/>
    <w:rsid w:val="00E2540D"/>
    <w:rsid w:val="00E277E9"/>
    <w:rsid w:val="00E31A9F"/>
    <w:rsid w:val="00E37529"/>
    <w:rsid w:val="00E468D6"/>
    <w:rsid w:val="00E47118"/>
    <w:rsid w:val="00E47963"/>
    <w:rsid w:val="00E53E7E"/>
    <w:rsid w:val="00E55E71"/>
    <w:rsid w:val="00E713B1"/>
    <w:rsid w:val="00E85FB0"/>
    <w:rsid w:val="00E86DB3"/>
    <w:rsid w:val="00E87141"/>
    <w:rsid w:val="00E920F8"/>
    <w:rsid w:val="00EA7D8A"/>
    <w:rsid w:val="00EB16EF"/>
    <w:rsid w:val="00EB5362"/>
    <w:rsid w:val="00EC7D0B"/>
    <w:rsid w:val="00EE2388"/>
    <w:rsid w:val="00F02858"/>
    <w:rsid w:val="00F0701D"/>
    <w:rsid w:val="00F07F39"/>
    <w:rsid w:val="00F17C26"/>
    <w:rsid w:val="00F241C9"/>
    <w:rsid w:val="00F244B6"/>
    <w:rsid w:val="00F5484F"/>
    <w:rsid w:val="00F566CA"/>
    <w:rsid w:val="00F56CE2"/>
    <w:rsid w:val="00F628F8"/>
    <w:rsid w:val="00F637FE"/>
    <w:rsid w:val="00F70AA0"/>
    <w:rsid w:val="00F85449"/>
    <w:rsid w:val="00F9635C"/>
    <w:rsid w:val="00FA23E0"/>
    <w:rsid w:val="00FA5C25"/>
    <w:rsid w:val="00FA5C7E"/>
    <w:rsid w:val="00FA5FFD"/>
    <w:rsid w:val="00FB3599"/>
    <w:rsid w:val="00FB58FE"/>
    <w:rsid w:val="00FC383A"/>
    <w:rsid w:val="00FC642A"/>
    <w:rsid w:val="00FC6616"/>
    <w:rsid w:val="00FC71CF"/>
    <w:rsid w:val="00FD10B5"/>
    <w:rsid w:val="00FD202D"/>
    <w:rsid w:val="00FD6053"/>
    <w:rsid w:val="00FD742F"/>
    <w:rsid w:val="00FE5773"/>
    <w:rsid w:val="00FF02A6"/>
    <w:rsid w:val="00FF0689"/>
    <w:rsid w:val="00FF3EFB"/>
    <w:rsid w:val="00FF578B"/>
    <w:rsid w:val="1BE67CD6"/>
    <w:rsid w:val="43E325D7"/>
    <w:rsid w:val="7D3973F0"/>
    <w:rsid w:val="FB5F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0"/>
    <w:pPr>
      <w:jc w:val="left"/>
    </w:pPr>
  </w:style>
  <w:style w:type="paragraph" w:styleId="3">
    <w:name w:val="Body Text"/>
    <w:basedOn w:val="1"/>
    <w:autoRedefine/>
    <w:semiHidden/>
    <w:unhideWhenUsed/>
    <w:qFormat/>
    <w:uiPriority w:val="0"/>
    <w:pPr>
      <w:spacing w:after="240" w:line="240" w:lineRule="atLeast"/>
      <w:ind w:firstLine="360"/>
    </w:pPr>
  </w:style>
  <w:style w:type="paragraph" w:styleId="4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6"/>
    <w:link w:val="14"/>
    <w:autoRedefine/>
    <w:unhideWhenUsed/>
    <w:qFormat/>
    <w:uiPriority w:val="99"/>
    <w:pPr>
      <w:tabs>
        <w:tab w:val="center" w:pos="-18551"/>
        <w:tab w:val="center" w:pos="4153"/>
        <w:tab w:val="right" w:pos="4320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基准页眉样式"/>
    <w:basedOn w:val="3"/>
    <w:autoRedefine/>
    <w:qFormat/>
    <w:uiPriority w:val="0"/>
    <w:pPr>
      <w:keepLines/>
      <w:tabs>
        <w:tab w:val="center" w:pos="-18551"/>
        <w:tab w:val="right" w:pos="4320"/>
      </w:tabs>
      <w:spacing w:after="0"/>
      <w:ind w:firstLine="0"/>
      <w:jc w:val="center"/>
    </w:pPr>
    <w:rPr>
      <w:smallCaps/>
      <w:spacing w:val="15"/>
    </w:rPr>
  </w:style>
  <w:style w:type="paragraph" w:styleId="7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page number"/>
    <w:autoRedefine/>
    <w:semiHidden/>
    <w:unhideWhenUsed/>
    <w:qFormat/>
    <w:uiPriority w:val="0"/>
    <w:rPr>
      <w:sz w:val="24"/>
    </w:rPr>
  </w:style>
  <w:style w:type="paragraph" w:customStyle="1" w:styleId="12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3">
    <w:name w:val="页眉 Char"/>
    <w:link w:val="7"/>
    <w:autoRedefine/>
    <w:qFormat/>
    <w:uiPriority w:val="99"/>
    <w:rPr>
      <w:sz w:val="18"/>
      <w:szCs w:val="18"/>
    </w:rPr>
  </w:style>
  <w:style w:type="character" w:customStyle="1" w:styleId="14">
    <w:name w:val="页脚 Char"/>
    <w:link w:val="5"/>
    <w:autoRedefine/>
    <w:qFormat/>
    <w:uiPriority w:val="99"/>
    <w:rPr>
      <w:sz w:val="18"/>
      <w:szCs w:val="18"/>
    </w:rPr>
  </w:style>
  <w:style w:type="character" w:customStyle="1" w:styleId="15">
    <w:name w:val="批注框文本 Char"/>
    <w:link w:val="4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2348</Words>
  <Characters>13387</Characters>
  <Lines>111</Lines>
  <Paragraphs>31</Paragraphs>
  <TotalTime>1</TotalTime>
  <ScaleCrop>false</ScaleCrop>
  <LinksUpToDate>false</LinksUpToDate>
  <CharactersWithSpaces>15704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2020-12-25T09:17:00Z</dcterms:created>
  <dc:creator>何 雄</dc:creator>
  <cp:lastModifiedBy>张夏君</cp:lastModifiedBy>
  <cp:lastPrinted>2023-08-01T16:58:00Z</cp:lastPrinted>
  <dcterms:modified xsi:type="dcterms:W3CDTF">2023-12-25T02:35:36Z</dcterms:modified>
  <dc:title>2022年海南省高等教育自学考试全国统考课程考试时间安排表</dc:title>
  <cp:revision>468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44577F67381E4ACA896098DDB5F890AA</vt:lpwstr>
  </property>
</Properties>
</file>