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45FFA">
      <w:pPr>
        <w:jc w:val="center"/>
        <w:rPr>
          <w:b/>
          <w:sz w:val="24"/>
        </w:rPr>
      </w:pPr>
      <w:r>
        <w:rPr>
          <w:b/>
          <w:sz w:val="28"/>
          <w:szCs w:val="28"/>
        </w:rPr>
        <w:t>文件递交信及签收单</w:t>
      </w:r>
    </w:p>
    <w:p w14:paraId="0212F47B">
      <w:pPr>
        <w:spacing w:after="156" w:afterLines="50"/>
        <w:rPr>
          <w:b/>
        </w:rPr>
      </w:pPr>
      <w:r>
        <w:rPr>
          <w:b/>
          <w:sz w:val="24"/>
        </w:rPr>
        <w:t>尊敬的</w:t>
      </w:r>
      <w:r>
        <w:rPr>
          <w:rFonts w:hint="eastAsia"/>
          <w:b/>
          <w:sz w:val="24"/>
        </w:rPr>
        <w:t>长沙经开医院伦理审查委员会</w:t>
      </w:r>
    </w:p>
    <w:p w14:paraId="2C39D36C">
      <w:pPr>
        <w:pStyle w:val="6"/>
        <w:numPr>
          <w:ilvl w:val="255"/>
          <w:numId w:val="0"/>
        </w:numPr>
        <w:tabs>
          <w:tab w:val="left" w:pos="1080"/>
          <w:tab w:val="left" w:pos="6513"/>
        </w:tabs>
        <w:ind w:left="476" w:firstLine="480" w:firstLineChars="200"/>
        <w:rPr>
          <w:sz w:val="24"/>
        </w:rPr>
      </w:pPr>
      <w:r>
        <w:rPr>
          <w:rFonts w:hint="eastAsia"/>
          <w:sz w:val="24"/>
        </w:rPr>
        <w:t>研究者发起的</w:t>
      </w:r>
      <w:r>
        <w:rPr>
          <w:rFonts w:hint="eastAsia"/>
          <w:sz w:val="24"/>
          <w:lang w:val="en-US" w:eastAsia="zh-CN"/>
        </w:rPr>
        <w:t>XXX</w:t>
      </w:r>
      <w:r>
        <w:rPr>
          <w:rFonts w:hint="eastAsia"/>
          <w:sz w:val="24"/>
        </w:rPr>
        <w:t>的观察性研究（方案编号：</w:t>
      </w:r>
      <w:r>
        <w:rPr>
          <w:rFonts w:hint="eastAsia"/>
          <w:sz w:val="24"/>
          <w:lang w:val="en-US" w:eastAsia="zh-CN"/>
        </w:rPr>
        <w:t>XXX</w:t>
      </w:r>
      <w:r>
        <w:rPr>
          <w:rFonts w:hint="eastAsia"/>
          <w:sz w:val="24"/>
        </w:rPr>
        <w:t>）</w:t>
      </w:r>
      <w:r>
        <w:rPr>
          <w:sz w:val="24"/>
        </w:rPr>
        <w:t>。</w:t>
      </w:r>
    </w:p>
    <w:p w14:paraId="4170ADAE">
      <w:pPr>
        <w:pStyle w:val="6"/>
        <w:numPr>
          <w:ilvl w:val="255"/>
          <w:numId w:val="0"/>
        </w:numPr>
        <w:tabs>
          <w:tab w:val="left" w:pos="1080"/>
          <w:tab w:val="left" w:pos="6513"/>
        </w:tabs>
        <w:ind w:left="476" w:firstLine="480" w:firstLineChars="200"/>
        <w:rPr>
          <w:sz w:val="24"/>
        </w:rPr>
      </w:pPr>
      <w:r>
        <w:rPr>
          <w:rFonts w:hint="eastAsia"/>
          <w:sz w:val="24"/>
        </w:rPr>
        <w:t>现向贵院伦理审查委员会提出申请，请在审阅提交的各项材料后，做出批复意见。</w:t>
      </w:r>
    </w:p>
    <w:p w14:paraId="1AC3B5B8">
      <w:pPr>
        <w:pStyle w:val="7"/>
        <w:spacing w:after="156" w:afterLines="50"/>
        <w:ind w:firstLine="723" w:firstLineChars="300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文件清单列表：</w:t>
      </w:r>
    </w:p>
    <w:p w14:paraId="6135ED99">
      <w:pPr>
        <w:pStyle w:val="7"/>
        <w:spacing w:after="156" w:afterLines="50"/>
        <w:ind w:firstLine="720" w:firstLineChars="300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1.</w:t>
      </w:r>
    </w:p>
    <w:p w14:paraId="730D697B">
      <w:pPr>
        <w:pStyle w:val="7"/>
        <w:spacing w:after="156" w:afterLines="50"/>
        <w:ind w:firstLine="720" w:firstLineChars="300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2.</w:t>
      </w:r>
    </w:p>
    <w:p w14:paraId="03CDF08D">
      <w:pPr>
        <w:pStyle w:val="7"/>
        <w:spacing w:after="156" w:afterLines="50"/>
        <w:ind w:firstLine="720" w:firstLineChars="300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3.</w:t>
      </w:r>
    </w:p>
    <w:p w14:paraId="46B7C7BB">
      <w:pPr>
        <w:pStyle w:val="7"/>
        <w:spacing w:after="156" w:afterLines="50"/>
        <w:ind w:firstLine="720" w:firstLineChars="300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4.</w:t>
      </w:r>
    </w:p>
    <w:p w14:paraId="44C71CCA">
      <w:pPr>
        <w:pStyle w:val="7"/>
        <w:spacing w:after="156" w:afterLines="50"/>
        <w:ind w:firstLine="720" w:firstLineChars="300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5.</w:t>
      </w:r>
    </w:p>
    <w:p w14:paraId="76A7B558">
      <w:pPr>
        <w:pStyle w:val="7"/>
        <w:spacing w:after="156" w:afterLines="50"/>
        <w:ind w:firstLine="720" w:firstLineChars="300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6.</w:t>
      </w:r>
    </w:p>
    <w:p w14:paraId="202E5272">
      <w:pPr>
        <w:pStyle w:val="7"/>
        <w:spacing w:after="156" w:afterLines="50"/>
        <w:ind w:firstLine="720" w:firstLineChars="300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7.</w:t>
      </w:r>
      <w:bookmarkStart w:id="0" w:name="_GoBack"/>
      <w:bookmarkEnd w:id="0"/>
    </w:p>
    <w:p w14:paraId="5B8563AB">
      <w:pPr>
        <w:pStyle w:val="7"/>
        <w:spacing w:after="156" w:afterLines="50"/>
        <w:ind w:firstLine="720" w:firstLineChars="300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8.</w:t>
      </w:r>
    </w:p>
    <w:p w14:paraId="4505FB96">
      <w:pPr>
        <w:pStyle w:val="7"/>
        <w:spacing w:after="156" w:afterLines="50"/>
        <w:ind w:firstLine="720" w:firstLineChars="300"/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9.</w:t>
      </w:r>
    </w:p>
    <w:p w14:paraId="0C0C29FC">
      <w:pPr>
        <w:pStyle w:val="7"/>
        <w:spacing w:after="156" w:afterLines="50"/>
        <w:ind w:firstLine="720" w:firstLineChars="300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10.</w:t>
      </w:r>
    </w:p>
    <w:p w14:paraId="09C19372">
      <w:pPr>
        <w:pStyle w:val="6"/>
        <w:tabs>
          <w:tab w:val="left" w:pos="1080"/>
        </w:tabs>
        <w:ind w:firstLine="0" w:firstLineChars="0"/>
        <w:rPr>
          <w:color w:val="FF0000"/>
          <w:sz w:val="24"/>
        </w:rPr>
      </w:pPr>
    </w:p>
    <w:p w14:paraId="62424578">
      <w:pPr>
        <w:pStyle w:val="2"/>
      </w:pPr>
      <w:r>
        <w:t>此致</w:t>
      </w:r>
    </w:p>
    <w:p w14:paraId="236FEA42">
      <w:pPr>
        <w:pStyle w:val="3"/>
        <w:rPr>
          <w:sz w:val="24"/>
          <w:szCs w:val="24"/>
        </w:rPr>
      </w:pPr>
      <w:r>
        <w:rPr>
          <w:sz w:val="24"/>
          <w:szCs w:val="24"/>
        </w:rPr>
        <w:t>敬礼</w:t>
      </w:r>
    </w:p>
    <w:p w14:paraId="177A9B67">
      <w:pPr>
        <w:rPr>
          <w:sz w:val="24"/>
        </w:rPr>
      </w:pPr>
    </w:p>
    <w:p w14:paraId="55A88573">
      <w:pPr>
        <w:rPr>
          <w:sz w:val="24"/>
        </w:rPr>
      </w:pPr>
      <w:r>
        <w:rPr>
          <w:rFonts w:hint="eastAsia"/>
          <w:sz w:val="24"/>
        </w:rPr>
        <w:t>长沙经开医院（主要研究者）</w:t>
      </w:r>
    </w:p>
    <w:p w14:paraId="3D146E1C">
      <w:pPr>
        <w:spacing w:before="156" w:beforeLines="50" w:line="360" w:lineRule="auto"/>
        <w:rPr>
          <w:sz w:val="24"/>
        </w:rPr>
      </w:pPr>
      <w:r>
        <w:rPr>
          <w:sz w:val="24"/>
        </w:rPr>
        <w:t>签名：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           </w:t>
      </w:r>
      <w:r>
        <w:rPr>
          <w:sz w:val="24"/>
          <w:u w:val="single"/>
        </w:rPr>
        <w:t xml:space="preserve"> 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　　　　　　日期：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rFonts w:hint="eastAsia"/>
          <w:sz w:val="24"/>
          <w:u w:val="single"/>
        </w:rPr>
        <w:t xml:space="preserve">                     </w:t>
      </w:r>
    </w:p>
    <w:p w14:paraId="53D10023">
      <w:pPr>
        <w:rPr>
          <w:sz w:val="24"/>
        </w:rPr>
      </w:pPr>
    </w:p>
    <w:p w14:paraId="13FF21FF">
      <w:pPr>
        <w:rPr>
          <w:sz w:val="24"/>
        </w:rPr>
      </w:pPr>
    </w:p>
    <w:p w14:paraId="3DC800F7">
      <w:pPr>
        <w:spacing w:line="35" w:lineRule="atLeast"/>
        <w:rPr>
          <w:b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107315</wp:posOffset>
                </wp:positionV>
                <wp:extent cx="587375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3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8.45pt;height:0pt;width:462.5pt;z-index:251659264;mso-width-relative:page;mso-height-relative:page;" filled="f" stroked="t" coordsize="21600,21600" o:gfxdata="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2BXjy0wAA&#10;AAYBAAAPAAAAAAAAAAEAIAAAACIAAABkcnMvZG93bnJldi54bWxQSwECFAAUAAAACACHTuJAYq1o&#10;muoBAAC4AwAADgAAAAAAAAABACAAAAAi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CD9C897">
      <w:pPr>
        <w:spacing w:line="35" w:lineRule="atLeas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伦理审查委员会回执</w:t>
      </w:r>
    </w:p>
    <w:p w14:paraId="09F11FED">
      <w:pPr>
        <w:spacing w:line="35" w:lineRule="atLeast"/>
        <w:ind w:firstLine="480" w:firstLineChars="200"/>
        <w:rPr>
          <w:sz w:val="24"/>
        </w:rPr>
      </w:pPr>
      <w:r>
        <w:rPr>
          <w:rFonts w:hint="eastAsia"/>
          <w:sz w:val="24"/>
        </w:rPr>
        <w:t>我伦理审查委员会确认已收到上述项目材料，我们审核后将对上述文件进行</w:t>
      </w:r>
    </w:p>
    <w:p w14:paraId="02627D20">
      <w:pPr>
        <w:spacing w:line="35" w:lineRule="atLeast"/>
        <w:ind w:firstLine="480" w:firstLineChars="200"/>
        <w:rPr>
          <w:sz w:val="24"/>
        </w:rPr>
      </w:pPr>
      <w:r>
        <w:rPr>
          <w:rFonts w:hint="eastAsia"/>
          <w:sz w:val="24"/>
        </w:rPr>
        <w:t xml:space="preserve">   </w:t>
      </w:r>
    </w:p>
    <w:p w14:paraId="1766E6AE">
      <w:pPr>
        <w:spacing w:line="35" w:lineRule="atLeast"/>
        <w:ind w:firstLine="960" w:firstLineChars="400"/>
        <w:rPr>
          <w:sz w:val="24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ragraph">
                  <wp:posOffset>18415</wp:posOffset>
                </wp:positionV>
                <wp:extent cx="3600450" cy="167005"/>
                <wp:effectExtent l="6350" t="6350" r="20320" b="9525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167005"/>
                          <a:chOff x="11806" y="48847"/>
                          <a:chExt cx="5670" cy="263"/>
                        </a:xfrm>
                      </wpg:grpSpPr>
                      <wps:wsp>
                        <wps:cNvPr id="4" name="矩形 4"/>
                        <wps:cNvSpPr/>
                        <wps:spPr>
                          <a:xfrm>
                            <a:off x="13129" y="48850"/>
                            <a:ext cx="300" cy="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5120" y="48856"/>
                            <a:ext cx="300" cy="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F22FC4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17176" y="48847"/>
                            <a:ext cx="300" cy="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矩形 3"/>
                        <wps:cNvSpPr/>
                        <wps:spPr>
                          <a:xfrm>
                            <a:off x="11806" y="48860"/>
                            <a:ext cx="300" cy="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.05pt;margin-top:1.45pt;height:13.15pt;width:283.5pt;z-index:251660288;mso-width-relative:page;mso-height-relative:page;" coordorigin="11806,48847" coordsize="5670,263" o:gfxdata="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">
                <o:lock v:ext="edit" aspectratio="f"/>
                <v:rect id="_x0000_s1026" o:spid="_x0000_s1026" o:spt="1" style="position:absolute;left:13129;top:48850;height:250;width:300;v-text-anchor:middle;" fillcolor="#FFFFFF" filled="t" stroked="t" coordsize="21600,21600" o:gfxdata="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givHbsAAADa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rect id="_x0000_s1026" o:spid="_x0000_s1026" o:spt="1" style="position:absolute;left:15120;top:48856;height:250;width:300;v-text-anchor:middle;" fillcolor="#FFFFFF" filled="t" stroked="t" coordsize="21600,21600" o:gfxdata="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UQKhrsAAADa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000000" miterlimit="8" joinstyle="miter"/>
                  <v:imagedata o:title=""/>
                  <o:lock v:ext="edit" aspectratio="f"/>
                  <v:textbox>
                    <w:txbxContent>
                      <w:p w14:paraId="5F22FC4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_x0000_s1026" o:spid="_x0000_s1026" o:spt="1" style="position:absolute;left:17176;top:48847;height:250;width:300;v-text-anchor:middle;" fillcolor="#FFFFFF" filled="t" stroked="t" coordsize="21600,21600" o:gfxdata="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WlPG8AAAA&#10;2g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rect id="_x0000_s1026" o:spid="_x0000_s1026" o:spt="1" style="position:absolute;left:11806;top:48860;height:250;width:300;v-text-anchor:middle;" fillcolor="#FFFFFF" filled="t" stroked="t" coordsize="21600,21600" o:gfxdata="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eE3absAAADa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/>
          <w:sz w:val="24"/>
        </w:rPr>
        <w:t>备案        快速审查         会议审查         其他：</w:t>
      </w:r>
      <w:r>
        <w:rPr>
          <w:rFonts w:hint="eastAsia"/>
          <w:sz w:val="24"/>
          <w:u w:val="single"/>
        </w:rPr>
        <w:t xml:space="preserve">         </w:t>
      </w:r>
    </w:p>
    <w:p w14:paraId="61AC6193">
      <w:pPr>
        <w:spacing w:before="156" w:beforeLines="50" w:after="156" w:afterLines="50" w:line="35" w:lineRule="atLeast"/>
        <w:ind w:firstLine="480" w:firstLineChars="200"/>
        <w:rPr>
          <w:sz w:val="24"/>
        </w:rPr>
      </w:pPr>
      <w:r>
        <w:rPr>
          <w:rFonts w:hint="eastAsia"/>
          <w:sz w:val="24"/>
        </w:rPr>
        <w:t>请申办者/研究者及时递交对上述文件及安全性资料的更新材料。其间如有问题，会随时与您/其他相关人员联系。</w:t>
      </w:r>
    </w:p>
    <w:p w14:paraId="2D28365F">
      <w:pPr>
        <w:spacing w:after="156" w:afterLines="50"/>
        <w:rPr>
          <w:sz w:val="24"/>
        </w:rPr>
      </w:pPr>
      <w:r>
        <w:rPr>
          <w:rFonts w:hint="eastAsia"/>
          <w:sz w:val="24"/>
        </w:rPr>
        <w:t>长沙经开医院伦理审查委员会</w:t>
      </w:r>
    </w:p>
    <w:p w14:paraId="7ABA988D">
      <w:pPr>
        <w:spacing w:before="156" w:beforeLines="50" w:line="35" w:lineRule="atLeast"/>
        <w:rPr>
          <w:sz w:val="24"/>
        </w:rPr>
      </w:pPr>
    </w:p>
    <w:p w14:paraId="637B4258">
      <w:pPr>
        <w:spacing w:before="156" w:beforeLines="50" w:line="35" w:lineRule="atLeast"/>
      </w:pPr>
      <w:r>
        <w:rPr>
          <w:sz w:val="24"/>
        </w:rPr>
        <w:t>签名：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 xml:space="preserve">     </w:t>
      </w:r>
      <w:r>
        <w:rPr>
          <w:sz w:val="24"/>
          <w:u w:val="single"/>
        </w:rPr>
        <w:tab/>
      </w:r>
      <w:r>
        <w:rPr>
          <w:rFonts w:hint="eastAsia"/>
          <w:sz w:val="24"/>
          <w:u w:val="single"/>
        </w:rPr>
        <w:t xml:space="preserve">            </w:t>
      </w:r>
      <w:r>
        <w:rPr>
          <w:sz w:val="24"/>
          <w:u w:val="single"/>
        </w:rPr>
        <w:tab/>
      </w:r>
      <w:r>
        <w:rPr>
          <w:sz w:val="24"/>
        </w:rPr>
        <w:t>　　　　　　</w:t>
      </w:r>
      <w:r>
        <w:rPr>
          <w:rFonts w:hint="eastAsia"/>
          <w:sz w:val="24"/>
        </w:rPr>
        <w:t xml:space="preserve">    </w:t>
      </w:r>
      <w:r>
        <w:rPr>
          <w:sz w:val="24"/>
        </w:rPr>
        <w:t>日期：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rFonts w:hint="eastAsia"/>
          <w:sz w:val="24"/>
          <w:u w:val="single"/>
        </w:rPr>
        <w:t xml:space="preserve">                   </w:t>
      </w:r>
    </w:p>
    <w:p w14:paraId="032E32DF"/>
    <w:sectPr>
      <w:pgSz w:w="11906" w:h="16838"/>
      <w:pgMar w:top="1417" w:right="1134" w:bottom="85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3D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sz w:val="24"/>
    </w:rPr>
  </w:style>
  <w:style w:type="paragraph" w:styleId="3">
    <w:name w:val="Closing"/>
    <w:basedOn w:val="1"/>
    <w:qFormat/>
    <w:uiPriority w:val="0"/>
    <w:pPr>
      <w:ind w:left="4320"/>
    </w:pPr>
    <w:rPr>
      <w:sz w:val="22"/>
      <w:szCs w:val="22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paragraph" w:customStyle="1" w:styleId="7">
    <w:name w:val="Default"/>
    <w:qFormat/>
    <w:uiPriority w:val="0"/>
    <w:pPr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2025-08-08T03:03:27Z</dcterms:created>
  <dc:creator>Lenovo</dc:creator>
  <cp:lastModifiedBy>WYP</cp:lastModifiedBy>
  <dcterms:modified xsi:type="dcterms:W3CDTF">2025-08-08T03:06:35Z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eyJoZGlkIjoiMzQ3MGUzYThlNGE4YmNhNjQ0NDM1Yzc5YjY4YTcwZGUiLCJ1c2VySWQiOiIyODkxMDMwMDkifQ==</vt:lpwstr>
  </property>
  <property fmtid="{D5CDD505-2E9C-101B-9397-08002B2CF9AE}" pid="4" name="ICV">
    <vt:lpwstr>47C2887880004A87B508D1B9B8D77BD0_12</vt:lpwstr>
  </property>
</Properties>
</file>