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07C81" w14:textId="35A77FB6" w:rsidR="00C61177" w:rsidRPr="001E15CF" w:rsidRDefault="00C61177" w:rsidP="00C61177">
      <w:pPr>
        <w:pStyle w:val="af2"/>
        <w:adjustRightInd w:val="0"/>
        <w:snapToGrid w:val="0"/>
        <w:spacing w:before="0" w:beforeAutospacing="0" w:after="0" w:afterAutospacing="0" w:line="360" w:lineRule="auto"/>
        <w:jc w:val="center"/>
        <w:rPr>
          <w:rFonts w:asciiTheme="majorEastAsia" w:eastAsiaTheme="majorEastAsia" w:hAnsiTheme="majorEastAsia" w:cs="黑体" w:hint="eastAsia"/>
          <w:sz w:val="32"/>
          <w:szCs w:val="32"/>
        </w:rPr>
      </w:pPr>
      <w:r w:rsidRPr="001E15CF">
        <w:rPr>
          <w:rFonts w:asciiTheme="majorEastAsia" w:eastAsiaTheme="majorEastAsia" w:hAnsiTheme="majorEastAsia" w:cs="黑体" w:hint="eastAsia"/>
          <w:sz w:val="32"/>
          <w:szCs w:val="32"/>
        </w:rPr>
        <w:t>海淀区2</w:t>
      </w:r>
      <w:r w:rsidRPr="001E15CF">
        <w:rPr>
          <w:rFonts w:asciiTheme="majorEastAsia" w:eastAsiaTheme="majorEastAsia" w:hAnsiTheme="majorEastAsia" w:cs="黑体"/>
          <w:sz w:val="32"/>
          <w:szCs w:val="32"/>
        </w:rPr>
        <w:t>02</w:t>
      </w:r>
      <w:r w:rsidR="00B46300">
        <w:rPr>
          <w:rFonts w:asciiTheme="majorEastAsia" w:eastAsiaTheme="majorEastAsia" w:hAnsiTheme="majorEastAsia" w:cs="黑体" w:hint="eastAsia"/>
          <w:sz w:val="32"/>
          <w:szCs w:val="32"/>
        </w:rPr>
        <w:t>4</w:t>
      </w:r>
      <w:r w:rsidRPr="001E15CF">
        <w:rPr>
          <w:rFonts w:asciiTheme="majorEastAsia" w:eastAsiaTheme="majorEastAsia" w:hAnsiTheme="majorEastAsia" w:cs="黑体"/>
          <w:sz w:val="32"/>
          <w:szCs w:val="32"/>
        </w:rPr>
        <w:t>-202</w:t>
      </w:r>
      <w:r w:rsidR="00B46300">
        <w:rPr>
          <w:rFonts w:asciiTheme="majorEastAsia" w:eastAsiaTheme="majorEastAsia" w:hAnsiTheme="majorEastAsia" w:cs="黑体" w:hint="eastAsia"/>
          <w:sz w:val="32"/>
          <w:szCs w:val="32"/>
        </w:rPr>
        <w:t>5</w:t>
      </w:r>
      <w:r w:rsidRPr="001E15CF">
        <w:rPr>
          <w:rFonts w:asciiTheme="majorEastAsia" w:eastAsiaTheme="majorEastAsia" w:hAnsiTheme="majorEastAsia" w:cs="黑体"/>
          <w:sz w:val="32"/>
          <w:szCs w:val="32"/>
        </w:rPr>
        <w:t>学年</w:t>
      </w:r>
      <w:proofErr w:type="gramStart"/>
      <w:r w:rsidRPr="001E15CF">
        <w:rPr>
          <w:rFonts w:asciiTheme="majorEastAsia" w:eastAsiaTheme="majorEastAsia" w:hAnsiTheme="majorEastAsia" w:cs="黑体" w:hint="eastAsia"/>
          <w:sz w:val="32"/>
          <w:szCs w:val="32"/>
        </w:rPr>
        <w:t>第一学期期</w:t>
      </w:r>
      <w:proofErr w:type="gramEnd"/>
      <w:r>
        <w:rPr>
          <w:rFonts w:asciiTheme="majorEastAsia" w:eastAsiaTheme="majorEastAsia" w:hAnsiTheme="majorEastAsia" w:cs="黑体" w:hint="eastAsia"/>
          <w:sz w:val="32"/>
          <w:szCs w:val="32"/>
        </w:rPr>
        <w:t>中</w:t>
      </w:r>
      <w:r w:rsidRPr="001E15CF">
        <w:rPr>
          <w:rFonts w:asciiTheme="majorEastAsia" w:eastAsiaTheme="majorEastAsia" w:hAnsiTheme="majorEastAsia" w:cs="黑体" w:hint="eastAsia"/>
          <w:sz w:val="32"/>
          <w:szCs w:val="32"/>
        </w:rPr>
        <w:t>练习</w:t>
      </w:r>
    </w:p>
    <w:p w14:paraId="39553562" w14:textId="77777777" w:rsidR="00C61177" w:rsidRDefault="00C61177" w:rsidP="00C61177">
      <w:pPr>
        <w:pStyle w:val="af2"/>
        <w:shd w:val="clear" w:color="auto" w:fill="FFFFFF"/>
        <w:spacing w:before="0" w:beforeAutospacing="0" w:after="0" w:afterAutospacing="0" w:line="360" w:lineRule="auto"/>
        <w:jc w:val="center"/>
        <w:rPr>
          <w:rFonts w:ascii="Helvetica Neue" w:eastAsia="Helvetica Neue" w:hAnsi="Helvetica Neue" w:cs="Helvetica Neue"/>
          <w:spacing w:val="11"/>
          <w:sz w:val="34"/>
          <w:szCs w:val="34"/>
        </w:rPr>
      </w:pPr>
      <w:r>
        <w:rPr>
          <w:rFonts w:ascii="黑体" w:eastAsia="黑体" w:cs="黑体" w:hint="eastAsia"/>
          <w:spacing w:val="11"/>
          <w:sz w:val="36"/>
          <w:szCs w:val="36"/>
          <w:shd w:val="clear" w:color="auto" w:fill="FFFFFF"/>
        </w:rPr>
        <w:t>高三语文答案及评分参考</w:t>
      </w:r>
    </w:p>
    <w:p w14:paraId="3CDB322B" w14:textId="765CD16A" w:rsidR="00C61177" w:rsidRPr="00BF4694" w:rsidRDefault="00C61177" w:rsidP="00084D32">
      <w:pPr>
        <w:spacing w:line="312" w:lineRule="auto"/>
        <w:jc w:val="right"/>
        <w:rPr>
          <w:rFonts w:ascii="宋体" w:hAnsi="宋体" w:hint="eastAsia"/>
          <w:szCs w:val="21"/>
        </w:rPr>
      </w:pPr>
      <w:r w:rsidRPr="00BF4694">
        <w:rPr>
          <w:rFonts w:ascii="宋体" w:hAnsi="宋体" w:hint="eastAsia"/>
          <w:szCs w:val="21"/>
        </w:rPr>
        <w:t>202</w:t>
      </w:r>
      <w:r w:rsidR="00B46300" w:rsidRPr="00BF4694">
        <w:rPr>
          <w:rFonts w:ascii="宋体" w:hAnsi="宋体" w:hint="eastAsia"/>
          <w:szCs w:val="21"/>
        </w:rPr>
        <w:t>4</w:t>
      </w:r>
      <w:r w:rsidRPr="00BF4694">
        <w:rPr>
          <w:rFonts w:ascii="宋体" w:hAnsi="宋体" w:hint="eastAsia"/>
          <w:szCs w:val="21"/>
        </w:rPr>
        <w:t>.11</w:t>
      </w:r>
    </w:p>
    <w:p w14:paraId="70F7D158" w14:textId="77777777" w:rsidR="00BF4694" w:rsidRDefault="00BF4694" w:rsidP="00BF4694">
      <w:pPr>
        <w:tabs>
          <w:tab w:val="left" w:pos="1890"/>
          <w:tab w:val="left" w:pos="3570"/>
          <w:tab w:val="left" w:pos="5355"/>
        </w:tabs>
        <w:spacing w:line="360" w:lineRule="auto"/>
        <w:rPr>
          <w:rFonts w:ascii="黑体" w:eastAsia="黑体" w:hAnsi="黑体" w:hint="eastAsia"/>
          <w:szCs w:val="21"/>
        </w:rPr>
      </w:pPr>
      <w:r>
        <w:rPr>
          <w:rFonts w:ascii="黑体" w:eastAsia="黑体" w:hAnsi="黑体" w:hint="eastAsia"/>
        </w:rPr>
        <w:t>一、（本大题共</w:t>
      </w:r>
      <w:r>
        <w:rPr>
          <w:rFonts w:ascii="黑体" w:eastAsia="黑体" w:hAnsi="黑体"/>
        </w:rPr>
        <w:t>5</w:t>
      </w:r>
      <w:r>
        <w:rPr>
          <w:rFonts w:ascii="黑体" w:eastAsia="黑体" w:hAnsi="黑体" w:hint="eastAsia"/>
        </w:rPr>
        <w:t>小题，共</w:t>
      </w:r>
      <w:r>
        <w:rPr>
          <w:rFonts w:ascii="黑体" w:eastAsia="黑体" w:hAnsi="黑体"/>
        </w:rPr>
        <w:t>18</w:t>
      </w:r>
      <w:r>
        <w:rPr>
          <w:rFonts w:ascii="黑体" w:eastAsia="黑体" w:hAnsi="黑体" w:hint="eastAsia"/>
        </w:rPr>
        <w:t>分）</w:t>
      </w:r>
    </w:p>
    <w:p w14:paraId="6E270617" w14:textId="77777777" w:rsidR="00BF4694" w:rsidRDefault="00BF4694" w:rsidP="00BF4694">
      <w:pPr>
        <w:tabs>
          <w:tab w:val="left" w:pos="5040"/>
          <w:tab w:val="left" w:pos="6720"/>
        </w:tabs>
        <w:overflowPunct w:val="0"/>
        <w:spacing w:line="360" w:lineRule="auto"/>
        <w:ind w:firstLineChars="200" w:firstLine="420"/>
        <w:rPr>
          <w:szCs w:val="21"/>
          <w:u w:val="single"/>
        </w:rPr>
      </w:pPr>
      <w:r>
        <w:rPr>
          <w:rFonts w:cs="Times New Roman"/>
          <w:szCs w:val="21"/>
          <w:u w:val="single"/>
        </w:rPr>
        <w:t>1</w:t>
      </w:r>
      <w:r>
        <w:rPr>
          <w:rFonts w:cs="Times New Roman" w:hint="eastAsia"/>
          <w:szCs w:val="21"/>
          <w:u w:val="single"/>
        </w:rPr>
        <w:t>．（</w:t>
      </w:r>
      <w:r>
        <w:rPr>
          <w:rFonts w:cs="Times New Roman" w:hint="eastAsia"/>
          <w:szCs w:val="21"/>
          <w:u w:val="single"/>
        </w:rPr>
        <w:t>3</w:t>
      </w:r>
      <w:r>
        <w:rPr>
          <w:rFonts w:cs="Times New Roman" w:hint="eastAsia"/>
          <w:szCs w:val="21"/>
          <w:u w:val="single"/>
        </w:rPr>
        <w:t>分）</w:t>
      </w:r>
      <w:r>
        <w:rPr>
          <w:rFonts w:cs="Times New Roman"/>
          <w:szCs w:val="21"/>
          <w:u w:val="single"/>
        </w:rPr>
        <w:t>D         2</w:t>
      </w:r>
      <w:r>
        <w:rPr>
          <w:rFonts w:cs="Times New Roman" w:hint="eastAsia"/>
          <w:szCs w:val="21"/>
          <w:u w:val="single"/>
        </w:rPr>
        <w:t>．（</w:t>
      </w:r>
      <w:r>
        <w:rPr>
          <w:rFonts w:cs="Times New Roman" w:hint="eastAsia"/>
          <w:szCs w:val="21"/>
          <w:u w:val="single"/>
        </w:rPr>
        <w:t>3</w:t>
      </w:r>
      <w:r>
        <w:rPr>
          <w:rFonts w:cs="Times New Roman" w:hint="eastAsia"/>
          <w:szCs w:val="21"/>
          <w:u w:val="single"/>
        </w:rPr>
        <w:t>分）</w:t>
      </w:r>
      <w:r>
        <w:rPr>
          <w:rFonts w:cs="Times New Roman" w:hint="eastAsia"/>
          <w:szCs w:val="21"/>
          <w:u w:val="single"/>
        </w:rPr>
        <w:t>A</w:t>
      </w:r>
      <w:r>
        <w:rPr>
          <w:rFonts w:cs="Times New Roman"/>
          <w:szCs w:val="21"/>
          <w:u w:val="single"/>
        </w:rPr>
        <w:t xml:space="preserve">         3</w:t>
      </w:r>
      <w:r>
        <w:rPr>
          <w:rFonts w:cs="Times New Roman" w:hint="eastAsia"/>
          <w:szCs w:val="21"/>
          <w:u w:val="single"/>
        </w:rPr>
        <w:t>．（</w:t>
      </w:r>
      <w:r>
        <w:rPr>
          <w:rFonts w:cs="Times New Roman" w:hint="eastAsia"/>
          <w:szCs w:val="21"/>
          <w:u w:val="single"/>
        </w:rPr>
        <w:t>3</w:t>
      </w:r>
      <w:r>
        <w:rPr>
          <w:rFonts w:cs="Times New Roman" w:hint="eastAsia"/>
          <w:szCs w:val="21"/>
          <w:u w:val="single"/>
        </w:rPr>
        <w:t>分）</w:t>
      </w:r>
      <w:r>
        <w:rPr>
          <w:rFonts w:cs="Times New Roman"/>
          <w:szCs w:val="21"/>
          <w:u w:val="single"/>
        </w:rPr>
        <w:t>B         4</w:t>
      </w:r>
      <w:r>
        <w:rPr>
          <w:rFonts w:cs="Times New Roman" w:hint="eastAsia"/>
          <w:szCs w:val="21"/>
          <w:u w:val="single"/>
        </w:rPr>
        <w:t>．（</w:t>
      </w:r>
      <w:r>
        <w:rPr>
          <w:rFonts w:cs="Times New Roman" w:hint="eastAsia"/>
          <w:szCs w:val="21"/>
          <w:u w:val="single"/>
        </w:rPr>
        <w:t>3</w:t>
      </w:r>
      <w:r>
        <w:rPr>
          <w:rFonts w:cs="Times New Roman" w:hint="eastAsia"/>
          <w:szCs w:val="21"/>
          <w:u w:val="single"/>
        </w:rPr>
        <w:t>分）</w:t>
      </w:r>
      <w:r>
        <w:rPr>
          <w:rFonts w:cs="Times New Roman" w:hint="eastAsia"/>
          <w:szCs w:val="21"/>
          <w:u w:val="single"/>
        </w:rPr>
        <w:t>C</w:t>
      </w:r>
    </w:p>
    <w:p w14:paraId="6A219A90" w14:textId="77777777" w:rsidR="00BF4694" w:rsidRDefault="00BF4694" w:rsidP="00BF4694">
      <w:pPr>
        <w:tabs>
          <w:tab w:val="left" w:pos="5040"/>
          <w:tab w:val="left" w:pos="6720"/>
        </w:tabs>
        <w:overflowPunct w:val="0"/>
        <w:spacing w:line="360" w:lineRule="auto"/>
        <w:ind w:firstLineChars="200" w:firstLine="420"/>
        <w:rPr>
          <w:szCs w:val="21"/>
        </w:rPr>
      </w:pPr>
      <w:r>
        <w:rPr>
          <w:rFonts w:cs="Times New Roman"/>
          <w:szCs w:val="21"/>
        </w:rPr>
        <w:t>5</w:t>
      </w:r>
      <w:r>
        <w:rPr>
          <w:rFonts w:cs="Times New Roman" w:hint="eastAsia"/>
          <w:szCs w:val="21"/>
        </w:rPr>
        <w:t>．（</w:t>
      </w:r>
      <w:r>
        <w:rPr>
          <w:rFonts w:cs="Times New Roman" w:hint="eastAsia"/>
          <w:szCs w:val="21"/>
        </w:rPr>
        <w:t>6</w:t>
      </w:r>
      <w:r>
        <w:rPr>
          <w:rFonts w:cs="Times New Roman" w:hint="eastAsia"/>
          <w:szCs w:val="21"/>
        </w:rPr>
        <w:t>分）答案示例：</w:t>
      </w:r>
    </w:p>
    <w:p w14:paraId="26336A0B" w14:textId="77777777" w:rsidR="00BF4694" w:rsidRDefault="00BF4694" w:rsidP="00BF4694">
      <w:pPr>
        <w:spacing w:line="360" w:lineRule="auto"/>
        <w:ind w:firstLineChars="200" w:firstLine="420"/>
        <w:rPr>
          <w:rFonts w:ascii="宋体" w:hAnsi="宋体" w:hint="eastAsia"/>
          <w:szCs w:val="21"/>
        </w:rPr>
      </w:pPr>
      <w:r>
        <w:rPr>
          <w:rFonts w:ascii="宋体" w:hAnsi="宋体" w:hint="eastAsia"/>
          <w:szCs w:val="21"/>
        </w:rPr>
        <w:t>①从地形地貌看，太行山广大、绵长、峻峭，形似脊梁；影响了华北平原和黄土高原的形成，支撑了早期中华文明。②从历史文明的形成看，太行八</w:t>
      </w:r>
      <w:proofErr w:type="gramStart"/>
      <w:r>
        <w:rPr>
          <w:rFonts w:ascii="宋体" w:hAnsi="宋体" w:hint="eastAsia"/>
          <w:szCs w:val="21"/>
        </w:rPr>
        <w:t>陉</w:t>
      </w:r>
      <w:proofErr w:type="gramEnd"/>
      <w:r>
        <w:rPr>
          <w:rFonts w:ascii="宋体" w:hAnsi="宋体" w:hint="eastAsia"/>
          <w:szCs w:val="21"/>
        </w:rPr>
        <w:t>及山前都城廊道连接了东西南北，促进了区域间的交流沟通，支撑了华夏</w:t>
      </w:r>
      <w:proofErr w:type="gramStart"/>
      <w:r>
        <w:rPr>
          <w:rFonts w:ascii="宋体" w:hAnsi="宋体" w:hint="eastAsia"/>
          <w:szCs w:val="21"/>
        </w:rPr>
        <w:t>文明共同体</w:t>
      </w:r>
      <w:proofErr w:type="gramEnd"/>
      <w:r>
        <w:rPr>
          <w:rFonts w:ascii="宋体" w:hAnsi="宋体" w:hint="eastAsia"/>
          <w:szCs w:val="21"/>
        </w:rPr>
        <w:t>的形成。③从民族精神看，开拓、无畏、坚韧的太行精神始终延续、传承，使民族精神更加坚挺。</w:t>
      </w:r>
    </w:p>
    <w:p w14:paraId="1D77F8C5" w14:textId="77777777" w:rsidR="00BF4694" w:rsidRDefault="00BF4694" w:rsidP="00BF4694">
      <w:pPr>
        <w:spacing w:line="360" w:lineRule="auto"/>
        <w:ind w:firstLineChars="200" w:firstLine="420"/>
        <w:rPr>
          <w:rFonts w:ascii="宋体" w:hAnsi="宋体" w:hint="eastAsia"/>
          <w:szCs w:val="21"/>
        </w:rPr>
      </w:pPr>
      <w:r>
        <w:rPr>
          <w:rFonts w:ascii="宋体" w:hAnsi="宋体" w:hint="eastAsia"/>
          <w:szCs w:val="21"/>
        </w:rPr>
        <w:t>【评分说明】每点2分，共6分。意思对即可。</w:t>
      </w:r>
    </w:p>
    <w:p w14:paraId="1E8F7011" w14:textId="77777777" w:rsidR="00BF4694" w:rsidRDefault="00BF4694" w:rsidP="00BF4694">
      <w:pPr>
        <w:tabs>
          <w:tab w:val="left" w:pos="1890"/>
          <w:tab w:val="left" w:pos="3570"/>
          <w:tab w:val="left" w:pos="5355"/>
        </w:tabs>
        <w:spacing w:line="360" w:lineRule="auto"/>
        <w:rPr>
          <w:rFonts w:ascii="黑体" w:eastAsia="黑体" w:hAnsi="黑体" w:hint="eastAsia"/>
        </w:rPr>
      </w:pPr>
      <w:r>
        <w:rPr>
          <w:rFonts w:ascii="黑体" w:eastAsia="黑体" w:hAnsi="黑体" w:hint="eastAsia"/>
        </w:rPr>
        <w:t>二、（本大题共6小题，共2</w:t>
      </w:r>
      <w:r>
        <w:rPr>
          <w:rFonts w:ascii="黑体" w:eastAsia="黑体" w:hAnsi="黑体"/>
        </w:rPr>
        <w:t>8</w:t>
      </w:r>
      <w:r>
        <w:rPr>
          <w:rFonts w:ascii="黑体" w:eastAsia="黑体" w:hAnsi="黑体" w:hint="eastAsia"/>
        </w:rPr>
        <w:t>分）</w:t>
      </w:r>
    </w:p>
    <w:p w14:paraId="7FCAEF20" w14:textId="77777777" w:rsidR="00BF4694" w:rsidRDefault="00BF4694" w:rsidP="00BF4694">
      <w:pPr>
        <w:tabs>
          <w:tab w:val="left" w:pos="1890"/>
          <w:tab w:val="left" w:pos="5040"/>
          <w:tab w:val="left" w:pos="6720"/>
        </w:tabs>
        <w:overflowPunct w:val="0"/>
        <w:spacing w:line="360" w:lineRule="auto"/>
        <w:ind w:firstLineChars="200" w:firstLine="420"/>
        <w:rPr>
          <w:szCs w:val="21"/>
        </w:rPr>
      </w:pPr>
      <w:r>
        <w:rPr>
          <w:rFonts w:cs="Times New Roman"/>
          <w:szCs w:val="21"/>
        </w:rPr>
        <w:t>6</w:t>
      </w:r>
      <w:r>
        <w:rPr>
          <w:rFonts w:cs="Times New Roman" w:hint="eastAsia"/>
          <w:szCs w:val="21"/>
        </w:rPr>
        <w:t>．（</w:t>
      </w:r>
      <w:r>
        <w:rPr>
          <w:rFonts w:cs="Times New Roman" w:hint="eastAsia"/>
          <w:szCs w:val="21"/>
        </w:rPr>
        <w:t>3</w:t>
      </w:r>
      <w:r>
        <w:rPr>
          <w:rFonts w:cs="Times New Roman" w:hint="eastAsia"/>
          <w:szCs w:val="21"/>
        </w:rPr>
        <w:t>分）</w:t>
      </w:r>
      <w:r>
        <w:rPr>
          <w:rFonts w:cs="Times New Roman"/>
          <w:szCs w:val="21"/>
        </w:rPr>
        <w:t>C         7</w:t>
      </w:r>
      <w:r>
        <w:rPr>
          <w:rFonts w:cs="Times New Roman" w:hint="eastAsia"/>
          <w:szCs w:val="21"/>
        </w:rPr>
        <w:t>．（</w:t>
      </w:r>
      <w:r>
        <w:rPr>
          <w:rFonts w:cs="Times New Roman" w:hint="eastAsia"/>
          <w:szCs w:val="21"/>
        </w:rPr>
        <w:t>3</w:t>
      </w:r>
      <w:r>
        <w:rPr>
          <w:rFonts w:cs="Times New Roman" w:hint="eastAsia"/>
          <w:szCs w:val="21"/>
        </w:rPr>
        <w:t>分）</w:t>
      </w:r>
      <w:r>
        <w:rPr>
          <w:rFonts w:cs="Times New Roman" w:hint="eastAsia"/>
          <w:szCs w:val="21"/>
        </w:rPr>
        <w:t>D</w:t>
      </w:r>
      <w:r>
        <w:rPr>
          <w:rFonts w:cs="Times New Roman"/>
          <w:szCs w:val="21"/>
        </w:rPr>
        <w:t xml:space="preserve">         8</w:t>
      </w:r>
      <w:r>
        <w:rPr>
          <w:rFonts w:cs="Times New Roman" w:hint="eastAsia"/>
          <w:szCs w:val="21"/>
        </w:rPr>
        <w:t>．（</w:t>
      </w:r>
      <w:r>
        <w:rPr>
          <w:rFonts w:cs="Times New Roman" w:hint="eastAsia"/>
          <w:szCs w:val="21"/>
        </w:rPr>
        <w:t>3</w:t>
      </w:r>
      <w:r>
        <w:rPr>
          <w:rFonts w:cs="Times New Roman" w:hint="eastAsia"/>
          <w:szCs w:val="21"/>
        </w:rPr>
        <w:t>分）</w:t>
      </w:r>
      <w:r>
        <w:rPr>
          <w:rFonts w:cs="Times New Roman" w:hint="eastAsia"/>
          <w:szCs w:val="21"/>
        </w:rPr>
        <w:t>B</w:t>
      </w:r>
      <w:r>
        <w:rPr>
          <w:rFonts w:cs="Times New Roman"/>
          <w:szCs w:val="21"/>
        </w:rPr>
        <w:t xml:space="preserve">         9</w:t>
      </w:r>
      <w:r>
        <w:rPr>
          <w:rFonts w:cs="Times New Roman" w:hint="eastAsia"/>
          <w:szCs w:val="21"/>
        </w:rPr>
        <w:t>．（</w:t>
      </w:r>
      <w:r>
        <w:rPr>
          <w:rFonts w:cs="Times New Roman" w:hint="eastAsia"/>
          <w:szCs w:val="21"/>
        </w:rPr>
        <w:t>3</w:t>
      </w:r>
      <w:r>
        <w:rPr>
          <w:rFonts w:cs="Times New Roman" w:hint="eastAsia"/>
          <w:szCs w:val="21"/>
        </w:rPr>
        <w:t>分）</w:t>
      </w:r>
      <w:r>
        <w:rPr>
          <w:rFonts w:cs="Times New Roman"/>
          <w:szCs w:val="21"/>
        </w:rPr>
        <w:t>A</w:t>
      </w:r>
    </w:p>
    <w:p w14:paraId="27448C3F" w14:textId="77777777" w:rsidR="00BF4694" w:rsidRDefault="00BF4694" w:rsidP="00BF4694">
      <w:pPr>
        <w:tabs>
          <w:tab w:val="left" w:pos="1680"/>
          <w:tab w:val="left" w:pos="3360"/>
          <w:tab w:val="left" w:pos="5040"/>
          <w:tab w:val="left" w:pos="6720"/>
        </w:tabs>
        <w:overflowPunct w:val="0"/>
        <w:spacing w:line="360" w:lineRule="auto"/>
        <w:ind w:firstLineChars="200" w:firstLine="420"/>
        <w:rPr>
          <w:szCs w:val="21"/>
        </w:rPr>
      </w:pPr>
      <w:r>
        <w:rPr>
          <w:rFonts w:cs="Times New Roman"/>
          <w:szCs w:val="21"/>
        </w:rPr>
        <w:t>10</w:t>
      </w:r>
      <w:r>
        <w:rPr>
          <w:rFonts w:cs="Times New Roman" w:hint="eastAsia"/>
          <w:szCs w:val="21"/>
        </w:rPr>
        <w:t>．（</w:t>
      </w:r>
      <w:r>
        <w:rPr>
          <w:rFonts w:cs="Times New Roman" w:hint="eastAsia"/>
          <w:szCs w:val="21"/>
        </w:rPr>
        <w:t>6</w:t>
      </w:r>
      <w:r>
        <w:rPr>
          <w:rFonts w:cs="Times New Roman" w:hint="eastAsia"/>
          <w:szCs w:val="21"/>
        </w:rPr>
        <w:t>分）答案示例：</w:t>
      </w:r>
    </w:p>
    <w:p w14:paraId="0BC51CD7" w14:textId="77777777" w:rsidR="00BF4694" w:rsidRDefault="00BF4694" w:rsidP="00BF4694">
      <w:pPr>
        <w:tabs>
          <w:tab w:val="left" w:pos="1890"/>
          <w:tab w:val="left" w:pos="3570"/>
          <w:tab w:val="left" w:pos="5355"/>
        </w:tabs>
        <w:overflowPunct w:val="0"/>
        <w:spacing w:line="360" w:lineRule="auto"/>
        <w:ind w:firstLineChars="200" w:firstLine="420"/>
        <w:outlineLvl w:val="0"/>
        <w:rPr>
          <w:szCs w:val="21"/>
          <w:highlight w:val="cyan"/>
        </w:rPr>
      </w:pPr>
      <w:r>
        <w:rPr>
          <w:rFonts w:cs="Times New Roman" w:hint="eastAsia"/>
          <w:szCs w:val="21"/>
        </w:rPr>
        <w:t>子思志向高远，身世不凡却不屑于凭家族荫庇为官；有气节风骨，不肯为子弟游，也不会对富贵者稍有卑下；对乡间父老平易随和，皆尽心相交。子思退居灵泉，泰然专心为诗。论诗崇尚依言歌咏、诗以言志的自然创作，其诗作</w:t>
      </w:r>
      <w:proofErr w:type="gramStart"/>
      <w:r>
        <w:rPr>
          <w:rFonts w:cs="Times New Roman" w:hint="eastAsia"/>
          <w:szCs w:val="21"/>
        </w:rPr>
        <w:t>不</w:t>
      </w:r>
      <w:proofErr w:type="gramEnd"/>
      <w:r>
        <w:rPr>
          <w:rFonts w:cs="Times New Roman" w:hint="eastAsia"/>
          <w:szCs w:val="21"/>
        </w:rPr>
        <w:t>类世俗、能与唐人比肩，为人为诗，多可赞誉；然而英年早逝，诗作多散佚不传，实在是可惜可叹。</w:t>
      </w:r>
    </w:p>
    <w:p w14:paraId="23F01051" w14:textId="77777777" w:rsidR="00BF4694" w:rsidRDefault="00BF4694" w:rsidP="00BF4694">
      <w:pPr>
        <w:tabs>
          <w:tab w:val="left" w:pos="1890"/>
          <w:tab w:val="left" w:pos="3570"/>
          <w:tab w:val="left" w:pos="5355"/>
        </w:tabs>
        <w:overflowPunct w:val="0"/>
        <w:spacing w:line="360" w:lineRule="auto"/>
        <w:ind w:firstLineChars="200" w:firstLine="420"/>
        <w:outlineLvl w:val="0"/>
        <w:rPr>
          <w:szCs w:val="21"/>
        </w:rPr>
      </w:pPr>
      <w:r>
        <w:rPr>
          <w:rFonts w:cs="Times New Roman" w:hint="eastAsia"/>
          <w:szCs w:val="21"/>
        </w:rPr>
        <w:t>【评分说明】共</w:t>
      </w:r>
      <w:r>
        <w:rPr>
          <w:rFonts w:cs="Times New Roman" w:hint="eastAsia"/>
          <w:szCs w:val="21"/>
        </w:rPr>
        <w:t>6</w:t>
      </w:r>
      <w:r>
        <w:rPr>
          <w:rFonts w:cs="Times New Roman" w:hint="eastAsia"/>
          <w:szCs w:val="21"/>
        </w:rPr>
        <w:t>分。总结传主经历和品行，</w:t>
      </w:r>
      <w:r>
        <w:rPr>
          <w:rFonts w:cs="Times New Roman" w:hint="eastAsia"/>
          <w:szCs w:val="21"/>
        </w:rPr>
        <w:t>2</w:t>
      </w:r>
      <w:r>
        <w:rPr>
          <w:rFonts w:cs="Times New Roman" w:hint="eastAsia"/>
          <w:szCs w:val="21"/>
        </w:rPr>
        <w:t>分；总结传主诗歌成就，</w:t>
      </w:r>
      <w:r>
        <w:rPr>
          <w:rFonts w:cs="Times New Roman" w:hint="eastAsia"/>
          <w:szCs w:val="21"/>
        </w:rPr>
        <w:t>2</w:t>
      </w:r>
      <w:r>
        <w:rPr>
          <w:rFonts w:cs="Times New Roman" w:hint="eastAsia"/>
          <w:szCs w:val="21"/>
        </w:rPr>
        <w:t>分；表达对传主的情感和评价，</w:t>
      </w:r>
      <w:r>
        <w:rPr>
          <w:rFonts w:cs="Times New Roman" w:hint="eastAsia"/>
          <w:szCs w:val="21"/>
        </w:rPr>
        <w:t>2</w:t>
      </w:r>
      <w:r>
        <w:rPr>
          <w:rFonts w:cs="Times New Roman" w:hint="eastAsia"/>
          <w:szCs w:val="21"/>
        </w:rPr>
        <w:t>分。</w:t>
      </w:r>
    </w:p>
    <w:p w14:paraId="4BAEAD58" w14:textId="77777777" w:rsidR="00BF4694" w:rsidRDefault="00BF4694" w:rsidP="00BF4694">
      <w:pPr>
        <w:tabs>
          <w:tab w:val="left" w:pos="1890"/>
          <w:tab w:val="left" w:pos="3570"/>
          <w:tab w:val="left" w:pos="5355"/>
        </w:tabs>
        <w:overflowPunct w:val="0"/>
        <w:spacing w:line="360" w:lineRule="auto"/>
        <w:outlineLvl w:val="0"/>
        <w:rPr>
          <w:rFonts w:ascii="黑体" w:eastAsia="黑体" w:hAnsi="黑体" w:hint="eastAsia"/>
        </w:rPr>
      </w:pPr>
      <w:r>
        <w:rPr>
          <w:rFonts w:ascii="黑体" w:eastAsia="黑体" w:hAnsi="黑体" w:hint="eastAsia"/>
        </w:rPr>
        <w:t>三、（本大题共4小题，共20分）</w:t>
      </w:r>
    </w:p>
    <w:p w14:paraId="073CF279" w14:textId="77777777" w:rsidR="00BF4694" w:rsidRDefault="00BF4694" w:rsidP="00BF4694">
      <w:pPr>
        <w:tabs>
          <w:tab w:val="left" w:pos="5040"/>
          <w:tab w:val="left" w:pos="6720"/>
        </w:tabs>
        <w:overflowPunct w:val="0"/>
        <w:spacing w:line="360" w:lineRule="auto"/>
        <w:ind w:firstLineChars="200" w:firstLine="420"/>
        <w:rPr>
          <w:szCs w:val="21"/>
        </w:rPr>
      </w:pPr>
      <w:r>
        <w:rPr>
          <w:rFonts w:cs="Times New Roman"/>
          <w:szCs w:val="21"/>
        </w:rPr>
        <w:t>11</w:t>
      </w:r>
      <w:r>
        <w:rPr>
          <w:rFonts w:cs="Times New Roman" w:hint="eastAsia"/>
          <w:szCs w:val="21"/>
        </w:rPr>
        <w:t>．（</w:t>
      </w:r>
      <w:r>
        <w:rPr>
          <w:rFonts w:cs="Times New Roman" w:hint="eastAsia"/>
          <w:szCs w:val="21"/>
        </w:rPr>
        <w:t>3</w:t>
      </w:r>
      <w:r>
        <w:rPr>
          <w:rFonts w:cs="Times New Roman" w:hint="eastAsia"/>
          <w:szCs w:val="21"/>
        </w:rPr>
        <w:t>分）</w:t>
      </w:r>
      <w:r>
        <w:rPr>
          <w:rFonts w:cs="Times New Roman"/>
          <w:szCs w:val="21"/>
        </w:rPr>
        <w:t>C        12</w:t>
      </w:r>
      <w:r>
        <w:rPr>
          <w:rFonts w:cs="Times New Roman" w:hint="eastAsia"/>
          <w:szCs w:val="21"/>
        </w:rPr>
        <w:t>．（</w:t>
      </w:r>
      <w:r>
        <w:rPr>
          <w:rFonts w:cs="Times New Roman" w:hint="eastAsia"/>
          <w:szCs w:val="21"/>
        </w:rPr>
        <w:t>3</w:t>
      </w:r>
      <w:r>
        <w:rPr>
          <w:rFonts w:cs="Times New Roman" w:hint="eastAsia"/>
          <w:szCs w:val="21"/>
        </w:rPr>
        <w:t>分）</w:t>
      </w:r>
      <w:r>
        <w:rPr>
          <w:rFonts w:cs="Times New Roman"/>
          <w:szCs w:val="21"/>
        </w:rPr>
        <w:t>C</w:t>
      </w:r>
    </w:p>
    <w:p w14:paraId="482EB5D7" w14:textId="77777777" w:rsidR="00BF4694" w:rsidRDefault="00BF4694" w:rsidP="00BF4694">
      <w:pPr>
        <w:spacing w:line="360" w:lineRule="auto"/>
        <w:ind w:firstLineChars="200" w:firstLine="420"/>
        <w:rPr>
          <w:szCs w:val="21"/>
        </w:rPr>
      </w:pPr>
      <w:r>
        <w:rPr>
          <w:rFonts w:cs="Times New Roman"/>
          <w:szCs w:val="21"/>
        </w:rPr>
        <w:t>13</w:t>
      </w:r>
      <w:r>
        <w:rPr>
          <w:rFonts w:cs="Times New Roman" w:hint="eastAsia"/>
          <w:szCs w:val="21"/>
        </w:rPr>
        <w:t>．（</w:t>
      </w:r>
      <w:r>
        <w:rPr>
          <w:rFonts w:cs="Times New Roman" w:hint="eastAsia"/>
          <w:szCs w:val="21"/>
        </w:rPr>
        <w:t>6</w:t>
      </w:r>
      <w:r>
        <w:rPr>
          <w:rFonts w:cs="Times New Roman" w:hint="eastAsia"/>
          <w:szCs w:val="21"/>
        </w:rPr>
        <w:t>分）答案示例：</w:t>
      </w:r>
    </w:p>
    <w:p w14:paraId="4302E78D" w14:textId="77777777" w:rsidR="00BF4694" w:rsidRDefault="00BF4694" w:rsidP="00BF4694">
      <w:pPr>
        <w:tabs>
          <w:tab w:val="left" w:pos="1890"/>
          <w:tab w:val="left" w:pos="5040"/>
          <w:tab w:val="left" w:pos="6720"/>
        </w:tabs>
        <w:overflowPunct w:val="0"/>
        <w:spacing w:line="360" w:lineRule="auto"/>
        <w:ind w:firstLineChars="201" w:firstLine="422"/>
        <w:rPr>
          <w:rFonts w:ascii="宋体" w:hAnsi="宋体" w:hint="eastAsia"/>
        </w:rPr>
      </w:pPr>
      <w:r>
        <w:rPr>
          <w:rFonts w:ascii="宋体" w:hAnsi="宋体" w:hint="eastAsia"/>
        </w:rPr>
        <w:t>“其一”中，诗人写牡丹的清秀脱俗，表达了对牡丹清丽姿容的喜爱，进而写牡丹头</w:t>
      </w:r>
      <w:proofErr w:type="gramStart"/>
      <w:r>
        <w:rPr>
          <w:rFonts w:ascii="宋体" w:hAnsi="宋体" w:hint="eastAsia"/>
        </w:rPr>
        <w:t>重欲垂</w:t>
      </w:r>
      <w:proofErr w:type="gramEnd"/>
      <w:r>
        <w:rPr>
          <w:rFonts w:ascii="宋体" w:hAnsi="宋体" w:hint="eastAsia"/>
        </w:rPr>
        <w:t>，而生出爱怜之情；“其二”中，诗人想象雨后自清晨至暮时牡丹</w:t>
      </w:r>
      <w:proofErr w:type="gramStart"/>
      <w:r>
        <w:rPr>
          <w:rFonts w:ascii="宋体" w:hAnsi="宋体" w:hint="eastAsia"/>
        </w:rPr>
        <w:t>自持</w:t>
      </w:r>
      <w:proofErr w:type="gramEnd"/>
      <w:r>
        <w:rPr>
          <w:rFonts w:ascii="宋体" w:hAnsi="宋体" w:hint="eastAsia"/>
        </w:rPr>
        <w:t>、自开、自</w:t>
      </w:r>
      <w:proofErr w:type="gramStart"/>
      <w:r>
        <w:rPr>
          <w:rFonts w:ascii="宋体" w:hAnsi="宋体" w:hint="eastAsia"/>
        </w:rPr>
        <w:t>敛</w:t>
      </w:r>
      <w:proofErr w:type="gramEnd"/>
      <w:r>
        <w:rPr>
          <w:rFonts w:ascii="宋体" w:hAnsi="宋体" w:hint="eastAsia"/>
        </w:rPr>
        <w:t>之态，表达对牡丹</w:t>
      </w:r>
      <w:proofErr w:type="gramStart"/>
      <w:r>
        <w:rPr>
          <w:rFonts w:ascii="宋体" w:hAnsi="宋体" w:hint="eastAsia"/>
        </w:rPr>
        <w:t>自持</w:t>
      </w:r>
      <w:proofErr w:type="gramEnd"/>
      <w:r>
        <w:rPr>
          <w:rFonts w:ascii="宋体" w:hAnsi="宋体" w:hint="eastAsia"/>
        </w:rPr>
        <w:t>自惜的赞美，（或答“寄托自我人格追求”）；“其三”中，诗人想象牡丹当风零落，</w:t>
      </w:r>
      <w:proofErr w:type="gramStart"/>
      <w:r>
        <w:rPr>
          <w:rFonts w:ascii="宋体" w:hAnsi="宋体" w:hint="eastAsia"/>
        </w:rPr>
        <w:t>将随千花</w:t>
      </w:r>
      <w:proofErr w:type="gramEnd"/>
      <w:r>
        <w:rPr>
          <w:rFonts w:ascii="宋体" w:hAnsi="宋体" w:hint="eastAsia"/>
        </w:rPr>
        <w:t>百草堕入泥沙，表达了不忍牡丹蒙污的怜惜叹惋，进而以“牛酥煎落</w:t>
      </w:r>
      <w:proofErr w:type="gramStart"/>
      <w:r>
        <w:rPr>
          <w:rFonts w:ascii="宋体" w:hAnsi="宋体" w:hint="eastAsia"/>
        </w:rPr>
        <w:t>蕊</w:t>
      </w:r>
      <w:proofErr w:type="gramEnd"/>
      <w:r>
        <w:rPr>
          <w:rFonts w:ascii="宋体" w:hAnsi="宋体" w:hint="eastAsia"/>
        </w:rPr>
        <w:t>”的行为转向释然（解嘲</w:t>
      </w:r>
      <w:r>
        <w:rPr>
          <w:rFonts w:ascii="宋体" w:hAnsi="宋体"/>
        </w:rPr>
        <w:t>）。</w:t>
      </w:r>
    </w:p>
    <w:p w14:paraId="6179DC05" w14:textId="77777777" w:rsidR="00BF4694" w:rsidRDefault="00BF4694" w:rsidP="00BF4694">
      <w:pPr>
        <w:tabs>
          <w:tab w:val="left" w:pos="1890"/>
          <w:tab w:val="left" w:pos="5040"/>
          <w:tab w:val="left" w:pos="6720"/>
        </w:tabs>
        <w:overflowPunct w:val="0"/>
        <w:spacing w:line="360" w:lineRule="auto"/>
        <w:ind w:leftChars="202" w:left="424"/>
        <w:rPr>
          <w:rFonts w:ascii="宋体" w:hAnsi="宋体" w:hint="eastAsia"/>
        </w:rPr>
      </w:pPr>
      <w:r>
        <w:rPr>
          <w:rFonts w:ascii="宋体" w:hAnsi="宋体" w:hint="eastAsia"/>
        </w:rPr>
        <w:t>【评分说明】每点</w:t>
      </w:r>
      <w:r>
        <w:rPr>
          <w:rFonts w:ascii="宋体" w:hAnsi="宋体"/>
        </w:rPr>
        <w:t>2分，共6分。意思对即可。</w:t>
      </w:r>
    </w:p>
    <w:p w14:paraId="1AFA96D1" w14:textId="77777777" w:rsidR="00BF4694" w:rsidRDefault="00BF4694" w:rsidP="00BF4694">
      <w:pPr>
        <w:tabs>
          <w:tab w:val="left" w:pos="1890"/>
          <w:tab w:val="left" w:pos="5040"/>
          <w:tab w:val="left" w:pos="6720"/>
        </w:tabs>
        <w:overflowPunct w:val="0"/>
        <w:spacing w:line="360" w:lineRule="auto"/>
        <w:ind w:leftChars="202" w:left="424"/>
        <w:rPr>
          <w:szCs w:val="21"/>
        </w:rPr>
      </w:pPr>
      <w:r>
        <w:rPr>
          <w:rFonts w:cs="Times New Roman" w:hint="eastAsia"/>
          <w:szCs w:val="21"/>
        </w:rPr>
        <w:t>1</w:t>
      </w:r>
      <w:r>
        <w:rPr>
          <w:rFonts w:cs="Times New Roman"/>
          <w:szCs w:val="21"/>
        </w:rPr>
        <w:t>4.</w:t>
      </w:r>
      <w:r>
        <w:rPr>
          <w:rFonts w:cs="Times New Roman" w:hint="eastAsia"/>
          <w:szCs w:val="21"/>
        </w:rPr>
        <w:t>（</w:t>
      </w:r>
      <w:r>
        <w:rPr>
          <w:rFonts w:cs="Times New Roman" w:hint="eastAsia"/>
          <w:szCs w:val="21"/>
        </w:rPr>
        <w:t>8</w:t>
      </w:r>
      <w:r>
        <w:rPr>
          <w:rFonts w:cs="Times New Roman" w:hint="eastAsia"/>
          <w:szCs w:val="21"/>
        </w:rPr>
        <w:t>分）</w:t>
      </w:r>
    </w:p>
    <w:p w14:paraId="1A789217" w14:textId="77777777" w:rsidR="00BF4694" w:rsidRDefault="00BF4694" w:rsidP="00BF4694">
      <w:pPr>
        <w:tabs>
          <w:tab w:val="left" w:pos="1890"/>
          <w:tab w:val="left" w:pos="5040"/>
          <w:tab w:val="left" w:pos="6720"/>
        </w:tabs>
        <w:overflowPunct w:val="0"/>
        <w:spacing w:line="360" w:lineRule="auto"/>
        <w:ind w:firstLine="420"/>
        <w:rPr>
          <w:rFonts w:ascii="宋体" w:hAnsi="宋体" w:hint="eastAsia"/>
        </w:rPr>
      </w:pPr>
      <w:r>
        <w:rPr>
          <w:rFonts w:ascii="宋体" w:hAnsi="宋体" w:hint="eastAsia"/>
        </w:rPr>
        <w:t>（1）东船西舫</w:t>
      </w:r>
      <w:proofErr w:type="gramStart"/>
      <w:r>
        <w:rPr>
          <w:rFonts w:ascii="宋体" w:hAnsi="宋体" w:hint="eastAsia"/>
        </w:rPr>
        <w:t>悄</w:t>
      </w:r>
      <w:proofErr w:type="gramEnd"/>
      <w:r>
        <w:rPr>
          <w:rFonts w:ascii="宋体" w:hAnsi="宋体" w:hint="eastAsia"/>
        </w:rPr>
        <w:t>无言      唯见江心秋月白      肝肺皆冰雪</w:t>
      </w:r>
    </w:p>
    <w:p w14:paraId="1E893EBF" w14:textId="77777777" w:rsidR="00BF4694" w:rsidRDefault="00BF4694" w:rsidP="00BF4694">
      <w:pPr>
        <w:tabs>
          <w:tab w:val="left" w:pos="1890"/>
          <w:tab w:val="left" w:pos="5040"/>
          <w:tab w:val="left" w:pos="6720"/>
        </w:tabs>
        <w:overflowPunct w:val="0"/>
        <w:spacing w:line="360" w:lineRule="auto"/>
        <w:ind w:firstLine="420"/>
        <w:rPr>
          <w:rFonts w:ascii="宋体" w:hAnsi="宋体" w:hint="eastAsia"/>
        </w:rPr>
      </w:pPr>
      <w:r>
        <w:rPr>
          <w:rFonts w:ascii="宋体" w:hAnsi="宋体" w:hint="eastAsia"/>
        </w:rPr>
        <w:t xml:space="preserve">（2）（故）木受绳则直      </w:t>
      </w:r>
      <w:r>
        <w:rPr>
          <w:rFonts w:ascii="宋体" w:hAnsi="宋体"/>
        </w:rPr>
        <w:t xml:space="preserve">  </w:t>
      </w:r>
      <w:r>
        <w:rPr>
          <w:rFonts w:ascii="宋体" w:hAnsi="宋体" w:hint="eastAsia"/>
        </w:rPr>
        <w:t>金就</w:t>
      </w:r>
      <w:proofErr w:type="gramStart"/>
      <w:r>
        <w:rPr>
          <w:rFonts w:ascii="宋体" w:hAnsi="宋体" w:hint="eastAsia"/>
        </w:rPr>
        <w:t>砺</w:t>
      </w:r>
      <w:proofErr w:type="gramEnd"/>
      <w:r>
        <w:rPr>
          <w:rFonts w:ascii="宋体" w:hAnsi="宋体" w:hint="eastAsia"/>
        </w:rPr>
        <w:t xml:space="preserve">则利 </w:t>
      </w:r>
      <w:r>
        <w:rPr>
          <w:rFonts w:ascii="宋体" w:hAnsi="宋体"/>
        </w:rPr>
        <w:t xml:space="preserve">     </w:t>
      </w:r>
      <w:r>
        <w:rPr>
          <w:rFonts w:ascii="宋体" w:hAnsi="宋体" w:hint="eastAsia"/>
        </w:rPr>
        <w:t xml:space="preserve">犹抱薪救火 </w:t>
      </w:r>
      <w:r>
        <w:rPr>
          <w:rFonts w:ascii="宋体" w:hAnsi="宋体"/>
        </w:rPr>
        <w:t xml:space="preserve">     </w:t>
      </w:r>
      <w:proofErr w:type="gramStart"/>
      <w:r>
        <w:rPr>
          <w:rFonts w:ascii="宋体" w:hAnsi="宋体" w:hint="eastAsia"/>
        </w:rPr>
        <w:t>渺</w:t>
      </w:r>
      <w:proofErr w:type="gramEnd"/>
      <w:r>
        <w:rPr>
          <w:rFonts w:ascii="宋体" w:hAnsi="宋体" w:hint="eastAsia"/>
        </w:rPr>
        <w:t>沧海之一粟</w:t>
      </w:r>
    </w:p>
    <w:p w14:paraId="1238D651" w14:textId="77777777" w:rsidR="00BF4694" w:rsidRDefault="00BF4694" w:rsidP="00BF4694">
      <w:pPr>
        <w:tabs>
          <w:tab w:val="left" w:pos="1890"/>
          <w:tab w:val="left" w:pos="5040"/>
          <w:tab w:val="left" w:pos="6720"/>
        </w:tabs>
        <w:overflowPunct w:val="0"/>
        <w:spacing w:line="360" w:lineRule="auto"/>
        <w:ind w:firstLine="420"/>
        <w:rPr>
          <w:rFonts w:ascii="宋体" w:hAnsi="宋体" w:hint="eastAsia"/>
        </w:rPr>
      </w:pPr>
      <w:r>
        <w:rPr>
          <w:rFonts w:ascii="宋体" w:hAnsi="宋体" w:hint="eastAsia"/>
        </w:rPr>
        <w:t>（3）能克终者盖</w:t>
      </w:r>
      <w:proofErr w:type="gramStart"/>
      <w:r>
        <w:rPr>
          <w:rFonts w:ascii="宋体" w:hAnsi="宋体" w:hint="eastAsia"/>
        </w:rPr>
        <w:t>寡</w:t>
      </w:r>
      <w:proofErr w:type="gramEnd"/>
    </w:p>
    <w:p w14:paraId="2982AC5B" w14:textId="77777777" w:rsidR="00BF4694" w:rsidRDefault="00BF4694" w:rsidP="00BF4694">
      <w:pPr>
        <w:tabs>
          <w:tab w:val="left" w:pos="1890"/>
          <w:tab w:val="left" w:pos="5040"/>
          <w:tab w:val="left" w:pos="6720"/>
        </w:tabs>
        <w:overflowPunct w:val="0"/>
        <w:spacing w:line="360" w:lineRule="auto"/>
        <w:ind w:firstLineChars="200" w:firstLine="420"/>
        <w:rPr>
          <w:kern w:val="0"/>
        </w:rPr>
      </w:pPr>
      <w:r>
        <w:rPr>
          <w:rFonts w:cs="Times New Roman" w:hint="eastAsia"/>
          <w:kern w:val="0"/>
        </w:rPr>
        <w:lastRenderedPageBreak/>
        <w:t>【评分说明】每空</w:t>
      </w:r>
      <w:r>
        <w:rPr>
          <w:rFonts w:cs="Times New Roman" w:hint="eastAsia"/>
          <w:kern w:val="0"/>
        </w:rPr>
        <w:t>1</w:t>
      </w:r>
      <w:r>
        <w:rPr>
          <w:rFonts w:cs="Times New Roman" w:hint="eastAsia"/>
          <w:kern w:val="0"/>
        </w:rPr>
        <w:t>分，共</w:t>
      </w:r>
      <w:r>
        <w:rPr>
          <w:rFonts w:cs="Times New Roman" w:hint="eastAsia"/>
          <w:kern w:val="0"/>
        </w:rPr>
        <w:t>8</w:t>
      </w:r>
      <w:r>
        <w:rPr>
          <w:rFonts w:cs="Times New Roman" w:hint="eastAsia"/>
          <w:kern w:val="0"/>
        </w:rPr>
        <w:t>分。</w:t>
      </w:r>
      <w:r>
        <w:rPr>
          <w:rFonts w:cs="Times New Roman"/>
          <w:kern w:val="0"/>
        </w:rPr>
        <w:t>句中有错别字、多字、少字，</w:t>
      </w:r>
      <w:r>
        <w:rPr>
          <w:rFonts w:cs="Times New Roman" w:hint="eastAsia"/>
          <w:kern w:val="0"/>
        </w:rPr>
        <w:t>或字迹不清，</w:t>
      </w:r>
      <w:r>
        <w:rPr>
          <w:rFonts w:cs="Times New Roman"/>
          <w:kern w:val="0"/>
        </w:rPr>
        <w:t>该句不得分。</w:t>
      </w:r>
    </w:p>
    <w:p w14:paraId="151AEB1D" w14:textId="77777777" w:rsidR="00BF4694" w:rsidRDefault="00BF4694" w:rsidP="00BF4694">
      <w:pPr>
        <w:tabs>
          <w:tab w:val="left" w:pos="1890"/>
          <w:tab w:val="left" w:pos="3570"/>
          <w:tab w:val="left" w:pos="5355"/>
        </w:tabs>
        <w:overflowPunct w:val="0"/>
        <w:spacing w:line="360" w:lineRule="auto"/>
        <w:ind w:leftChars="202" w:left="424"/>
        <w:rPr>
          <w:szCs w:val="21"/>
        </w:rPr>
      </w:pPr>
      <w:r>
        <w:rPr>
          <w:rFonts w:cs="Times New Roman" w:hint="eastAsia"/>
          <w:szCs w:val="21"/>
        </w:rPr>
        <w:t>1</w:t>
      </w:r>
      <w:r>
        <w:rPr>
          <w:rFonts w:cs="Times New Roman"/>
          <w:szCs w:val="21"/>
        </w:rPr>
        <w:t>5.</w:t>
      </w:r>
      <w:r>
        <w:rPr>
          <w:rFonts w:cs="Times New Roman" w:hint="eastAsia"/>
          <w:szCs w:val="21"/>
        </w:rPr>
        <w:t>（</w:t>
      </w:r>
      <w:r>
        <w:rPr>
          <w:rFonts w:cs="Times New Roman" w:hint="eastAsia"/>
          <w:szCs w:val="21"/>
        </w:rPr>
        <w:t>1</w:t>
      </w:r>
      <w:r>
        <w:rPr>
          <w:rFonts w:cs="Times New Roman"/>
          <w:szCs w:val="21"/>
        </w:rPr>
        <w:t>0</w:t>
      </w:r>
      <w:r>
        <w:rPr>
          <w:rFonts w:cs="Times New Roman" w:hint="eastAsia"/>
          <w:szCs w:val="21"/>
        </w:rPr>
        <w:t>分）</w:t>
      </w:r>
    </w:p>
    <w:p w14:paraId="44BA7906" w14:textId="77777777" w:rsidR="00BF4694" w:rsidRDefault="00BF4694" w:rsidP="00BF4694">
      <w:pPr>
        <w:spacing w:line="360" w:lineRule="auto"/>
        <w:ind w:firstLineChars="201" w:firstLine="422"/>
        <w:rPr>
          <w:szCs w:val="21"/>
        </w:rPr>
      </w:pPr>
      <w:r>
        <w:rPr>
          <w:rFonts w:cs="Times New Roman" w:hint="eastAsia"/>
          <w:szCs w:val="21"/>
        </w:rPr>
        <w:t>（</w:t>
      </w:r>
      <w:r>
        <w:rPr>
          <w:rFonts w:cs="Times New Roman" w:hint="eastAsia"/>
          <w:szCs w:val="21"/>
        </w:rPr>
        <w:t>1</w:t>
      </w:r>
      <w:r>
        <w:rPr>
          <w:rFonts w:cs="Times New Roman" w:hint="eastAsia"/>
          <w:szCs w:val="21"/>
        </w:rPr>
        <w:t>）（</w:t>
      </w:r>
      <w:r>
        <w:rPr>
          <w:rFonts w:cs="Times New Roman" w:hint="eastAsia"/>
          <w:szCs w:val="21"/>
        </w:rPr>
        <w:t>4</w:t>
      </w:r>
      <w:r>
        <w:rPr>
          <w:rFonts w:cs="Times New Roman" w:hint="eastAsia"/>
          <w:szCs w:val="21"/>
        </w:rPr>
        <w:t>分）</w:t>
      </w:r>
    </w:p>
    <w:p w14:paraId="40C1AB94" w14:textId="77777777" w:rsidR="00BF4694" w:rsidRDefault="00BF4694" w:rsidP="00BF4694">
      <w:pPr>
        <w:spacing w:line="360" w:lineRule="auto"/>
        <w:ind w:firstLineChars="201" w:firstLine="422"/>
        <w:rPr>
          <w:szCs w:val="21"/>
        </w:rPr>
      </w:pPr>
      <w:r>
        <w:rPr>
          <w:rFonts w:cs="Times New Roman" w:hint="eastAsia"/>
          <w:szCs w:val="21"/>
        </w:rPr>
        <w:t>答案示例：多愁善感、心思细腻、灵秀聪慧、才华横溢</w:t>
      </w:r>
    </w:p>
    <w:p w14:paraId="60E022C8" w14:textId="77777777" w:rsidR="00BF4694" w:rsidRDefault="00BF4694" w:rsidP="00BF4694">
      <w:pPr>
        <w:spacing w:line="360" w:lineRule="auto"/>
        <w:ind w:firstLineChars="201" w:firstLine="422"/>
        <w:rPr>
          <w:szCs w:val="21"/>
        </w:rPr>
      </w:pPr>
      <w:r>
        <w:rPr>
          <w:rFonts w:cs="Times New Roman" w:hint="eastAsia"/>
          <w:szCs w:val="21"/>
        </w:rPr>
        <w:t>评分标准：每空</w:t>
      </w:r>
      <w:r>
        <w:rPr>
          <w:rFonts w:cs="Times New Roman" w:hint="eastAsia"/>
          <w:szCs w:val="21"/>
        </w:rPr>
        <w:t>1</w:t>
      </w:r>
      <w:r>
        <w:rPr>
          <w:rFonts w:cs="Times New Roman" w:hint="eastAsia"/>
          <w:szCs w:val="21"/>
        </w:rPr>
        <w:t>分，写出四点；符合黛玉形象，能从选文看出，且意思不重复即可。</w:t>
      </w:r>
    </w:p>
    <w:p w14:paraId="11A34094" w14:textId="77777777" w:rsidR="00BF4694" w:rsidRDefault="00BF4694" w:rsidP="00BF4694">
      <w:pPr>
        <w:spacing w:line="360" w:lineRule="auto"/>
        <w:ind w:firstLineChars="201" w:firstLine="422"/>
        <w:rPr>
          <w:szCs w:val="21"/>
        </w:rPr>
      </w:pPr>
      <w:r>
        <w:rPr>
          <w:rFonts w:cs="Times New Roman" w:hint="eastAsia"/>
          <w:szCs w:val="21"/>
        </w:rPr>
        <w:t>（</w:t>
      </w:r>
      <w:r>
        <w:rPr>
          <w:rFonts w:cs="Times New Roman" w:hint="eastAsia"/>
          <w:szCs w:val="21"/>
        </w:rPr>
        <w:t>2</w:t>
      </w:r>
      <w:r>
        <w:rPr>
          <w:rFonts w:cs="Times New Roman" w:hint="eastAsia"/>
          <w:szCs w:val="21"/>
        </w:rPr>
        <w:t>）（</w:t>
      </w:r>
      <w:r>
        <w:rPr>
          <w:rFonts w:cs="Times New Roman" w:hint="eastAsia"/>
          <w:szCs w:val="21"/>
        </w:rPr>
        <w:t>6</w:t>
      </w:r>
      <w:r>
        <w:rPr>
          <w:rFonts w:cs="Times New Roman" w:hint="eastAsia"/>
          <w:szCs w:val="21"/>
        </w:rPr>
        <w:t>分）答案示例</w:t>
      </w:r>
      <w:r>
        <w:rPr>
          <w:rFonts w:cs="Times New Roman" w:hint="eastAsia"/>
          <w:szCs w:val="21"/>
        </w:rPr>
        <w:t>1</w:t>
      </w:r>
      <w:r>
        <w:rPr>
          <w:rFonts w:cs="Times New Roman" w:hint="eastAsia"/>
          <w:szCs w:val="21"/>
        </w:rPr>
        <w:t>：</w:t>
      </w:r>
    </w:p>
    <w:p w14:paraId="3EF13326" w14:textId="77777777" w:rsidR="00BF4694" w:rsidRDefault="00BF4694" w:rsidP="00BF4694">
      <w:pPr>
        <w:tabs>
          <w:tab w:val="left" w:pos="1890"/>
          <w:tab w:val="left" w:pos="3570"/>
          <w:tab w:val="left" w:pos="5355"/>
        </w:tabs>
        <w:overflowPunct w:val="0"/>
        <w:spacing w:line="360" w:lineRule="auto"/>
        <w:ind w:firstLineChars="200" w:firstLine="420"/>
        <w:rPr>
          <w:szCs w:val="21"/>
        </w:rPr>
      </w:pPr>
      <w:r>
        <w:rPr>
          <w:rFonts w:cs="Times New Roman"/>
          <w:szCs w:val="21"/>
        </w:rPr>
        <w:t>选文中的</w:t>
      </w:r>
      <w:r>
        <w:rPr>
          <w:rFonts w:cs="Times New Roman"/>
          <w:szCs w:val="21"/>
        </w:rPr>
        <w:t>“</w:t>
      </w:r>
      <w:r>
        <w:rPr>
          <w:rFonts w:cs="Times New Roman"/>
          <w:szCs w:val="21"/>
        </w:rPr>
        <w:t>落花</w:t>
      </w:r>
      <w:r>
        <w:rPr>
          <w:rFonts w:cs="Times New Roman"/>
          <w:szCs w:val="21"/>
        </w:rPr>
        <w:t>”</w:t>
      </w:r>
      <w:r>
        <w:rPr>
          <w:rFonts w:cs="Times New Roman"/>
          <w:szCs w:val="21"/>
        </w:rPr>
        <w:t>可理解为美好的人或事物的消逝</w:t>
      </w:r>
      <w:r>
        <w:rPr>
          <w:rFonts w:cs="Times New Roman" w:hint="eastAsia"/>
          <w:szCs w:val="21"/>
        </w:rPr>
        <w:t>，</w:t>
      </w:r>
      <w:r>
        <w:rPr>
          <w:rFonts w:cs="Times New Roman"/>
          <w:szCs w:val="21"/>
        </w:rPr>
        <w:t>“</w:t>
      </w:r>
      <w:r>
        <w:rPr>
          <w:rFonts w:cs="Times New Roman"/>
          <w:szCs w:val="21"/>
        </w:rPr>
        <w:t>流水</w:t>
      </w:r>
      <w:r>
        <w:rPr>
          <w:rFonts w:cs="Times New Roman"/>
          <w:szCs w:val="21"/>
        </w:rPr>
        <w:t>”</w:t>
      </w:r>
      <w:r>
        <w:rPr>
          <w:rFonts w:cs="Times New Roman"/>
          <w:szCs w:val="21"/>
        </w:rPr>
        <w:t>可喻指时间的推移，年华的流逝。如小说第二十三回写到，</w:t>
      </w:r>
      <w:proofErr w:type="gramStart"/>
      <w:r>
        <w:rPr>
          <w:rFonts w:cs="Times New Roman"/>
          <w:szCs w:val="21"/>
        </w:rPr>
        <w:t>宝玉独看《西厢记》</w:t>
      </w:r>
      <w:proofErr w:type="gramEnd"/>
      <w:r>
        <w:rPr>
          <w:rFonts w:cs="Times New Roman" w:hint="eastAsia"/>
          <w:szCs w:val="21"/>
        </w:rPr>
        <w:t>见</w:t>
      </w:r>
      <w:r>
        <w:rPr>
          <w:rFonts w:cs="Times New Roman"/>
          <w:szCs w:val="21"/>
        </w:rPr>
        <w:t>“</w:t>
      </w:r>
      <w:r>
        <w:rPr>
          <w:rFonts w:cs="Times New Roman"/>
          <w:szCs w:val="21"/>
        </w:rPr>
        <w:t>落红成阵</w:t>
      </w:r>
      <w:r>
        <w:rPr>
          <w:rFonts w:cs="Times New Roman"/>
          <w:szCs w:val="21"/>
        </w:rPr>
        <w:t>”</w:t>
      </w:r>
      <w:r>
        <w:rPr>
          <w:rFonts w:cs="Times New Roman"/>
          <w:szCs w:val="21"/>
        </w:rPr>
        <w:t>，因不舍践踏满身落红而将花瓣兜起，投入沁芳溪水中，花瓣随水面漂荡，流出沁芳闸去。宝玉因惜花而将其</w:t>
      </w:r>
      <w:r>
        <w:rPr>
          <w:rFonts w:cs="Times New Roman"/>
          <w:szCs w:val="21"/>
        </w:rPr>
        <w:t>“</w:t>
      </w:r>
      <w:r>
        <w:rPr>
          <w:rFonts w:cs="Times New Roman"/>
          <w:szCs w:val="21"/>
        </w:rPr>
        <w:t>撂在水里</w:t>
      </w:r>
      <w:r>
        <w:rPr>
          <w:rFonts w:cs="Times New Roman"/>
          <w:szCs w:val="21"/>
        </w:rPr>
        <w:t>”</w:t>
      </w:r>
      <w:r>
        <w:rPr>
          <w:rFonts w:cs="Times New Roman"/>
          <w:szCs w:val="21"/>
        </w:rPr>
        <w:t>，体现出他的纯真善感，以及对生命的怜惜与尊重。同时，</w:t>
      </w:r>
      <w:r>
        <w:rPr>
          <w:rFonts w:cs="Times New Roman"/>
          <w:szCs w:val="21"/>
        </w:rPr>
        <w:t>“</w:t>
      </w:r>
      <w:r>
        <w:rPr>
          <w:rFonts w:cs="Times New Roman"/>
          <w:szCs w:val="21"/>
        </w:rPr>
        <w:t>流水落花</w:t>
      </w:r>
      <w:r>
        <w:rPr>
          <w:rFonts w:cs="Times New Roman"/>
          <w:szCs w:val="21"/>
        </w:rPr>
        <w:t>”</w:t>
      </w:r>
      <w:r>
        <w:rPr>
          <w:rFonts w:cs="Times New Roman" w:hint="eastAsia"/>
          <w:szCs w:val="21"/>
        </w:rPr>
        <w:t>也为后来的宝黛爱情悲剧埋下伏笔，</w:t>
      </w:r>
      <w:r>
        <w:rPr>
          <w:rFonts w:cs="Times New Roman"/>
          <w:szCs w:val="21"/>
        </w:rPr>
        <w:t>又</w:t>
      </w:r>
      <w:r>
        <w:rPr>
          <w:rFonts w:cs="Times New Roman" w:hint="eastAsia"/>
          <w:szCs w:val="21"/>
        </w:rPr>
        <w:t>暗合</w:t>
      </w:r>
      <w:r>
        <w:rPr>
          <w:rFonts w:cs="Times New Roman"/>
          <w:szCs w:val="21"/>
        </w:rPr>
        <w:t>众女子</w:t>
      </w:r>
      <w:r>
        <w:rPr>
          <w:rFonts w:cs="Times New Roman" w:hint="eastAsia"/>
          <w:szCs w:val="21"/>
        </w:rPr>
        <w:t>“千红</w:t>
      </w:r>
      <w:proofErr w:type="gramStart"/>
      <w:r>
        <w:rPr>
          <w:rFonts w:cs="Times New Roman" w:hint="eastAsia"/>
          <w:szCs w:val="21"/>
        </w:rPr>
        <w:t>一</w:t>
      </w:r>
      <w:proofErr w:type="gramEnd"/>
      <w:r>
        <w:rPr>
          <w:rFonts w:cs="Times New Roman" w:hint="eastAsia"/>
          <w:szCs w:val="21"/>
        </w:rPr>
        <w:t>窟，万艳同悲”</w:t>
      </w:r>
      <w:r>
        <w:rPr>
          <w:rFonts w:cs="Times New Roman"/>
          <w:szCs w:val="21"/>
        </w:rPr>
        <w:t>的悲剧主题。</w:t>
      </w:r>
    </w:p>
    <w:p w14:paraId="46441A49" w14:textId="77777777" w:rsidR="00BF4694" w:rsidRDefault="00BF4694" w:rsidP="00BF4694">
      <w:pPr>
        <w:tabs>
          <w:tab w:val="left" w:pos="1890"/>
          <w:tab w:val="left" w:pos="3570"/>
          <w:tab w:val="left" w:pos="5355"/>
        </w:tabs>
        <w:overflowPunct w:val="0"/>
        <w:spacing w:line="360" w:lineRule="auto"/>
        <w:ind w:firstLineChars="200" w:firstLine="420"/>
        <w:rPr>
          <w:szCs w:val="21"/>
        </w:rPr>
      </w:pPr>
      <w:r>
        <w:rPr>
          <w:rFonts w:cs="Times New Roman" w:hint="eastAsia"/>
          <w:szCs w:val="21"/>
        </w:rPr>
        <w:t>答案示例</w:t>
      </w:r>
      <w:r>
        <w:rPr>
          <w:rFonts w:cs="Times New Roman"/>
          <w:szCs w:val="21"/>
        </w:rPr>
        <w:t>2</w:t>
      </w:r>
      <w:r>
        <w:rPr>
          <w:rFonts w:cs="Times New Roman"/>
          <w:szCs w:val="21"/>
        </w:rPr>
        <w:t>：</w:t>
      </w:r>
    </w:p>
    <w:p w14:paraId="3DB1486C" w14:textId="77777777" w:rsidR="00BF4694" w:rsidRDefault="00BF4694" w:rsidP="00BF4694">
      <w:pPr>
        <w:tabs>
          <w:tab w:val="left" w:pos="1890"/>
          <w:tab w:val="left" w:pos="3570"/>
          <w:tab w:val="left" w:pos="5355"/>
        </w:tabs>
        <w:overflowPunct w:val="0"/>
        <w:spacing w:line="360" w:lineRule="auto"/>
        <w:ind w:firstLineChars="200" w:firstLine="420"/>
        <w:rPr>
          <w:szCs w:val="21"/>
          <w:highlight w:val="cyan"/>
        </w:rPr>
      </w:pPr>
      <w:r>
        <w:rPr>
          <w:rFonts w:cs="Times New Roman"/>
          <w:szCs w:val="21"/>
        </w:rPr>
        <w:t xml:space="preserve"> “</w:t>
      </w:r>
      <w:r>
        <w:rPr>
          <w:rFonts w:cs="Times New Roman"/>
          <w:szCs w:val="21"/>
        </w:rPr>
        <w:t>流水落花</w:t>
      </w:r>
      <w:r>
        <w:rPr>
          <w:rFonts w:cs="Times New Roman"/>
          <w:szCs w:val="21"/>
        </w:rPr>
        <w:t>”</w:t>
      </w:r>
      <w:r>
        <w:rPr>
          <w:rFonts w:cs="Times New Roman"/>
          <w:szCs w:val="21"/>
        </w:rPr>
        <w:t>可以理解为美好的人或事会随着时间的流逝，一去不返。小说中多处提到</w:t>
      </w:r>
      <w:r>
        <w:rPr>
          <w:rFonts w:cs="Times New Roman"/>
          <w:szCs w:val="21"/>
        </w:rPr>
        <w:t>“</w:t>
      </w:r>
      <w:r>
        <w:rPr>
          <w:rFonts w:cs="Times New Roman"/>
          <w:szCs w:val="21"/>
        </w:rPr>
        <w:t>流水</w:t>
      </w:r>
      <w:r>
        <w:rPr>
          <w:rFonts w:cs="Times New Roman"/>
          <w:szCs w:val="21"/>
        </w:rPr>
        <w:t>”</w:t>
      </w:r>
      <w:r>
        <w:rPr>
          <w:rFonts w:cs="Times New Roman"/>
          <w:szCs w:val="21"/>
        </w:rPr>
        <w:t>或</w:t>
      </w:r>
      <w:r>
        <w:rPr>
          <w:rFonts w:cs="Times New Roman"/>
          <w:szCs w:val="21"/>
        </w:rPr>
        <w:t>“</w:t>
      </w:r>
      <w:r>
        <w:rPr>
          <w:rFonts w:cs="Times New Roman"/>
          <w:szCs w:val="21"/>
        </w:rPr>
        <w:t>落花</w:t>
      </w:r>
      <w:r>
        <w:rPr>
          <w:rFonts w:cs="Times New Roman"/>
          <w:szCs w:val="21"/>
        </w:rPr>
        <w:t>”</w:t>
      </w:r>
      <w:r>
        <w:rPr>
          <w:rFonts w:cs="Times New Roman"/>
          <w:szCs w:val="21"/>
        </w:rPr>
        <w:t>，如第七十六回</w:t>
      </w:r>
      <w:r>
        <w:rPr>
          <w:rFonts w:cs="Times New Roman" w:hint="eastAsia"/>
          <w:szCs w:val="21"/>
        </w:rPr>
        <w:t>荣国府</w:t>
      </w:r>
      <w:r>
        <w:rPr>
          <w:rFonts w:cs="Times New Roman"/>
          <w:szCs w:val="21"/>
        </w:rPr>
        <w:t>中秋夜宴</w:t>
      </w:r>
      <w:r>
        <w:rPr>
          <w:rFonts w:cs="Times New Roman" w:hint="eastAsia"/>
          <w:szCs w:val="21"/>
        </w:rPr>
        <w:t>，</w:t>
      </w:r>
      <w:r>
        <w:rPr>
          <w:rFonts w:cs="Times New Roman"/>
          <w:szCs w:val="21"/>
        </w:rPr>
        <w:t>史湘云和林黛玉</w:t>
      </w:r>
      <w:proofErr w:type="gramStart"/>
      <w:r>
        <w:rPr>
          <w:rFonts w:cs="Times New Roman"/>
          <w:szCs w:val="21"/>
        </w:rPr>
        <w:t>凹晶馆联</w:t>
      </w:r>
      <w:proofErr w:type="gramEnd"/>
      <w:r>
        <w:rPr>
          <w:rFonts w:cs="Times New Roman"/>
          <w:szCs w:val="21"/>
        </w:rPr>
        <w:t>诗，</w:t>
      </w:r>
      <w:r>
        <w:rPr>
          <w:rFonts w:cs="Times New Roman"/>
          <w:szCs w:val="21"/>
        </w:rPr>
        <w:t>“</w:t>
      </w:r>
      <w:r>
        <w:rPr>
          <w:rFonts w:cs="Times New Roman"/>
          <w:szCs w:val="21"/>
        </w:rPr>
        <w:t>寒塘渡鹤影</w:t>
      </w:r>
      <w:r>
        <w:rPr>
          <w:rFonts w:cs="Times New Roman"/>
          <w:szCs w:val="21"/>
        </w:rPr>
        <w:t>”“</w:t>
      </w:r>
      <w:r>
        <w:rPr>
          <w:rFonts w:cs="Times New Roman"/>
          <w:szCs w:val="21"/>
        </w:rPr>
        <w:t>冷月葬花魂</w:t>
      </w:r>
      <w:r>
        <w:rPr>
          <w:rFonts w:cs="Times New Roman"/>
          <w:szCs w:val="21"/>
        </w:rPr>
        <w:t>”</w:t>
      </w:r>
      <w:r>
        <w:rPr>
          <w:rFonts w:cs="Times New Roman"/>
          <w:szCs w:val="21"/>
        </w:rPr>
        <w:t>，既展现了两位女子卓绝的诗才，又隐含了二人的身世命运，如前一句清冷水面的鹤影暗示湘</w:t>
      </w:r>
      <w:proofErr w:type="gramStart"/>
      <w:r>
        <w:rPr>
          <w:rFonts w:cs="Times New Roman"/>
          <w:szCs w:val="21"/>
        </w:rPr>
        <w:t>云未来</w:t>
      </w:r>
      <w:proofErr w:type="gramEnd"/>
      <w:r>
        <w:rPr>
          <w:rFonts w:cs="Times New Roman"/>
          <w:szCs w:val="21"/>
        </w:rPr>
        <w:t>的孤独处境，而</w:t>
      </w:r>
      <w:r>
        <w:rPr>
          <w:rFonts w:cs="Times New Roman"/>
          <w:szCs w:val="21"/>
        </w:rPr>
        <w:t>“</w:t>
      </w:r>
      <w:r>
        <w:rPr>
          <w:rFonts w:cs="Times New Roman"/>
          <w:szCs w:val="21"/>
        </w:rPr>
        <w:t>葬花魂</w:t>
      </w:r>
      <w:r>
        <w:rPr>
          <w:rFonts w:cs="Times New Roman"/>
          <w:szCs w:val="21"/>
        </w:rPr>
        <w:t>”</w:t>
      </w:r>
      <w:r>
        <w:rPr>
          <w:rFonts w:cs="Times New Roman"/>
          <w:szCs w:val="21"/>
        </w:rPr>
        <w:t>则象征林黛玉最终香消玉殒的结局。本是阖家团圆之时，</w:t>
      </w:r>
      <w:r>
        <w:rPr>
          <w:rFonts w:cs="Times New Roman" w:hint="eastAsia"/>
          <w:szCs w:val="21"/>
        </w:rPr>
        <w:t>两人却吟咏“落花流水”</w:t>
      </w:r>
      <w:r>
        <w:rPr>
          <w:rFonts w:cs="Times New Roman"/>
          <w:szCs w:val="21"/>
        </w:rPr>
        <w:t>，</w:t>
      </w:r>
      <w:r>
        <w:rPr>
          <w:rFonts w:cs="Times New Roman" w:hint="eastAsia"/>
          <w:szCs w:val="21"/>
        </w:rPr>
        <w:t>意境悲凉，暗示</w:t>
      </w:r>
      <w:r>
        <w:rPr>
          <w:rFonts w:cs="Times New Roman"/>
          <w:szCs w:val="21"/>
        </w:rPr>
        <w:t>了家族衰落的悲剧主题。</w:t>
      </w:r>
    </w:p>
    <w:p w14:paraId="55343245" w14:textId="77777777" w:rsidR="00BF4694" w:rsidRDefault="00BF4694" w:rsidP="00BF4694">
      <w:pPr>
        <w:spacing w:line="360" w:lineRule="auto"/>
        <w:ind w:firstLineChars="201" w:firstLine="422"/>
        <w:rPr>
          <w:szCs w:val="21"/>
        </w:rPr>
      </w:pPr>
      <w:r>
        <w:rPr>
          <w:rFonts w:cs="Times New Roman" w:hint="eastAsia"/>
          <w:szCs w:val="21"/>
        </w:rPr>
        <w:t>【评分标准】结合其他相关内容</w:t>
      </w:r>
      <w:r>
        <w:rPr>
          <w:rFonts w:cs="Times New Roman" w:hint="eastAsia"/>
          <w:szCs w:val="21"/>
        </w:rPr>
        <w:t>2</w:t>
      </w:r>
      <w:r>
        <w:rPr>
          <w:rFonts w:cs="Times New Roman" w:hint="eastAsia"/>
          <w:szCs w:val="21"/>
        </w:rPr>
        <w:t>分，塑造人物的作用</w:t>
      </w:r>
      <w:r>
        <w:rPr>
          <w:rFonts w:cs="Times New Roman" w:hint="eastAsia"/>
          <w:szCs w:val="21"/>
        </w:rPr>
        <w:t>2</w:t>
      </w:r>
      <w:r>
        <w:rPr>
          <w:rFonts w:cs="Times New Roman" w:hint="eastAsia"/>
          <w:szCs w:val="21"/>
        </w:rPr>
        <w:t>分，表达主题的作用</w:t>
      </w:r>
      <w:r>
        <w:rPr>
          <w:rFonts w:cs="Times New Roman" w:hint="eastAsia"/>
          <w:szCs w:val="21"/>
        </w:rPr>
        <w:t>2</w:t>
      </w:r>
      <w:r>
        <w:rPr>
          <w:rFonts w:cs="Times New Roman" w:hint="eastAsia"/>
          <w:szCs w:val="21"/>
        </w:rPr>
        <w:t>分。</w:t>
      </w:r>
    </w:p>
    <w:p w14:paraId="4E797581" w14:textId="77777777" w:rsidR="00BF4694" w:rsidRDefault="00BF4694" w:rsidP="00BF4694">
      <w:pPr>
        <w:tabs>
          <w:tab w:val="left" w:pos="1890"/>
          <w:tab w:val="left" w:pos="3570"/>
          <w:tab w:val="left" w:pos="5355"/>
        </w:tabs>
        <w:overflowPunct w:val="0"/>
        <w:spacing w:line="360" w:lineRule="auto"/>
        <w:rPr>
          <w:rFonts w:ascii="黑体" w:eastAsia="黑体" w:hAnsi="黑体" w:hint="eastAsia"/>
        </w:rPr>
      </w:pPr>
      <w:r>
        <w:rPr>
          <w:rFonts w:ascii="黑体" w:eastAsia="黑体" w:hAnsi="黑体" w:hint="eastAsia"/>
        </w:rPr>
        <w:t>四、（本大题共</w:t>
      </w:r>
      <w:r>
        <w:rPr>
          <w:rFonts w:ascii="黑体" w:eastAsia="黑体" w:hAnsi="黑体"/>
        </w:rPr>
        <w:t>4</w:t>
      </w:r>
      <w:r>
        <w:rPr>
          <w:rFonts w:ascii="黑体" w:eastAsia="黑体" w:hAnsi="黑体" w:hint="eastAsia"/>
        </w:rPr>
        <w:t>小题，共</w:t>
      </w:r>
      <w:r>
        <w:rPr>
          <w:rFonts w:ascii="黑体" w:eastAsia="黑体" w:hAnsi="黑体"/>
        </w:rPr>
        <w:t>1</w:t>
      </w:r>
      <w:r>
        <w:rPr>
          <w:rFonts w:ascii="黑体" w:eastAsia="黑体" w:hAnsi="黑体" w:hint="eastAsia"/>
        </w:rPr>
        <w:t>8分）</w:t>
      </w:r>
    </w:p>
    <w:p w14:paraId="249DBA0B" w14:textId="77777777" w:rsidR="00BF4694" w:rsidRDefault="00BF4694" w:rsidP="00BF4694">
      <w:pPr>
        <w:tabs>
          <w:tab w:val="left" w:pos="4200"/>
          <w:tab w:val="left" w:pos="6720"/>
        </w:tabs>
        <w:overflowPunct w:val="0"/>
        <w:spacing w:line="360" w:lineRule="auto"/>
        <w:ind w:firstLineChars="200" w:firstLine="420"/>
        <w:rPr>
          <w:szCs w:val="21"/>
        </w:rPr>
      </w:pPr>
      <w:r>
        <w:rPr>
          <w:rFonts w:cs="Times New Roman"/>
          <w:szCs w:val="21"/>
        </w:rPr>
        <w:t>16</w:t>
      </w:r>
      <w:r>
        <w:rPr>
          <w:rFonts w:cs="Times New Roman" w:hint="eastAsia"/>
          <w:szCs w:val="21"/>
        </w:rPr>
        <w:t>．（</w:t>
      </w:r>
      <w:r>
        <w:rPr>
          <w:rFonts w:cs="Times New Roman" w:hint="eastAsia"/>
          <w:szCs w:val="21"/>
        </w:rPr>
        <w:t>3</w:t>
      </w:r>
      <w:r>
        <w:rPr>
          <w:rFonts w:cs="Times New Roman" w:hint="eastAsia"/>
          <w:szCs w:val="21"/>
        </w:rPr>
        <w:t>分）</w:t>
      </w:r>
      <w:r>
        <w:rPr>
          <w:rFonts w:cs="Times New Roman" w:hint="eastAsia"/>
          <w:szCs w:val="21"/>
        </w:rPr>
        <w:t>B</w:t>
      </w:r>
      <w:r>
        <w:rPr>
          <w:rFonts w:cs="Times New Roman"/>
          <w:szCs w:val="21"/>
        </w:rPr>
        <w:t xml:space="preserve">          17</w:t>
      </w:r>
      <w:r>
        <w:rPr>
          <w:rFonts w:cs="Times New Roman" w:hint="eastAsia"/>
          <w:szCs w:val="21"/>
        </w:rPr>
        <w:t>．（</w:t>
      </w:r>
      <w:r>
        <w:rPr>
          <w:rFonts w:cs="Times New Roman" w:hint="eastAsia"/>
          <w:szCs w:val="21"/>
        </w:rPr>
        <w:t>3</w:t>
      </w:r>
      <w:r>
        <w:rPr>
          <w:rFonts w:cs="Times New Roman" w:hint="eastAsia"/>
          <w:szCs w:val="21"/>
        </w:rPr>
        <w:t>分）</w:t>
      </w:r>
      <w:r>
        <w:rPr>
          <w:rFonts w:cs="Times New Roman"/>
          <w:szCs w:val="21"/>
        </w:rPr>
        <w:t xml:space="preserve">B </w:t>
      </w:r>
    </w:p>
    <w:p w14:paraId="51F70C37" w14:textId="77777777" w:rsidR="00BF4694" w:rsidRDefault="00BF4694" w:rsidP="00BF4694">
      <w:pPr>
        <w:pStyle w:val="af2"/>
        <w:shd w:val="clear" w:color="auto" w:fill="FFFFFF"/>
        <w:spacing w:before="0" w:beforeAutospacing="0" w:after="0" w:afterAutospacing="0" w:line="360" w:lineRule="auto"/>
        <w:ind w:firstLineChars="200" w:firstLine="420"/>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hAnsi="Times New Roman" w:cs="Times New Roman" w:hint="eastAsia"/>
          <w:kern w:val="2"/>
          <w:sz w:val="21"/>
          <w:szCs w:val="21"/>
        </w:rPr>
        <w:t>8</w:t>
      </w: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6</w:t>
      </w:r>
      <w:r>
        <w:rPr>
          <w:rFonts w:ascii="Times New Roman" w:hAnsi="Times New Roman" w:cs="Times New Roman" w:hint="eastAsia"/>
          <w:kern w:val="2"/>
          <w:sz w:val="21"/>
          <w:szCs w:val="21"/>
        </w:rPr>
        <w:t>分）答案要点：</w:t>
      </w:r>
    </w:p>
    <w:p w14:paraId="0D9C7A1E" w14:textId="77777777" w:rsidR="00BF4694" w:rsidRDefault="00BF4694" w:rsidP="00BF4694">
      <w:pPr>
        <w:spacing w:line="360" w:lineRule="auto"/>
        <w:ind w:firstLineChars="200" w:firstLine="420"/>
        <w:rPr>
          <w:rFonts w:ascii="宋体" w:hAnsi="宋体" w:hint="eastAsia"/>
        </w:rPr>
      </w:pPr>
      <w:r>
        <w:rPr>
          <w:rFonts w:ascii="宋体" w:hAnsi="宋体" w:hint="eastAsia"/>
        </w:rPr>
        <w:t>（1）缘自茶树自身的香气；（2）因</w:t>
      </w:r>
      <w:proofErr w:type="gramStart"/>
      <w:r>
        <w:rPr>
          <w:rFonts w:ascii="宋体" w:hAnsi="宋体" w:hint="eastAsia"/>
        </w:rPr>
        <w:t>岚</w:t>
      </w:r>
      <w:proofErr w:type="gramEnd"/>
      <w:r>
        <w:rPr>
          <w:rFonts w:ascii="宋体" w:hAnsi="宋体" w:hint="eastAsia"/>
        </w:rPr>
        <w:t>气茶树得以更好地生长；（3）茶农基于对茶树所喜高度、方位、土壤的了解，而辟茶山、种茶树；（4）采茶者技艺娴熟；（5）制茶师傅辛勤劳作、手艺高妙、不断追求创新；（6）品茶者心境悠闲。</w:t>
      </w:r>
    </w:p>
    <w:p w14:paraId="47058619" w14:textId="77777777" w:rsidR="00BF4694" w:rsidRDefault="00BF4694" w:rsidP="00BF4694">
      <w:pPr>
        <w:spacing w:line="360" w:lineRule="auto"/>
        <w:ind w:firstLineChars="200" w:firstLine="420"/>
        <w:rPr>
          <w:rFonts w:ascii="宋体" w:hAnsi="宋体" w:hint="eastAsia"/>
        </w:rPr>
      </w:pPr>
      <w:r>
        <w:rPr>
          <w:rFonts w:ascii="宋体" w:hAnsi="宋体" w:hint="eastAsia"/>
        </w:rPr>
        <w:t>【评分说明】每点1分，共6分，意思对即可。</w:t>
      </w:r>
    </w:p>
    <w:p w14:paraId="39F64593" w14:textId="77777777" w:rsidR="00BF4694" w:rsidRDefault="00BF4694" w:rsidP="00BF4694">
      <w:pPr>
        <w:spacing w:line="360" w:lineRule="auto"/>
        <w:ind w:firstLineChars="200" w:firstLine="420"/>
        <w:rPr>
          <w:rFonts w:ascii="宋体" w:hAnsi="宋体" w:hint="eastAsia"/>
          <w:color w:val="000000" w:themeColor="text1"/>
          <w:kern w:val="0"/>
          <w:szCs w:val="21"/>
        </w:rPr>
      </w:pPr>
      <w:r>
        <w:rPr>
          <w:rFonts w:ascii="宋体" w:hAnsi="宋体" w:hint="eastAsia"/>
          <w:color w:val="000000" w:themeColor="text1"/>
          <w:kern w:val="0"/>
          <w:szCs w:val="21"/>
        </w:rPr>
        <w:t>19.</w:t>
      </w:r>
      <w:r>
        <w:rPr>
          <w:rFonts w:cs="Times New Roman" w:hint="eastAsia"/>
          <w:szCs w:val="21"/>
        </w:rPr>
        <w:t>（</w:t>
      </w:r>
      <w:r>
        <w:rPr>
          <w:rFonts w:cs="Times New Roman" w:hint="eastAsia"/>
          <w:szCs w:val="21"/>
        </w:rPr>
        <w:t>6</w:t>
      </w:r>
      <w:r>
        <w:rPr>
          <w:rFonts w:cs="Times New Roman" w:hint="eastAsia"/>
          <w:szCs w:val="21"/>
        </w:rPr>
        <w:t>分）</w:t>
      </w:r>
      <w:r>
        <w:rPr>
          <w:rFonts w:ascii="宋体" w:hAnsi="宋体" w:hint="eastAsia"/>
          <w:color w:val="000000" w:themeColor="text1"/>
          <w:kern w:val="0"/>
          <w:szCs w:val="21"/>
        </w:rPr>
        <w:t xml:space="preserve">参考答案： </w:t>
      </w:r>
    </w:p>
    <w:p w14:paraId="37D7DFBC" w14:textId="77777777" w:rsidR="00BF4694" w:rsidRDefault="00BF4694" w:rsidP="00BF4694">
      <w:pPr>
        <w:spacing w:line="360" w:lineRule="auto"/>
        <w:ind w:firstLineChars="200" w:firstLine="420"/>
        <w:rPr>
          <w:rFonts w:ascii="宋体" w:hAnsi="宋体" w:hint="eastAsia"/>
        </w:rPr>
      </w:pPr>
      <w:r>
        <w:rPr>
          <w:rFonts w:ascii="宋体" w:hAnsi="宋体" w:hint="eastAsia"/>
        </w:rPr>
        <w:t>要点</w:t>
      </w:r>
      <w:proofErr w:type="gramStart"/>
      <w:r>
        <w:rPr>
          <w:rFonts w:ascii="宋体" w:hAnsi="宋体" w:hint="eastAsia"/>
        </w:rPr>
        <w:t>一</w:t>
      </w:r>
      <w:proofErr w:type="gramEnd"/>
      <w:r>
        <w:rPr>
          <w:rFonts w:ascii="宋体" w:hAnsi="宋体" w:hint="eastAsia"/>
        </w:rPr>
        <w:t>：第①段写</w:t>
      </w:r>
      <w:proofErr w:type="gramStart"/>
      <w:r>
        <w:rPr>
          <w:rFonts w:ascii="宋体" w:hAnsi="宋体" w:hint="eastAsia"/>
        </w:rPr>
        <w:t>岚</w:t>
      </w:r>
      <w:proofErr w:type="gramEnd"/>
      <w:r>
        <w:rPr>
          <w:rFonts w:ascii="宋体" w:hAnsi="宋体" w:hint="eastAsia"/>
        </w:rPr>
        <w:t>气飘忽游移的朦胧美（1分），开篇点题（1分）。</w:t>
      </w:r>
    </w:p>
    <w:p w14:paraId="6FAF0623" w14:textId="77777777" w:rsidR="00BF4694" w:rsidRDefault="00BF4694" w:rsidP="00BF4694">
      <w:pPr>
        <w:spacing w:line="360" w:lineRule="auto"/>
        <w:ind w:firstLineChars="200" w:firstLine="420"/>
        <w:rPr>
          <w:rFonts w:ascii="宋体" w:hAnsi="宋体" w:hint="eastAsia"/>
        </w:rPr>
      </w:pPr>
      <w:r>
        <w:rPr>
          <w:rFonts w:ascii="宋体" w:hAnsi="宋体" w:hint="eastAsia"/>
        </w:rPr>
        <w:t>要点二：第⑥段写</w:t>
      </w:r>
      <w:proofErr w:type="gramStart"/>
      <w:r>
        <w:rPr>
          <w:rFonts w:ascii="宋体" w:hAnsi="宋体" w:hint="eastAsia"/>
        </w:rPr>
        <w:t>岚</w:t>
      </w:r>
      <w:proofErr w:type="gramEnd"/>
      <w:r>
        <w:rPr>
          <w:rFonts w:ascii="宋体" w:hAnsi="宋体" w:hint="eastAsia"/>
        </w:rPr>
        <w:t>气洁净素淡，带给作者陌生感、新鲜感（1分），触发作者对忙碌与闲适两种生存状态的辩证思考（1分）。</w:t>
      </w:r>
    </w:p>
    <w:p w14:paraId="288B5A90" w14:textId="77777777" w:rsidR="00BF4694" w:rsidRDefault="00BF4694" w:rsidP="00BF4694">
      <w:pPr>
        <w:spacing w:line="360" w:lineRule="auto"/>
        <w:ind w:firstLineChars="200" w:firstLine="420"/>
        <w:rPr>
          <w:rFonts w:ascii="宋体" w:hAnsi="宋体" w:hint="eastAsia"/>
        </w:rPr>
      </w:pPr>
      <w:r>
        <w:rPr>
          <w:rFonts w:ascii="宋体" w:hAnsi="宋体" w:hint="eastAsia"/>
        </w:rPr>
        <w:t>要点三：第⑨段呼应题目（或呼应前文）（1分），使文章结构紧凑（1分）（或者答：融情于景，使文章余味悠长）</w:t>
      </w:r>
    </w:p>
    <w:p w14:paraId="051E04E2" w14:textId="77777777" w:rsidR="00BF4694" w:rsidRDefault="00BF4694" w:rsidP="00BF4694">
      <w:pPr>
        <w:spacing w:line="360" w:lineRule="auto"/>
        <w:ind w:firstLineChars="200" w:firstLine="420"/>
        <w:rPr>
          <w:rFonts w:ascii="宋体" w:hAnsi="宋体" w:hint="eastAsia"/>
        </w:rPr>
      </w:pPr>
      <w:r>
        <w:rPr>
          <w:rFonts w:ascii="宋体" w:hAnsi="宋体" w:hint="eastAsia"/>
        </w:rPr>
        <w:t>【评分说明】每个要点2分，共6分，意思对即可。</w:t>
      </w:r>
    </w:p>
    <w:p w14:paraId="6BADF8E9" w14:textId="77777777" w:rsidR="00BF4694" w:rsidRDefault="00BF4694" w:rsidP="00BF4694">
      <w:pPr>
        <w:tabs>
          <w:tab w:val="left" w:pos="1890"/>
          <w:tab w:val="left" w:pos="3570"/>
          <w:tab w:val="left" w:pos="5355"/>
        </w:tabs>
        <w:overflowPunct w:val="0"/>
        <w:spacing w:line="360" w:lineRule="auto"/>
        <w:rPr>
          <w:rFonts w:ascii="黑体" w:eastAsia="黑体" w:hAnsi="黑体" w:hint="eastAsia"/>
        </w:rPr>
      </w:pPr>
      <w:r>
        <w:rPr>
          <w:rFonts w:ascii="黑体" w:eastAsia="黑体" w:hAnsi="黑体" w:hint="eastAsia"/>
        </w:rPr>
        <w:t>五、（本大题共</w:t>
      </w:r>
      <w:r>
        <w:rPr>
          <w:rFonts w:ascii="黑体" w:eastAsia="黑体" w:hAnsi="黑体"/>
        </w:rPr>
        <w:t>3</w:t>
      </w:r>
      <w:r>
        <w:rPr>
          <w:rFonts w:ascii="黑体" w:eastAsia="黑体" w:hAnsi="黑体" w:hint="eastAsia"/>
        </w:rPr>
        <w:t>小题，共</w:t>
      </w:r>
      <w:r>
        <w:rPr>
          <w:rFonts w:ascii="黑体" w:eastAsia="黑体" w:hAnsi="黑体"/>
        </w:rPr>
        <w:t>66</w:t>
      </w:r>
      <w:r>
        <w:rPr>
          <w:rFonts w:ascii="黑体" w:eastAsia="黑体" w:hAnsi="黑体" w:hint="eastAsia"/>
        </w:rPr>
        <w:t>分）</w:t>
      </w:r>
    </w:p>
    <w:p w14:paraId="0C33064C" w14:textId="77777777" w:rsidR="00BF4694" w:rsidRDefault="00BF4694" w:rsidP="00BF4694">
      <w:pPr>
        <w:tabs>
          <w:tab w:val="left" w:pos="1890"/>
          <w:tab w:val="left" w:pos="5040"/>
          <w:tab w:val="left" w:pos="6720"/>
        </w:tabs>
        <w:overflowPunct w:val="0"/>
        <w:spacing w:line="360" w:lineRule="auto"/>
        <w:ind w:firstLineChars="200" w:firstLine="420"/>
        <w:rPr>
          <w:szCs w:val="21"/>
        </w:rPr>
      </w:pPr>
      <w:r>
        <w:rPr>
          <w:rFonts w:cs="Times New Roman"/>
          <w:szCs w:val="21"/>
        </w:rPr>
        <w:t>20</w:t>
      </w:r>
      <w:r>
        <w:rPr>
          <w:rFonts w:cs="Times New Roman" w:hint="eastAsia"/>
          <w:szCs w:val="21"/>
        </w:rPr>
        <w:t>．</w:t>
      </w:r>
      <w:r>
        <w:rPr>
          <w:rFonts w:cs="Times New Roman" w:hint="eastAsia"/>
          <w:szCs w:val="21"/>
        </w:rPr>
        <w:t>(6</w:t>
      </w:r>
      <w:r>
        <w:rPr>
          <w:rFonts w:cs="Times New Roman" w:hint="eastAsia"/>
          <w:szCs w:val="21"/>
        </w:rPr>
        <w:t>分</w:t>
      </w:r>
      <w:r>
        <w:rPr>
          <w:rFonts w:cs="Times New Roman" w:hint="eastAsia"/>
          <w:szCs w:val="21"/>
        </w:rPr>
        <w:t>)</w:t>
      </w:r>
    </w:p>
    <w:p w14:paraId="1C854AA2" w14:textId="77777777" w:rsidR="00BF4694" w:rsidRDefault="00BF4694" w:rsidP="00BF4694">
      <w:pPr>
        <w:tabs>
          <w:tab w:val="left" w:pos="1890"/>
          <w:tab w:val="left" w:pos="5040"/>
          <w:tab w:val="left" w:pos="6720"/>
        </w:tabs>
        <w:overflowPunct w:val="0"/>
        <w:spacing w:line="360" w:lineRule="auto"/>
        <w:ind w:firstLineChars="200" w:firstLine="420"/>
        <w:rPr>
          <w:szCs w:val="21"/>
        </w:rPr>
      </w:pPr>
      <w:r>
        <w:rPr>
          <w:rFonts w:cs="Times New Roman" w:hint="eastAsia"/>
          <w:szCs w:val="21"/>
        </w:rPr>
        <w:lastRenderedPageBreak/>
        <w:t>（</w:t>
      </w:r>
      <w:r>
        <w:rPr>
          <w:rFonts w:cs="Times New Roman"/>
          <w:szCs w:val="21"/>
        </w:rPr>
        <w:t>1</w:t>
      </w:r>
      <w:r>
        <w:rPr>
          <w:rFonts w:cs="Times New Roman" w:hint="eastAsia"/>
          <w:szCs w:val="21"/>
        </w:rPr>
        <w:t>）（</w:t>
      </w:r>
      <w:r>
        <w:rPr>
          <w:rFonts w:cs="Times New Roman" w:hint="eastAsia"/>
          <w:szCs w:val="21"/>
        </w:rPr>
        <w:t>3</w:t>
      </w:r>
      <w:r>
        <w:rPr>
          <w:rFonts w:cs="Times New Roman" w:hint="eastAsia"/>
          <w:szCs w:val="21"/>
        </w:rPr>
        <w:t>分）</w:t>
      </w:r>
      <w:r>
        <w:rPr>
          <w:rFonts w:cs="Times New Roman"/>
          <w:szCs w:val="21"/>
        </w:rPr>
        <w:t>B</w:t>
      </w:r>
    </w:p>
    <w:p w14:paraId="408CE518" w14:textId="77777777" w:rsidR="00BF4694" w:rsidRDefault="00BF4694" w:rsidP="00BF4694">
      <w:pPr>
        <w:tabs>
          <w:tab w:val="left" w:pos="1890"/>
          <w:tab w:val="left" w:pos="5040"/>
          <w:tab w:val="left" w:pos="6720"/>
        </w:tabs>
        <w:overflowPunct w:val="0"/>
        <w:spacing w:line="360" w:lineRule="auto"/>
        <w:ind w:firstLineChars="200" w:firstLine="420"/>
        <w:rPr>
          <w:szCs w:val="21"/>
        </w:rPr>
      </w:pPr>
      <w:r>
        <w:rPr>
          <w:rFonts w:cs="Times New Roman" w:hint="eastAsia"/>
          <w:szCs w:val="21"/>
        </w:rPr>
        <w:t>（</w:t>
      </w:r>
      <w:r>
        <w:rPr>
          <w:rFonts w:cs="Times New Roman"/>
          <w:szCs w:val="21"/>
        </w:rPr>
        <w:t>2</w:t>
      </w:r>
      <w:r>
        <w:rPr>
          <w:rFonts w:cs="Times New Roman" w:hint="eastAsia"/>
          <w:szCs w:val="21"/>
        </w:rPr>
        <w:t>）（</w:t>
      </w:r>
      <w:r>
        <w:rPr>
          <w:rFonts w:cs="Times New Roman" w:hint="eastAsia"/>
          <w:szCs w:val="21"/>
        </w:rPr>
        <w:t>3</w:t>
      </w:r>
      <w:r>
        <w:rPr>
          <w:rFonts w:cs="Times New Roman" w:hint="eastAsia"/>
          <w:szCs w:val="21"/>
        </w:rPr>
        <w:t>分）【甲】直白</w:t>
      </w:r>
      <w:r>
        <w:rPr>
          <w:rFonts w:cs="Times New Roman" w:hint="eastAsia"/>
          <w:szCs w:val="21"/>
        </w:rPr>
        <w:t>/</w:t>
      </w:r>
      <w:r>
        <w:rPr>
          <w:rFonts w:cs="Times New Roman" w:hint="eastAsia"/>
          <w:szCs w:val="21"/>
        </w:rPr>
        <w:t>平实</w:t>
      </w:r>
      <w:r>
        <w:rPr>
          <w:rFonts w:cs="Times New Roman" w:hint="eastAsia"/>
          <w:szCs w:val="21"/>
        </w:rPr>
        <w:t xml:space="preserve"> </w:t>
      </w:r>
      <w:r>
        <w:rPr>
          <w:rFonts w:cs="Times New Roman"/>
          <w:szCs w:val="21"/>
        </w:rPr>
        <w:t xml:space="preserve"> </w:t>
      </w:r>
      <w:r>
        <w:rPr>
          <w:rFonts w:cs="Times New Roman" w:hint="eastAsia"/>
          <w:szCs w:val="21"/>
        </w:rPr>
        <w:t>【乙】形象</w:t>
      </w:r>
      <w:r>
        <w:rPr>
          <w:rFonts w:cs="Times New Roman" w:hint="eastAsia"/>
          <w:szCs w:val="21"/>
        </w:rPr>
        <w:t>/</w:t>
      </w:r>
      <w:r>
        <w:rPr>
          <w:rFonts w:cs="Times New Roman" w:hint="eastAsia"/>
          <w:szCs w:val="21"/>
        </w:rPr>
        <w:t>生动</w:t>
      </w:r>
    </w:p>
    <w:p w14:paraId="783DA50E" w14:textId="77777777" w:rsidR="00BF4694" w:rsidRDefault="00BF4694" w:rsidP="00BF4694">
      <w:pPr>
        <w:tabs>
          <w:tab w:val="left" w:pos="1890"/>
          <w:tab w:val="left" w:pos="5040"/>
          <w:tab w:val="left" w:pos="6720"/>
        </w:tabs>
        <w:overflowPunct w:val="0"/>
        <w:spacing w:line="360" w:lineRule="auto"/>
        <w:ind w:firstLineChars="200" w:firstLine="420"/>
        <w:rPr>
          <w:rFonts w:ascii="宋体" w:hAnsi="宋体" w:hint="eastAsia"/>
          <w:szCs w:val="21"/>
        </w:rPr>
      </w:pPr>
      <w:r>
        <w:rPr>
          <w:rFonts w:ascii="宋体" w:hAnsi="宋体" w:hint="eastAsia"/>
          <w:szCs w:val="21"/>
        </w:rPr>
        <w:t xml:space="preserve"> 可以用整句说“她明眸皓齿，秀外慧中”，也可以用散句说“她不光漂亮，而且从里到外透着聪明劲儿”</w:t>
      </w:r>
    </w:p>
    <w:p w14:paraId="6FF1F408" w14:textId="77777777" w:rsidR="00BF4694" w:rsidRDefault="00BF4694" w:rsidP="00BF4694">
      <w:pPr>
        <w:tabs>
          <w:tab w:val="left" w:pos="1890"/>
          <w:tab w:val="left" w:pos="5040"/>
          <w:tab w:val="left" w:pos="6720"/>
        </w:tabs>
        <w:overflowPunct w:val="0"/>
        <w:spacing w:line="360" w:lineRule="auto"/>
        <w:ind w:firstLineChars="200" w:firstLine="420"/>
        <w:rPr>
          <w:rFonts w:ascii="宋体" w:hAnsi="宋体" w:hint="eastAsia"/>
          <w:szCs w:val="21"/>
        </w:rPr>
      </w:pPr>
      <w:r>
        <w:rPr>
          <w:rFonts w:ascii="宋体" w:hAnsi="宋体" w:hint="eastAsia"/>
          <w:szCs w:val="21"/>
        </w:rPr>
        <w:t>【评分说明】每空1分。</w:t>
      </w:r>
    </w:p>
    <w:p w14:paraId="302BD11E" w14:textId="77777777" w:rsidR="00BF4694" w:rsidRDefault="00BF4694" w:rsidP="00BF4694">
      <w:pPr>
        <w:spacing w:line="360" w:lineRule="auto"/>
        <w:ind w:firstLineChars="200" w:firstLine="420"/>
        <w:rPr>
          <w:rFonts w:ascii="宋体" w:hAnsi="宋体" w:hint="eastAsia"/>
          <w:kern w:val="0"/>
        </w:rPr>
      </w:pPr>
      <w:r>
        <w:rPr>
          <w:rFonts w:cs="Times New Roman" w:hint="eastAsia"/>
          <w:kern w:val="0"/>
        </w:rPr>
        <w:t>2</w:t>
      </w:r>
      <w:r>
        <w:rPr>
          <w:rFonts w:cs="Times New Roman"/>
          <w:kern w:val="0"/>
        </w:rPr>
        <w:t>1</w:t>
      </w:r>
      <w:r>
        <w:rPr>
          <w:rFonts w:cs="Times New Roman" w:hint="eastAsia"/>
          <w:kern w:val="0"/>
        </w:rPr>
        <w:t>.</w:t>
      </w:r>
      <w:r>
        <w:rPr>
          <w:rFonts w:ascii="宋体" w:hAnsi="宋体" w:hint="eastAsia"/>
          <w:kern w:val="0"/>
        </w:rPr>
        <w:t>（</w:t>
      </w:r>
      <w:r>
        <w:rPr>
          <w:rFonts w:cs="Times New Roman" w:hint="eastAsia"/>
          <w:kern w:val="0"/>
        </w:rPr>
        <w:t>10</w:t>
      </w:r>
      <w:r>
        <w:rPr>
          <w:rFonts w:ascii="宋体" w:hAnsi="宋体" w:hint="eastAsia"/>
          <w:kern w:val="0"/>
        </w:rPr>
        <w:t>分）略</w:t>
      </w:r>
    </w:p>
    <w:p w14:paraId="1C022944" w14:textId="77777777" w:rsidR="00BF4694" w:rsidRDefault="00BF4694" w:rsidP="00BF4694">
      <w:pPr>
        <w:spacing w:line="360" w:lineRule="auto"/>
        <w:ind w:firstLine="420"/>
        <w:rPr>
          <w:rFonts w:ascii="宋体" w:hAnsi="宋体" w:hint="eastAsia"/>
          <w:kern w:val="0"/>
        </w:rPr>
      </w:pPr>
      <w:r>
        <w:rPr>
          <w:rFonts w:cs="Times New Roman" w:hint="eastAsia"/>
          <w:kern w:val="0"/>
        </w:rPr>
        <w:t>【评分说明】</w:t>
      </w:r>
      <w:r>
        <w:rPr>
          <w:rFonts w:ascii="宋体" w:hAnsi="宋体" w:hint="eastAsia"/>
          <w:kern w:val="0"/>
        </w:rPr>
        <w:t>根据完成题目要求的质量，参考类别进行赋分。</w:t>
      </w:r>
    </w:p>
    <w:p w14:paraId="19F5E67A" w14:textId="77777777" w:rsidR="00BF4694" w:rsidRDefault="00BF4694" w:rsidP="00BF4694">
      <w:pPr>
        <w:spacing w:line="360" w:lineRule="auto"/>
        <w:ind w:firstLineChars="200" w:firstLine="420"/>
        <w:rPr>
          <w:rFonts w:ascii="宋体" w:hAnsi="宋体" w:hint="eastAsia"/>
          <w:kern w:val="0"/>
        </w:rPr>
      </w:pPr>
      <w:r>
        <w:rPr>
          <w:rFonts w:ascii="宋体" w:hAnsi="宋体" w:hint="eastAsia"/>
          <w:kern w:val="0"/>
        </w:rPr>
        <w:t>一类卷（</w:t>
      </w:r>
      <w:r>
        <w:rPr>
          <w:rFonts w:cs="Times New Roman" w:hint="eastAsia"/>
          <w:kern w:val="0"/>
        </w:rPr>
        <w:t>8</w:t>
      </w:r>
      <w:r>
        <w:rPr>
          <w:rFonts w:cs="Times New Roman" w:hint="eastAsia"/>
          <w:kern w:val="0"/>
        </w:rPr>
        <w:t>—</w:t>
      </w:r>
      <w:r>
        <w:rPr>
          <w:rFonts w:cs="Times New Roman" w:hint="eastAsia"/>
          <w:kern w:val="0"/>
        </w:rPr>
        <w:t>10</w:t>
      </w:r>
      <w:r>
        <w:rPr>
          <w:rFonts w:ascii="宋体" w:hAnsi="宋体" w:hint="eastAsia"/>
          <w:kern w:val="0"/>
        </w:rPr>
        <w:t>分），符合题意，内容充实，层次清晰，表达流畅。</w:t>
      </w:r>
    </w:p>
    <w:p w14:paraId="0997A8D2" w14:textId="77777777" w:rsidR="00BF4694" w:rsidRDefault="00BF4694" w:rsidP="00BF4694">
      <w:pPr>
        <w:spacing w:line="360" w:lineRule="auto"/>
        <w:ind w:firstLineChars="200" w:firstLine="420"/>
        <w:rPr>
          <w:rFonts w:ascii="宋体" w:hAnsi="宋体" w:hint="eastAsia"/>
          <w:kern w:val="0"/>
        </w:rPr>
      </w:pPr>
      <w:r>
        <w:rPr>
          <w:rFonts w:ascii="宋体" w:hAnsi="宋体" w:hint="eastAsia"/>
          <w:kern w:val="0"/>
        </w:rPr>
        <w:t>二类卷（</w:t>
      </w:r>
      <w:r>
        <w:rPr>
          <w:rFonts w:cs="Times New Roman" w:hint="eastAsia"/>
          <w:kern w:val="0"/>
        </w:rPr>
        <w:t>5</w:t>
      </w:r>
      <w:r>
        <w:rPr>
          <w:rFonts w:cs="Times New Roman" w:hint="eastAsia"/>
          <w:kern w:val="0"/>
        </w:rPr>
        <w:t>—</w:t>
      </w:r>
      <w:r>
        <w:rPr>
          <w:rFonts w:cs="Times New Roman" w:hint="eastAsia"/>
          <w:kern w:val="0"/>
        </w:rPr>
        <w:t>7</w:t>
      </w:r>
      <w:r>
        <w:rPr>
          <w:rFonts w:ascii="宋体" w:hAnsi="宋体" w:hint="eastAsia"/>
          <w:kern w:val="0"/>
        </w:rPr>
        <w:t>分），符合题意，内容较充实，结构完整，语言通顺。</w:t>
      </w:r>
    </w:p>
    <w:p w14:paraId="1A34333E" w14:textId="77777777" w:rsidR="00BF4694" w:rsidRDefault="00BF4694" w:rsidP="00BF4694">
      <w:pPr>
        <w:spacing w:line="360" w:lineRule="auto"/>
        <w:ind w:firstLineChars="200" w:firstLine="420"/>
        <w:rPr>
          <w:rFonts w:ascii="宋体" w:hAnsi="宋体" w:hint="eastAsia"/>
          <w:kern w:val="0"/>
        </w:rPr>
      </w:pPr>
      <w:r>
        <w:rPr>
          <w:rFonts w:ascii="宋体" w:hAnsi="宋体" w:hint="eastAsia"/>
          <w:kern w:val="0"/>
        </w:rPr>
        <w:t>三类卷（</w:t>
      </w:r>
      <w:r>
        <w:rPr>
          <w:rFonts w:cs="Times New Roman" w:hint="eastAsia"/>
          <w:kern w:val="0"/>
        </w:rPr>
        <w:t>1</w:t>
      </w:r>
      <w:r>
        <w:rPr>
          <w:rFonts w:cs="Times New Roman" w:hint="eastAsia"/>
          <w:kern w:val="0"/>
        </w:rPr>
        <w:t>—</w:t>
      </w:r>
      <w:r>
        <w:rPr>
          <w:rFonts w:cs="Times New Roman" w:hint="eastAsia"/>
          <w:kern w:val="0"/>
        </w:rPr>
        <w:t>4</w:t>
      </w:r>
      <w:r>
        <w:rPr>
          <w:rFonts w:ascii="宋体" w:hAnsi="宋体" w:hint="eastAsia"/>
          <w:kern w:val="0"/>
        </w:rPr>
        <w:t>分），偏离题意，内容空洞，结构不完整，语病较多。</w:t>
      </w:r>
    </w:p>
    <w:p w14:paraId="5F9E98C7" w14:textId="77777777" w:rsidR="00BF4694" w:rsidRDefault="00BF4694" w:rsidP="00BF4694">
      <w:pPr>
        <w:autoSpaceDE w:val="0"/>
        <w:autoSpaceDN w:val="0"/>
        <w:adjustRightInd w:val="0"/>
        <w:snapToGrid w:val="0"/>
        <w:spacing w:line="360" w:lineRule="auto"/>
        <w:ind w:firstLineChars="200" w:firstLine="420"/>
        <w:jc w:val="left"/>
        <w:rPr>
          <w:rFonts w:ascii="宋体" w:hAnsi="宋体" w:hint="eastAsia"/>
          <w:szCs w:val="21"/>
        </w:rPr>
      </w:pPr>
      <w:r>
        <w:rPr>
          <w:rFonts w:cs="Times New Roman"/>
          <w:kern w:val="0"/>
        </w:rPr>
        <w:t>22</w:t>
      </w:r>
      <w:r>
        <w:rPr>
          <w:rFonts w:cs="Times New Roman" w:hint="eastAsia"/>
          <w:kern w:val="0"/>
        </w:rPr>
        <w:t>.</w:t>
      </w:r>
      <w:r>
        <w:rPr>
          <w:rFonts w:ascii="宋体" w:hAnsi="宋体" w:hint="eastAsia"/>
          <w:kern w:val="0"/>
        </w:rPr>
        <w:t>（</w:t>
      </w:r>
      <w:r>
        <w:rPr>
          <w:rFonts w:cs="Times New Roman" w:hint="eastAsia"/>
          <w:kern w:val="0"/>
        </w:rPr>
        <w:t>50</w:t>
      </w:r>
      <w:r>
        <w:rPr>
          <w:rFonts w:cs="Times New Roman" w:hint="eastAsia"/>
          <w:kern w:val="0"/>
        </w:rPr>
        <w:t>分</w:t>
      </w:r>
      <w:r>
        <w:rPr>
          <w:rFonts w:cs="Times New Roman"/>
          <w:kern w:val="0"/>
        </w:rPr>
        <w:t>）</w:t>
      </w:r>
      <w:r>
        <w:rPr>
          <w:rFonts w:ascii="宋体" w:hAnsi="宋体" w:hint="eastAsia"/>
          <w:szCs w:val="21"/>
        </w:rPr>
        <w:t>略</w:t>
      </w:r>
    </w:p>
    <w:p w14:paraId="62580087" w14:textId="77777777" w:rsidR="00BF4694" w:rsidRDefault="00BF4694" w:rsidP="00BF4694">
      <w:pPr>
        <w:autoSpaceDE w:val="0"/>
        <w:autoSpaceDN w:val="0"/>
        <w:adjustRightInd w:val="0"/>
        <w:snapToGrid w:val="0"/>
        <w:spacing w:line="360" w:lineRule="auto"/>
        <w:ind w:firstLineChars="202" w:firstLine="424"/>
        <w:jc w:val="left"/>
        <w:rPr>
          <w:rFonts w:ascii="宋体" w:hAnsi="宋体" w:hint="eastAsia"/>
          <w:szCs w:val="21"/>
        </w:rPr>
      </w:pPr>
      <w:r>
        <w:rPr>
          <w:rFonts w:ascii="宋体" w:hAnsi="宋体" w:hint="eastAsia"/>
          <w:szCs w:val="21"/>
        </w:rPr>
        <w:t>【评分说明】</w:t>
      </w:r>
      <w:r>
        <w:rPr>
          <w:rFonts w:ascii="宋体" w:hAnsi="宋体" w:hint="eastAsia"/>
          <w:kern w:val="0"/>
          <w:szCs w:val="21"/>
        </w:rPr>
        <w:t>根据完成题目要求的质量，参考类别进行赋分。</w:t>
      </w:r>
    </w:p>
    <w:p w14:paraId="65192D02" w14:textId="77777777" w:rsidR="00BF4694" w:rsidRDefault="00BF4694" w:rsidP="00BF4694">
      <w:pPr>
        <w:spacing w:line="360" w:lineRule="auto"/>
        <w:ind w:firstLineChars="1700" w:firstLine="3584"/>
        <w:rPr>
          <w:rFonts w:ascii="宋体" w:hAnsi="宋体" w:hint="eastAsia"/>
          <w:b/>
          <w:szCs w:val="21"/>
        </w:rPr>
      </w:pPr>
      <w:r>
        <w:rPr>
          <w:rFonts w:ascii="宋体" w:hAnsi="宋体" w:hint="eastAsia"/>
          <w:b/>
          <w:szCs w:val="21"/>
        </w:rPr>
        <w:t>（1）议论文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305"/>
        <w:gridCol w:w="2576"/>
      </w:tblGrid>
      <w:tr w:rsidR="00BF4694" w14:paraId="54C42E2C" w14:textId="77777777" w:rsidTr="005523A8">
        <w:trPr>
          <w:trHeight w:val="332"/>
          <w:jc w:val="center"/>
        </w:trPr>
        <w:tc>
          <w:tcPr>
            <w:tcW w:w="1838" w:type="dxa"/>
            <w:vAlign w:val="center"/>
          </w:tcPr>
          <w:p w14:paraId="11E08A22" w14:textId="77777777" w:rsidR="00BF4694" w:rsidRDefault="00BF4694" w:rsidP="005523A8">
            <w:pPr>
              <w:spacing w:line="360" w:lineRule="auto"/>
              <w:jc w:val="center"/>
              <w:rPr>
                <w:rFonts w:ascii="宋体" w:hAnsi="宋体" w:hint="eastAsia"/>
                <w:szCs w:val="21"/>
              </w:rPr>
            </w:pPr>
            <w:r>
              <w:rPr>
                <w:rFonts w:ascii="宋体" w:hAnsi="宋体"/>
                <w:szCs w:val="21"/>
              </w:rPr>
              <w:t>类别</w:t>
            </w:r>
          </w:p>
        </w:tc>
        <w:tc>
          <w:tcPr>
            <w:tcW w:w="3305" w:type="dxa"/>
            <w:vAlign w:val="center"/>
          </w:tcPr>
          <w:p w14:paraId="6E1FFD1C" w14:textId="77777777" w:rsidR="00BF4694" w:rsidRDefault="00BF4694" w:rsidP="005523A8">
            <w:pPr>
              <w:spacing w:line="360" w:lineRule="auto"/>
              <w:jc w:val="center"/>
              <w:rPr>
                <w:rFonts w:ascii="宋体" w:hAnsi="宋体" w:hint="eastAsia"/>
                <w:szCs w:val="21"/>
              </w:rPr>
            </w:pPr>
            <w:r>
              <w:rPr>
                <w:rFonts w:ascii="宋体" w:hAnsi="宋体"/>
                <w:szCs w:val="21"/>
              </w:rPr>
              <w:t>评分要求</w:t>
            </w:r>
          </w:p>
        </w:tc>
        <w:tc>
          <w:tcPr>
            <w:tcW w:w="2576" w:type="dxa"/>
            <w:vAlign w:val="center"/>
          </w:tcPr>
          <w:p w14:paraId="5C3E154E" w14:textId="77777777" w:rsidR="00BF4694" w:rsidRDefault="00BF4694" w:rsidP="005523A8">
            <w:pPr>
              <w:spacing w:line="360" w:lineRule="auto"/>
              <w:jc w:val="center"/>
              <w:rPr>
                <w:rFonts w:ascii="宋体" w:hAnsi="宋体" w:hint="eastAsia"/>
                <w:szCs w:val="21"/>
              </w:rPr>
            </w:pPr>
            <w:r>
              <w:rPr>
                <w:rFonts w:ascii="宋体" w:hAnsi="宋体"/>
                <w:szCs w:val="21"/>
              </w:rPr>
              <w:t>评分说明</w:t>
            </w:r>
          </w:p>
        </w:tc>
      </w:tr>
      <w:tr w:rsidR="00BF4694" w14:paraId="5FC4A620" w14:textId="77777777" w:rsidTr="005523A8">
        <w:trPr>
          <w:trHeight w:val="1085"/>
          <w:jc w:val="center"/>
        </w:trPr>
        <w:tc>
          <w:tcPr>
            <w:tcW w:w="1838" w:type="dxa"/>
            <w:vAlign w:val="center"/>
          </w:tcPr>
          <w:p w14:paraId="052C29DA" w14:textId="77777777" w:rsidR="00BF4694" w:rsidRDefault="00BF4694" w:rsidP="005523A8">
            <w:pPr>
              <w:spacing w:line="360" w:lineRule="auto"/>
              <w:jc w:val="center"/>
              <w:rPr>
                <w:rFonts w:ascii="宋体" w:hAnsi="宋体" w:hint="eastAsia"/>
                <w:szCs w:val="21"/>
              </w:rPr>
            </w:pPr>
            <w:r>
              <w:rPr>
                <w:rFonts w:ascii="宋体" w:hAnsi="宋体"/>
                <w:szCs w:val="21"/>
              </w:rPr>
              <w:t>一类卷</w:t>
            </w:r>
          </w:p>
          <w:p w14:paraId="0A4E37D6" w14:textId="77777777" w:rsidR="00BF4694" w:rsidRDefault="00BF4694" w:rsidP="005523A8">
            <w:pPr>
              <w:spacing w:line="360" w:lineRule="auto"/>
              <w:jc w:val="center"/>
              <w:rPr>
                <w:rFonts w:ascii="宋体" w:hAnsi="宋体" w:hint="eastAsia"/>
                <w:szCs w:val="21"/>
              </w:rPr>
            </w:pPr>
            <w:r>
              <w:rPr>
                <w:rFonts w:ascii="宋体" w:hAnsi="宋体"/>
                <w:szCs w:val="21"/>
              </w:rPr>
              <w:t>（</w:t>
            </w:r>
            <w:r>
              <w:rPr>
                <w:rFonts w:cs="Times New Roman" w:hint="eastAsia"/>
                <w:szCs w:val="21"/>
              </w:rPr>
              <w:t>42</w:t>
            </w:r>
            <w:r>
              <w:rPr>
                <w:rFonts w:ascii="宋体" w:hAnsi="宋体" w:hint="eastAsia"/>
                <w:szCs w:val="21"/>
              </w:rPr>
              <w:t>-</w:t>
            </w:r>
            <w:r>
              <w:rPr>
                <w:rFonts w:cs="Times New Roman"/>
                <w:szCs w:val="21"/>
              </w:rPr>
              <w:t>50</w:t>
            </w:r>
            <w:r>
              <w:rPr>
                <w:rFonts w:ascii="宋体" w:hAnsi="宋体"/>
                <w:szCs w:val="21"/>
              </w:rPr>
              <w:t>分）</w:t>
            </w:r>
          </w:p>
        </w:tc>
        <w:tc>
          <w:tcPr>
            <w:tcW w:w="3305" w:type="dxa"/>
            <w:vAlign w:val="center"/>
          </w:tcPr>
          <w:p w14:paraId="75C0C396" w14:textId="77777777" w:rsidR="00BF4694" w:rsidRDefault="00BF4694" w:rsidP="005523A8">
            <w:pPr>
              <w:spacing w:line="360" w:lineRule="auto"/>
              <w:jc w:val="left"/>
              <w:rPr>
                <w:rFonts w:ascii="宋体" w:hAnsi="宋体" w:hint="eastAsia"/>
                <w:szCs w:val="21"/>
              </w:rPr>
            </w:pPr>
            <w:r>
              <w:rPr>
                <w:rFonts w:ascii="宋体" w:hAnsi="宋体" w:hint="eastAsia"/>
                <w:szCs w:val="21"/>
              </w:rPr>
              <w:t>符合</w:t>
            </w:r>
            <w:r>
              <w:rPr>
                <w:rFonts w:ascii="宋体" w:hAnsi="宋体"/>
                <w:szCs w:val="21"/>
              </w:rPr>
              <w:t>题意、论点明确</w:t>
            </w:r>
          </w:p>
          <w:p w14:paraId="7F1C5031" w14:textId="77777777" w:rsidR="00BF4694" w:rsidRDefault="00BF4694" w:rsidP="005523A8">
            <w:pPr>
              <w:spacing w:line="360" w:lineRule="auto"/>
              <w:jc w:val="left"/>
              <w:rPr>
                <w:rFonts w:ascii="宋体" w:hAnsi="宋体" w:hint="eastAsia"/>
                <w:szCs w:val="21"/>
              </w:rPr>
            </w:pPr>
            <w:r>
              <w:rPr>
                <w:rFonts w:ascii="宋体" w:hAnsi="宋体"/>
                <w:szCs w:val="21"/>
              </w:rPr>
              <w:t>论据</w:t>
            </w:r>
            <w:r>
              <w:rPr>
                <w:rFonts w:ascii="宋体" w:hAnsi="宋体" w:hint="eastAsia"/>
                <w:szCs w:val="21"/>
              </w:rPr>
              <w:t>恰当</w:t>
            </w:r>
            <w:r>
              <w:rPr>
                <w:rFonts w:ascii="宋体" w:hAnsi="宋体"/>
                <w:szCs w:val="21"/>
              </w:rPr>
              <w:t>充实、论证合理</w:t>
            </w:r>
          </w:p>
          <w:p w14:paraId="7C3D6DFE" w14:textId="77777777" w:rsidR="00BF4694" w:rsidRDefault="00BF4694" w:rsidP="005523A8">
            <w:pPr>
              <w:spacing w:line="360" w:lineRule="auto"/>
              <w:jc w:val="left"/>
              <w:rPr>
                <w:rFonts w:ascii="宋体" w:hAnsi="宋体" w:hint="eastAsia"/>
                <w:szCs w:val="21"/>
              </w:rPr>
            </w:pPr>
            <w:r>
              <w:rPr>
                <w:rFonts w:ascii="宋体" w:hAnsi="宋体"/>
                <w:szCs w:val="21"/>
              </w:rPr>
              <w:t>语言流畅、表达得体</w:t>
            </w:r>
          </w:p>
          <w:p w14:paraId="5BB1B5C3" w14:textId="77777777" w:rsidR="00BF4694" w:rsidRDefault="00BF4694" w:rsidP="005523A8">
            <w:pPr>
              <w:spacing w:line="360" w:lineRule="auto"/>
              <w:jc w:val="left"/>
              <w:rPr>
                <w:rFonts w:ascii="宋体" w:hAnsi="宋体" w:hint="eastAsia"/>
                <w:szCs w:val="21"/>
              </w:rPr>
            </w:pPr>
            <w:r>
              <w:rPr>
                <w:rFonts w:ascii="宋体" w:hAnsi="宋体"/>
                <w:szCs w:val="21"/>
              </w:rPr>
              <w:t>结构严谨、层次分明</w:t>
            </w:r>
          </w:p>
        </w:tc>
        <w:tc>
          <w:tcPr>
            <w:tcW w:w="2576" w:type="dxa"/>
            <w:vAlign w:val="center"/>
          </w:tcPr>
          <w:p w14:paraId="4B96E9DB" w14:textId="77777777" w:rsidR="00BF4694" w:rsidRDefault="00BF4694" w:rsidP="005523A8">
            <w:pPr>
              <w:spacing w:line="360" w:lineRule="auto"/>
              <w:jc w:val="left"/>
              <w:rPr>
                <w:rFonts w:ascii="宋体" w:hAnsi="宋体" w:hint="eastAsia"/>
                <w:szCs w:val="21"/>
              </w:rPr>
            </w:pPr>
            <w:r>
              <w:rPr>
                <w:rFonts w:ascii="宋体" w:hAnsi="宋体"/>
                <w:szCs w:val="21"/>
              </w:rPr>
              <w:t>以</w:t>
            </w:r>
            <w:r>
              <w:rPr>
                <w:rFonts w:cs="Times New Roman"/>
                <w:szCs w:val="21"/>
              </w:rPr>
              <w:t>46</w:t>
            </w:r>
            <w:r>
              <w:rPr>
                <w:rFonts w:ascii="宋体" w:hAnsi="宋体"/>
                <w:szCs w:val="21"/>
              </w:rPr>
              <w:t>分为基准分浮动。</w:t>
            </w:r>
          </w:p>
          <w:p w14:paraId="77966599" w14:textId="77777777" w:rsidR="00BF4694" w:rsidRDefault="00BF4694" w:rsidP="005523A8">
            <w:pPr>
              <w:spacing w:line="360" w:lineRule="auto"/>
              <w:jc w:val="left"/>
              <w:rPr>
                <w:rFonts w:ascii="宋体" w:hAnsi="宋体" w:hint="eastAsia"/>
                <w:szCs w:val="21"/>
              </w:rPr>
            </w:pPr>
            <w:r>
              <w:rPr>
                <w:rFonts w:ascii="宋体" w:hAnsi="宋体"/>
                <w:szCs w:val="21"/>
              </w:rPr>
              <w:t>符合一类卷的基本要求，有创意</w:t>
            </w:r>
            <w:r>
              <w:rPr>
                <w:rFonts w:ascii="宋体" w:hAnsi="宋体" w:hint="eastAsia"/>
                <w:szCs w:val="21"/>
              </w:rPr>
              <w:t>、</w:t>
            </w:r>
            <w:r>
              <w:rPr>
                <w:rFonts w:ascii="宋体" w:hAnsi="宋体"/>
                <w:szCs w:val="21"/>
              </w:rPr>
              <w:t>有文采的</w:t>
            </w:r>
            <w:r>
              <w:rPr>
                <w:rFonts w:ascii="宋体" w:hAnsi="宋体" w:hint="eastAsia"/>
                <w:szCs w:val="21"/>
              </w:rPr>
              <w:t>作文</w:t>
            </w:r>
            <w:r>
              <w:rPr>
                <w:rFonts w:ascii="宋体" w:hAnsi="宋体"/>
                <w:szCs w:val="21"/>
              </w:rPr>
              <w:t>可得</w:t>
            </w:r>
            <w:r>
              <w:rPr>
                <w:rFonts w:cs="Times New Roman"/>
                <w:szCs w:val="21"/>
              </w:rPr>
              <w:t>48</w:t>
            </w:r>
            <w:r>
              <w:rPr>
                <w:rFonts w:ascii="宋体" w:hAnsi="宋体"/>
                <w:szCs w:val="21"/>
              </w:rPr>
              <w:t>分以上</w:t>
            </w:r>
            <w:r>
              <w:rPr>
                <w:rFonts w:ascii="宋体" w:hAnsi="宋体" w:hint="eastAsia"/>
                <w:szCs w:val="21"/>
              </w:rPr>
              <w:t>。</w:t>
            </w:r>
          </w:p>
        </w:tc>
      </w:tr>
      <w:tr w:rsidR="00BF4694" w14:paraId="2C4B6136" w14:textId="77777777" w:rsidTr="005523A8">
        <w:trPr>
          <w:trHeight w:val="1122"/>
          <w:jc w:val="center"/>
        </w:trPr>
        <w:tc>
          <w:tcPr>
            <w:tcW w:w="1838" w:type="dxa"/>
            <w:vAlign w:val="center"/>
          </w:tcPr>
          <w:p w14:paraId="16260A18" w14:textId="77777777" w:rsidR="00BF4694" w:rsidRDefault="00BF4694" w:rsidP="005523A8">
            <w:pPr>
              <w:spacing w:line="360" w:lineRule="auto"/>
              <w:jc w:val="center"/>
              <w:rPr>
                <w:rFonts w:ascii="宋体" w:hAnsi="宋体" w:hint="eastAsia"/>
                <w:szCs w:val="21"/>
              </w:rPr>
            </w:pPr>
            <w:r>
              <w:rPr>
                <w:rFonts w:ascii="宋体" w:hAnsi="宋体" w:hint="eastAsia"/>
                <w:szCs w:val="21"/>
              </w:rPr>
              <w:t>二类卷</w:t>
            </w:r>
          </w:p>
          <w:p w14:paraId="4C5E06D8" w14:textId="77777777" w:rsidR="00BF4694" w:rsidRDefault="00BF4694" w:rsidP="005523A8">
            <w:pPr>
              <w:spacing w:line="360" w:lineRule="auto"/>
              <w:jc w:val="center"/>
              <w:rPr>
                <w:rFonts w:ascii="宋体" w:hAnsi="宋体" w:hint="eastAsia"/>
                <w:szCs w:val="21"/>
              </w:rPr>
            </w:pPr>
            <w:r>
              <w:rPr>
                <w:rFonts w:ascii="宋体" w:hAnsi="宋体" w:hint="eastAsia"/>
                <w:szCs w:val="21"/>
              </w:rPr>
              <w:t>（</w:t>
            </w:r>
            <w:r>
              <w:rPr>
                <w:rFonts w:cs="Times New Roman"/>
                <w:szCs w:val="21"/>
              </w:rPr>
              <w:t>41</w:t>
            </w:r>
            <w:r>
              <w:rPr>
                <w:rFonts w:ascii="宋体" w:hAnsi="宋体" w:hint="eastAsia"/>
                <w:szCs w:val="21"/>
              </w:rPr>
              <w:t>-</w:t>
            </w:r>
            <w:r>
              <w:rPr>
                <w:rFonts w:cs="Times New Roman"/>
                <w:szCs w:val="21"/>
              </w:rPr>
              <w:t>33</w:t>
            </w:r>
            <w:r>
              <w:rPr>
                <w:rFonts w:ascii="宋体" w:hAnsi="宋体" w:hint="eastAsia"/>
                <w:szCs w:val="21"/>
              </w:rPr>
              <w:t>分）</w:t>
            </w:r>
          </w:p>
        </w:tc>
        <w:tc>
          <w:tcPr>
            <w:tcW w:w="3305" w:type="dxa"/>
            <w:vAlign w:val="center"/>
          </w:tcPr>
          <w:p w14:paraId="4E397B4A" w14:textId="77777777" w:rsidR="00BF4694" w:rsidRDefault="00BF4694" w:rsidP="005523A8">
            <w:pPr>
              <w:spacing w:line="360" w:lineRule="auto"/>
              <w:jc w:val="left"/>
              <w:rPr>
                <w:rFonts w:ascii="宋体" w:hAnsi="宋体" w:hint="eastAsia"/>
                <w:szCs w:val="21"/>
              </w:rPr>
            </w:pPr>
            <w:r>
              <w:rPr>
                <w:rFonts w:ascii="宋体" w:hAnsi="宋体"/>
                <w:szCs w:val="21"/>
              </w:rPr>
              <w:t>符合题意、论点明确</w:t>
            </w:r>
          </w:p>
          <w:p w14:paraId="0E3B922A" w14:textId="77777777" w:rsidR="00BF4694" w:rsidRDefault="00BF4694" w:rsidP="005523A8">
            <w:pPr>
              <w:spacing w:line="360" w:lineRule="auto"/>
              <w:jc w:val="left"/>
              <w:rPr>
                <w:rFonts w:ascii="宋体" w:hAnsi="宋体" w:hint="eastAsia"/>
                <w:szCs w:val="21"/>
              </w:rPr>
            </w:pPr>
            <w:r>
              <w:rPr>
                <w:rFonts w:ascii="宋体" w:hAnsi="宋体"/>
                <w:szCs w:val="21"/>
              </w:rPr>
              <w:t>论据较</w:t>
            </w:r>
            <w:r>
              <w:rPr>
                <w:rFonts w:ascii="宋体" w:hAnsi="宋体" w:hint="eastAsia"/>
                <w:szCs w:val="21"/>
              </w:rPr>
              <w:t>恰当</w:t>
            </w:r>
            <w:r>
              <w:rPr>
                <w:rFonts w:ascii="宋体" w:hAnsi="宋体"/>
                <w:szCs w:val="21"/>
              </w:rPr>
              <w:t>充实、论证合理</w:t>
            </w:r>
          </w:p>
          <w:p w14:paraId="1E63054A" w14:textId="77777777" w:rsidR="00BF4694" w:rsidRDefault="00BF4694" w:rsidP="005523A8">
            <w:pPr>
              <w:spacing w:line="360" w:lineRule="auto"/>
              <w:jc w:val="left"/>
              <w:rPr>
                <w:rFonts w:ascii="宋体" w:hAnsi="宋体" w:hint="eastAsia"/>
                <w:szCs w:val="21"/>
              </w:rPr>
            </w:pPr>
            <w:r>
              <w:rPr>
                <w:rFonts w:ascii="宋体" w:hAnsi="宋体"/>
                <w:szCs w:val="21"/>
              </w:rPr>
              <w:t>语言通顺、表达大致得体</w:t>
            </w:r>
          </w:p>
          <w:p w14:paraId="57CEABEB" w14:textId="77777777" w:rsidR="00BF4694" w:rsidRDefault="00BF4694" w:rsidP="005523A8">
            <w:pPr>
              <w:spacing w:line="360" w:lineRule="auto"/>
              <w:jc w:val="left"/>
              <w:rPr>
                <w:rFonts w:ascii="宋体" w:hAnsi="宋体" w:hint="eastAsia"/>
                <w:szCs w:val="21"/>
              </w:rPr>
            </w:pPr>
            <w:r>
              <w:rPr>
                <w:rFonts w:ascii="宋体" w:hAnsi="宋体"/>
                <w:szCs w:val="21"/>
              </w:rPr>
              <w:t>结构完整、条理清楚</w:t>
            </w:r>
          </w:p>
        </w:tc>
        <w:tc>
          <w:tcPr>
            <w:tcW w:w="2576" w:type="dxa"/>
            <w:vAlign w:val="center"/>
          </w:tcPr>
          <w:p w14:paraId="2EA62D84" w14:textId="77777777" w:rsidR="00BF4694" w:rsidRDefault="00BF4694" w:rsidP="005523A8">
            <w:pPr>
              <w:spacing w:line="360" w:lineRule="auto"/>
              <w:jc w:val="left"/>
              <w:rPr>
                <w:rFonts w:ascii="宋体" w:hAnsi="宋体" w:hint="eastAsia"/>
                <w:szCs w:val="21"/>
              </w:rPr>
            </w:pPr>
            <w:r>
              <w:rPr>
                <w:rFonts w:ascii="宋体" w:hAnsi="宋体"/>
                <w:szCs w:val="21"/>
              </w:rPr>
              <w:t>以</w:t>
            </w:r>
            <w:r>
              <w:rPr>
                <w:rFonts w:cs="Times New Roman"/>
                <w:szCs w:val="21"/>
              </w:rPr>
              <w:t>37</w:t>
            </w:r>
            <w:r>
              <w:rPr>
                <w:rFonts w:ascii="宋体" w:hAnsi="宋体"/>
                <w:szCs w:val="21"/>
              </w:rPr>
              <w:t>分为基准分浮动。</w:t>
            </w:r>
          </w:p>
          <w:p w14:paraId="382CDDF2" w14:textId="77777777" w:rsidR="00BF4694" w:rsidRDefault="00BF4694" w:rsidP="005523A8">
            <w:pPr>
              <w:spacing w:line="360" w:lineRule="auto"/>
              <w:jc w:val="left"/>
              <w:rPr>
                <w:rFonts w:ascii="宋体" w:hAnsi="宋体" w:hint="eastAsia"/>
                <w:szCs w:val="21"/>
              </w:rPr>
            </w:pPr>
            <w:r>
              <w:rPr>
                <w:rFonts w:ascii="宋体" w:hAnsi="宋体"/>
                <w:szCs w:val="21"/>
              </w:rPr>
              <w:t>符合二类卷的基本要求，其中某一方面比较突出的</w:t>
            </w:r>
            <w:r>
              <w:rPr>
                <w:rFonts w:ascii="宋体" w:hAnsi="宋体" w:hint="eastAsia"/>
                <w:szCs w:val="21"/>
              </w:rPr>
              <w:t>作文</w:t>
            </w:r>
            <w:r>
              <w:rPr>
                <w:rFonts w:ascii="宋体" w:hAnsi="宋体"/>
                <w:szCs w:val="21"/>
              </w:rPr>
              <w:t>可得</w:t>
            </w:r>
            <w:r>
              <w:rPr>
                <w:rFonts w:cs="Times New Roman"/>
                <w:szCs w:val="21"/>
              </w:rPr>
              <w:t>39</w:t>
            </w:r>
            <w:r>
              <w:rPr>
                <w:rFonts w:ascii="宋体" w:hAnsi="宋体"/>
                <w:szCs w:val="21"/>
              </w:rPr>
              <w:t>分以上。</w:t>
            </w:r>
          </w:p>
        </w:tc>
      </w:tr>
      <w:tr w:rsidR="00BF4694" w14:paraId="2A73FDBC" w14:textId="77777777" w:rsidTr="005523A8">
        <w:trPr>
          <w:trHeight w:val="988"/>
          <w:jc w:val="center"/>
        </w:trPr>
        <w:tc>
          <w:tcPr>
            <w:tcW w:w="1838" w:type="dxa"/>
            <w:vAlign w:val="center"/>
          </w:tcPr>
          <w:p w14:paraId="62DD155A" w14:textId="77777777" w:rsidR="00BF4694" w:rsidRDefault="00BF4694" w:rsidP="005523A8">
            <w:pPr>
              <w:spacing w:line="360" w:lineRule="auto"/>
              <w:jc w:val="center"/>
              <w:rPr>
                <w:rFonts w:ascii="宋体" w:hAnsi="宋体" w:hint="eastAsia"/>
                <w:szCs w:val="21"/>
              </w:rPr>
            </w:pPr>
            <w:r>
              <w:rPr>
                <w:rFonts w:ascii="宋体" w:hAnsi="宋体"/>
                <w:szCs w:val="21"/>
              </w:rPr>
              <w:t>三类卷</w:t>
            </w:r>
          </w:p>
          <w:p w14:paraId="56891B80" w14:textId="77777777" w:rsidR="00BF4694" w:rsidRDefault="00BF4694" w:rsidP="005523A8">
            <w:pPr>
              <w:spacing w:line="360" w:lineRule="auto"/>
              <w:jc w:val="center"/>
              <w:rPr>
                <w:rFonts w:ascii="宋体" w:hAnsi="宋体" w:hint="eastAsia"/>
                <w:szCs w:val="21"/>
              </w:rPr>
            </w:pPr>
            <w:r>
              <w:rPr>
                <w:rFonts w:ascii="宋体" w:hAnsi="宋体"/>
                <w:szCs w:val="21"/>
              </w:rPr>
              <w:t>（</w:t>
            </w:r>
            <w:r>
              <w:rPr>
                <w:rFonts w:cs="Times New Roman"/>
                <w:szCs w:val="21"/>
              </w:rPr>
              <w:t>32</w:t>
            </w:r>
            <w:r>
              <w:rPr>
                <w:rFonts w:ascii="宋体" w:hAnsi="宋体" w:hint="eastAsia"/>
                <w:szCs w:val="21"/>
              </w:rPr>
              <w:t>-</w:t>
            </w:r>
            <w:r>
              <w:rPr>
                <w:rFonts w:cs="Times New Roman"/>
                <w:szCs w:val="21"/>
              </w:rPr>
              <w:t>25</w:t>
            </w:r>
            <w:r>
              <w:rPr>
                <w:rFonts w:ascii="宋体" w:hAnsi="宋体"/>
                <w:szCs w:val="21"/>
              </w:rPr>
              <w:t>分）</w:t>
            </w:r>
          </w:p>
        </w:tc>
        <w:tc>
          <w:tcPr>
            <w:tcW w:w="3305" w:type="dxa"/>
            <w:vAlign w:val="center"/>
          </w:tcPr>
          <w:p w14:paraId="64F0D65D" w14:textId="77777777" w:rsidR="00BF4694" w:rsidRDefault="00BF4694" w:rsidP="005523A8">
            <w:pPr>
              <w:spacing w:line="360" w:lineRule="auto"/>
              <w:jc w:val="left"/>
              <w:rPr>
                <w:rFonts w:ascii="宋体" w:hAnsi="宋体" w:hint="eastAsia"/>
                <w:szCs w:val="21"/>
              </w:rPr>
            </w:pPr>
            <w:r>
              <w:rPr>
                <w:rFonts w:ascii="宋体" w:hAnsi="宋体"/>
                <w:szCs w:val="21"/>
              </w:rPr>
              <w:t>基本符合题意、论点基本明确</w:t>
            </w:r>
          </w:p>
          <w:p w14:paraId="065C97F6" w14:textId="77777777" w:rsidR="00BF4694" w:rsidRDefault="00BF4694" w:rsidP="005523A8">
            <w:pPr>
              <w:spacing w:line="360" w:lineRule="auto"/>
              <w:jc w:val="left"/>
              <w:rPr>
                <w:rFonts w:ascii="宋体" w:hAnsi="宋体" w:hint="eastAsia"/>
                <w:szCs w:val="21"/>
              </w:rPr>
            </w:pPr>
            <w:r>
              <w:rPr>
                <w:rFonts w:ascii="宋体" w:hAnsi="宋体"/>
                <w:szCs w:val="21"/>
              </w:rPr>
              <w:t>论据较</w:t>
            </w:r>
            <w:r>
              <w:rPr>
                <w:rFonts w:ascii="宋体" w:hAnsi="宋体" w:hint="eastAsia"/>
                <w:szCs w:val="21"/>
              </w:rPr>
              <w:t>恰当</w:t>
            </w:r>
            <w:r>
              <w:rPr>
                <w:rFonts w:ascii="宋体" w:hAnsi="宋体"/>
                <w:szCs w:val="21"/>
              </w:rPr>
              <w:t>充实、论证基本合理</w:t>
            </w:r>
          </w:p>
          <w:p w14:paraId="293E7A9B" w14:textId="77777777" w:rsidR="00BF4694" w:rsidRDefault="00BF4694" w:rsidP="005523A8">
            <w:pPr>
              <w:spacing w:line="360" w:lineRule="auto"/>
              <w:jc w:val="left"/>
              <w:rPr>
                <w:rFonts w:ascii="宋体" w:hAnsi="宋体" w:hint="eastAsia"/>
                <w:szCs w:val="21"/>
              </w:rPr>
            </w:pPr>
            <w:r>
              <w:rPr>
                <w:rFonts w:ascii="宋体" w:hAnsi="宋体"/>
                <w:szCs w:val="21"/>
              </w:rPr>
              <w:t>语言基本通顺、有少量语病</w:t>
            </w:r>
          </w:p>
          <w:p w14:paraId="5CF255A9" w14:textId="77777777" w:rsidR="00BF4694" w:rsidRDefault="00BF4694" w:rsidP="005523A8">
            <w:pPr>
              <w:spacing w:line="360" w:lineRule="auto"/>
              <w:jc w:val="left"/>
              <w:rPr>
                <w:rFonts w:ascii="宋体" w:hAnsi="宋体" w:hint="eastAsia"/>
                <w:szCs w:val="21"/>
              </w:rPr>
            </w:pPr>
            <w:r>
              <w:rPr>
                <w:rFonts w:ascii="宋体" w:hAnsi="宋体"/>
                <w:szCs w:val="21"/>
              </w:rPr>
              <w:t>结构基本完整、条理基本清楚</w:t>
            </w:r>
          </w:p>
        </w:tc>
        <w:tc>
          <w:tcPr>
            <w:tcW w:w="2576" w:type="dxa"/>
            <w:vAlign w:val="center"/>
          </w:tcPr>
          <w:p w14:paraId="57CD2DED" w14:textId="77777777" w:rsidR="00BF4694" w:rsidRDefault="00BF4694" w:rsidP="005523A8">
            <w:pPr>
              <w:spacing w:line="360" w:lineRule="auto"/>
              <w:jc w:val="left"/>
              <w:rPr>
                <w:rFonts w:ascii="宋体" w:hAnsi="宋体" w:hint="eastAsia"/>
                <w:szCs w:val="21"/>
              </w:rPr>
            </w:pPr>
            <w:r>
              <w:rPr>
                <w:rFonts w:ascii="宋体" w:hAnsi="宋体"/>
                <w:szCs w:val="21"/>
              </w:rPr>
              <w:t>以</w:t>
            </w:r>
            <w:r>
              <w:rPr>
                <w:rFonts w:cs="Times New Roman"/>
                <w:szCs w:val="21"/>
              </w:rPr>
              <w:t>29</w:t>
            </w:r>
            <w:r>
              <w:rPr>
                <w:rFonts w:ascii="宋体" w:hAnsi="宋体"/>
                <w:szCs w:val="21"/>
              </w:rPr>
              <w:t>分为基准分</w:t>
            </w:r>
            <w:r>
              <w:rPr>
                <w:rFonts w:ascii="宋体" w:hAnsi="宋体" w:hint="eastAsia"/>
                <w:szCs w:val="21"/>
              </w:rPr>
              <w:t>浮动。</w:t>
            </w:r>
          </w:p>
          <w:p w14:paraId="7567CEC3" w14:textId="77777777" w:rsidR="00BF4694" w:rsidRDefault="00BF4694" w:rsidP="005523A8">
            <w:pPr>
              <w:spacing w:line="360" w:lineRule="auto"/>
              <w:jc w:val="left"/>
              <w:rPr>
                <w:rFonts w:ascii="宋体" w:hAnsi="宋体" w:hint="eastAsia"/>
                <w:szCs w:val="21"/>
              </w:rPr>
            </w:pPr>
            <w:r>
              <w:rPr>
                <w:rFonts w:ascii="宋体" w:hAnsi="宋体" w:hint="eastAsia"/>
                <w:szCs w:val="21"/>
              </w:rPr>
              <w:t>符合三类文的基本要求，其中某一方面较好的作文可得</w:t>
            </w:r>
            <w:r>
              <w:rPr>
                <w:rFonts w:cs="Times New Roman"/>
                <w:szCs w:val="21"/>
              </w:rPr>
              <w:t>31</w:t>
            </w:r>
            <w:r>
              <w:rPr>
                <w:rFonts w:ascii="宋体" w:hAnsi="宋体" w:hint="eastAsia"/>
                <w:szCs w:val="21"/>
              </w:rPr>
              <w:t>分以上</w:t>
            </w:r>
            <w:r>
              <w:rPr>
                <w:rFonts w:ascii="宋体" w:hAnsi="宋体"/>
                <w:szCs w:val="21"/>
              </w:rPr>
              <w:t>。</w:t>
            </w:r>
          </w:p>
        </w:tc>
      </w:tr>
      <w:tr w:rsidR="00BF4694" w14:paraId="0FFF90F0" w14:textId="77777777" w:rsidTr="005523A8">
        <w:trPr>
          <w:trHeight w:val="346"/>
          <w:jc w:val="center"/>
        </w:trPr>
        <w:tc>
          <w:tcPr>
            <w:tcW w:w="1838" w:type="dxa"/>
            <w:vAlign w:val="center"/>
          </w:tcPr>
          <w:p w14:paraId="3ED9E88B" w14:textId="77777777" w:rsidR="00BF4694" w:rsidRDefault="00BF4694" w:rsidP="005523A8">
            <w:pPr>
              <w:spacing w:line="360" w:lineRule="auto"/>
              <w:jc w:val="center"/>
              <w:rPr>
                <w:rFonts w:ascii="宋体" w:hAnsi="宋体" w:hint="eastAsia"/>
                <w:szCs w:val="21"/>
              </w:rPr>
            </w:pPr>
            <w:r>
              <w:rPr>
                <w:rFonts w:ascii="宋体" w:hAnsi="宋体"/>
                <w:szCs w:val="21"/>
              </w:rPr>
              <w:t>四类卷</w:t>
            </w:r>
          </w:p>
          <w:p w14:paraId="48BAEEC4" w14:textId="77777777" w:rsidR="00BF4694" w:rsidRDefault="00BF4694" w:rsidP="005523A8">
            <w:pPr>
              <w:spacing w:line="360" w:lineRule="auto"/>
              <w:jc w:val="center"/>
              <w:rPr>
                <w:rFonts w:ascii="宋体" w:hAnsi="宋体" w:hint="eastAsia"/>
                <w:szCs w:val="21"/>
              </w:rPr>
            </w:pPr>
            <w:r>
              <w:rPr>
                <w:rFonts w:ascii="宋体" w:hAnsi="宋体"/>
                <w:szCs w:val="21"/>
              </w:rPr>
              <w:t>（</w:t>
            </w:r>
            <w:r>
              <w:rPr>
                <w:rFonts w:cs="Times New Roman"/>
                <w:szCs w:val="21"/>
              </w:rPr>
              <w:t>24</w:t>
            </w:r>
            <w:r>
              <w:rPr>
                <w:rFonts w:ascii="宋体" w:hAnsi="宋体" w:hint="eastAsia"/>
                <w:szCs w:val="21"/>
              </w:rPr>
              <w:t>-</w:t>
            </w:r>
            <w:r>
              <w:rPr>
                <w:rFonts w:cs="Times New Roman"/>
                <w:szCs w:val="21"/>
              </w:rPr>
              <w:t>0</w:t>
            </w:r>
            <w:r>
              <w:rPr>
                <w:rFonts w:ascii="宋体" w:hAnsi="宋体"/>
                <w:szCs w:val="21"/>
              </w:rPr>
              <w:t>分）</w:t>
            </w:r>
          </w:p>
        </w:tc>
        <w:tc>
          <w:tcPr>
            <w:tcW w:w="3305" w:type="dxa"/>
            <w:vAlign w:val="center"/>
          </w:tcPr>
          <w:p w14:paraId="4666BFFA" w14:textId="77777777" w:rsidR="00BF4694" w:rsidRDefault="00BF4694" w:rsidP="005523A8">
            <w:pPr>
              <w:spacing w:line="360" w:lineRule="auto"/>
              <w:jc w:val="left"/>
              <w:rPr>
                <w:rFonts w:ascii="宋体" w:hAnsi="宋体" w:hint="eastAsia"/>
                <w:szCs w:val="21"/>
              </w:rPr>
            </w:pPr>
            <w:r>
              <w:rPr>
                <w:rFonts w:ascii="宋体" w:hAnsi="宋体"/>
                <w:szCs w:val="21"/>
              </w:rPr>
              <w:t>偏离题意、立意不当</w:t>
            </w:r>
          </w:p>
          <w:p w14:paraId="6EDFAD70" w14:textId="77777777" w:rsidR="00BF4694" w:rsidRDefault="00BF4694" w:rsidP="005523A8">
            <w:pPr>
              <w:spacing w:line="360" w:lineRule="auto"/>
              <w:jc w:val="left"/>
              <w:rPr>
                <w:rFonts w:ascii="宋体" w:hAnsi="宋体" w:hint="eastAsia"/>
                <w:szCs w:val="21"/>
              </w:rPr>
            </w:pPr>
            <w:r>
              <w:rPr>
                <w:rFonts w:ascii="宋体" w:hAnsi="宋体"/>
                <w:szCs w:val="21"/>
              </w:rPr>
              <w:t>论点不明确、内容空洞</w:t>
            </w:r>
          </w:p>
          <w:p w14:paraId="160D96CE" w14:textId="77777777" w:rsidR="00BF4694" w:rsidRDefault="00BF4694" w:rsidP="005523A8">
            <w:pPr>
              <w:spacing w:line="360" w:lineRule="auto"/>
              <w:jc w:val="left"/>
              <w:rPr>
                <w:rFonts w:ascii="宋体" w:hAnsi="宋体" w:hint="eastAsia"/>
                <w:szCs w:val="21"/>
              </w:rPr>
            </w:pPr>
            <w:r>
              <w:rPr>
                <w:rFonts w:ascii="宋体" w:hAnsi="宋体"/>
                <w:szCs w:val="21"/>
              </w:rPr>
              <w:t>语言不通顺、语病多</w:t>
            </w:r>
          </w:p>
          <w:p w14:paraId="225F0CB8" w14:textId="77777777" w:rsidR="00BF4694" w:rsidRDefault="00BF4694" w:rsidP="005523A8">
            <w:pPr>
              <w:spacing w:line="360" w:lineRule="auto"/>
              <w:jc w:val="left"/>
              <w:rPr>
                <w:rFonts w:ascii="宋体" w:hAnsi="宋体" w:hint="eastAsia"/>
                <w:szCs w:val="21"/>
              </w:rPr>
            </w:pPr>
            <w:r>
              <w:rPr>
                <w:rFonts w:ascii="宋体" w:hAnsi="宋体"/>
                <w:szCs w:val="21"/>
              </w:rPr>
              <w:t>结构不完整、条理混乱</w:t>
            </w:r>
          </w:p>
        </w:tc>
        <w:tc>
          <w:tcPr>
            <w:tcW w:w="2576" w:type="dxa"/>
            <w:vAlign w:val="center"/>
          </w:tcPr>
          <w:p w14:paraId="3377A4F1" w14:textId="77777777" w:rsidR="00BF4694" w:rsidRDefault="00BF4694" w:rsidP="005523A8">
            <w:pPr>
              <w:spacing w:line="360" w:lineRule="auto"/>
              <w:jc w:val="left"/>
              <w:rPr>
                <w:rFonts w:ascii="宋体" w:hAnsi="宋体" w:hint="eastAsia"/>
                <w:szCs w:val="21"/>
              </w:rPr>
            </w:pPr>
            <w:r>
              <w:rPr>
                <w:rFonts w:ascii="宋体" w:hAnsi="宋体" w:hint="eastAsia"/>
                <w:szCs w:val="21"/>
              </w:rPr>
              <w:t>以</w:t>
            </w:r>
            <w:r>
              <w:rPr>
                <w:rFonts w:cs="Times New Roman"/>
                <w:szCs w:val="21"/>
              </w:rPr>
              <w:t>20</w:t>
            </w:r>
            <w:r>
              <w:rPr>
                <w:rFonts w:ascii="宋体" w:hAnsi="宋体" w:hint="eastAsia"/>
                <w:szCs w:val="21"/>
              </w:rPr>
              <w:t>分为基准分浮动。</w:t>
            </w:r>
          </w:p>
        </w:tc>
      </w:tr>
    </w:tbl>
    <w:p w14:paraId="5A68036E" w14:textId="77777777" w:rsidR="00BF4694" w:rsidRDefault="00BF4694" w:rsidP="00BF4694">
      <w:pPr>
        <w:spacing w:line="360" w:lineRule="auto"/>
        <w:ind w:firstLineChars="1800" w:firstLine="3795"/>
        <w:rPr>
          <w:rFonts w:ascii="宋体" w:hAnsi="宋体" w:hint="eastAsia"/>
          <w:b/>
          <w:szCs w:val="21"/>
        </w:rPr>
      </w:pPr>
      <w:r>
        <w:rPr>
          <w:rFonts w:ascii="宋体" w:hAnsi="宋体" w:hint="eastAsia"/>
          <w:b/>
          <w:szCs w:val="21"/>
        </w:rPr>
        <w:t>（2）记叙文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31"/>
        <w:gridCol w:w="2700"/>
      </w:tblGrid>
      <w:tr w:rsidR="00BF4694" w14:paraId="66D4C7A8" w14:textId="77777777" w:rsidTr="005523A8">
        <w:trPr>
          <w:trHeight w:val="332"/>
          <w:jc w:val="center"/>
        </w:trPr>
        <w:tc>
          <w:tcPr>
            <w:tcW w:w="1838" w:type="dxa"/>
            <w:vAlign w:val="center"/>
          </w:tcPr>
          <w:p w14:paraId="63586E4C" w14:textId="77777777" w:rsidR="00BF4694" w:rsidRDefault="00BF4694" w:rsidP="005523A8">
            <w:pPr>
              <w:spacing w:line="360" w:lineRule="auto"/>
              <w:jc w:val="center"/>
              <w:rPr>
                <w:rFonts w:ascii="宋体" w:hAnsi="宋体" w:hint="eastAsia"/>
                <w:szCs w:val="21"/>
              </w:rPr>
            </w:pPr>
            <w:r>
              <w:rPr>
                <w:rFonts w:ascii="宋体" w:hAnsi="宋体"/>
                <w:szCs w:val="21"/>
              </w:rPr>
              <w:t>类别</w:t>
            </w:r>
          </w:p>
        </w:tc>
        <w:tc>
          <w:tcPr>
            <w:tcW w:w="3131" w:type="dxa"/>
            <w:vAlign w:val="center"/>
          </w:tcPr>
          <w:p w14:paraId="528C438F" w14:textId="77777777" w:rsidR="00BF4694" w:rsidRDefault="00BF4694" w:rsidP="005523A8">
            <w:pPr>
              <w:spacing w:line="360" w:lineRule="auto"/>
              <w:jc w:val="center"/>
              <w:rPr>
                <w:rFonts w:ascii="宋体" w:hAnsi="宋体" w:hint="eastAsia"/>
                <w:szCs w:val="21"/>
              </w:rPr>
            </w:pPr>
            <w:r>
              <w:rPr>
                <w:rFonts w:ascii="宋体" w:hAnsi="宋体"/>
                <w:szCs w:val="21"/>
              </w:rPr>
              <w:t>评分要求</w:t>
            </w:r>
          </w:p>
        </w:tc>
        <w:tc>
          <w:tcPr>
            <w:tcW w:w="2700" w:type="dxa"/>
            <w:vAlign w:val="center"/>
          </w:tcPr>
          <w:p w14:paraId="6A0898A4" w14:textId="77777777" w:rsidR="00BF4694" w:rsidRDefault="00BF4694" w:rsidP="005523A8">
            <w:pPr>
              <w:spacing w:line="360" w:lineRule="auto"/>
              <w:jc w:val="center"/>
              <w:rPr>
                <w:rFonts w:ascii="宋体" w:hAnsi="宋体" w:hint="eastAsia"/>
                <w:szCs w:val="21"/>
              </w:rPr>
            </w:pPr>
            <w:r>
              <w:rPr>
                <w:rFonts w:ascii="宋体" w:hAnsi="宋体"/>
                <w:szCs w:val="21"/>
              </w:rPr>
              <w:t>评分说明</w:t>
            </w:r>
          </w:p>
        </w:tc>
      </w:tr>
      <w:tr w:rsidR="00BF4694" w14:paraId="0D2658B0" w14:textId="77777777" w:rsidTr="005523A8">
        <w:trPr>
          <w:trHeight w:val="1152"/>
          <w:jc w:val="center"/>
        </w:trPr>
        <w:tc>
          <w:tcPr>
            <w:tcW w:w="1838" w:type="dxa"/>
            <w:vAlign w:val="center"/>
          </w:tcPr>
          <w:p w14:paraId="0BFC7072" w14:textId="77777777" w:rsidR="00BF4694" w:rsidRDefault="00BF4694" w:rsidP="005523A8">
            <w:pPr>
              <w:spacing w:line="360" w:lineRule="auto"/>
              <w:jc w:val="center"/>
              <w:rPr>
                <w:rFonts w:ascii="宋体" w:hAnsi="宋体" w:hint="eastAsia"/>
                <w:szCs w:val="21"/>
              </w:rPr>
            </w:pPr>
            <w:r>
              <w:rPr>
                <w:rFonts w:ascii="宋体" w:hAnsi="宋体"/>
                <w:szCs w:val="21"/>
              </w:rPr>
              <w:lastRenderedPageBreak/>
              <w:t>一类卷</w:t>
            </w:r>
          </w:p>
          <w:p w14:paraId="6E7274EB" w14:textId="77777777" w:rsidR="00BF4694" w:rsidRDefault="00BF4694" w:rsidP="005523A8">
            <w:pPr>
              <w:spacing w:line="360" w:lineRule="auto"/>
              <w:jc w:val="center"/>
              <w:rPr>
                <w:rFonts w:ascii="宋体" w:hAnsi="宋体" w:hint="eastAsia"/>
                <w:szCs w:val="21"/>
              </w:rPr>
            </w:pPr>
            <w:r>
              <w:rPr>
                <w:rFonts w:ascii="宋体" w:hAnsi="宋体"/>
                <w:szCs w:val="21"/>
              </w:rPr>
              <w:t>（</w:t>
            </w:r>
            <w:r>
              <w:rPr>
                <w:rFonts w:cs="Times New Roman"/>
                <w:szCs w:val="21"/>
              </w:rPr>
              <w:t>42</w:t>
            </w:r>
            <w:r>
              <w:rPr>
                <w:rFonts w:ascii="宋体" w:hAnsi="宋体" w:hint="eastAsia"/>
                <w:szCs w:val="21"/>
              </w:rPr>
              <w:t>-</w:t>
            </w:r>
            <w:r>
              <w:rPr>
                <w:rFonts w:cs="Times New Roman"/>
                <w:szCs w:val="21"/>
              </w:rPr>
              <w:t>50</w:t>
            </w:r>
            <w:r>
              <w:rPr>
                <w:rFonts w:ascii="宋体" w:hAnsi="宋体"/>
                <w:szCs w:val="21"/>
              </w:rPr>
              <w:t>分）</w:t>
            </w:r>
          </w:p>
        </w:tc>
        <w:tc>
          <w:tcPr>
            <w:tcW w:w="3131" w:type="dxa"/>
            <w:vAlign w:val="center"/>
          </w:tcPr>
          <w:p w14:paraId="37FC3B5B" w14:textId="77777777" w:rsidR="00BF4694" w:rsidRDefault="00BF4694" w:rsidP="005523A8">
            <w:pPr>
              <w:spacing w:line="360" w:lineRule="auto"/>
              <w:jc w:val="left"/>
              <w:rPr>
                <w:rFonts w:ascii="宋体" w:hAnsi="宋体" w:hint="eastAsia"/>
                <w:szCs w:val="21"/>
              </w:rPr>
            </w:pPr>
            <w:r>
              <w:rPr>
                <w:rFonts w:ascii="宋体" w:hAnsi="宋体" w:hint="eastAsia"/>
                <w:szCs w:val="21"/>
              </w:rPr>
              <w:t>符合</w:t>
            </w:r>
            <w:r>
              <w:rPr>
                <w:rFonts w:ascii="宋体" w:hAnsi="宋体"/>
                <w:szCs w:val="21"/>
              </w:rPr>
              <w:t>题意、主题明确</w:t>
            </w:r>
          </w:p>
          <w:p w14:paraId="627DDFC2" w14:textId="77777777" w:rsidR="00BF4694" w:rsidRDefault="00BF4694" w:rsidP="005523A8">
            <w:pPr>
              <w:spacing w:line="360" w:lineRule="auto"/>
              <w:jc w:val="left"/>
              <w:rPr>
                <w:rFonts w:ascii="宋体" w:hAnsi="宋体" w:hint="eastAsia"/>
                <w:szCs w:val="21"/>
              </w:rPr>
            </w:pPr>
            <w:r>
              <w:rPr>
                <w:rFonts w:ascii="宋体" w:hAnsi="宋体"/>
                <w:szCs w:val="21"/>
              </w:rPr>
              <w:t>内容充实、感情真挚</w:t>
            </w:r>
          </w:p>
          <w:p w14:paraId="11FDFD2E" w14:textId="77777777" w:rsidR="00BF4694" w:rsidRDefault="00BF4694" w:rsidP="005523A8">
            <w:pPr>
              <w:spacing w:line="360" w:lineRule="auto"/>
              <w:jc w:val="left"/>
              <w:rPr>
                <w:rFonts w:ascii="宋体" w:hAnsi="宋体" w:hint="eastAsia"/>
                <w:szCs w:val="21"/>
              </w:rPr>
            </w:pPr>
            <w:r>
              <w:rPr>
                <w:rFonts w:ascii="宋体" w:hAnsi="宋体" w:hint="eastAsia"/>
                <w:szCs w:val="21"/>
              </w:rPr>
              <w:t>想象丰富合理</w:t>
            </w:r>
          </w:p>
          <w:p w14:paraId="57E6902C" w14:textId="77777777" w:rsidR="00BF4694" w:rsidRDefault="00BF4694" w:rsidP="005523A8">
            <w:pPr>
              <w:spacing w:line="360" w:lineRule="auto"/>
              <w:jc w:val="left"/>
              <w:rPr>
                <w:rFonts w:ascii="宋体" w:hAnsi="宋体" w:hint="eastAsia"/>
                <w:szCs w:val="21"/>
              </w:rPr>
            </w:pPr>
            <w:r>
              <w:rPr>
                <w:rFonts w:ascii="宋体" w:hAnsi="宋体"/>
                <w:szCs w:val="21"/>
              </w:rPr>
              <w:t>语言流畅、表达得体</w:t>
            </w:r>
          </w:p>
          <w:p w14:paraId="4335C63F" w14:textId="77777777" w:rsidR="00BF4694" w:rsidRDefault="00BF4694" w:rsidP="005523A8">
            <w:pPr>
              <w:spacing w:line="360" w:lineRule="auto"/>
              <w:jc w:val="left"/>
              <w:rPr>
                <w:rFonts w:ascii="宋体" w:hAnsi="宋体" w:hint="eastAsia"/>
                <w:szCs w:val="21"/>
              </w:rPr>
            </w:pPr>
            <w:r>
              <w:rPr>
                <w:rFonts w:ascii="宋体" w:hAnsi="宋体"/>
                <w:szCs w:val="21"/>
              </w:rPr>
              <w:t>结构严谨、层次分明</w:t>
            </w:r>
          </w:p>
        </w:tc>
        <w:tc>
          <w:tcPr>
            <w:tcW w:w="2700" w:type="dxa"/>
            <w:vAlign w:val="center"/>
          </w:tcPr>
          <w:p w14:paraId="010325B3" w14:textId="77777777" w:rsidR="00BF4694" w:rsidRDefault="00BF4694" w:rsidP="005523A8">
            <w:pPr>
              <w:spacing w:line="360" w:lineRule="auto"/>
              <w:jc w:val="left"/>
              <w:rPr>
                <w:rFonts w:ascii="宋体" w:hAnsi="宋体" w:hint="eastAsia"/>
                <w:szCs w:val="21"/>
              </w:rPr>
            </w:pPr>
            <w:r>
              <w:rPr>
                <w:rFonts w:ascii="宋体" w:hAnsi="宋体"/>
                <w:szCs w:val="21"/>
              </w:rPr>
              <w:t>以</w:t>
            </w:r>
            <w:r>
              <w:rPr>
                <w:rFonts w:cs="Times New Roman"/>
                <w:szCs w:val="21"/>
              </w:rPr>
              <w:t>46</w:t>
            </w:r>
            <w:r>
              <w:rPr>
                <w:rFonts w:ascii="宋体" w:hAnsi="宋体"/>
                <w:szCs w:val="21"/>
              </w:rPr>
              <w:t>分为基准分浮动。</w:t>
            </w:r>
          </w:p>
          <w:p w14:paraId="70C9EA17" w14:textId="77777777" w:rsidR="00BF4694" w:rsidRDefault="00BF4694" w:rsidP="005523A8">
            <w:pPr>
              <w:spacing w:line="360" w:lineRule="auto"/>
              <w:jc w:val="left"/>
              <w:rPr>
                <w:rFonts w:ascii="宋体" w:hAnsi="宋体" w:hint="eastAsia"/>
                <w:szCs w:val="21"/>
              </w:rPr>
            </w:pPr>
            <w:r>
              <w:rPr>
                <w:rFonts w:ascii="宋体" w:hAnsi="宋体"/>
                <w:szCs w:val="21"/>
              </w:rPr>
              <w:t>符合一类卷的基本要求，有创意</w:t>
            </w:r>
            <w:r>
              <w:rPr>
                <w:rFonts w:ascii="宋体" w:hAnsi="宋体" w:hint="eastAsia"/>
                <w:szCs w:val="21"/>
              </w:rPr>
              <w:t>、</w:t>
            </w:r>
            <w:r>
              <w:rPr>
                <w:rFonts w:ascii="宋体" w:hAnsi="宋体"/>
                <w:szCs w:val="21"/>
              </w:rPr>
              <w:t>有文采的</w:t>
            </w:r>
            <w:r>
              <w:rPr>
                <w:rFonts w:ascii="宋体" w:hAnsi="宋体" w:hint="eastAsia"/>
                <w:szCs w:val="21"/>
              </w:rPr>
              <w:t>作文</w:t>
            </w:r>
            <w:r>
              <w:rPr>
                <w:rFonts w:ascii="宋体" w:hAnsi="宋体"/>
                <w:szCs w:val="21"/>
              </w:rPr>
              <w:t>可得</w:t>
            </w:r>
            <w:r>
              <w:rPr>
                <w:rFonts w:cs="Times New Roman"/>
                <w:szCs w:val="21"/>
              </w:rPr>
              <w:t>48</w:t>
            </w:r>
            <w:r>
              <w:rPr>
                <w:rFonts w:ascii="宋体" w:hAnsi="宋体"/>
                <w:szCs w:val="21"/>
              </w:rPr>
              <w:t>分以上</w:t>
            </w:r>
            <w:r>
              <w:rPr>
                <w:rFonts w:ascii="宋体" w:hAnsi="宋体" w:hint="eastAsia"/>
                <w:szCs w:val="21"/>
              </w:rPr>
              <w:t>。</w:t>
            </w:r>
          </w:p>
        </w:tc>
      </w:tr>
      <w:tr w:rsidR="00BF4694" w14:paraId="76100534" w14:textId="77777777" w:rsidTr="005523A8">
        <w:trPr>
          <w:trHeight w:val="1225"/>
          <w:jc w:val="center"/>
        </w:trPr>
        <w:tc>
          <w:tcPr>
            <w:tcW w:w="1838" w:type="dxa"/>
            <w:vAlign w:val="center"/>
          </w:tcPr>
          <w:p w14:paraId="13251F59" w14:textId="77777777" w:rsidR="00BF4694" w:rsidRDefault="00BF4694" w:rsidP="005523A8">
            <w:pPr>
              <w:spacing w:line="360" w:lineRule="auto"/>
              <w:jc w:val="center"/>
              <w:rPr>
                <w:rFonts w:ascii="宋体" w:hAnsi="宋体" w:hint="eastAsia"/>
                <w:szCs w:val="21"/>
              </w:rPr>
            </w:pPr>
            <w:r>
              <w:rPr>
                <w:rFonts w:ascii="宋体" w:hAnsi="宋体"/>
                <w:szCs w:val="21"/>
              </w:rPr>
              <w:t>二类卷</w:t>
            </w:r>
          </w:p>
          <w:p w14:paraId="123050C8" w14:textId="77777777" w:rsidR="00BF4694" w:rsidRDefault="00BF4694" w:rsidP="005523A8">
            <w:pPr>
              <w:spacing w:line="360" w:lineRule="auto"/>
              <w:jc w:val="center"/>
              <w:rPr>
                <w:rFonts w:ascii="宋体" w:hAnsi="宋体" w:hint="eastAsia"/>
                <w:szCs w:val="21"/>
              </w:rPr>
            </w:pPr>
            <w:r>
              <w:rPr>
                <w:rFonts w:ascii="宋体" w:hAnsi="宋体"/>
                <w:szCs w:val="21"/>
              </w:rPr>
              <w:t>（</w:t>
            </w:r>
            <w:r>
              <w:rPr>
                <w:rFonts w:cs="Times New Roman"/>
                <w:szCs w:val="21"/>
              </w:rPr>
              <w:t>33</w:t>
            </w:r>
            <w:r>
              <w:rPr>
                <w:rFonts w:ascii="宋体" w:hAnsi="宋体" w:hint="eastAsia"/>
                <w:szCs w:val="21"/>
              </w:rPr>
              <w:t>-</w:t>
            </w:r>
            <w:r>
              <w:rPr>
                <w:rFonts w:cs="Times New Roman"/>
                <w:szCs w:val="21"/>
              </w:rPr>
              <w:t>41</w:t>
            </w:r>
            <w:r>
              <w:rPr>
                <w:rFonts w:ascii="宋体" w:hAnsi="宋体"/>
                <w:szCs w:val="21"/>
              </w:rPr>
              <w:t>分）</w:t>
            </w:r>
          </w:p>
        </w:tc>
        <w:tc>
          <w:tcPr>
            <w:tcW w:w="3131" w:type="dxa"/>
            <w:vAlign w:val="center"/>
          </w:tcPr>
          <w:p w14:paraId="6297CC04" w14:textId="77777777" w:rsidR="00BF4694" w:rsidRDefault="00BF4694" w:rsidP="005523A8">
            <w:pPr>
              <w:spacing w:line="360" w:lineRule="auto"/>
              <w:jc w:val="left"/>
              <w:rPr>
                <w:rFonts w:ascii="宋体" w:hAnsi="宋体" w:hint="eastAsia"/>
                <w:szCs w:val="21"/>
              </w:rPr>
            </w:pPr>
            <w:r>
              <w:rPr>
                <w:rFonts w:ascii="宋体" w:hAnsi="宋体"/>
                <w:szCs w:val="21"/>
              </w:rPr>
              <w:t>符合题意、主题明确</w:t>
            </w:r>
          </w:p>
          <w:p w14:paraId="747A9A9A" w14:textId="77777777" w:rsidR="00BF4694" w:rsidRDefault="00BF4694" w:rsidP="005523A8">
            <w:pPr>
              <w:spacing w:line="360" w:lineRule="auto"/>
              <w:jc w:val="left"/>
              <w:rPr>
                <w:rFonts w:ascii="宋体" w:hAnsi="宋体" w:hint="eastAsia"/>
                <w:szCs w:val="21"/>
              </w:rPr>
            </w:pPr>
            <w:r>
              <w:rPr>
                <w:rFonts w:ascii="宋体" w:hAnsi="宋体"/>
                <w:szCs w:val="21"/>
              </w:rPr>
              <w:t>内容较充实、感情真实</w:t>
            </w:r>
          </w:p>
          <w:p w14:paraId="1E8A0E64" w14:textId="77777777" w:rsidR="00BF4694" w:rsidRDefault="00BF4694" w:rsidP="005523A8">
            <w:pPr>
              <w:spacing w:line="360" w:lineRule="auto"/>
              <w:jc w:val="left"/>
              <w:rPr>
                <w:rFonts w:ascii="宋体" w:hAnsi="宋体" w:hint="eastAsia"/>
                <w:szCs w:val="21"/>
              </w:rPr>
            </w:pPr>
            <w:r>
              <w:rPr>
                <w:rFonts w:ascii="宋体" w:hAnsi="宋体" w:hint="eastAsia"/>
                <w:szCs w:val="21"/>
              </w:rPr>
              <w:t>想象合理</w:t>
            </w:r>
          </w:p>
          <w:p w14:paraId="3156E354" w14:textId="77777777" w:rsidR="00BF4694" w:rsidRDefault="00BF4694" w:rsidP="005523A8">
            <w:pPr>
              <w:spacing w:line="360" w:lineRule="auto"/>
              <w:jc w:val="left"/>
              <w:rPr>
                <w:rFonts w:ascii="宋体" w:hAnsi="宋体" w:hint="eastAsia"/>
                <w:szCs w:val="21"/>
              </w:rPr>
            </w:pPr>
            <w:r>
              <w:rPr>
                <w:rFonts w:ascii="宋体" w:hAnsi="宋体"/>
                <w:szCs w:val="21"/>
              </w:rPr>
              <w:t>语言通顺、表达大致得体</w:t>
            </w:r>
          </w:p>
          <w:p w14:paraId="6D5BCE8D" w14:textId="77777777" w:rsidR="00BF4694" w:rsidRDefault="00BF4694" w:rsidP="005523A8">
            <w:pPr>
              <w:spacing w:line="360" w:lineRule="auto"/>
              <w:jc w:val="left"/>
              <w:rPr>
                <w:rFonts w:ascii="宋体" w:hAnsi="宋体" w:hint="eastAsia"/>
                <w:szCs w:val="21"/>
              </w:rPr>
            </w:pPr>
            <w:r>
              <w:rPr>
                <w:rFonts w:ascii="宋体" w:hAnsi="宋体"/>
                <w:szCs w:val="21"/>
              </w:rPr>
              <w:t>结构完整、条理清楚</w:t>
            </w:r>
          </w:p>
        </w:tc>
        <w:tc>
          <w:tcPr>
            <w:tcW w:w="2700" w:type="dxa"/>
            <w:vAlign w:val="center"/>
          </w:tcPr>
          <w:p w14:paraId="760FEA89" w14:textId="77777777" w:rsidR="00BF4694" w:rsidRDefault="00BF4694" w:rsidP="005523A8">
            <w:pPr>
              <w:spacing w:line="360" w:lineRule="auto"/>
              <w:jc w:val="left"/>
              <w:rPr>
                <w:rFonts w:ascii="宋体" w:hAnsi="宋体" w:hint="eastAsia"/>
                <w:szCs w:val="21"/>
              </w:rPr>
            </w:pPr>
            <w:r>
              <w:rPr>
                <w:rFonts w:ascii="宋体" w:hAnsi="宋体"/>
                <w:szCs w:val="21"/>
              </w:rPr>
              <w:t>以</w:t>
            </w:r>
            <w:r>
              <w:rPr>
                <w:rFonts w:cs="Times New Roman"/>
                <w:szCs w:val="21"/>
              </w:rPr>
              <w:t>37</w:t>
            </w:r>
            <w:r>
              <w:rPr>
                <w:rFonts w:ascii="宋体" w:hAnsi="宋体"/>
                <w:szCs w:val="21"/>
              </w:rPr>
              <w:t>分为基准分浮动。</w:t>
            </w:r>
          </w:p>
          <w:p w14:paraId="5BA57896" w14:textId="77777777" w:rsidR="00BF4694" w:rsidRDefault="00BF4694" w:rsidP="005523A8">
            <w:pPr>
              <w:spacing w:line="360" w:lineRule="auto"/>
              <w:jc w:val="left"/>
              <w:rPr>
                <w:rFonts w:ascii="宋体" w:hAnsi="宋体" w:hint="eastAsia"/>
                <w:szCs w:val="21"/>
              </w:rPr>
            </w:pPr>
            <w:r>
              <w:rPr>
                <w:rFonts w:ascii="宋体" w:hAnsi="宋体"/>
                <w:szCs w:val="21"/>
              </w:rPr>
              <w:t>符合二类卷的基本要求，其中某一方面比较突出的</w:t>
            </w:r>
            <w:r>
              <w:rPr>
                <w:rFonts w:ascii="宋体" w:hAnsi="宋体" w:hint="eastAsia"/>
                <w:szCs w:val="21"/>
              </w:rPr>
              <w:t>作文</w:t>
            </w:r>
            <w:r>
              <w:rPr>
                <w:rFonts w:ascii="宋体" w:hAnsi="宋体"/>
                <w:szCs w:val="21"/>
              </w:rPr>
              <w:t>可得</w:t>
            </w:r>
            <w:r>
              <w:rPr>
                <w:rFonts w:cs="Times New Roman"/>
                <w:szCs w:val="21"/>
              </w:rPr>
              <w:t>39</w:t>
            </w:r>
            <w:r>
              <w:rPr>
                <w:rFonts w:ascii="宋体" w:hAnsi="宋体"/>
                <w:szCs w:val="21"/>
              </w:rPr>
              <w:t>分以上。</w:t>
            </w:r>
          </w:p>
        </w:tc>
      </w:tr>
      <w:tr w:rsidR="00BF4694" w14:paraId="221123C1" w14:textId="77777777" w:rsidTr="005523A8">
        <w:trPr>
          <w:trHeight w:val="975"/>
          <w:jc w:val="center"/>
        </w:trPr>
        <w:tc>
          <w:tcPr>
            <w:tcW w:w="1838" w:type="dxa"/>
            <w:vAlign w:val="center"/>
          </w:tcPr>
          <w:p w14:paraId="5FA49F9D" w14:textId="77777777" w:rsidR="00BF4694" w:rsidRDefault="00BF4694" w:rsidP="005523A8">
            <w:pPr>
              <w:spacing w:line="360" w:lineRule="auto"/>
              <w:jc w:val="center"/>
              <w:rPr>
                <w:rFonts w:ascii="宋体" w:hAnsi="宋体" w:hint="eastAsia"/>
                <w:szCs w:val="21"/>
              </w:rPr>
            </w:pPr>
            <w:r>
              <w:rPr>
                <w:rFonts w:ascii="宋体" w:hAnsi="宋体" w:hint="eastAsia"/>
                <w:szCs w:val="21"/>
              </w:rPr>
              <w:t>三类</w:t>
            </w:r>
            <w:r>
              <w:rPr>
                <w:rFonts w:ascii="宋体" w:hAnsi="宋体"/>
                <w:szCs w:val="21"/>
              </w:rPr>
              <w:t>卷</w:t>
            </w:r>
          </w:p>
          <w:p w14:paraId="498C3076" w14:textId="77777777" w:rsidR="00BF4694" w:rsidRDefault="00BF4694" w:rsidP="005523A8">
            <w:pPr>
              <w:spacing w:line="360" w:lineRule="auto"/>
              <w:jc w:val="center"/>
              <w:rPr>
                <w:rFonts w:ascii="宋体" w:hAnsi="宋体" w:hint="eastAsia"/>
                <w:szCs w:val="21"/>
              </w:rPr>
            </w:pPr>
            <w:r>
              <w:rPr>
                <w:rFonts w:ascii="宋体" w:hAnsi="宋体"/>
                <w:szCs w:val="21"/>
              </w:rPr>
              <w:t>（</w:t>
            </w:r>
            <w:r>
              <w:rPr>
                <w:rFonts w:cs="Times New Roman"/>
                <w:szCs w:val="21"/>
              </w:rPr>
              <w:t>25</w:t>
            </w:r>
            <w:r>
              <w:rPr>
                <w:rFonts w:ascii="宋体" w:hAnsi="宋体" w:hint="eastAsia"/>
                <w:szCs w:val="21"/>
              </w:rPr>
              <w:t>-</w:t>
            </w:r>
            <w:r>
              <w:rPr>
                <w:rFonts w:cs="Times New Roman"/>
                <w:szCs w:val="21"/>
              </w:rPr>
              <w:t>32</w:t>
            </w:r>
            <w:r>
              <w:rPr>
                <w:rFonts w:ascii="宋体" w:hAnsi="宋体"/>
                <w:szCs w:val="21"/>
              </w:rPr>
              <w:t>分）</w:t>
            </w:r>
          </w:p>
        </w:tc>
        <w:tc>
          <w:tcPr>
            <w:tcW w:w="3131" w:type="dxa"/>
            <w:vAlign w:val="center"/>
          </w:tcPr>
          <w:p w14:paraId="222C0452" w14:textId="77777777" w:rsidR="00BF4694" w:rsidRDefault="00BF4694" w:rsidP="005523A8">
            <w:pPr>
              <w:spacing w:line="360" w:lineRule="auto"/>
              <w:jc w:val="left"/>
              <w:rPr>
                <w:rFonts w:ascii="宋体" w:hAnsi="宋体" w:hint="eastAsia"/>
                <w:szCs w:val="21"/>
              </w:rPr>
            </w:pPr>
            <w:r>
              <w:rPr>
                <w:rFonts w:ascii="宋体" w:hAnsi="宋体"/>
                <w:szCs w:val="21"/>
              </w:rPr>
              <w:t>基本符合题意、主题基本明确</w:t>
            </w:r>
          </w:p>
          <w:p w14:paraId="0DAE9562" w14:textId="77777777" w:rsidR="00BF4694" w:rsidRDefault="00BF4694" w:rsidP="005523A8">
            <w:pPr>
              <w:spacing w:line="360" w:lineRule="auto"/>
              <w:jc w:val="left"/>
              <w:rPr>
                <w:rFonts w:ascii="宋体" w:hAnsi="宋体" w:hint="eastAsia"/>
                <w:szCs w:val="21"/>
              </w:rPr>
            </w:pPr>
            <w:r>
              <w:rPr>
                <w:rFonts w:ascii="宋体" w:hAnsi="宋体"/>
                <w:szCs w:val="21"/>
              </w:rPr>
              <w:t>内容较充实、感情真实</w:t>
            </w:r>
          </w:p>
          <w:p w14:paraId="7DA59109" w14:textId="77777777" w:rsidR="00BF4694" w:rsidRDefault="00BF4694" w:rsidP="005523A8">
            <w:pPr>
              <w:spacing w:line="360" w:lineRule="auto"/>
              <w:jc w:val="left"/>
              <w:rPr>
                <w:rFonts w:ascii="宋体" w:hAnsi="宋体" w:hint="eastAsia"/>
                <w:szCs w:val="21"/>
              </w:rPr>
            </w:pPr>
            <w:r>
              <w:rPr>
                <w:rFonts w:ascii="宋体" w:hAnsi="宋体"/>
                <w:szCs w:val="21"/>
              </w:rPr>
              <w:t>语言基本通顺、有少量语病</w:t>
            </w:r>
          </w:p>
          <w:p w14:paraId="53BA0E90" w14:textId="77777777" w:rsidR="00BF4694" w:rsidRDefault="00BF4694" w:rsidP="005523A8">
            <w:pPr>
              <w:spacing w:line="360" w:lineRule="auto"/>
              <w:jc w:val="left"/>
              <w:rPr>
                <w:rFonts w:ascii="宋体" w:hAnsi="宋体" w:hint="eastAsia"/>
                <w:szCs w:val="21"/>
              </w:rPr>
            </w:pPr>
            <w:r>
              <w:rPr>
                <w:rFonts w:ascii="宋体" w:hAnsi="宋体"/>
                <w:szCs w:val="21"/>
              </w:rPr>
              <w:t>结构基本完整、条理基本清楚</w:t>
            </w:r>
          </w:p>
        </w:tc>
        <w:tc>
          <w:tcPr>
            <w:tcW w:w="2700" w:type="dxa"/>
            <w:vAlign w:val="center"/>
          </w:tcPr>
          <w:p w14:paraId="23CD93BD" w14:textId="77777777" w:rsidR="00BF4694" w:rsidRDefault="00BF4694" w:rsidP="005523A8">
            <w:pPr>
              <w:spacing w:line="360" w:lineRule="auto"/>
              <w:jc w:val="left"/>
              <w:rPr>
                <w:rFonts w:ascii="宋体" w:hAnsi="宋体" w:hint="eastAsia"/>
                <w:szCs w:val="21"/>
              </w:rPr>
            </w:pPr>
            <w:r>
              <w:rPr>
                <w:rFonts w:ascii="宋体" w:hAnsi="宋体"/>
                <w:szCs w:val="21"/>
              </w:rPr>
              <w:t>以</w:t>
            </w:r>
            <w:r>
              <w:rPr>
                <w:rFonts w:cs="Times New Roman"/>
                <w:szCs w:val="21"/>
              </w:rPr>
              <w:t>29</w:t>
            </w:r>
            <w:r>
              <w:rPr>
                <w:rFonts w:ascii="宋体" w:hAnsi="宋体"/>
                <w:szCs w:val="21"/>
              </w:rPr>
              <w:t>分为基准分</w:t>
            </w:r>
            <w:r>
              <w:rPr>
                <w:rFonts w:ascii="宋体" w:hAnsi="宋体" w:hint="eastAsia"/>
                <w:szCs w:val="21"/>
              </w:rPr>
              <w:t>浮动。</w:t>
            </w:r>
          </w:p>
          <w:p w14:paraId="20A982F1" w14:textId="77777777" w:rsidR="00BF4694" w:rsidRDefault="00BF4694" w:rsidP="005523A8">
            <w:pPr>
              <w:spacing w:line="360" w:lineRule="auto"/>
              <w:jc w:val="left"/>
              <w:rPr>
                <w:rFonts w:ascii="宋体" w:hAnsi="宋体" w:hint="eastAsia"/>
                <w:szCs w:val="21"/>
              </w:rPr>
            </w:pPr>
            <w:r>
              <w:rPr>
                <w:rFonts w:ascii="宋体" w:hAnsi="宋体" w:hint="eastAsia"/>
                <w:szCs w:val="21"/>
              </w:rPr>
              <w:t>符合三类文的基本要求，其中某一方面较好的作文可得</w:t>
            </w:r>
            <w:r>
              <w:rPr>
                <w:rFonts w:cs="Times New Roman"/>
                <w:szCs w:val="21"/>
              </w:rPr>
              <w:t>31</w:t>
            </w:r>
            <w:r>
              <w:rPr>
                <w:rFonts w:ascii="宋体" w:hAnsi="宋体" w:hint="eastAsia"/>
                <w:szCs w:val="21"/>
              </w:rPr>
              <w:t>分以上</w:t>
            </w:r>
            <w:r>
              <w:rPr>
                <w:rFonts w:ascii="宋体" w:hAnsi="宋体"/>
                <w:szCs w:val="21"/>
              </w:rPr>
              <w:t>。</w:t>
            </w:r>
          </w:p>
        </w:tc>
      </w:tr>
      <w:tr w:rsidR="00BF4694" w14:paraId="558C2550" w14:textId="77777777" w:rsidTr="005523A8">
        <w:trPr>
          <w:trHeight w:val="1116"/>
          <w:jc w:val="center"/>
        </w:trPr>
        <w:tc>
          <w:tcPr>
            <w:tcW w:w="1838" w:type="dxa"/>
            <w:vAlign w:val="center"/>
          </w:tcPr>
          <w:p w14:paraId="0695728B" w14:textId="77777777" w:rsidR="00BF4694" w:rsidRDefault="00BF4694" w:rsidP="005523A8">
            <w:pPr>
              <w:spacing w:line="360" w:lineRule="auto"/>
              <w:jc w:val="center"/>
              <w:rPr>
                <w:rFonts w:ascii="宋体" w:hAnsi="宋体" w:hint="eastAsia"/>
                <w:szCs w:val="21"/>
              </w:rPr>
            </w:pPr>
            <w:r>
              <w:rPr>
                <w:rFonts w:ascii="宋体" w:hAnsi="宋体"/>
                <w:szCs w:val="21"/>
              </w:rPr>
              <w:t>四类卷</w:t>
            </w:r>
          </w:p>
          <w:p w14:paraId="2E57E04A" w14:textId="77777777" w:rsidR="00BF4694" w:rsidRDefault="00BF4694" w:rsidP="005523A8">
            <w:pPr>
              <w:spacing w:line="360" w:lineRule="auto"/>
              <w:jc w:val="center"/>
              <w:rPr>
                <w:rFonts w:ascii="宋体" w:hAnsi="宋体" w:hint="eastAsia"/>
                <w:szCs w:val="21"/>
              </w:rPr>
            </w:pPr>
            <w:r>
              <w:rPr>
                <w:rFonts w:ascii="宋体" w:hAnsi="宋体"/>
                <w:szCs w:val="21"/>
              </w:rPr>
              <w:t>（</w:t>
            </w:r>
            <w:r>
              <w:rPr>
                <w:rFonts w:cs="Times New Roman"/>
                <w:szCs w:val="21"/>
              </w:rPr>
              <w:t>24</w:t>
            </w:r>
            <w:r>
              <w:rPr>
                <w:rFonts w:ascii="宋体" w:hAnsi="宋体" w:hint="eastAsia"/>
                <w:szCs w:val="21"/>
              </w:rPr>
              <w:t>-</w:t>
            </w:r>
            <w:r>
              <w:rPr>
                <w:rFonts w:cs="Times New Roman"/>
                <w:szCs w:val="21"/>
              </w:rPr>
              <w:t>0</w:t>
            </w:r>
            <w:r>
              <w:rPr>
                <w:rFonts w:ascii="宋体" w:hAnsi="宋体"/>
                <w:szCs w:val="21"/>
              </w:rPr>
              <w:t>分）</w:t>
            </w:r>
          </w:p>
        </w:tc>
        <w:tc>
          <w:tcPr>
            <w:tcW w:w="3131" w:type="dxa"/>
            <w:vAlign w:val="center"/>
          </w:tcPr>
          <w:p w14:paraId="7C444DA5" w14:textId="77777777" w:rsidR="00BF4694" w:rsidRDefault="00BF4694" w:rsidP="005523A8">
            <w:pPr>
              <w:spacing w:line="360" w:lineRule="auto"/>
              <w:jc w:val="left"/>
              <w:rPr>
                <w:rFonts w:ascii="宋体" w:hAnsi="宋体" w:hint="eastAsia"/>
                <w:szCs w:val="21"/>
              </w:rPr>
            </w:pPr>
            <w:r>
              <w:rPr>
                <w:rFonts w:ascii="宋体" w:hAnsi="宋体"/>
                <w:szCs w:val="21"/>
              </w:rPr>
              <w:t>偏离题意、立意不当</w:t>
            </w:r>
          </w:p>
          <w:p w14:paraId="6363C02E" w14:textId="77777777" w:rsidR="00BF4694" w:rsidRDefault="00BF4694" w:rsidP="005523A8">
            <w:pPr>
              <w:spacing w:line="360" w:lineRule="auto"/>
              <w:jc w:val="left"/>
              <w:rPr>
                <w:rFonts w:ascii="宋体" w:hAnsi="宋体" w:hint="eastAsia"/>
                <w:szCs w:val="21"/>
              </w:rPr>
            </w:pPr>
            <w:r>
              <w:rPr>
                <w:rFonts w:ascii="宋体" w:hAnsi="宋体"/>
                <w:szCs w:val="21"/>
              </w:rPr>
              <w:t>中心不明确、内容空洞</w:t>
            </w:r>
          </w:p>
          <w:p w14:paraId="04D08DB0" w14:textId="77777777" w:rsidR="00BF4694" w:rsidRDefault="00BF4694" w:rsidP="005523A8">
            <w:pPr>
              <w:spacing w:line="360" w:lineRule="auto"/>
              <w:jc w:val="left"/>
              <w:rPr>
                <w:rFonts w:ascii="宋体" w:hAnsi="宋体" w:hint="eastAsia"/>
                <w:szCs w:val="21"/>
              </w:rPr>
            </w:pPr>
            <w:r>
              <w:rPr>
                <w:rFonts w:ascii="宋体" w:hAnsi="宋体"/>
                <w:szCs w:val="21"/>
              </w:rPr>
              <w:t>语言不通顺、语病多</w:t>
            </w:r>
          </w:p>
          <w:p w14:paraId="4FD85EC5" w14:textId="77777777" w:rsidR="00BF4694" w:rsidRDefault="00BF4694" w:rsidP="005523A8">
            <w:pPr>
              <w:spacing w:line="360" w:lineRule="auto"/>
              <w:jc w:val="left"/>
              <w:rPr>
                <w:rFonts w:ascii="宋体" w:hAnsi="宋体" w:hint="eastAsia"/>
                <w:szCs w:val="21"/>
              </w:rPr>
            </w:pPr>
            <w:r>
              <w:rPr>
                <w:rFonts w:ascii="宋体" w:hAnsi="宋体"/>
                <w:szCs w:val="21"/>
              </w:rPr>
              <w:t>结构不完整、条理混乱</w:t>
            </w:r>
          </w:p>
        </w:tc>
        <w:tc>
          <w:tcPr>
            <w:tcW w:w="2700" w:type="dxa"/>
            <w:vAlign w:val="center"/>
          </w:tcPr>
          <w:p w14:paraId="3AB8907F" w14:textId="77777777" w:rsidR="00BF4694" w:rsidRDefault="00BF4694" w:rsidP="005523A8">
            <w:pPr>
              <w:spacing w:line="360" w:lineRule="auto"/>
              <w:jc w:val="left"/>
              <w:rPr>
                <w:rFonts w:ascii="宋体" w:hAnsi="宋体" w:hint="eastAsia"/>
                <w:szCs w:val="21"/>
              </w:rPr>
            </w:pPr>
            <w:r>
              <w:rPr>
                <w:rFonts w:ascii="宋体" w:hAnsi="宋体" w:hint="eastAsia"/>
                <w:szCs w:val="21"/>
              </w:rPr>
              <w:t>以</w:t>
            </w:r>
            <w:r>
              <w:rPr>
                <w:rFonts w:cs="Times New Roman"/>
                <w:szCs w:val="21"/>
              </w:rPr>
              <w:t>20</w:t>
            </w:r>
            <w:r>
              <w:rPr>
                <w:rFonts w:ascii="宋体" w:hAnsi="宋体" w:hint="eastAsia"/>
                <w:szCs w:val="21"/>
              </w:rPr>
              <w:t>分为基准分浮动。</w:t>
            </w:r>
          </w:p>
        </w:tc>
      </w:tr>
    </w:tbl>
    <w:p w14:paraId="7C804B58" w14:textId="77777777" w:rsidR="00BF4694" w:rsidRDefault="00BF4694" w:rsidP="00BF4694">
      <w:pPr>
        <w:tabs>
          <w:tab w:val="left" w:pos="360"/>
        </w:tabs>
        <w:spacing w:beforeLines="50" w:before="120" w:line="360" w:lineRule="auto"/>
        <w:ind w:firstLineChars="200" w:firstLine="420"/>
        <w:rPr>
          <w:rFonts w:ascii="宋体" w:hAnsi="宋体" w:hint="eastAsia"/>
          <w:szCs w:val="21"/>
        </w:rPr>
      </w:pPr>
      <w:r>
        <w:rPr>
          <w:rFonts w:ascii="宋体" w:hAnsi="宋体" w:hint="eastAsia"/>
          <w:szCs w:val="21"/>
        </w:rPr>
        <w:t>说明：没有抄写题目，扣</w:t>
      </w:r>
      <w:r>
        <w:rPr>
          <w:rFonts w:cs="Times New Roman"/>
          <w:szCs w:val="21"/>
        </w:rPr>
        <w:t>2</w:t>
      </w:r>
      <w:r>
        <w:rPr>
          <w:rFonts w:ascii="宋体" w:hAnsi="宋体"/>
          <w:szCs w:val="21"/>
        </w:rPr>
        <w:t>分。每</w:t>
      </w:r>
      <w:r>
        <w:rPr>
          <w:rFonts w:cs="Times New Roman"/>
          <w:szCs w:val="21"/>
        </w:rPr>
        <w:t>3</w:t>
      </w:r>
      <w:r>
        <w:rPr>
          <w:rFonts w:ascii="宋体" w:hAnsi="宋体"/>
          <w:szCs w:val="21"/>
        </w:rPr>
        <w:t>个错别字减</w:t>
      </w:r>
      <w:r>
        <w:rPr>
          <w:rFonts w:cs="Times New Roman"/>
          <w:szCs w:val="21"/>
        </w:rPr>
        <w:t>1</w:t>
      </w:r>
      <w:r>
        <w:rPr>
          <w:rFonts w:ascii="宋体" w:hAnsi="宋体"/>
          <w:szCs w:val="21"/>
        </w:rPr>
        <w:t>分，重复的不计。字数不足，每少</w:t>
      </w:r>
      <w:proofErr w:type="gramStart"/>
      <w:r>
        <w:rPr>
          <w:rFonts w:cs="Times New Roman"/>
          <w:szCs w:val="21"/>
        </w:rPr>
        <w:t>50</w:t>
      </w:r>
      <w:r>
        <w:rPr>
          <w:rFonts w:ascii="宋体" w:hAnsi="宋体"/>
          <w:szCs w:val="21"/>
        </w:rPr>
        <w:t>个字减</w:t>
      </w:r>
      <w:r>
        <w:rPr>
          <w:rFonts w:cs="Times New Roman"/>
          <w:szCs w:val="21"/>
        </w:rPr>
        <w:t>1</w:t>
      </w:r>
      <w:r>
        <w:rPr>
          <w:rFonts w:ascii="宋体" w:hAnsi="宋体"/>
          <w:szCs w:val="21"/>
        </w:rPr>
        <w:t>分</w:t>
      </w:r>
      <w:proofErr w:type="gramEnd"/>
      <w:r>
        <w:rPr>
          <w:rFonts w:ascii="宋体" w:hAnsi="宋体"/>
          <w:szCs w:val="21"/>
        </w:rPr>
        <w:t>。</w:t>
      </w:r>
    </w:p>
    <w:p w14:paraId="60D774A4" w14:textId="77777777" w:rsidR="00BF4694" w:rsidRDefault="00BF4694" w:rsidP="00BF4694">
      <w:pPr>
        <w:tabs>
          <w:tab w:val="left" w:pos="360"/>
        </w:tabs>
        <w:spacing w:beforeLines="50" w:before="120" w:line="360" w:lineRule="auto"/>
        <w:rPr>
          <w:rFonts w:ascii="宋体" w:hAnsi="宋体" w:hint="eastAsia"/>
          <w:b/>
          <w:szCs w:val="21"/>
        </w:rPr>
      </w:pPr>
      <w:r>
        <w:rPr>
          <w:rFonts w:ascii="宋体" w:hAnsi="宋体" w:hint="eastAsia"/>
          <w:b/>
          <w:szCs w:val="21"/>
        </w:rPr>
        <w:t>附：文言文参考译文</w:t>
      </w:r>
      <w:r>
        <w:rPr>
          <w:rFonts w:ascii="宋体" w:hAnsi="宋体"/>
          <w:sz w:val="24"/>
        </w:rPr>
        <w:t xml:space="preserve"> </w:t>
      </w:r>
    </w:p>
    <w:p w14:paraId="44A29337" w14:textId="77777777" w:rsidR="00BF4694" w:rsidRDefault="00BF4694" w:rsidP="00BF4694">
      <w:pPr>
        <w:spacing w:line="360" w:lineRule="auto"/>
        <w:ind w:firstLineChars="202" w:firstLine="424"/>
        <w:rPr>
          <w:rFonts w:ascii="楷体" w:eastAsia="楷体" w:hAnsi="楷体" w:hint="eastAsia"/>
        </w:rPr>
      </w:pPr>
      <w:r>
        <w:rPr>
          <w:rFonts w:ascii="楷体" w:eastAsia="楷体" w:hAnsi="楷体" w:hint="eastAsia"/>
        </w:rPr>
        <w:t>陈子思，名叫知默，他的先祖是蜀郡</w:t>
      </w:r>
      <w:proofErr w:type="gramStart"/>
      <w:r>
        <w:rPr>
          <w:rFonts w:ascii="楷体" w:eastAsia="楷体" w:hAnsi="楷体" w:hint="eastAsia"/>
        </w:rPr>
        <w:t>阆</w:t>
      </w:r>
      <w:proofErr w:type="gramEnd"/>
      <w:r>
        <w:rPr>
          <w:rFonts w:ascii="楷体" w:eastAsia="楷体" w:hAnsi="楷体" w:hint="eastAsia"/>
        </w:rPr>
        <w:t>州人。他的曾祖父陈省华，做官做到了左</w:t>
      </w:r>
      <w:proofErr w:type="gramStart"/>
      <w:r>
        <w:rPr>
          <w:rFonts w:ascii="楷体" w:eastAsia="楷体" w:hAnsi="楷体" w:hint="eastAsia"/>
        </w:rPr>
        <w:t>谏</w:t>
      </w:r>
      <w:proofErr w:type="gramEnd"/>
      <w:r>
        <w:rPr>
          <w:rFonts w:ascii="楷体" w:eastAsia="楷体" w:hAnsi="楷体" w:hint="eastAsia"/>
        </w:rPr>
        <w:t>议大夫，其祖父</w:t>
      </w:r>
      <w:proofErr w:type="gramStart"/>
      <w:r>
        <w:rPr>
          <w:rFonts w:ascii="楷体" w:eastAsia="楷体" w:hAnsi="楷体" w:hint="eastAsia"/>
        </w:rPr>
        <w:t>陈尧叟是宋真宗</w:t>
      </w:r>
      <w:proofErr w:type="gramEnd"/>
      <w:r>
        <w:rPr>
          <w:rFonts w:ascii="楷体" w:eastAsia="楷体" w:hAnsi="楷体" w:hint="eastAsia"/>
        </w:rPr>
        <w:t>的宰相。他的父亲陈师古官至郎中。祖父</w:t>
      </w:r>
      <w:proofErr w:type="gramStart"/>
      <w:r>
        <w:rPr>
          <w:rFonts w:ascii="楷体" w:eastAsia="楷体" w:hAnsi="楷体" w:hint="eastAsia"/>
        </w:rPr>
        <w:t>陈尧叟有两个</w:t>
      </w:r>
      <w:proofErr w:type="gramEnd"/>
      <w:r>
        <w:rPr>
          <w:rFonts w:ascii="楷体" w:eastAsia="楷体" w:hAnsi="楷体" w:hint="eastAsia"/>
        </w:rPr>
        <w:t>弟弟，陈尧佐是宋仁宗的宰相，陈尧</w:t>
      </w:r>
      <w:proofErr w:type="gramStart"/>
      <w:r>
        <w:rPr>
          <w:rFonts w:ascii="楷体" w:eastAsia="楷体" w:hAnsi="楷体" w:hint="eastAsia"/>
        </w:rPr>
        <w:t>咨</w:t>
      </w:r>
      <w:proofErr w:type="gramEnd"/>
      <w:r>
        <w:rPr>
          <w:rFonts w:ascii="楷体" w:eastAsia="楷体" w:hAnsi="楷体" w:hint="eastAsia"/>
        </w:rPr>
        <w:t>是节度使。当陈氏家族兴盛时，子孙后代在朝为官的很多，做到监司、郡守的，有数十人之多。陈氏</w:t>
      </w:r>
      <w:proofErr w:type="gramStart"/>
      <w:r>
        <w:rPr>
          <w:rFonts w:ascii="楷体" w:eastAsia="楷体" w:hAnsi="楷体" w:hint="eastAsia"/>
        </w:rPr>
        <w:t>一</w:t>
      </w:r>
      <w:proofErr w:type="gramEnd"/>
      <w:r>
        <w:rPr>
          <w:rFonts w:ascii="楷体" w:eastAsia="楷体" w:hAnsi="楷体" w:hint="eastAsia"/>
        </w:rPr>
        <w:t>族在京师置办府第，车马、衣服、声</w:t>
      </w:r>
      <w:proofErr w:type="gramStart"/>
      <w:r>
        <w:rPr>
          <w:rFonts w:ascii="楷体" w:eastAsia="楷体" w:hAnsi="楷体" w:hint="eastAsia"/>
        </w:rPr>
        <w:t>伎</w:t>
      </w:r>
      <w:proofErr w:type="gramEnd"/>
      <w:r>
        <w:rPr>
          <w:rFonts w:ascii="楷体" w:eastAsia="楷体" w:hAnsi="楷体" w:hint="eastAsia"/>
        </w:rPr>
        <w:t>之类的豢养供奉，当时的人无法与其家相比。不过子思已经嗜好学习，不愿意和富贵子弟交往。陈家人想</w:t>
      </w:r>
      <w:proofErr w:type="gramStart"/>
      <w:r>
        <w:rPr>
          <w:rFonts w:ascii="楷体" w:eastAsia="楷体" w:hAnsi="楷体" w:hint="eastAsia"/>
        </w:rPr>
        <w:t>让子思靠家族</w:t>
      </w:r>
      <w:proofErr w:type="gramEnd"/>
      <w:r>
        <w:rPr>
          <w:rFonts w:ascii="楷体" w:eastAsia="楷体" w:hAnsi="楷体" w:hint="eastAsia"/>
        </w:rPr>
        <w:t>做官，子思说：“我治学考科举，要以此来做官。靠家族做斋郎监簿，只会辱没了我的志向。”于是，把做官的机会推让给他兄长的遗孤。家人想强迫他做官，子</w:t>
      </w:r>
      <w:proofErr w:type="gramStart"/>
      <w:r>
        <w:rPr>
          <w:rFonts w:ascii="楷体" w:eastAsia="楷体" w:hAnsi="楷体" w:hint="eastAsia"/>
        </w:rPr>
        <w:t>思最终</w:t>
      </w:r>
      <w:proofErr w:type="gramEnd"/>
      <w:r>
        <w:rPr>
          <w:rFonts w:ascii="楷体" w:eastAsia="楷体" w:hAnsi="楷体" w:hint="eastAsia"/>
        </w:rPr>
        <w:t>不肯接受。子思长大之后，考进士，十余年没有考中。治平元年，又一次赴举业，到尚书省参加考试，又没能考中。于是子思回家说：“我老了，不可以再考进士了。”于是放弃了自己全部所好，带着妻子儿女，到灵泉山隐居，买宅种田，在山中往来种作。子</w:t>
      </w:r>
      <w:proofErr w:type="gramStart"/>
      <w:r>
        <w:rPr>
          <w:rFonts w:ascii="楷体" w:eastAsia="楷体" w:hAnsi="楷体" w:hint="eastAsia"/>
        </w:rPr>
        <w:t>思准备</w:t>
      </w:r>
      <w:proofErr w:type="gramEnd"/>
      <w:r>
        <w:rPr>
          <w:rFonts w:ascii="楷体" w:eastAsia="楷体" w:hAnsi="楷体" w:hint="eastAsia"/>
        </w:rPr>
        <w:t>进士考试时，曾经</w:t>
      </w:r>
      <w:proofErr w:type="gramStart"/>
      <w:r>
        <w:rPr>
          <w:rFonts w:ascii="楷体" w:eastAsia="楷体" w:hAnsi="楷体" w:hint="eastAsia"/>
        </w:rPr>
        <w:t>作诗</w:t>
      </w:r>
      <w:proofErr w:type="gramEnd"/>
      <w:r>
        <w:rPr>
          <w:rFonts w:ascii="楷体" w:eastAsia="楷体" w:hAnsi="楷体" w:hint="eastAsia"/>
        </w:rPr>
        <w:t>。等到他隐居灵泉山之后，不再写其他文章，专门把</w:t>
      </w:r>
      <w:proofErr w:type="gramStart"/>
      <w:r>
        <w:rPr>
          <w:rFonts w:ascii="楷体" w:eastAsia="楷体" w:hAnsi="楷体" w:hint="eastAsia"/>
        </w:rPr>
        <w:t>作诗当做</w:t>
      </w:r>
      <w:proofErr w:type="gramEnd"/>
      <w:r>
        <w:rPr>
          <w:rFonts w:ascii="楷体" w:eastAsia="楷体" w:hAnsi="楷体" w:hint="eastAsia"/>
        </w:rPr>
        <w:t>自己的文学事业，一年后，他的诗歌大行于</w:t>
      </w:r>
      <w:proofErr w:type="gramStart"/>
      <w:r>
        <w:rPr>
          <w:rFonts w:ascii="楷体" w:eastAsia="楷体" w:hAnsi="楷体" w:hint="eastAsia"/>
        </w:rPr>
        <w:t>世</w:t>
      </w:r>
      <w:proofErr w:type="gramEnd"/>
      <w:r>
        <w:rPr>
          <w:rFonts w:ascii="楷体" w:eastAsia="楷体" w:hAnsi="楷体" w:hint="eastAsia"/>
        </w:rPr>
        <w:t>。汝、许、襄、</w:t>
      </w:r>
      <w:proofErr w:type="gramStart"/>
      <w:r>
        <w:rPr>
          <w:rFonts w:ascii="楷体" w:eastAsia="楷体" w:hAnsi="楷体" w:hint="eastAsia"/>
        </w:rPr>
        <w:t>邓</w:t>
      </w:r>
      <w:proofErr w:type="gramEnd"/>
      <w:r>
        <w:rPr>
          <w:rFonts w:ascii="楷体" w:eastAsia="楷体" w:hAnsi="楷体" w:hint="eastAsia"/>
        </w:rPr>
        <w:t>、陈、郑等地的人们，都知道子思善于</w:t>
      </w:r>
      <w:proofErr w:type="gramStart"/>
      <w:r>
        <w:rPr>
          <w:rFonts w:ascii="楷体" w:eastAsia="楷体" w:hAnsi="楷体" w:hint="eastAsia"/>
        </w:rPr>
        <w:t>作诗</w:t>
      </w:r>
      <w:proofErr w:type="gramEnd"/>
      <w:r>
        <w:rPr>
          <w:rFonts w:ascii="楷体" w:eastAsia="楷体" w:hAnsi="楷体" w:hint="eastAsia"/>
        </w:rPr>
        <w:t>，仰慕他的诗名，每天都有用诗歌结交子思的人，子思都写诗答复他们。</w:t>
      </w:r>
    </w:p>
    <w:p w14:paraId="2BF68471" w14:textId="77777777" w:rsidR="00BF4694" w:rsidRDefault="00BF4694" w:rsidP="00BF4694">
      <w:pPr>
        <w:spacing w:line="360" w:lineRule="auto"/>
        <w:ind w:firstLineChars="202" w:firstLine="424"/>
        <w:rPr>
          <w:rFonts w:ascii="楷体" w:eastAsia="楷体" w:hAnsi="楷体" w:hint="eastAsia"/>
        </w:rPr>
      </w:pPr>
      <w:r>
        <w:rPr>
          <w:rFonts w:ascii="楷体" w:eastAsia="楷体" w:hAnsi="楷体" w:hint="eastAsia"/>
        </w:rPr>
        <w:lastRenderedPageBreak/>
        <w:t>子思为人处世，志存高远，崇尚气节，不是与自己意气相投的人，</w:t>
      </w:r>
      <w:proofErr w:type="gramStart"/>
      <w:r>
        <w:rPr>
          <w:rFonts w:ascii="楷体" w:eastAsia="楷体" w:hAnsi="楷体" w:hint="eastAsia"/>
        </w:rPr>
        <w:t>子思不与</w:t>
      </w:r>
      <w:proofErr w:type="gramEnd"/>
      <w:r>
        <w:rPr>
          <w:rFonts w:ascii="楷体" w:eastAsia="楷体" w:hAnsi="楷体" w:hint="eastAsia"/>
        </w:rPr>
        <w:t>他们交往，与子</w:t>
      </w:r>
      <w:proofErr w:type="gramStart"/>
      <w:r>
        <w:rPr>
          <w:rFonts w:ascii="楷体" w:eastAsia="楷体" w:hAnsi="楷体" w:hint="eastAsia"/>
        </w:rPr>
        <w:t>思交往</w:t>
      </w:r>
      <w:proofErr w:type="gramEnd"/>
      <w:r>
        <w:rPr>
          <w:rFonts w:ascii="楷体" w:eastAsia="楷体" w:hAnsi="楷体" w:hint="eastAsia"/>
        </w:rPr>
        <w:t>的人，即便身份十分尊贵，子思也不会对他有一点点卑下。到了隐居乡间的时候，子思与乡间父老亲人故友相交往，不挑剔对方身份，都能极尽他们的欢心，因此人们更加喜爱他。毕仲游兄弟在阳翟时，有人把子思的诗吟诵</w:t>
      </w:r>
      <w:proofErr w:type="gramStart"/>
      <w:r>
        <w:rPr>
          <w:rFonts w:ascii="楷体" w:eastAsia="楷体" w:hAnsi="楷体" w:hint="eastAsia"/>
        </w:rPr>
        <w:t>给仲游，仲游以为</w:t>
      </w:r>
      <w:proofErr w:type="gramEnd"/>
      <w:r>
        <w:rPr>
          <w:rFonts w:ascii="楷体" w:eastAsia="楷体" w:hAnsi="楷体" w:hint="eastAsia"/>
        </w:rPr>
        <w:t>是唐人的诗作，并为自己未曾见过这诗而感到奇怪。问了诵诗之人，原来是子思的诗，毕仲游感到非常惊讶，于是找来他所有的诗作来看，后与兄弟一起向子思学诗。子思谈论诗歌说：“我心中有所期想，这就是志；把志表达出来，就是言。根据自己的言能够歌唱就是诗，凡是依照我想说的话并用雅正的语言表达出来，就都是诗。然而当世人的诗反而不像他们自己的语言，这是为什么呢？”所以子思</w:t>
      </w:r>
      <w:proofErr w:type="gramStart"/>
      <w:r>
        <w:rPr>
          <w:rFonts w:ascii="楷体" w:eastAsia="楷体" w:hAnsi="楷体" w:hint="eastAsia"/>
        </w:rPr>
        <w:t>作诗</w:t>
      </w:r>
      <w:proofErr w:type="gramEnd"/>
      <w:r>
        <w:rPr>
          <w:rFonts w:ascii="楷体" w:eastAsia="楷体" w:hAnsi="楷体" w:hint="eastAsia"/>
        </w:rPr>
        <w:t>，凝神静视，稍微低一会儿头，又是端着杯子边走边说笑，铺纸研磨，好像不经意似的，诗歌已经写成了。别人以为非常容易，但是那些唱和他的，即便连月写作最终也赶不上子思。所以子思的诗，温润自由，一语天然，与世俗作者的诗作不同。</w:t>
      </w:r>
    </w:p>
    <w:p w14:paraId="2B43A643" w14:textId="77777777" w:rsidR="00BF4694" w:rsidRDefault="00BF4694" w:rsidP="00BF4694">
      <w:pPr>
        <w:spacing w:line="360" w:lineRule="auto"/>
        <w:ind w:firstLineChars="202" w:firstLine="424"/>
        <w:rPr>
          <w:rFonts w:ascii="楷体" w:eastAsia="楷体" w:hAnsi="楷体" w:hint="eastAsia"/>
        </w:rPr>
      </w:pPr>
      <w:r>
        <w:rPr>
          <w:rFonts w:ascii="楷体" w:eastAsia="楷体" w:hAnsi="楷体" w:hint="eastAsia"/>
        </w:rPr>
        <w:t>子思在灵泉山隐居了两年，生了病，于是到了阳</w:t>
      </w:r>
      <w:proofErr w:type="gramStart"/>
      <w:r>
        <w:rPr>
          <w:rFonts w:ascii="楷体" w:eastAsia="楷体" w:hAnsi="楷体" w:hint="eastAsia"/>
        </w:rPr>
        <w:t>翟</w:t>
      </w:r>
      <w:proofErr w:type="gramEnd"/>
      <w:r>
        <w:rPr>
          <w:rFonts w:ascii="楷体" w:eastAsia="楷体" w:hAnsi="楷体" w:hint="eastAsia"/>
        </w:rPr>
        <w:t>，</w:t>
      </w:r>
      <w:proofErr w:type="gramStart"/>
      <w:r>
        <w:rPr>
          <w:rFonts w:ascii="楷体" w:eastAsia="楷体" w:hAnsi="楷体" w:hint="eastAsia"/>
        </w:rPr>
        <w:t>告诉毕仲游说</w:t>
      </w:r>
      <w:proofErr w:type="gramEnd"/>
      <w:r>
        <w:rPr>
          <w:rFonts w:ascii="楷体" w:eastAsia="楷体" w:hAnsi="楷体" w:hint="eastAsia"/>
        </w:rPr>
        <w:t>：“我死之后，不要忘记我的诗。”</w:t>
      </w:r>
      <w:proofErr w:type="gramStart"/>
      <w:r>
        <w:rPr>
          <w:rFonts w:ascii="楷体" w:eastAsia="楷体" w:hAnsi="楷体" w:hint="eastAsia"/>
        </w:rPr>
        <w:t>毕仲游说</w:t>
      </w:r>
      <w:proofErr w:type="gramEnd"/>
      <w:r>
        <w:rPr>
          <w:rFonts w:ascii="楷体" w:eastAsia="楷体" w:hAnsi="楷体" w:hint="eastAsia"/>
        </w:rPr>
        <w:t>：“不敢忘记！”此后一年，子思如平常一样隐居无事，这天对自己的妻子说：“我身体不太舒服，恐怕快要死了。”于是子</w:t>
      </w:r>
      <w:proofErr w:type="gramStart"/>
      <w:r>
        <w:rPr>
          <w:rFonts w:ascii="楷体" w:eastAsia="楷体" w:hAnsi="楷体" w:hint="eastAsia"/>
        </w:rPr>
        <w:t>思来到贾</w:t>
      </w:r>
      <w:proofErr w:type="gramEnd"/>
      <w:r>
        <w:rPr>
          <w:rFonts w:ascii="楷体" w:eastAsia="楷体" w:hAnsi="楷体" w:hint="eastAsia"/>
        </w:rPr>
        <w:t>延年家，铺开纸想要编列他的诗作。还没有编成，子</w:t>
      </w:r>
      <w:proofErr w:type="gramStart"/>
      <w:r>
        <w:rPr>
          <w:rFonts w:ascii="楷体" w:eastAsia="楷体" w:hAnsi="楷体" w:hint="eastAsia"/>
        </w:rPr>
        <w:t>思便病了</w:t>
      </w:r>
      <w:proofErr w:type="gramEnd"/>
      <w:r>
        <w:rPr>
          <w:rFonts w:ascii="楷体" w:eastAsia="楷体" w:hAnsi="楷体" w:hint="eastAsia"/>
        </w:rPr>
        <w:t>，于是便死了。子思死后，他家里人取来了他所有</w:t>
      </w:r>
      <w:proofErr w:type="gramStart"/>
      <w:r>
        <w:rPr>
          <w:rFonts w:ascii="楷体" w:eastAsia="楷体" w:hAnsi="楷体" w:hint="eastAsia"/>
        </w:rPr>
        <w:t>的试稿和</w:t>
      </w:r>
      <w:proofErr w:type="gramEnd"/>
      <w:r>
        <w:rPr>
          <w:rFonts w:ascii="楷体" w:eastAsia="楷体" w:hAnsi="楷体" w:hint="eastAsia"/>
        </w:rPr>
        <w:t>其他文章，将诗稿和文章放在棺中随他安葬，说：“不要让别人得到这些诗啊。”这时候</w:t>
      </w:r>
      <w:proofErr w:type="gramStart"/>
      <w:r>
        <w:rPr>
          <w:rFonts w:ascii="楷体" w:eastAsia="楷体" w:hAnsi="楷体" w:hint="eastAsia"/>
        </w:rPr>
        <w:t>仲</w:t>
      </w:r>
      <w:proofErr w:type="gramEnd"/>
      <w:r>
        <w:rPr>
          <w:rFonts w:ascii="楷体" w:eastAsia="楷体" w:hAnsi="楷体" w:hint="eastAsia"/>
        </w:rPr>
        <w:t>游离开了阳</w:t>
      </w:r>
      <w:proofErr w:type="gramStart"/>
      <w:r>
        <w:rPr>
          <w:rFonts w:ascii="楷体" w:eastAsia="楷体" w:hAnsi="楷体" w:hint="eastAsia"/>
        </w:rPr>
        <w:t>翟</w:t>
      </w:r>
      <w:proofErr w:type="gramEnd"/>
      <w:r>
        <w:rPr>
          <w:rFonts w:ascii="楷体" w:eastAsia="楷体" w:hAnsi="楷体" w:hint="eastAsia"/>
        </w:rPr>
        <w:t>，走到长葛，听说</w:t>
      </w:r>
      <w:proofErr w:type="gramStart"/>
      <w:r>
        <w:rPr>
          <w:rFonts w:ascii="楷体" w:eastAsia="楷体" w:hAnsi="楷体" w:hint="eastAsia"/>
        </w:rPr>
        <w:t>子思死了</w:t>
      </w:r>
      <w:proofErr w:type="gramEnd"/>
      <w:r>
        <w:rPr>
          <w:rFonts w:ascii="楷体" w:eastAsia="楷体" w:hAnsi="楷体" w:hint="eastAsia"/>
        </w:rPr>
        <w:t>，</w:t>
      </w:r>
      <w:proofErr w:type="gramStart"/>
      <w:r>
        <w:rPr>
          <w:rFonts w:ascii="楷体" w:eastAsia="楷体" w:hAnsi="楷体" w:hint="eastAsia"/>
        </w:rPr>
        <w:t>仲游哭</w:t>
      </w:r>
      <w:proofErr w:type="gramEnd"/>
      <w:r>
        <w:rPr>
          <w:rFonts w:ascii="楷体" w:eastAsia="楷体" w:hAnsi="楷体" w:hint="eastAsia"/>
        </w:rPr>
        <w:t>得非常悲哀，说：“唉！子思死的时候，我不在场，他的诗要散佚了。”派人去探问，果然是这样。于是造访了子思的儿子陈迟和与他交往的人，得到了子思的诗作二百篇，而隐居灵泉山时所做的，只有百篇罢了，只说：“仍然可以留给后人。”子思去世的时候，年仅三十八岁。</w:t>
      </w:r>
    </w:p>
    <w:p w14:paraId="5D4E2F8E" w14:textId="77777777" w:rsidR="00BF4694" w:rsidRPr="001F6CCA" w:rsidRDefault="00BF4694" w:rsidP="00BF4694"/>
    <w:p w14:paraId="523FBF33" w14:textId="6B31CFA5" w:rsidR="00C61177" w:rsidRPr="004D7391" w:rsidRDefault="00C61177" w:rsidP="00BF4694">
      <w:pPr>
        <w:tabs>
          <w:tab w:val="left" w:pos="1890"/>
          <w:tab w:val="left" w:pos="3570"/>
          <w:tab w:val="left" w:pos="5355"/>
        </w:tabs>
        <w:spacing w:line="360" w:lineRule="exact"/>
        <w:rPr>
          <w:rFonts w:cs="Times New Roman"/>
          <w:szCs w:val="21"/>
        </w:rPr>
      </w:pPr>
    </w:p>
    <w:sectPr w:rsidR="00C61177" w:rsidRPr="004D7391" w:rsidSect="00D563A6">
      <w:headerReference w:type="default" r:id="rId8"/>
      <w:footerReference w:type="default" r:id="rId9"/>
      <w:pgSz w:w="11906" w:h="16838"/>
      <w:pgMar w:top="1440" w:right="1418" w:bottom="1440" w:left="1418" w:header="153" w:footer="907"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BEEF3" w14:textId="77777777" w:rsidR="00C13E7D" w:rsidRDefault="00C13E7D">
      <w:r>
        <w:separator/>
      </w:r>
    </w:p>
  </w:endnote>
  <w:endnote w:type="continuationSeparator" w:id="0">
    <w:p w14:paraId="3010345D" w14:textId="77777777" w:rsidR="00C13E7D" w:rsidRDefault="00C1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东文宋体">
    <w:altName w:val="宋体"/>
    <w:charset w:val="00"/>
    <w:family w:val="auto"/>
    <w:pitch w:val="default"/>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9CE05" w14:textId="21553BFB" w:rsidR="0090278E" w:rsidRPr="00C80BF5" w:rsidRDefault="00C80BF5" w:rsidP="0090278E">
    <w:pPr>
      <w:jc w:val="center"/>
      <w:rPr>
        <w:rFonts w:ascii="楷体" w:eastAsia="楷体" w:hAnsi="楷体" w:hint="eastAsia"/>
      </w:rPr>
    </w:pPr>
    <w:r w:rsidRPr="00C80BF5">
      <w:rPr>
        <w:rFonts w:ascii="楷体" w:eastAsia="楷体" w:hAnsi="楷体"/>
      </w:rPr>
      <w:t>第</w:t>
    </w:r>
    <w:r w:rsidRPr="00C80BF5">
      <w:rPr>
        <w:rFonts w:ascii="楷体" w:eastAsia="楷体" w:hAnsi="楷体"/>
      </w:rPr>
      <w:fldChar w:fldCharType="begin"/>
    </w:r>
    <w:r w:rsidRPr="00C80BF5">
      <w:rPr>
        <w:rFonts w:ascii="楷体" w:eastAsia="楷体" w:hAnsi="楷体"/>
      </w:rPr>
      <w:instrText>PAGE</w:instrText>
    </w:r>
    <w:r w:rsidRPr="00C80BF5">
      <w:rPr>
        <w:rFonts w:ascii="楷体" w:eastAsia="楷体" w:hAnsi="楷体"/>
      </w:rPr>
      <w:fldChar w:fldCharType="separate"/>
    </w:r>
    <w:r w:rsidRPr="00C80BF5">
      <w:rPr>
        <w:rFonts w:ascii="楷体" w:eastAsia="楷体" w:hAnsi="楷体"/>
        <w:noProof/>
      </w:rPr>
      <w:t>1</w:t>
    </w:r>
    <w:r w:rsidRPr="00C80BF5">
      <w:rPr>
        <w:rFonts w:ascii="楷体" w:eastAsia="楷体" w:hAnsi="楷体"/>
      </w:rPr>
      <w:fldChar w:fldCharType="end"/>
    </w:r>
    <w:r w:rsidRPr="00C80BF5">
      <w:rPr>
        <w:rFonts w:ascii="楷体" w:eastAsia="楷体" w:hAnsi="楷体"/>
      </w:rPr>
      <w:t>页</w:t>
    </w:r>
    <w:r w:rsidRPr="00C80BF5">
      <w:rPr>
        <w:rFonts w:ascii="楷体" w:eastAsia="楷体" w:hAnsi="楷体" w:hint="eastAsia"/>
      </w:rPr>
      <w:t>（</w:t>
    </w:r>
    <w:r w:rsidRPr="00C80BF5">
      <w:rPr>
        <w:rFonts w:ascii="楷体" w:eastAsia="楷体" w:hAnsi="楷体"/>
      </w:rPr>
      <w:t>共</w:t>
    </w:r>
    <w:r w:rsidRPr="00C80BF5">
      <w:rPr>
        <w:rFonts w:ascii="楷体" w:eastAsia="楷体" w:hAnsi="楷体"/>
      </w:rPr>
      <w:fldChar w:fldCharType="begin"/>
    </w:r>
    <w:r w:rsidRPr="00C80BF5">
      <w:rPr>
        <w:rFonts w:ascii="楷体" w:eastAsia="楷体" w:hAnsi="楷体"/>
      </w:rPr>
      <w:instrText>NUMPAGES</w:instrText>
    </w:r>
    <w:r w:rsidRPr="00C80BF5">
      <w:rPr>
        <w:rFonts w:ascii="楷体" w:eastAsia="楷体" w:hAnsi="楷体"/>
      </w:rPr>
      <w:fldChar w:fldCharType="separate"/>
    </w:r>
    <w:r w:rsidRPr="00C80BF5">
      <w:rPr>
        <w:rFonts w:ascii="楷体" w:eastAsia="楷体" w:hAnsi="楷体"/>
        <w:noProof/>
      </w:rPr>
      <w:t>1</w:t>
    </w:r>
    <w:r w:rsidRPr="00C80BF5">
      <w:rPr>
        <w:rFonts w:ascii="楷体" w:eastAsia="楷体" w:hAnsi="楷体"/>
      </w:rPr>
      <w:fldChar w:fldCharType="end"/>
    </w:r>
    <w:r w:rsidRPr="00C80BF5">
      <w:rPr>
        <w:rFonts w:ascii="楷体" w:eastAsia="楷体" w:hAnsi="楷体"/>
      </w:rPr>
      <w:t>页</w:t>
    </w:r>
    <w:r w:rsidRPr="00C80BF5">
      <w:rPr>
        <w:rFonts w:ascii="楷体" w:eastAsia="楷体" w:hAnsi="楷体" w:hint="eastAsia"/>
      </w:rPr>
      <w:t>）</w:t>
    </w:r>
  </w:p>
  <w:p w14:paraId="0DBE678C" w14:textId="0C3F2B25" w:rsidR="004151FC" w:rsidRDefault="00000000">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85EC5" w14:textId="77777777" w:rsidR="00C13E7D" w:rsidRDefault="00C13E7D">
      <w:r>
        <w:separator/>
      </w:r>
    </w:p>
  </w:footnote>
  <w:footnote w:type="continuationSeparator" w:id="0">
    <w:p w14:paraId="77FFE4E2" w14:textId="77777777" w:rsidR="00C13E7D" w:rsidRDefault="00C13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EF9CA0"/>
    <w:multiLevelType w:val="singleLevel"/>
    <w:tmpl w:val="B1EF9CA0"/>
    <w:lvl w:ilvl="0">
      <w:start w:val="1"/>
      <w:numFmt w:val="upperLetter"/>
      <w:suff w:val="nothing"/>
      <w:lvlText w:val="%1．"/>
      <w:lvlJc w:val="left"/>
    </w:lvl>
  </w:abstractNum>
  <w:abstractNum w:abstractNumId="1" w15:restartNumberingAfterBreak="0">
    <w:nsid w:val="BF60527F"/>
    <w:multiLevelType w:val="singleLevel"/>
    <w:tmpl w:val="BF60527F"/>
    <w:lvl w:ilvl="0">
      <w:start w:val="10"/>
      <w:numFmt w:val="decimal"/>
      <w:suff w:val="space"/>
      <w:lvlText w:val="%1."/>
      <w:lvlJc w:val="left"/>
    </w:lvl>
  </w:abstractNum>
  <w:abstractNum w:abstractNumId="2" w15:restartNumberingAfterBreak="0">
    <w:nsid w:val="CC588541"/>
    <w:multiLevelType w:val="singleLevel"/>
    <w:tmpl w:val="CC588541"/>
    <w:lvl w:ilvl="0">
      <w:start w:val="15"/>
      <w:numFmt w:val="decimal"/>
      <w:suff w:val="space"/>
      <w:lvlText w:val="%1."/>
      <w:lvlJc w:val="left"/>
    </w:lvl>
  </w:abstractNum>
  <w:abstractNum w:abstractNumId="3" w15:restartNumberingAfterBreak="0">
    <w:nsid w:val="E777FED9"/>
    <w:multiLevelType w:val="singleLevel"/>
    <w:tmpl w:val="E777FED9"/>
    <w:lvl w:ilvl="0">
      <w:start w:val="2"/>
      <w:numFmt w:val="decimal"/>
      <w:suff w:val="nothing"/>
      <w:lvlText w:val="（%1）"/>
      <w:lvlJc w:val="left"/>
    </w:lvl>
  </w:abstractNum>
  <w:abstractNum w:abstractNumId="4" w15:restartNumberingAfterBreak="0">
    <w:nsid w:val="FB7E262D"/>
    <w:multiLevelType w:val="singleLevel"/>
    <w:tmpl w:val="FB7E262D"/>
    <w:lvl w:ilvl="0">
      <w:start w:val="3"/>
      <w:numFmt w:val="decimal"/>
      <w:suff w:val="nothing"/>
      <w:lvlText w:val="（%1）"/>
      <w:lvlJc w:val="left"/>
    </w:lvl>
  </w:abstractNum>
  <w:abstractNum w:abstractNumId="5" w15:restartNumberingAfterBreak="0">
    <w:nsid w:val="00000001"/>
    <w:multiLevelType w:val="singleLevel"/>
    <w:tmpl w:val="CA023EEB"/>
    <w:lvl w:ilvl="0">
      <w:start w:val="4"/>
      <w:numFmt w:val="decimal"/>
      <w:suff w:val="space"/>
      <w:lvlText w:val="%1."/>
      <w:lvlJc w:val="left"/>
    </w:lvl>
  </w:abstractNum>
  <w:abstractNum w:abstractNumId="6" w15:restartNumberingAfterBreak="0">
    <w:nsid w:val="00000002"/>
    <w:multiLevelType w:val="singleLevel"/>
    <w:tmpl w:val="1724F241"/>
    <w:lvl w:ilvl="0">
      <w:start w:val="21"/>
      <w:numFmt w:val="decimal"/>
      <w:suff w:val="space"/>
      <w:lvlText w:val="%1."/>
      <w:lvlJc w:val="left"/>
    </w:lvl>
  </w:abstractNum>
  <w:abstractNum w:abstractNumId="7" w15:restartNumberingAfterBreak="0">
    <w:nsid w:val="00000003"/>
    <w:multiLevelType w:val="singleLevel"/>
    <w:tmpl w:val="2F242E28"/>
    <w:lvl w:ilvl="0">
      <w:start w:val="19"/>
      <w:numFmt w:val="decimal"/>
      <w:lvlText w:val="%1."/>
      <w:lvlJc w:val="left"/>
      <w:pPr>
        <w:tabs>
          <w:tab w:val="left" w:pos="312"/>
        </w:tabs>
      </w:pPr>
    </w:lvl>
  </w:abstractNum>
  <w:abstractNum w:abstractNumId="8" w15:restartNumberingAfterBreak="0">
    <w:nsid w:val="00000004"/>
    <w:multiLevelType w:val="singleLevel"/>
    <w:tmpl w:val="552C4827"/>
    <w:lvl w:ilvl="0">
      <w:start w:val="13"/>
      <w:numFmt w:val="decimal"/>
      <w:suff w:val="nothing"/>
      <w:lvlText w:val="%1、"/>
      <w:lvlJc w:val="left"/>
    </w:lvl>
  </w:abstractNum>
  <w:abstractNum w:abstractNumId="9"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10" w15:restartNumberingAfterBreak="0">
    <w:nsid w:val="05BF2BC3"/>
    <w:multiLevelType w:val="singleLevel"/>
    <w:tmpl w:val="9F71471C"/>
    <w:lvl w:ilvl="0">
      <w:start w:val="24"/>
      <w:numFmt w:val="decimal"/>
      <w:suff w:val="space"/>
      <w:lvlText w:val="%1."/>
      <w:lvlJc w:val="left"/>
    </w:lvl>
  </w:abstractNum>
  <w:abstractNum w:abstractNumId="11" w15:restartNumberingAfterBreak="0">
    <w:nsid w:val="1FCD3E16"/>
    <w:multiLevelType w:val="hybridMultilevel"/>
    <w:tmpl w:val="F2F688F8"/>
    <w:lvl w:ilvl="0" w:tplc="DF08B4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4B900F6"/>
    <w:multiLevelType w:val="multilevel"/>
    <w:tmpl w:val="24B900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8CF42DE"/>
    <w:multiLevelType w:val="hybridMultilevel"/>
    <w:tmpl w:val="14AA30A0"/>
    <w:lvl w:ilvl="0" w:tplc="21FE68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0F156E8"/>
    <w:multiLevelType w:val="hybridMultilevel"/>
    <w:tmpl w:val="4A366ED6"/>
    <w:lvl w:ilvl="0" w:tplc="55F06CAC">
      <w:start w:val="1"/>
      <w:numFmt w:val="decimal"/>
      <w:lvlText w:val="（%1）"/>
      <w:lvlJc w:val="left"/>
      <w:pPr>
        <w:ind w:left="2564" w:hanging="720"/>
      </w:pPr>
      <w:rPr>
        <w:rFonts w:ascii="宋体" w:eastAsia="宋体" w:hAnsi="宋体" w:hint="default"/>
        <w:color w:val="auto"/>
      </w:rPr>
    </w:lvl>
    <w:lvl w:ilvl="1" w:tplc="E522FCFA">
      <w:start w:val="1"/>
      <w:numFmt w:val="upperLetter"/>
      <w:lvlText w:val="%2．"/>
      <w:lvlJc w:val="left"/>
      <w:pPr>
        <w:ind w:left="780" w:hanging="360"/>
      </w:pPr>
      <w:rPr>
        <w:rFonts w:hint="default"/>
      </w:rPr>
    </w:lvl>
    <w:lvl w:ilvl="2" w:tplc="A720F3F0">
      <w:start w:val="1"/>
      <w:numFmt w:val="decimalEnclosedCircle"/>
      <w:lvlText w:val="%3"/>
      <w:lvlJc w:val="left"/>
      <w:pPr>
        <w:ind w:left="1495"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6F75A2"/>
    <w:multiLevelType w:val="hybridMultilevel"/>
    <w:tmpl w:val="8084D170"/>
    <w:lvl w:ilvl="0" w:tplc="76D2B4D2">
      <w:start w:val="1"/>
      <w:numFmt w:val="upperLetter"/>
      <w:lvlText w:val="%1．"/>
      <w:lvlJc w:val="left"/>
      <w:pPr>
        <w:ind w:left="360" w:hanging="3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CE22C9"/>
    <w:multiLevelType w:val="hybridMultilevel"/>
    <w:tmpl w:val="FB024926"/>
    <w:lvl w:ilvl="0" w:tplc="9A7C254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8459B3"/>
    <w:multiLevelType w:val="hybridMultilevel"/>
    <w:tmpl w:val="9F38ACB4"/>
    <w:lvl w:ilvl="0" w:tplc="4192E180">
      <w:start w:val="1"/>
      <w:numFmt w:val="decimalEnclosedCircle"/>
      <w:lvlText w:val="%1"/>
      <w:lvlJc w:val="left"/>
      <w:pPr>
        <w:ind w:left="1236" w:hanging="360"/>
      </w:pPr>
      <w:rPr>
        <w:rFonts w:ascii="东文宋体" w:eastAsia="东文宋体" w:hAnsi="东文宋体" w:cs="东文宋体" w:hint="default"/>
        <w:color w:val="auto"/>
      </w:rPr>
    </w:lvl>
    <w:lvl w:ilvl="1" w:tplc="04090019" w:tentative="1">
      <w:start w:val="1"/>
      <w:numFmt w:val="lowerLetter"/>
      <w:lvlText w:val="%2)"/>
      <w:lvlJc w:val="left"/>
      <w:pPr>
        <w:ind w:left="1716" w:hanging="420"/>
      </w:pPr>
    </w:lvl>
    <w:lvl w:ilvl="2" w:tplc="0409001B" w:tentative="1">
      <w:start w:val="1"/>
      <w:numFmt w:val="lowerRoman"/>
      <w:lvlText w:val="%3."/>
      <w:lvlJc w:val="right"/>
      <w:pPr>
        <w:ind w:left="2136" w:hanging="420"/>
      </w:pPr>
    </w:lvl>
    <w:lvl w:ilvl="3" w:tplc="0409000F" w:tentative="1">
      <w:start w:val="1"/>
      <w:numFmt w:val="decimal"/>
      <w:lvlText w:val="%4."/>
      <w:lvlJc w:val="left"/>
      <w:pPr>
        <w:ind w:left="2556" w:hanging="420"/>
      </w:pPr>
    </w:lvl>
    <w:lvl w:ilvl="4" w:tplc="04090019" w:tentative="1">
      <w:start w:val="1"/>
      <w:numFmt w:val="lowerLetter"/>
      <w:lvlText w:val="%5)"/>
      <w:lvlJc w:val="left"/>
      <w:pPr>
        <w:ind w:left="2976" w:hanging="420"/>
      </w:pPr>
    </w:lvl>
    <w:lvl w:ilvl="5" w:tplc="0409001B" w:tentative="1">
      <w:start w:val="1"/>
      <w:numFmt w:val="lowerRoman"/>
      <w:lvlText w:val="%6."/>
      <w:lvlJc w:val="right"/>
      <w:pPr>
        <w:ind w:left="3396" w:hanging="420"/>
      </w:pPr>
    </w:lvl>
    <w:lvl w:ilvl="6" w:tplc="0409000F" w:tentative="1">
      <w:start w:val="1"/>
      <w:numFmt w:val="decimal"/>
      <w:lvlText w:val="%7."/>
      <w:lvlJc w:val="left"/>
      <w:pPr>
        <w:ind w:left="3816" w:hanging="420"/>
      </w:pPr>
    </w:lvl>
    <w:lvl w:ilvl="7" w:tplc="04090019" w:tentative="1">
      <w:start w:val="1"/>
      <w:numFmt w:val="lowerLetter"/>
      <w:lvlText w:val="%8)"/>
      <w:lvlJc w:val="left"/>
      <w:pPr>
        <w:ind w:left="4236" w:hanging="420"/>
      </w:pPr>
    </w:lvl>
    <w:lvl w:ilvl="8" w:tplc="0409001B" w:tentative="1">
      <w:start w:val="1"/>
      <w:numFmt w:val="lowerRoman"/>
      <w:lvlText w:val="%9."/>
      <w:lvlJc w:val="right"/>
      <w:pPr>
        <w:ind w:left="4656" w:hanging="420"/>
      </w:pPr>
    </w:lvl>
  </w:abstractNum>
  <w:abstractNum w:abstractNumId="18" w15:restartNumberingAfterBreak="0">
    <w:nsid w:val="799F09C6"/>
    <w:multiLevelType w:val="hybridMultilevel"/>
    <w:tmpl w:val="7E26F57E"/>
    <w:lvl w:ilvl="0" w:tplc="2500C0BC">
      <w:start w:val="1"/>
      <w:numFmt w:val="decimalEnclosedCircle"/>
      <w:lvlText w:val="%1"/>
      <w:lvlJc w:val="left"/>
      <w:pPr>
        <w:ind w:left="1236" w:hanging="360"/>
      </w:pPr>
      <w:rPr>
        <w:rFonts w:ascii="东文宋体" w:eastAsia="东文宋体" w:hAnsi="东文宋体" w:cs="东文宋体" w:hint="default"/>
        <w:color w:val="auto"/>
      </w:rPr>
    </w:lvl>
    <w:lvl w:ilvl="1" w:tplc="04090019" w:tentative="1">
      <w:start w:val="1"/>
      <w:numFmt w:val="lowerLetter"/>
      <w:lvlText w:val="%2)"/>
      <w:lvlJc w:val="left"/>
      <w:pPr>
        <w:ind w:left="1716" w:hanging="420"/>
      </w:pPr>
    </w:lvl>
    <w:lvl w:ilvl="2" w:tplc="0409001B" w:tentative="1">
      <w:start w:val="1"/>
      <w:numFmt w:val="lowerRoman"/>
      <w:lvlText w:val="%3."/>
      <w:lvlJc w:val="right"/>
      <w:pPr>
        <w:ind w:left="2136" w:hanging="420"/>
      </w:pPr>
    </w:lvl>
    <w:lvl w:ilvl="3" w:tplc="0409000F" w:tentative="1">
      <w:start w:val="1"/>
      <w:numFmt w:val="decimal"/>
      <w:lvlText w:val="%4."/>
      <w:lvlJc w:val="left"/>
      <w:pPr>
        <w:ind w:left="2556" w:hanging="420"/>
      </w:pPr>
    </w:lvl>
    <w:lvl w:ilvl="4" w:tplc="04090019" w:tentative="1">
      <w:start w:val="1"/>
      <w:numFmt w:val="lowerLetter"/>
      <w:lvlText w:val="%5)"/>
      <w:lvlJc w:val="left"/>
      <w:pPr>
        <w:ind w:left="2976" w:hanging="420"/>
      </w:pPr>
    </w:lvl>
    <w:lvl w:ilvl="5" w:tplc="0409001B" w:tentative="1">
      <w:start w:val="1"/>
      <w:numFmt w:val="lowerRoman"/>
      <w:lvlText w:val="%6."/>
      <w:lvlJc w:val="right"/>
      <w:pPr>
        <w:ind w:left="3396" w:hanging="420"/>
      </w:pPr>
    </w:lvl>
    <w:lvl w:ilvl="6" w:tplc="0409000F" w:tentative="1">
      <w:start w:val="1"/>
      <w:numFmt w:val="decimal"/>
      <w:lvlText w:val="%7."/>
      <w:lvlJc w:val="left"/>
      <w:pPr>
        <w:ind w:left="3816" w:hanging="420"/>
      </w:pPr>
    </w:lvl>
    <w:lvl w:ilvl="7" w:tplc="04090019" w:tentative="1">
      <w:start w:val="1"/>
      <w:numFmt w:val="lowerLetter"/>
      <w:lvlText w:val="%8)"/>
      <w:lvlJc w:val="left"/>
      <w:pPr>
        <w:ind w:left="4236" w:hanging="420"/>
      </w:pPr>
    </w:lvl>
    <w:lvl w:ilvl="8" w:tplc="0409001B" w:tentative="1">
      <w:start w:val="1"/>
      <w:numFmt w:val="lowerRoman"/>
      <w:lvlText w:val="%9."/>
      <w:lvlJc w:val="right"/>
      <w:pPr>
        <w:ind w:left="4656" w:hanging="420"/>
      </w:pPr>
    </w:lvl>
  </w:abstractNum>
  <w:num w:numId="1" w16cid:durableId="871966302">
    <w:abstractNumId w:val="9"/>
  </w:num>
  <w:num w:numId="2" w16cid:durableId="517887418">
    <w:abstractNumId w:val="5"/>
  </w:num>
  <w:num w:numId="3" w16cid:durableId="891769083">
    <w:abstractNumId w:val="8"/>
  </w:num>
  <w:num w:numId="4" w16cid:durableId="536240606">
    <w:abstractNumId w:val="7"/>
  </w:num>
  <w:num w:numId="5" w16cid:durableId="333532478">
    <w:abstractNumId w:val="6"/>
  </w:num>
  <w:num w:numId="6" w16cid:durableId="372968642">
    <w:abstractNumId w:val="10"/>
  </w:num>
  <w:num w:numId="7" w16cid:durableId="492262640">
    <w:abstractNumId w:val="0"/>
  </w:num>
  <w:num w:numId="8" w16cid:durableId="138037340">
    <w:abstractNumId w:val="11"/>
  </w:num>
  <w:num w:numId="9" w16cid:durableId="894043624">
    <w:abstractNumId w:val="14"/>
  </w:num>
  <w:num w:numId="10" w16cid:durableId="1633947282">
    <w:abstractNumId w:val="18"/>
  </w:num>
  <w:num w:numId="11" w16cid:durableId="251201333">
    <w:abstractNumId w:val="17"/>
  </w:num>
  <w:num w:numId="12" w16cid:durableId="593634023">
    <w:abstractNumId w:val="13"/>
  </w:num>
  <w:num w:numId="13" w16cid:durableId="708795433">
    <w:abstractNumId w:val="3"/>
  </w:num>
  <w:num w:numId="14" w16cid:durableId="1170755275">
    <w:abstractNumId w:val="4"/>
  </w:num>
  <w:num w:numId="15" w16cid:durableId="676734573">
    <w:abstractNumId w:val="16"/>
  </w:num>
  <w:num w:numId="16" w16cid:durableId="1750541902">
    <w:abstractNumId w:val="15"/>
  </w:num>
  <w:num w:numId="17" w16cid:durableId="1747608840">
    <w:abstractNumId w:val="12"/>
  </w:num>
  <w:num w:numId="18" w16cid:durableId="1605108313">
    <w:abstractNumId w:val="2"/>
  </w:num>
  <w:num w:numId="19" w16cid:durableId="102324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1AA6"/>
    <w:rsid w:val="00005EBC"/>
    <w:rsid w:val="00016BFA"/>
    <w:rsid w:val="000460FF"/>
    <w:rsid w:val="00050C53"/>
    <w:rsid w:val="00054E7B"/>
    <w:rsid w:val="00056C79"/>
    <w:rsid w:val="00084D32"/>
    <w:rsid w:val="0009330F"/>
    <w:rsid w:val="000A0C93"/>
    <w:rsid w:val="000A7070"/>
    <w:rsid w:val="000E042C"/>
    <w:rsid w:val="000E253A"/>
    <w:rsid w:val="000E4D02"/>
    <w:rsid w:val="001061F3"/>
    <w:rsid w:val="00120C5A"/>
    <w:rsid w:val="00137501"/>
    <w:rsid w:val="00137958"/>
    <w:rsid w:val="00171458"/>
    <w:rsid w:val="00173C1D"/>
    <w:rsid w:val="001764C3"/>
    <w:rsid w:val="0018010E"/>
    <w:rsid w:val="00185813"/>
    <w:rsid w:val="00191C29"/>
    <w:rsid w:val="001964E4"/>
    <w:rsid w:val="001A6793"/>
    <w:rsid w:val="001B71EE"/>
    <w:rsid w:val="001C41BC"/>
    <w:rsid w:val="001C582A"/>
    <w:rsid w:val="001C63DA"/>
    <w:rsid w:val="001D4563"/>
    <w:rsid w:val="001E29C2"/>
    <w:rsid w:val="001E3F60"/>
    <w:rsid w:val="00201A7E"/>
    <w:rsid w:val="00221FC9"/>
    <w:rsid w:val="0022603E"/>
    <w:rsid w:val="00231313"/>
    <w:rsid w:val="00237CA0"/>
    <w:rsid w:val="002457C2"/>
    <w:rsid w:val="00255B73"/>
    <w:rsid w:val="002818F2"/>
    <w:rsid w:val="002908F0"/>
    <w:rsid w:val="002A0E5D"/>
    <w:rsid w:val="002A1A21"/>
    <w:rsid w:val="002B48D6"/>
    <w:rsid w:val="002B5913"/>
    <w:rsid w:val="002B7818"/>
    <w:rsid w:val="002C4325"/>
    <w:rsid w:val="002F06B2"/>
    <w:rsid w:val="002F0AA6"/>
    <w:rsid w:val="0030667F"/>
    <w:rsid w:val="003102DB"/>
    <w:rsid w:val="00322312"/>
    <w:rsid w:val="003259FE"/>
    <w:rsid w:val="003304FB"/>
    <w:rsid w:val="00342128"/>
    <w:rsid w:val="00360978"/>
    <w:rsid w:val="0037157F"/>
    <w:rsid w:val="00373459"/>
    <w:rsid w:val="00381477"/>
    <w:rsid w:val="003A07AF"/>
    <w:rsid w:val="003B4DDD"/>
    <w:rsid w:val="003C4A95"/>
    <w:rsid w:val="003D0C09"/>
    <w:rsid w:val="003D7258"/>
    <w:rsid w:val="003F010D"/>
    <w:rsid w:val="003F397B"/>
    <w:rsid w:val="004062F6"/>
    <w:rsid w:val="0040654E"/>
    <w:rsid w:val="004151FC"/>
    <w:rsid w:val="00435F83"/>
    <w:rsid w:val="0046214C"/>
    <w:rsid w:val="00465B17"/>
    <w:rsid w:val="0047586B"/>
    <w:rsid w:val="0049183B"/>
    <w:rsid w:val="00497658"/>
    <w:rsid w:val="004B2943"/>
    <w:rsid w:val="004D44FD"/>
    <w:rsid w:val="00521961"/>
    <w:rsid w:val="005373C2"/>
    <w:rsid w:val="00566DDD"/>
    <w:rsid w:val="00567E50"/>
    <w:rsid w:val="0059145F"/>
    <w:rsid w:val="00596076"/>
    <w:rsid w:val="005A5335"/>
    <w:rsid w:val="005A5D54"/>
    <w:rsid w:val="005B39DB"/>
    <w:rsid w:val="005B42A0"/>
    <w:rsid w:val="005C2124"/>
    <w:rsid w:val="005C34B5"/>
    <w:rsid w:val="005C690D"/>
    <w:rsid w:val="005E5ED5"/>
    <w:rsid w:val="005F1362"/>
    <w:rsid w:val="00605626"/>
    <w:rsid w:val="006071D5"/>
    <w:rsid w:val="00617451"/>
    <w:rsid w:val="0062039B"/>
    <w:rsid w:val="00623C16"/>
    <w:rsid w:val="00637D3A"/>
    <w:rsid w:val="00640BF5"/>
    <w:rsid w:val="00662F68"/>
    <w:rsid w:val="00673C6D"/>
    <w:rsid w:val="00677712"/>
    <w:rsid w:val="0069098D"/>
    <w:rsid w:val="00694774"/>
    <w:rsid w:val="0069633E"/>
    <w:rsid w:val="006D5DE9"/>
    <w:rsid w:val="006E30CC"/>
    <w:rsid w:val="006E4277"/>
    <w:rsid w:val="006F45E0"/>
    <w:rsid w:val="00701D6B"/>
    <w:rsid w:val="007061B2"/>
    <w:rsid w:val="00740A09"/>
    <w:rsid w:val="00757AE5"/>
    <w:rsid w:val="007613EB"/>
    <w:rsid w:val="00762E26"/>
    <w:rsid w:val="00767F31"/>
    <w:rsid w:val="00777161"/>
    <w:rsid w:val="007A0E80"/>
    <w:rsid w:val="007A6D4A"/>
    <w:rsid w:val="007B2A81"/>
    <w:rsid w:val="007C4E36"/>
    <w:rsid w:val="008058EF"/>
    <w:rsid w:val="00817391"/>
    <w:rsid w:val="00820597"/>
    <w:rsid w:val="00832EC9"/>
    <w:rsid w:val="008514DA"/>
    <w:rsid w:val="008634CD"/>
    <w:rsid w:val="008731FA"/>
    <w:rsid w:val="00880A38"/>
    <w:rsid w:val="00892245"/>
    <w:rsid w:val="00893DD6"/>
    <w:rsid w:val="008D2E94"/>
    <w:rsid w:val="0090278E"/>
    <w:rsid w:val="0095084D"/>
    <w:rsid w:val="00974E0F"/>
    <w:rsid w:val="00982128"/>
    <w:rsid w:val="009A27BF"/>
    <w:rsid w:val="009B5666"/>
    <w:rsid w:val="009C4252"/>
    <w:rsid w:val="009D6548"/>
    <w:rsid w:val="009E203F"/>
    <w:rsid w:val="00A07DF2"/>
    <w:rsid w:val="00A35A55"/>
    <w:rsid w:val="00A405DB"/>
    <w:rsid w:val="00A536B0"/>
    <w:rsid w:val="00A548EA"/>
    <w:rsid w:val="00A74487"/>
    <w:rsid w:val="00AC5449"/>
    <w:rsid w:val="00AD6B6A"/>
    <w:rsid w:val="00B46300"/>
    <w:rsid w:val="00B767B4"/>
    <w:rsid w:val="00B8032D"/>
    <w:rsid w:val="00B80D67"/>
    <w:rsid w:val="00B8100F"/>
    <w:rsid w:val="00B96924"/>
    <w:rsid w:val="00BA1A7E"/>
    <w:rsid w:val="00BB0992"/>
    <w:rsid w:val="00BB50C6"/>
    <w:rsid w:val="00BD17E7"/>
    <w:rsid w:val="00BE1BCD"/>
    <w:rsid w:val="00BE4BCE"/>
    <w:rsid w:val="00BF4694"/>
    <w:rsid w:val="00C000E3"/>
    <w:rsid w:val="00C02815"/>
    <w:rsid w:val="00C02DD5"/>
    <w:rsid w:val="00C02FC6"/>
    <w:rsid w:val="00C13E7D"/>
    <w:rsid w:val="00C2500D"/>
    <w:rsid w:val="00C321EB"/>
    <w:rsid w:val="00C3594E"/>
    <w:rsid w:val="00C521C8"/>
    <w:rsid w:val="00C61177"/>
    <w:rsid w:val="00C80BF5"/>
    <w:rsid w:val="00CA4A07"/>
    <w:rsid w:val="00D51257"/>
    <w:rsid w:val="00D563A6"/>
    <w:rsid w:val="00D634C2"/>
    <w:rsid w:val="00D756B6"/>
    <w:rsid w:val="00D77F6E"/>
    <w:rsid w:val="00D9602B"/>
    <w:rsid w:val="00DA0796"/>
    <w:rsid w:val="00DA39DF"/>
    <w:rsid w:val="00DA5448"/>
    <w:rsid w:val="00DE1434"/>
    <w:rsid w:val="00DF071B"/>
    <w:rsid w:val="00E414CD"/>
    <w:rsid w:val="00E45249"/>
    <w:rsid w:val="00E63075"/>
    <w:rsid w:val="00E97096"/>
    <w:rsid w:val="00EA0188"/>
    <w:rsid w:val="00EB17B4"/>
    <w:rsid w:val="00EB68D6"/>
    <w:rsid w:val="00ED1550"/>
    <w:rsid w:val="00EE1A37"/>
    <w:rsid w:val="00F11C85"/>
    <w:rsid w:val="00F21C80"/>
    <w:rsid w:val="00F437FE"/>
    <w:rsid w:val="00F676FD"/>
    <w:rsid w:val="00F67C1F"/>
    <w:rsid w:val="00F72514"/>
    <w:rsid w:val="00FA0944"/>
    <w:rsid w:val="00FB34D2"/>
    <w:rsid w:val="00FB4B17"/>
    <w:rsid w:val="00FC5860"/>
    <w:rsid w:val="00FD17A2"/>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99" w:qFormat="1"/>
    <w:lsdException w:name="Subtitle" w:qFormat="1"/>
    <w:lsdException w:name="Date" w:uiPriority="99"/>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qFormat/>
    <w:pPr>
      <w:tabs>
        <w:tab w:val="center" w:pos="4153"/>
        <w:tab w:val="right" w:pos="8306"/>
      </w:tabs>
      <w:snapToGrid w:val="0"/>
      <w:jc w:val="left"/>
    </w:pPr>
    <w:rPr>
      <w:sz w:val="18"/>
    </w:rPr>
  </w:style>
  <w:style w:type="character" w:customStyle="1" w:styleId="a4">
    <w:name w:val="页眉 字符"/>
    <w:basedOn w:val="a0"/>
    <w:link w:val="a3"/>
    <w:uiPriority w:val="99"/>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rsid w:val="00596076"/>
    <w:rPr>
      <w:color w:val="0000FF"/>
      <w:u w:val="single"/>
    </w:rPr>
  </w:style>
  <w:style w:type="paragraph" w:styleId="aa">
    <w:name w:val="List Paragraph"/>
    <w:basedOn w:val="a"/>
    <w:uiPriority w:val="34"/>
    <w:qFormat/>
    <w:rsid w:val="00EA0188"/>
    <w:pPr>
      <w:ind w:firstLineChars="200" w:firstLine="420"/>
    </w:pPr>
  </w:style>
  <w:style w:type="character" w:customStyle="1" w:styleId="a6">
    <w:name w:val="页脚 字符"/>
    <w:basedOn w:val="a0"/>
    <w:link w:val="a5"/>
    <w:uiPriority w:val="99"/>
    <w:qFormat/>
    <w:rsid w:val="00381477"/>
    <w:rPr>
      <w:kern w:val="2"/>
      <w:sz w:val="18"/>
      <w:szCs w:val="24"/>
    </w:rPr>
  </w:style>
  <w:style w:type="paragraph" w:styleId="ab">
    <w:name w:val="Balloon Text"/>
    <w:basedOn w:val="a"/>
    <w:link w:val="ac"/>
    <w:uiPriority w:val="99"/>
    <w:unhideWhenUsed/>
    <w:qFormat/>
    <w:rsid w:val="00137501"/>
    <w:rPr>
      <w:rFonts w:asciiTheme="minorHAnsi" w:eastAsiaTheme="minorEastAsia" w:hAnsiTheme="minorHAnsi" w:cstheme="minorBidi"/>
      <w:sz w:val="18"/>
      <w:szCs w:val="18"/>
    </w:rPr>
  </w:style>
  <w:style w:type="character" w:customStyle="1" w:styleId="ac">
    <w:name w:val="批注框文本 字符"/>
    <w:basedOn w:val="a0"/>
    <w:link w:val="ab"/>
    <w:uiPriority w:val="99"/>
    <w:qFormat/>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d">
    <w:name w:val="Placeholder Text"/>
    <w:basedOn w:val="a0"/>
    <w:uiPriority w:val="99"/>
    <w:semiHidden/>
    <w:qFormat/>
    <w:rsid w:val="00137501"/>
    <w:rPr>
      <w:color w:val="808080"/>
    </w:rPr>
  </w:style>
  <w:style w:type="paragraph" w:styleId="ae">
    <w:name w:val="Date"/>
    <w:basedOn w:val="a"/>
    <w:next w:val="a"/>
    <w:link w:val="af"/>
    <w:uiPriority w:val="99"/>
    <w:unhideWhenUsed/>
    <w:rsid w:val="00137501"/>
    <w:pPr>
      <w:ind w:leftChars="2500" w:left="100"/>
    </w:pPr>
    <w:rPr>
      <w:rFonts w:asciiTheme="minorHAnsi" w:eastAsiaTheme="minorEastAsia" w:hAnsiTheme="minorHAnsi" w:cstheme="minorBidi"/>
      <w:szCs w:val="22"/>
    </w:rPr>
  </w:style>
  <w:style w:type="character" w:customStyle="1" w:styleId="af">
    <w:name w:val="日期 字符"/>
    <w:basedOn w:val="a0"/>
    <w:link w:val="ae"/>
    <w:uiPriority w:val="99"/>
    <w:rsid w:val="00137501"/>
    <w:rPr>
      <w:rFonts w:asciiTheme="minorHAnsi" w:eastAsiaTheme="minorEastAsia" w:hAnsiTheme="minorHAnsi" w:cstheme="minorBidi"/>
      <w:kern w:val="2"/>
      <w:sz w:val="21"/>
      <w:szCs w:val="22"/>
    </w:rPr>
  </w:style>
  <w:style w:type="table" w:styleId="af0">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1">
    <w:name w:val="page number"/>
    <w:basedOn w:val="a0"/>
    <w:unhideWhenUsed/>
    <w:qFormat/>
    <w:rsid w:val="00137501"/>
  </w:style>
  <w:style w:type="paragraph" w:styleId="af2">
    <w:name w:val="Normal (Web)"/>
    <w:basedOn w:val="a"/>
    <w:qFormat/>
    <w:rsid w:val="00001AA6"/>
    <w:pPr>
      <w:widowControl/>
      <w:spacing w:before="100" w:beforeAutospacing="1" w:after="100" w:afterAutospacing="1"/>
      <w:jc w:val="left"/>
    </w:pPr>
    <w:rPr>
      <w:rFonts w:ascii="宋体" w:hAnsi="宋体"/>
      <w:kern w:val="0"/>
      <w:sz w:val="24"/>
    </w:rPr>
  </w:style>
  <w:style w:type="paragraph" w:styleId="af3">
    <w:name w:val="Plain Text"/>
    <w:aliases w:val="标题1,普通文字 Char,纯文本 Char Char,Char,标题1 Char Char,Char Char Char,Char Char,标题1 Char Char Char Char Char,纯文本 Char Char1 Char Char Char,游数的格式,Plain Te,游数的,Plain Text,标题1 Char,纯文本 Char Char1,纯文本 Char Char Char,普通文字,Plain Text_0,普通,游, Char,Plain "/>
    <w:basedOn w:val="a"/>
    <w:link w:val="1"/>
    <w:qFormat/>
    <w:rsid w:val="00B8032D"/>
    <w:rPr>
      <w:rFonts w:ascii="宋体" w:hAnsi="Courier New" w:cs="Courier New"/>
      <w:szCs w:val="21"/>
    </w:rPr>
  </w:style>
  <w:style w:type="character" w:customStyle="1" w:styleId="af4">
    <w:name w:val="纯文本 字符"/>
    <w:basedOn w:val="a0"/>
    <w:uiPriority w:val="99"/>
    <w:rsid w:val="00B8032D"/>
    <w:rPr>
      <w:rFonts w:asciiTheme="minorEastAsia" w:eastAsiaTheme="minorEastAsia" w:hAnsi="Courier New" w:cs="Courier New"/>
      <w:kern w:val="2"/>
      <w:sz w:val="21"/>
      <w:szCs w:val="24"/>
    </w:rPr>
  </w:style>
  <w:style w:type="paragraph" w:customStyle="1" w:styleId="4">
    <w:name w:val="样式4"/>
    <w:basedOn w:val="a"/>
    <w:qFormat/>
    <w:rsid w:val="00B8032D"/>
    <w:pPr>
      <w:spacing w:beforeLines="50" w:before="160" w:afterLines="50" w:after="160"/>
      <w:jc w:val="center"/>
    </w:pPr>
    <w:rPr>
      <w:rFonts w:ascii="黑体" w:eastAsia="黑体" w:hAnsi="宋体" w:cs="Times New Roman"/>
      <w:sz w:val="28"/>
      <w:szCs w:val="28"/>
    </w:rPr>
  </w:style>
  <w:style w:type="paragraph" w:customStyle="1" w:styleId="9">
    <w:name w:val="样式9"/>
    <w:basedOn w:val="a"/>
    <w:qFormat/>
    <w:rsid w:val="00B8032D"/>
    <w:pPr>
      <w:snapToGrid w:val="0"/>
      <w:spacing w:line="286" w:lineRule="auto"/>
      <w:ind w:firstLineChars="150" w:firstLine="315"/>
      <w:contextualSpacing/>
    </w:pPr>
    <w:rPr>
      <w:rFonts w:cs="Times New Roman"/>
      <w:szCs w:val="21"/>
    </w:rPr>
  </w:style>
  <w:style w:type="paragraph" w:customStyle="1" w:styleId="21">
    <w:name w:val="样式21"/>
    <w:basedOn w:val="a"/>
    <w:qFormat/>
    <w:rsid w:val="00B8032D"/>
    <w:pPr>
      <w:snapToGrid w:val="0"/>
      <w:spacing w:line="286" w:lineRule="auto"/>
      <w:ind w:left="265" w:hangingChars="126" w:hanging="265"/>
      <w:contextualSpacing/>
    </w:pPr>
    <w:rPr>
      <w:rFonts w:cs="Times New Roman"/>
      <w:szCs w:val="21"/>
    </w:rPr>
  </w:style>
  <w:style w:type="paragraph" w:customStyle="1" w:styleId="22">
    <w:name w:val="样式22"/>
    <w:basedOn w:val="a"/>
    <w:qFormat/>
    <w:rsid w:val="00B8032D"/>
    <w:pPr>
      <w:snapToGrid w:val="0"/>
      <w:spacing w:line="286" w:lineRule="auto"/>
      <w:ind w:firstLineChars="200" w:firstLine="420"/>
    </w:pPr>
    <w:rPr>
      <w:rFonts w:ascii="黑体" w:eastAsia="黑体" w:hAnsi="黑体" w:cs="Times New Roman"/>
      <w:bCs/>
      <w:szCs w:val="21"/>
    </w:rPr>
  </w:style>
  <w:style w:type="paragraph" w:customStyle="1" w:styleId="10">
    <w:name w:val="样式1"/>
    <w:basedOn w:val="4"/>
    <w:qFormat/>
    <w:rsid w:val="00B8032D"/>
    <w:pPr>
      <w:spacing w:beforeLines="30" w:before="93" w:afterLines="30" w:after="93"/>
    </w:pPr>
  </w:style>
  <w:style w:type="paragraph" w:customStyle="1" w:styleId="2">
    <w:name w:val="样式2"/>
    <w:basedOn w:val="21"/>
    <w:qFormat/>
    <w:rsid w:val="00B8032D"/>
    <w:pPr>
      <w:ind w:left="302" w:hanging="302"/>
    </w:pPr>
    <w:rPr>
      <w:sz w:val="24"/>
      <w:szCs w:val="24"/>
    </w:rPr>
  </w:style>
  <w:style w:type="paragraph" w:customStyle="1" w:styleId="3">
    <w:name w:val="样式3"/>
    <w:basedOn w:val="9"/>
    <w:qFormat/>
    <w:rsid w:val="00B8032D"/>
    <w:pPr>
      <w:spacing w:beforeLines="20" w:before="62"/>
      <w:ind w:firstLine="360"/>
    </w:pPr>
    <w:rPr>
      <w:sz w:val="24"/>
      <w:szCs w:val="24"/>
    </w:rPr>
  </w:style>
  <w:style w:type="paragraph" w:customStyle="1" w:styleId="5">
    <w:name w:val="样式5"/>
    <w:basedOn w:val="22"/>
    <w:qFormat/>
    <w:rsid w:val="00B8032D"/>
    <w:pPr>
      <w:ind w:firstLine="480"/>
    </w:pPr>
    <w:rPr>
      <w:sz w:val="24"/>
      <w:szCs w:val="24"/>
    </w:rPr>
  </w:style>
  <w:style w:type="character" w:customStyle="1" w:styleId="Char">
    <w:name w:val="纯文本 Char"/>
    <w:aliases w:val="标题1 Char1,普通文字 Char Char,纯文本 Char Char Char1,Char Char1,标题1 Char Char Char,Char Char Char Char,Char Char Char1,纯文本 Char1 Char,标题1 Char Char Char Char Char Char,纯文本 Char Char1 Char Char Char Char,游数的格式 Char,Plain Te Char,游数的 Char,Plain Text Char"/>
    <w:basedOn w:val="a0"/>
    <w:qFormat/>
    <w:rsid w:val="00B8032D"/>
    <w:rPr>
      <w:rFonts w:ascii="宋体" w:eastAsia="宋体" w:hAnsi="Courier New" w:cs="Courier New"/>
      <w:szCs w:val="21"/>
    </w:rPr>
  </w:style>
  <w:style w:type="character" w:customStyle="1" w:styleId="1">
    <w:name w:val="纯文本 字符1"/>
    <w:aliases w:val="标题1 字符,普通文字 Char 字符,纯文本 Char Char 字符,Char 字符,标题1 Char Char 字符,Char Char Char 字符,Char Char 字符,标题1 Char Char Char Char Char 字符,纯文本 Char Char1 Char Char Char 字符,游数的格式 字符,Plain Te 字符,游数的 字符,Plain Text 字符,标题1 Char 字符,纯文本 Char Char1 字符,普通文字 字符,普通 字符"/>
    <w:link w:val="af3"/>
    <w:qFormat/>
    <w:rsid w:val="00B8032D"/>
    <w:rPr>
      <w:rFonts w:ascii="宋体" w:hAnsi="Courier New" w:cs="Courier New"/>
      <w:kern w:val="2"/>
      <w:sz w:val="21"/>
      <w:szCs w:val="21"/>
    </w:rPr>
  </w:style>
  <w:style w:type="paragraph" w:customStyle="1" w:styleId="6">
    <w:name w:val="样式6"/>
    <w:basedOn w:val="2"/>
    <w:qFormat/>
    <w:rsid w:val="00B8032D"/>
    <w:pPr>
      <w:ind w:left="0" w:firstLineChars="200" w:firstLine="480"/>
    </w:pPr>
    <w:rPr>
      <w:rFonts w:hAnsi="宋体"/>
    </w:rPr>
  </w:style>
  <w:style w:type="paragraph" w:customStyle="1" w:styleId="7">
    <w:name w:val="样式7"/>
    <w:basedOn w:val="2"/>
    <w:qFormat/>
    <w:rsid w:val="00B8032D"/>
  </w:style>
  <w:style w:type="paragraph" w:customStyle="1" w:styleId="8">
    <w:name w:val="样式8"/>
    <w:basedOn w:val="3"/>
    <w:qFormat/>
    <w:rsid w:val="00B8032D"/>
    <w:pPr>
      <w:spacing w:beforeLines="0" w:before="0"/>
    </w:pPr>
  </w:style>
  <w:style w:type="paragraph" w:customStyle="1" w:styleId="100">
    <w:name w:val="样式10"/>
    <w:basedOn w:val="6"/>
    <w:qFormat/>
    <w:rsid w:val="00B8032D"/>
    <w:pPr>
      <w:ind w:firstLineChars="0" w:firstLine="0"/>
      <w:jc w:val="center"/>
    </w:pPr>
  </w:style>
  <w:style w:type="paragraph" w:customStyle="1" w:styleId="11">
    <w:name w:val="样式11"/>
    <w:basedOn w:val="6"/>
    <w:qFormat/>
    <w:rsid w:val="00B8032D"/>
    <w:pPr>
      <w:spacing w:line="336" w:lineRule="auto"/>
    </w:pPr>
    <w:rPr>
      <w:rFonts w:hAnsi="Times New Roman"/>
    </w:rPr>
  </w:style>
  <w:style w:type="paragraph" w:customStyle="1" w:styleId="12">
    <w:name w:val="样式12"/>
    <w:basedOn w:val="7"/>
    <w:qFormat/>
    <w:rsid w:val="00B8032D"/>
    <w:pPr>
      <w:spacing w:line="336" w:lineRule="auto"/>
    </w:pPr>
  </w:style>
  <w:style w:type="paragraph" w:customStyle="1" w:styleId="13">
    <w:name w:val="样式13"/>
    <w:basedOn w:val="8"/>
    <w:qFormat/>
    <w:rsid w:val="00B8032D"/>
    <w:pPr>
      <w:spacing w:line="336" w:lineRule="auto"/>
    </w:pPr>
  </w:style>
  <w:style w:type="paragraph" w:customStyle="1" w:styleId="14">
    <w:name w:val="样式14"/>
    <w:basedOn w:val="5"/>
    <w:qFormat/>
    <w:rsid w:val="00B8032D"/>
    <w:pPr>
      <w:spacing w:beforeLines="100" w:before="312" w:afterLines="50" w:after="156"/>
      <w:ind w:firstLineChars="0" w:firstLine="0"/>
    </w:pPr>
  </w:style>
  <w:style w:type="paragraph" w:customStyle="1" w:styleId="15">
    <w:name w:val="样式15"/>
    <w:basedOn w:val="5"/>
    <w:qFormat/>
    <w:rsid w:val="00B8032D"/>
    <w:pPr>
      <w:spacing w:line="336" w:lineRule="auto"/>
      <w:ind w:firstLineChars="0" w:firstLine="0"/>
    </w:pPr>
    <w:rPr>
      <w:rFonts w:ascii="Times New Roman" w:eastAsia="宋体" w:hAnsi="Times New Roman"/>
    </w:rPr>
  </w:style>
  <w:style w:type="paragraph" w:customStyle="1" w:styleId="16">
    <w:name w:val="样式16"/>
    <w:basedOn w:val="14"/>
    <w:qFormat/>
    <w:rsid w:val="00B8032D"/>
    <w:rPr>
      <w:sz w:val="28"/>
      <w:szCs w:val="28"/>
    </w:rPr>
  </w:style>
  <w:style w:type="paragraph" w:customStyle="1" w:styleId="17">
    <w:name w:val="样式17"/>
    <w:basedOn w:val="16"/>
    <w:qFormat/>
    <w:rsid w:val="00B8032D"/>
    <w:rPr>
      <w:rFonts w:ascii="Times New Roman" w:hAnsi="Times New Roman"/>
    </w:rPr>
  </w:style>
  <w:style w:type="paragraph" w:customStyle="1" w:styleId="18">
    <w:name w:val="样式18"/>
    <w:basedOn w:val="17"/>
    <w:qFormat/>
    <w:rsid w:val="00B8032D"/>
    <w:pPr>
      <w:spacing w:line="324" w:lineRule="auto"/>
    </w:pPr>
  </w:style>
  <w:style w:type="paragraph" w:customStyle="1" w:styleId="19">
    <w:name w:val="样式19"/>
    <w:basedOn w:val="15"/>
    <w:qFormat/>
    <w:rsid w:val="00B8032D"/>
    <w:pPr>
      <w:spacing w:line="324" w:lineRule="auto"/>
    </w:pPr>
    <w:rPr>
      <w:rFonts w:eastAsia="黑体"/>
    </w:rPr>
  </w:style>
  <w:style w:type="paragraph" w:customStyle="1" w:styleId="20">
    <w:name w:val="样式20"/>
    <w:basedOn w:val="6"/>
    <w:qFormat/>
    <w:rsid w:val="00B8032D"/>
    <w:pPr>
      <w:spacing w:line="324" w:lineRule="auto"/>
    </w:pPr>
    <w:rPr>
      <w:rFonts w:eastAsia="黑体" w:hAnsi="Times New Roman"/>
    </w:rPr>
  </w:style>
  <w:style w:type="paragraph" w:customStyle="1" w:styleId="23">
    <w:name w:val="样式23"/>
    <w:basedOn w:val="11"/>
    <w:qFormat/>
    <w:rsid w:val="00B8032D"/>
    <w:pPr>
      <w:ind w:firstLineChars="0" w:firstLine="0"/>
      <w:jc w:val="center"/>
    </w:pPr>
    <w:rPr>
      <w:b/>
    </w:rPr>
  </w:style>
  <w:style w:type="paragraph" w:customStyle="1" w:styleId="24">
    <w:name w:val="样式24"/>
    <w:basedOn w:val="11"/>
    <w:qFormat/>
    <w:rsid w:val="00B8032D"/>
    <w:pPr>
      <w:ind w:firstLine="420"/>
    </w:pPr>
    <w:rPr>
      <w:sz w:val="21"/>
      <w:szCs w:val="21"/>
    </w:rPr>
  </w:style>
  <w:style w:type="character" w:customStyle="1" w:styleId="latexlinear">
    <w:name w:val="latex_linear"/>
    <w:rsid w:val="00B8032D"/>
  </w:style>
  <w:style w:type="paragraph" w:styleId="af5">
    <w:name w:val="Body Text"/>
    <w:basedOn w:val="a"/>
    <w:link w:val="af6"/>
    <w:uiPriority w:val="99"/>
    <w:unhideWhenUsed/>
    <w:qFormat/>
    <w:rsid w:val="00B8032D"/>
    <w:pPr>
      <w:spacing w:after="120"/>
    </w:pPr>
    <w:rPr>
      <w:rFonts w:asciiTheme="minorHAnsi" w:eastAsiaTheme="minorEastAsia" w:hAnsiTheme="minorHAnsi" w:cstheme="minorBidi"/>
      <w:sz w:val="28"/>
      <w:szCs w:val="36"/>
    </w:rPr>
  </w:style>
  <w:style w:type="character" w:customStyle="1" w:styleId="af6">
    <w:name w:val="正文文本 字符"/>
    <w:basedOn w:val="a0"/>
    <w:link w:val="af5"/>
    <w:uiPriority w:val="99"/>
    <w:rsid w:val="00B8032D"/>
    <w:rPr>
      <w:rFonts w:asciiTheme="minorHAnsi" w:eastAsiaTheme="minorEastAsia" w:hAnsiTheme="minorHAnsi" w:cstheme="minorBidi"/>
      <w:kern w:val="2"/>
      <w:sz w:val="28"/>
      <w:szCs w:val="36"/>
    </w:rPr>
  </w:style>
  <w:style w:type="paragraph" w:customStyle="1" w:styleId="25">
    <w:name w:val="样式25"/>
    <w:basedOn w:val="18"/>
    <w:qFormat/>
    <w:rsid w:val="00B8032D"/>
    <w:pPr>
      <w:jc w:val="center"/>
    </w:pPr>
    <w:rPr>
      <w:rFonts w:ascii="黑体" w:hAnsi="宋体"/>
      <w:szCs w:val="30"/>
    </w:rPr>
  </w:style>
  <w:style w:type="paragraph" w:customStyle="1" w:styleId="26">
    <w:name w:val="样式26"/>
    <w:basedOn w:val="19"/>
    <w:qFormat/>
    <w:rsid w:val="00B8032D"/>
    <w:pPr>
      <w:ind w:firstLineChars="200" w:firstLine="420"/>
    </w:pPr>
    <w:rPr>
      <w:sz w:val="21"/>
      <w:szCs w:val="21"/>
    </w:rPr>
  </w:style>
  <w:style w:type="paragraph" w:customStyle="1" w:styleId="27">
    <w:name w:val="样式27"/>
    <w:basedOn w:val="12"/>
    <w:qFormat/>
    <w:rsid w:val="00B8032D"/>
    <w:pPr>
      <w:ind w:left="265" w:hanging="265"/>
    </w:pPr>
    <w:rPr>
      <w:sz w:val="21"/>
      <w:szCs w:val="21"/>
    </w:rPr>
  </w:style>
  <w:style w:type="paragraph" w:customStyle="1" w:styleId="28">
    <w:name w:val="样式28"/>
    <w:basedOn w:val="13"/>
    <w:qFormat/>
    <w:rsid w:val="00B8032D"/>
    <w:pPr>
      <w:ind w:leftChars="130" w:left="588" w:hangingChars="150" w:hanging="315"/>
    </w:pPr>
    <w:rPr>
      <w:sz w:val="21"/>
      <w:szCs w:val="21"/>
    </w:rPr>
  </w:style>
  <w:style w:type="paragraph" w:customStyle="1" w:styleId="29">
    <w:name w:val="样式29"/>
    <w:basedOn w:val="13"/>
    <w:qFormat/>
    <w:rsid w:val="00B8032D"/>
    <w:pPr>
      <w:ind w:leftChars="167" w:left="714" w:hangingChars="173" w:hanging="363"/>
    </w:pPr>
    <w:rPr>
      <w:sz w:val="21"/>
      <w:szCs w:val="21"/>
    </w:rPr>
  </w:style>
  <w:style w:type="paragraph" w:customStyle="1" w:styleId="30">
    <w:name w:val="样式30"/>
    <w:basedOn w:val="27"/>
    <w:qFormat/>
    <w:rsid w:val="00B8032D"/>
    <w:pPr>
      <w:ind w:left="349" w:hangingChars="166" w:hanging="349"/>
    </w:pPr>
  </w:style>
  <w:style w:type="paragraph" w:customStyle="1" w:styleId="31">
    <w:name w:val="样式31"/>
    <w:basedOn w:val="30"/>
    <w:qFormat/>
    <w:rsid w:val="00B8032D"/>
    <w:pPr>
      <w:ind w:left="447" w:hangingChars="213" w:hanging="447"/>
    </w:pPr>
  </w:style>
  <w:style w:type="paragraph" w:customStyle="1" w:styleId="32">
    <w:name w:val="样式32"/>
    <w:basedOn w:val="29"/>
    <w:qFormat/>
    <w:rsid w:val="00B8032D"/>
    <w:pPr>
      <w:ind w:leftChars="200" w:left="798" w:hangingChars="180" w:hanging="378"/>
    </w:pPr>
  </w:style>
  <w:style w:type="character" w:styleId="af7">
    <w:name w:val="Strong"/>
    <w:uiPriority w:val="22"/>
    <w:qFormat/>
    <w:rsid w:val="00B8032D"/>
    <w:rPr>
      <w:b/>
      <w:bCs/>
    </w:rPr>
  </w:style>
  <w:style w:type="character" w:styleId="af8">
    <w:name w:val="Emphasis"/>
    <w:qFormat/>
    <w:rsid w:val="00B8032D"/>
    <w:rPr>
      <w:i/>
    </w:rPr>
  </w:style>
  <w:style w:type="paragraph" w:customStyle="1" w:styleId="33">
    <w:name w:val="样式33"/>
    <w:basedOn w:val="24"/>
    <w:qFormat/>
    <w:rsid w:val="00B8032D"/>
    <w:rPr>
      <w:rFonts w:eastAsia="楷体_GB2312"/>
    </w:rPr>
  </w:style>
  <w:style w:type="paragraph" w:customStyle="1" w:styleId="34">
    <w:name w:val="样式34"/>
    <w:basedOn w:val="29"/>
    <w:qFormat/>
    <w:rsid w:val="00B8032D"/>
    <w:pPr>
      <w:ind w:left="895" w:hangingChars="259" w:hanging="544"/>
    </w:pPr>
  </w:style>
  <w:style w:type="character" w:customStyle="1" w:styleId="mjx-char">
    <w:name w:val="mjx-char"/>
    <w:basedOn w:val="a0"/>
    <w:rsid w:val="00B8032D"/>
  </w:style>
  <w:style w:type="paragraph" w:customStyle="1" w:styleId="35">
    <w:name w:val="样式35"/>
    <w:basedOn w:val="30"/>
    <w:qFormat/>
    <w:rsid w:val="00B8032D"/>
    <w:pPr>
      <w:ind w:left="365" w:hanging="365"/>
    </w:pPr>
    <w:rPr>
      <w:sz w:val="22"/>
      <w:szCs w:val="22"/>
    </w:rPr>
  </w:style>
  <w:style w:type="paragraph" w:customStyle="1" w:styleId="36">
    <w:name w:val="样式36"/>
    <w:basedOn w:val="26"/>
    <w:qFormat/>
    <w:rsid w:val="00B8032D"/>
    <w:pPr>
      <w:ind w:left="440" w:hangingChars="200" w:hanging="440"/>
    </w:pPr>
    <w:rPr>
      <w:sz w:val="22"/>
      <w:szCs w:val="22"/>
    </w:rPr>
  </w:style>
  <w:style w:type="paragraph" w:customStyle="1" w:styleId="37">
    <w:name w:val="样式37"/>
    <w:basedOn w:val="24"/>
    <w:qFormat/>
    <w:rsid w:val="00B8032D"/>
    <w:pPr>
      <w:ind w:firstLine="440"/>
    </w:pPr>
    <w:rPr>
      <w:noProof/>
      <w:sz w:val="22"/>
      <w:szCs w:val="22"/>
    </w:rPr>
  </w:style>
  <w:style w:type="paragraph" w:customStyle="1" w:styleId="38">
    <w:name w:val="样式38"/>
    <w:basedOn w:val="31"/>
    <w:qFormat/>
    <w:rsid w:val="00B8032D"/>
    <w:pPr>
      <w:ind w:left="469" w:hanging="469"/>
    </w:pPr>
    <w:rPr>
      <w:sz w:val="22"/>
      <w:szCs w:val="22"/>
    </w:rPr>
  </w:style>
  <w:style w:type="paragraph" w:customStyle="1" w:styleId="39">
    <w:name w:val="样式39"/>
    <w:basedOn w:val="32"/>
    <w:qFormat/>
    <w:rsid w:val="00B8032D"/>
    <w:pPr>
      <w:ind w:left="816" w:hanging="396"/>
    </w:pPr>
    <w:rPr>
      <w:rFonts w:asciiTheme="minorEastAsia" w:hAnsiTheme="minorEastAsia"/>
      <w:color w:val="000000"/>
      <w:sz w:val="22"/>
      <w:szCs w:val="22"/>
    </w:rPr>
  </w:style>
  <w:style w:type="paragraph" w:customStyle="1" w:styleId="40">
    <w:name w:val="样式40"/>
    <w:basedOn w:val="33"/>
    <w:qFormat/>
    <w:rsid w:val="00B8032D"/>
    <w:pPr>
      <w:ind w:firstLine="440"/>
    </w:pPr>
    <w:rPr>
      <w:sz w:val="22"/>
      <w:szCs w:val="22"/>
    </w:rPr>
  </w:style>
  <w:style w:type="paragraph" w:customStyle="1" w:styleId="41">
    <w:name w:val="样式41"/>
    <w:basedOn w:val="34"/>
    <w:qFormat/>
    <w:rsid w:val="00B8032D"/>
    <w:pPr>
      <w:ind w:left="921" w:hanging="570"/>
    </w:pPr>
    <w:rPr>
      <w:color w:val="000000"/>
      <w:sz w:val="22"/>
      <w:szCs w:val="22"/>
    </w:rPr>
  </w:style>
  <w:style w:type="character" w:customStyle="1" w:styleId="Char1">
    <w:name w:val="页脚 Char1"/>
    <w:autoRedefine/>
    <w:qFormat/>
    <w:rsid w:val="00B8032D"/>
    <w:rPr>
      <w:rFonts w:ascii="Times New Roman" w:eastAsia="宋体" w:hAnsi="Times New Roman" w:cs="Times New Roman"/>
      <w:kern w:val="0"/>
      <w:sz w:val="18"/>
      <w:szCs w:val="18"/>
    </w:rPr>
  </w:style>
  <w:style w:type="paragraph" w:customStyle="1" w:styleId="1a">
    <w:name w:val="列出段落1"/>
    <w:basedOn w:val="a"/>
    <w:autoRedefine/>
    <w:uiPriority w:val="99"/>
    <w:qFormat/>
    <w:rsid w:val="00B8032D"/>
    <w:pPr>
      <w:ind w:firstLineChars="200" w:firstLine="420"/>
    </w:pPr>
    <w:rPr>
      <w:rFonts w:ascii="Calibri" w:hAnsi="Calibri" w:cs="Times New Roman"/>
      <w:szCs w:val="22"/>
    </w:rPr>
  </w:style>
  <w:style w:type="table" w:customStyle="1" w:styleId="TableNormal">
    <w:name w:val="Table Normal"/>
    <w:semiHidden/>
    <w:unhideWhenUsed/>
    <w:qFormat/>
    <w:rsid w:val="007B2A81"/>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7B2A81"/>
    <w:pPr>
      <w:widowControl/>
      <w:kinsoku w:val="0"/>
      <w:autoSpaceDE w:val="0"/>
      <w:autoSpaceDN w:val="0"/>
      <w:adjustRightInd w:val="0"/>
      <w:snapToGrid w:val="0"/>
      <w:jc w:val="left"/>
      <w:textAlignment w:val="baseline"/>
    </w:pPr>
    <w:rPr>
      <w:rFonts w:ascii="宋体" w:hAnsi="宋体"/>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subject>【课外100】会员资料</dc:subject>
  <dc:creator>课外100</dc:creator>
  <cp:keywords>课外100</cp:keywords>
  <dc:description>kewai100.com</dc:description>
  <cp:lastModifiedBy>yingchun jin</cp:lastModifiedBy>
  <cp:revision>3</cp:revision>
  <cp:lastPrinted>2024-11-05T14:49:00Z</cp:lastPrinted>
  <dcterms:created xsi:type="dcterms:W3CDTF">2024-11-05T14:48:00Z</dcterms:created>
  <dcterms:modified xsi:type="dcterms:W3CDTF">2024-11-05T14:50:00Z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