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32" w:rsidRDefault="008E6232" w:rsidP="008E6232">
      <w:pPr>
        <w:ind w:firstLine="600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北京市朝阳区高三年级第二学期质量检测</w:t>
      </w:r>
      <w:r w:rsidR="00CD5C7A">
        <w:rPr>
          <w:rFonts w:ascii="仿宋" w:eastAsia="仿宋" w:hAnsi="仿宋" w:hint="eastAsia"/>
          <w:sz w:val="30"/>
          <w:szCs w:val="30"/>
        </w:rPr>
        <w:t>二</w:t>
      </w:r>
    </w:p>
    <w:p w:rsidR="001A6403" w:rsidRPr="00B37D97" w:rsidRDefault="001A6403" w:rsidP="001A6403">
      <w:pPr>
        <w:ind w:firstLine="720"/>
        <w:jc w:val="center"/>
        <w:rPr>
          <w:rFonts w:ascii="黑体" w:eastAsia="黑体" w:hAnsi="黑体"/>
          <w:sz w:val="36"/>
          <w:szCs w:val="36"/>
        </w:rPr>
      </w:pPr>
      <w:r w:rsidRPr="00B37D97">
        <w:rPr>
          <w:rFonts w:ascii="黑体" w:eastAsia="黑体" w:hAnsi="黑体"/>
          <w:sz w:val="36"/>
          <w:szCs w:val="36"/>
        </w:rPr>
        <w:t>化</w:t>
      </w:r>
      <w:r w:rsidRPr="00B37D97">
        <w:rPr>
          <w:rFonts w:ascii="黑体" w:eastAsia="黑体" w:hAnsi="黑体" w:hint="eastAsia"/>
          <w:sz w:val="36"/>
          <w:szCs w:val="36"/>
        </w:rPr>
        <w:t xml:space="preserve">    </w:t>
      </w:r>
      <w:r w:rsidRPr="00B37D97">
        <w:rPr>
          <w:rFonts w:ascii="黑体" w:eastAsia="黑体" w:hAnsi="黑体"/>
          <w:sz w:val="36"/>
          <w:szCs w:val="36"/>
        </w:rPr>
        <w:t>学</w:t>
      </w:r>
    </w:p>
    <w:p w:rsidR="001A6403" w:rsidRDefault="001A6403" w:rsidP="001A6403">
      <w:pPr>
        <w:ind w:firstLine="420"/>
        <w:jc w:val="right"/>
        <w:rPr>
          <w:szCs w:val="21"/>
        </w:rPr>
      </w:pPr>
      <w:r>
        <w:rPr>
          <w:szCs w:val="21"/>
        </w:rPr>
        <w:t>202</w:t>
      </w:r>
      <w:r>
        <w:rPr>
          <w:rFonts w:hint="eastAsia"/>
          <w:szCs w:val="21"/>
        </w:rPr>
        <w:t>4</w:t>
      </w:r>
      <w:r>
        <w:rPr>
          <w:szCs w:val="21"/>
        </w:rPr>
        <w:t>.</w:t>
      </w:r>
      <w:r>
        <w:rPr>
          <w:rFonts w:hint="eastAsia"/>
          <w:szCs w:val="21"/>
        </w:rPr>
        <w:t>5</w:t>
      </w:r>
    </w:p>
    <w:p w:rsidR="001A6403" w:rsidRPr="00563489" w:rsidRDefault="001A6403" w:rsidP="001A6403">
      <w:pPr>
        <w:widowControl/>
        <w:ind w:firstLine="420"/>
        <w:jc w:val="center"/>
        <w:rPr>
          <w:szCs w:val="21"/>
        </w:rPr>
      </w:pPr>
      <w:r w:rsidRPr="00563489">
        <w:rPr>
          <w:kern w:val="0"/>
          <w:szCs w:val="21"/>
          <w:lang w:bidi="ar"/>
        </w:rPr>
        <w:t>（考试时间</w:t>
      </w:r>
      <w:r w:rsidRPr="00563489">
        <w:rPr>
          <w:kern w:val="0"/>
          <w:szCs w:val="21"/>
          <w:lang w:bidi="ar"/>
        </w:rPr>
        <w:t>90</w:t>
      </w:r>
      <w:r w:rsidRPr="00563489">
        <w:rPr>
          <w:kern w:val="0"/>
          <w:szCs w:val="21"/>
          <w:lang w:bidi="ar"/>
        </w:rPr>
        <w:t>分钟</w:t>
      </w:r>
      <w:r w:rsidRPr="00563489">
        <w:rPr>
          <w:kern w:val="0"/>
          <w:szCs w:val="21"/>
          <w:lang w:bidi="ar"/>
        </w:rPr>
        <w:t xml:space="preserve">    </w:t>
      </w:r>
      <w:r w:rsidRPr="00563489">
        <w:rPr>
          <w:kern w:val="0"/>
          <w:szCs w:val="21"/>
          <w:lang w:bidi="ar"/>
        </w:rPr>
        <w:t>满分</w:t>
      </w:r>
      <w:r w:rsidRPr="00563489">
        <w:rPr>
          <w:kern w:val="0"/>
          <w:szCs w:val="21"/>
          <w:lang w:bidi="ar"/>
        </w:rPr>
        <w:t>100</w:t>
      </w:r>
      <w:r w:rsidRPr="00563489">
        <w:rPr>
          <w:kern w:val="0"/>
          <w:szCs w:val="21"/>
          <w:lang w:bidi="ar"/>
        </w:rPr>
        <w:t>分）</w:t>
      </w:r>
    </w:p>
    <w:p w:rsidR="001A6403" w:rsidRDefault="001A6403" w:rsidP="001A6403">
      <w:pPr>
        <w:ind w:firstLine="420"/>
      </w:pPr>
      <w:r>
        <w:t>可能用到的相对原子质量：</w:t>
      </w:r>
      <w:r w:rsidRPr="00D82AAD">
        <w:t xml:space="preserve">H 1   C 12   N 14   O 16     </w:t>
      </w:r>
      <w:r>
        <w:t xml:space="preserve"> </w:t>
      </w:r>
    </w:p>
    <w:p w:rsidR="001A6403" w:rsidRDefault="001A6403" w:rsidP="001A6403">
      <w:pPr>
        <w:widowControl/>
        <w:ind w:firstLine="560"/>
        <w:jc w:val="center"/>
      </w:pPr>
      <w:r>
        <w:rPr>
          <w:rFonts w:eastAsia="黑体"/>
          <w:kern w:val="0"/>
          <w:sz w:val="28"/>
          <w:szCs w:val="28"/>
          <w:lang w:bidi="ar"/>
        </w:rPr>
        <w:t>第一部分</w:t>
      </w:r>
    </w:p>
    <w:p w:rsidR="001A6403" w:rsidRDefault="001A6403" w:rsidP="001A6403">
      <w:pPr>
        <w:widowControl/>
        <w:ind w:firstLine="420"/>
        <w:jc w:val="left"/>
        <w:rPr>
          <w:szCs w:val="21"/>
        </w:rPr>
      </w:pPr>
      <w:r>
        <w:rPr>
          <w:rFonts w:ascii="黑体" w:eastAsia="黑体" w:hAnsi="宋体" w:cs="黑体"/>
          <w:kern w:val="0"/>
          <w:szCs w:val="21"/>
          <w:lang w:bidi="ar"/>
        </w:rPr>
        <w:t>本部分共</w:t>
      </w:r>
      <w:r>
        <w:rPr>
          <w:kern w:val="0"/>
          <w:szCs w:val="21"/>
          <w:lang w:bidi="ar"/>
        </w:rPr>
        <w:t>14</w:t>
      </w:r>
      <w:r>
        <w:rPr>
          <w:rFonts w:ascii="黑体" w:eastAsia="黑体" w:hAnsi="宋体" w:cs="黑体" w:hint="eastAsia"/>
          <w:kern w:val="0"/>
          <w:szCs w:val="21"/>
          <w:lang w:bidi="ar"/>
        </w:rPr>
        <w:t>题，每题</w:t>
      </w:r>
      <w:r>
        <w:rPr>
          <w:kern w:val="0"/>
          <w:szCs w:val="21"/>
          <w:lang w:bidi="ar"/>
        </w:rPr>
        <w:t>3</w:t>
      </w:r>
      <w:r>
        <w:rPr>
          <w:rFonts w:ascii="黑体" w:eastAsia="黑体" w:hAnsi="宋体" w:cs="黑体" w:hint="eastAsia"/>
          <w:kern w:val="0"/>
          <w:szCs w:val="21"/>
          <w:lang w:bidi="ar"/>
        </w:rPr>
        <w:t>分，共</w:t>
      </w:r>
      <w:r>
        <w:rPr>
          <w:kern w:val="0"/>
          <w:szCs w:val="21"/>
          <w:lang w:bidi="ar"/>
        </w:rPr>
        <w:t>42</w:t>
      </w:r>
      <w:r>
        <w:rPr>
          <w:rFonts w:ascii="黑体" w:eastAsia="黑体" w:hAnsi="宋体" w:cs="黑体" w:hint="eastAsia"/>
          <w:kern w:val="0"/>
          <w:szCs w:val="21"/>
          <w:lang w:bidi="ar"/>
        </w:rPr>
        <w:t>分。在每题列出的四个选项中，选出最符合题目要求的一项。</w:t>
      </w:r>
    </w:p>
    <w:p w:rsidR="001A6403" w:rsidRDefault="001A6403" w:rsidP="001A6403">
      <w:pPr>
        <w:widowControl/>
        <w:shd w:val="clear" w:color="auto" w:fill="FFFFFF"/>
        <w:adjustRightInd w:val="0"/>
        <w:snapToGrid w:val="0"/>
        <w:ind w:left="315" w:hangingChars="150" w:hanging="315"/>
        <w:jc w:val="left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最近，我国研究人员</w:t>
      </w:r>
      <w:r w:rsidRPr="0006357E">
        <w:rPr>
          <w:rFonts w:hint="eastAsia"/>
          <w:szCs w:val="21"/>
        </w:rPr>
        <w:t>成功制备出高强</w:t>
      </w:r>
      <w:r>
        <w:rPr>
          <w:rFonts w:hint="eastAsia"/>
          <w:szCs w:val="21"/>
        </w:rPr>
        <w:t>度、</w:t>
      </w:r>
      <w:r w:rsidRPr="0006357E">
        <w:rPr>
          <w:rFonts w:hint="eastAsia"/>
          <w:szCs w:val="21"/>
        </w:rPr>
        <w:t>高导</w:t>
      </w:r>
      <w:r>
        <w:rPr>
          <w:rFonts w:hint="eastAsia"/>
          <w:szCs w:val="21"/>
        </w:rPr>
        <w:t>电性、高</w:t>
      </w:r>
      <w:r w:rsidRPr="0006357E">
        <w:rPr>
          <w:rFonts w:hint="eastAsia"/>
          <w:szCs w:val="21"/>
        </w:rPr>
        <w:t>耐热</w:t>
      </w:r>
      <w:r>
        <w:rPr>
          <w:rFonts w:hint="eastAsia"/>
          <w:szCs w:val="21"/>
        </w:rPr>
        <w:t>的</w:t>
      </w:r>
      <w:r w:rsidRPr="0006357E">
        <w:rPr>
          <w:rFonts w:hint="eastAsia"/>
          <w:szCs w:val="21"/>
        </w:rPr>
        <w:t>铝—锆—钪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Al-</w:t>
      </w:r>
      <w:proofErr w:type="spellStart"/>
      <w:r>
        <w:rPr>
          <w:rFonts w:hint="eastAsia"/>
          <w:szCs w:val="21"/>
        </w:rPr>
        <w:t>Zr</w:t>
      </w:r>
      <w:proofErr w:type="spellEnd"/>
      <w:r>
        <w:rPr>
          <w:rFonts w:hint="eastAsia"/>
          <w:szCs w:val="21"/>
        </w:rPr>
        <w:t>-</w:t>
      </w:r>
      <w:proofErr w:type="spellStart"/>
      <w:r>
        <w:rPr>
          <w:rFonts w:hint="eastAsia"/>
          <w:szCs w:val="21"/>
        </w:rPr>
        <w:t>Sc</w:t>
      </w:r>
      <w:proofErr w:type="spellEnd"/>
      <w:r>
        <w:rPr>
          <w:rFonts w:hint="eastAsia"/>
          <w:szCs w:val="21"/>
        </w:rPr>
        <w:t>）</w:t>
      </w:r>
      <w:r w:rsidRPr="0006357E">
        <w:rPr>
          <w:rFonts w:hint="eastAsia"/>
          <w:szCs w:val="21"/>
        </w:rPr>
        <w:t>合金</w:t>
      </w:r>
      <w:r>
        <w:rPr>
          <w:rFonts w:hint="eastAsia"/>
          <w:szCs w:val="21"/>
        </w:rPr>
        <w:t>材料，</w:t>
      </w:r>
      <w:r w:rsidRPr="0006357E">
        <w:rPr>
          <w:rFonts w:hint="eastAsia"/>
          <w:szCs w:val="21"/>
        </w:rPr>
        <w:t>为提升我国绿色</w:t>
      </w:r>
      <w:proofErr w:type="gramStart"/>
      <w:r w:rsidRPr="0006357E">
        <w:rPr>
          <w:rFonts w:hint="eastAsia"/>
          <w:szCs w:val="21"/>
        </w:rPr>
        <w:t>铝产业</w:t>
      </w:r>
      <w:proofErr w:type="gramEnd"/>
      <w:r w:rsidRPr="0006357E">
        <w:rPr>
          <w:rFonts w:hint="eastAsia"/>
          <w:szCs w:val="21"/>
        </w:rPr>
        <w:t>深加工能力提供了支撑。</w:t>
      </w:r>
      <w:r>
        <w:rPr>
          <w:rFonts w:hint="eastAsia"/>
          <w:szCs w:val="21"/>
        </w:rPr>
        <w:t>下列说法</w:t>
      </w:r>
      <w:r w:rsidRPr="0006357E">
        <w:rPr>
          <w:rFonts w:hint="eastAsia"/>
          <w:szCs w:val="21"/>
          <w:em w:val="dot"/>
        </w:rPr>
        <w:t>不正确</w:t>
      </w:r>
      <w:r>
        <w:rPr>
          <w:rFonts w:hint="eastAsia"/>
          <w:szCs w:val="21"/>
        </w:rPr>
        <w:t>的是</w:t>
      </w:r>
    </w:p>
    <w:p w:rsidR="001A6403" w:rsidRDefault="001A6403" w:rsidP="001A6403">
      <w:pPr>
        <w:widowControl/>
        <w:shd w:val="clear" w:color="auto" w:fill="FFFFFF"/>
        <w:adjustRightInd w:val="0"/>
        <w:snapToGrid w:val="0"/>
        <w:ind w:left="315" w:hangingChars="150" w:hanging="315"/>
        <w:jc w:val="left"/>
        <w:rPr>
          <w:szCs w:val="21"/>
        </w:rPr>
      </w:pPr>
      <w:r>
        <w:rPr>
          <w:rFonts w:hint="eastAsia"/>
          <w:szCs w:val="21"/>
        </w:rPr>
        <w:t xml:space="preserve">   </w:t>
      </w:r>
      <w:r>
        <w:rPr>
          <w:szCs w:val="21"/>
        </w:rPr>
        <w:t>A</w:t>
      </w:r>
      <w:r>
        <w:rPr>
          <w:spacing w:val="-2"/>
          <w:position w:val="1"/>
          <w:szCs w:val="21"/>
        </w:rPr>
        <w:t>．</w:t>
      </w:r>
      <w:r>
        <w:rPr>
          <w:rFonts w:hint="eastAsia"/>
          <w:spacing w:val="-2"/>
          <w:position w:val="1"/>
          <w:szCs w:val="21"/>
        </w:rPr>
        <w:t>Al</w:t>
      </w:r>
      <w:r>
        <w:rPr>
          <w:rFonts w:hint="eastAsia"/>
          <w:spacing w:val="-2"/>
          <w:position w:val="1"/>
          <w:szCs w:val="21"/>
        </w:rPr>
        <w:t>是地壳中含量最多的金属元素</w:t>
      </w:r>
    </w:p>
    <w:p w:rsidR="001A6403" w:rsidRDefault="001A6403" w:rsidP="001A6403">
      <w:pPr>
        <w:widowControl/>
        <w:shd w:val="clear" w:color="auto" w:fill="FFFFFF"/>
        <w:adjustRightInd w:val="0"/>
        <w:snapToGrid w:val="0"/>
        <w:ind w:left="315" w:hangingChars="150" w:hanging="315"/>
        <w:jc w:val="left"/>
        <w:rPr>
          <w:szCs w:val="21"/>
        </w:rPr>
      </w:pPr>
      <w:r>
        <w:rPr>
          <w:rFonts w:hint="eastAsia"/>
          <w:szCs w:val="21"/>
        </w:rPr>
        <w:t xml:space="preserve">   B</w:t>
      </w:r>
      <w:r>
        <w:rPr>
          <w:spacing w:val="-2"/>
          <w:position w:val="1"/>
          <w:szCs w:val="21"/>
        </w:rPr>
        <w:t>．</w:t>
      </w:r>
      <w:r>
        <w:rPr>
          <w:rFonts w:hint="eastAsia"/>
          <w:spacing w:val="-2"/>
          <w:position w:val="1"/>
          <w:szCs w:val="21"/>
        </w:rPr>
        <w:t>基态</w:t>
      </w:r>
      <w:r w:rsidRPr="002515E0">
        <w:rPr>
          <w:rFonts w:hint="eastAsia"/>
          <w:spacing w:val="-2"/>
          <w:position w:val="1"/>
          <w:szCs w:val="21"/>
          <w:vertAlign w:val="subscript"/>
        </w:rPr>
        <w:t>21</w:t>
      </w:r>
      <w:r>
        <w:rPr>
          <w:rFonts w:hint="eastAsia"/>
          <w:spacing w:val="-2"/>
          <w:position w:val="1"/>
          <w:szCs w:val="21"/>
        </w:rPr>
        <w:t>Sc</w:t>
      </w:r>
      <w:r>
        <w:rPr>
          <w:rFonts w:hint="eastAsia"/>
          <w:spacing w:val="-2"/>
          <w:position w:val="1"/>
          <w:szCs w:val="21"/>
        </w:rPr>
        <w:t>的简化电子排布式是</w:t>
      </w:r>
      <w:r>
        <w:rPr>
          <w:rFonts w:hint="eastAsia"/>
          <w:spacing w:val="-2"/>
          <w:position w:val="1"/>
          <w:szCs w:val="21"/>
        </w:rPr>
        <w:t>[</w:t>
      </w:r>
      <w:proofErr w:type="spellStart"/>
      <w:r>
        <w:rPr>
          <w:rFonts w:hint="eastAsia"/>
          <w:spacing w:val="-2"/>
          <w:position w:val="1"/>
          <w:szCs w:val="21"/>
        </w:rPr>
        <w:t>Ar</w:t>
      </w:r>
      <w:proofErr w:type="spellEnd"/>
      <w:r>
        <w:rPr>
          <w:rFonts w:hint="eastAsia"/>
          <w:spacing w:val="-2"/>
          <w:position w:val="1"/>
          <w:szCs w:val="21"/>
        </w:rPr>
        <w:t>]</w:t>
      </w:r>
      <w:r>
        <w:rPr>
          <w:rFonts w:hint="eastAsia"/>
          <w:spacing w:val="-2"/>
          <w:position w:val="1"/>
          <w:szCs w:val="21"/>
          <w:vertAlign w:val="superscript"/>
        </w:rPr>
        <w:t xml:space="preserve"> </w:t>
      </w:r>
      <w:r w:rsidRPr="00072D3F">
        <w:rPr>
          <w:rFonts w:hint="eastAsia"/>
          <w:spacing w:val="-2"/>
          <w:position w:val="1"/>
          <w:szCs w:val="21"/>
        </w:rPr>
        <w:t>3</w:t>
      </w:r>
      <w:r>
        <w:rPr>
          <w:rFonts w:hint="eastAsia"/>
          <w:spacing w:val="-2"/>
          <w:position w:val="1"/>
          <w:szCs w:val="21"/>
        </w:rPr>
        <w:t>d</w:t>
      </w:r>
      <w:r w:rsidRPr="00072D3F">
        <w:rPr>
          <w:rFonts w:hint="eastAsia"/>
          <w:spacing w:val="-2"/>
          <w:position w:val="1"/>
          <w:szCs w:val="21"/>
          <w:vertAlign w:val="superscript"/>
        </w:rPr>
        <w:t>2</w:t>
      </w:r>
      <w:r>
        <w:rPr>
          <w:rFonts w:hint="eastAsia"/>
          <w:spacing w:val="-2"/>
          <w:position w:val="1"/>
          <w:szCs w:val="21"/>
          <w:vertAlign w:val="superscript"/>
        </w:rPr>
        <w:t xml:space="preserve"> </w:t>
      </w:r>
      <w:r>
        <w:rPr>
          <w:rFonts w:hint="eastAsia"/>
          <w:spacing w:val="-2"/>
          <w:position w:val="1"/>
          <w:szCs w:val="21"/>
        </w:rPr>
        <w:t>4s</w:t>
      </w:r>
      <w:r w:rsidRPr="00072D3F">
        <w:rPr>
          <w:rFonts w:hint="eastAsia"/>
          <w:spacing w:val="-2"/>
          <w:position w:val="1"/>
          <w:szCs w:val="21"/>
          <w:vertAlign w:val="superscript"/>
        </w:rPr>
        <w:t>1</w:t>
      </w:r>
    </w:p>
    <w:p w:rsidR="001A6403" w:rsidRDefault="001A6403" w:rsidP="001A6403">
      <w:pPr>
        <w:widowControl/>
        <w:shd w:val="clear" w:color="auto" w:fill="FFFFFF"/>
        <w:adjustRightInd w:val="0"/>
        <w:snapToGrid w:val="0"/>
        <w:ind w:left="315" w:hangingChars="150" w:hanging="315"/>
        <w:jc w:val="left"/>
        <w:rPr>
          <w:szCs w:val="21"/>
        </w:rPr>
      </w:pPr>
      <w:r>
        <w:rPr>
          <w:rFonts w:hint="eastAsia"/>
          <w:szCs w:val="21"/>
        </w:rPr>
        <w:t xml:space="preserve">   C</w:t>
      </w:r>
      <w:r>
        <w:rPr>
          <w:spacing w:val="-2"/>
          <w:position w:val="1"/>
          <w:szCs w:val="21"/>
        </w:rPr>
        <w:t>．</w:t>
      </w:r>
      <w:r>
        <w:rPr>
          <w:rFonts w:hint="eastAsia"/>
          <w:szCs w:val="21"/>
        </w:rPr>
        <w:t>Al-</w:t>
      </w:r>
      <w:proofErr w:type="spellStart"/>
      <w:r>
        <w:rPr>
          <w:rFonts w:hint="eastAsia"/>
          <w:szCs w:val="21"/>
        </w:rPr>
        <w:t>Zr</w:t>
      </w:r>
      <w:proofErr w:type="spellEnd"/>
      <w:r>
        <w:rPr>
          <w:rFonts w:hint="eastAsia"/>
          <w:szCs w:val="21"/>
        </w:rPr>
        <w:t>-</w:t>
      </w:r>
      <w:proofErr w:type="spellStart"/>
      <w:r>
        <w:rPr>
          <w:rFonts w:hint="eastAsia"/>
          <w:szCs w:val="21"/>
        </w:rPr>
        <w:t>Sc</w:t>
      </w:r>
      <w:proofErr w:type="spellEnd"/>
      <w:r>
        <w:rPr>
          <w:rFonts w:hint="eastAsia"/>
          <w:szCs w:val="21"/>
        </w:rPr>
        <w:t>合金具有高强度与合金的结构相关</w:t>
      </w:r>
    </w:p>
    <w:p w:rsidR="001A6403" w:rsidRPr="00410C8D" w:rsidRDefault="001A6403" w:rsidP="001A6403">
      <w:pPr>
        <w:widowControl/>
        <w:shd w:val="clear" w:color="auto" w:fill="FFFFFF"/>
        <w:adjustRightInd w:val="0"/>
        <w:snapToGrid w:val="0"/>
        <w:ind w:left="315" w:hangingChars="150" w:hanging="315"/>
        <w:jc w:val="left"/>
        <w:rPr>
          <w:szCs w:val="21"/>
          <w:shd w:val="clear" w:color="auto" w:fill="FFFFFF"/>
        </w:rPr>
      </w:pPr>
      <w:r>
        <w:rPr>
          <w:rFonts w:hint="eastAsia"/>
          <w:szCs w:val="21"/>
          <w:shd w:val="clear" w:color="auto" w:fill="FFFFFF"/>
        </w:rPr>
        <w:t xml:space="preserve">   </w:t>
      </w:r>
      <w:r>
        <w:rPr>
          <w:rFonts w:hint="eastAsia"/>
          <w:szCs w:val="21"/>
        </w:rPr>
        <w:t>D</w:t>
      </w:r>
      <w:r>
        <w:rPr>
          <w:spacing w:val="-2"/>
          <w:position w:val="1"/>
          <w:szCs w:val="21"/>
        </w:rPr>
        <w:t>．</w:t>
      </w:r>
      <w:r>
        <w:rPr>
          <w:rFonts w:hint="eastAsia"/>
          <w:szCs w:val="21"/>
        </w:rPr>
        <w:t>Al-</w:t>
      </w:r>
      <w:proofErr w:type="spellStart"/>
      <w:r>
        <w:rPr>
          <w:rFonts w:hint="eastAsia"/>
          <w:szCs w:val="21"/>
        </w:rPr>
        <w:t>Zr</w:t>
      </w:r>
      <w:proofErr w:type="spellEnd"/>
      <w:r>
        <w:rPr>
          <w:rFonts w:hint="eastAsia"/>
          <w:szCs w:val="21"/>
        </w:rPr>
        <w:t>-</w:t>
      </w:r>
      <w:proofErr w:type="spellStart"/>
      <w:r>
        <w:rPr>
          <w:rFonts w:hint="eastAsia"/>
          <w:szCs w:val="21"/>
        </w:rPr>
        <w:t>Sc</w:t>
      </w:r>
      <w:proofErr w:type="spellEnd"/>
      <w:r>
        <w:rPr>
          <w:rFonts w:hint="eastAsia"/>
          <w:szCs w:val="21"/>
        </w:rPr>
        <w:t>合金的导电性与自由电子的运动相关</w:t>
      </w:r>
    </w:p>
    <w:p w:rsidR="001A6403" w:rsidRDefault="001A6403" w:rsidP="001A6403">
      <w:pPr>
        <w:adjustRightInd w:val="0"/>
        <w:snapToGrid w:val="0"/>
        <w:ind w:firstLine="420"/>
        <w:rPr>
          <w:szCs w:val="21"/>
        </w:rPr>
      </w:pPr>
      <w:r>
        <w:rPr>
          <w:rFonts w:hint="eastAsia"/>
          <w:noProof/>
          <w:spacing w:val="-2"/>
          <w:position w:val="1"/>
          <w:szCs w:val="21"/>
        </w:rPr>
        <w:drawing>
          <wp:anchor distT="0" distB="0" distL="114300" distR="114300" simplePos="0" relativeHeight="251670528" behindDoc="0" locked="0" layoutInCell="1" allowOverlap="1" wp14:anchorId="033154BD" wp14:editId="168C7815">
            <wp:simplePos x="0" y="0"/>
            <wp:positionH relativeFrom="column">
              <wp:posOffset>1403350</wp:posOffset>
            </wp:positionH>
            <wp:positionV relativeFrom="paragraph">
              <wp:posOffset>225425</wp:posOffset>
            </wp:positionV>
            <wp:extent cx="454660" cy="301625"/>
            <wp:effectExtent l="0" t="0" r="2540" b="3175"/>
            <wp:wrapNone/>
            <wp:docPr id="10130114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Cs w:val="21"/>
        </w:rPr>
        <w:t>2</w:t>
      </w:r>
      <w:r w:rsidRPr="00CA39D8">
        <w:rPr>
          <w:szCs w:val="21"/>
        </w:rPr>
        <w:t>．</w:t>
      </w:r>
      <w:r>
        <w:rPr>
          <w:rFonts w:hint="eastAsia"/>
          <w:szCs w:val="21"/>
        </w:rPr>
        <w:t>下列化学用语或图示表达</w:t>
      </w:r>
      <w:r w:rsidRPr="00E737EF">
        <w:rPr>
          <w:rFonts w:hint="eastAsia"/>
          <w:szCs w:val="21"/>
          <w:em w:val="dot"/>
        </w:rPr>
        <w:t>不正确</w:t>
      </w:r>
      <w:r>
        <w:rPr>
          <w:rFonts w:hint="eastAsia"/>
          <w:szCs w:val="21"/>
        </w:rPr>
        <w:t>的是</w:t>
      </w:r>
    </w:p>
    <w:p w:rsidR="001A6403" w:rsidRDefault="001A6403" w:rsidP="001A6403">
      <w:pPr>
        <w:adjustRightInd w:val="0"/>
        <w:snapToGrid w:val="0"/>
        <w:ind w:firstLine="420"/>
        <w:rPr>
          <w:szCs w:val="21"/>
        </w:rPr>
      </w:pPr>
      <w:r>
        <w:rPr>
          <w:rFonts w:hint="eastAsia"/>
          <w:noProof/>
          <w:spacing w:val="-2"/>
          <w:position w:val="1"/>
          <w:szCs w:val="21"/>
        </w:rPr>
        <w:drawing>
          <wp:anchor distT="0" distB="0" distL="114300" distR="114300" simplePos="0" relativeHeight="251663360" behindDoc="0" locked="0" layoutInCell="1" allowOverlap="1" wp14:anchorId="25E7718F" wp14:editId="3AFC40B5">
            <wp:simplePos x="0" y="0"/>
            <wp:positionH relativeFrom="column">
              <wp:posOffset>2457450</wp:posOffset>
            </wp:positionH>
            <wp:positionV relativeFrom="paragraph">
              <wp:posOffset>161925</wp:posOffset>
            </wp:positionV>
            <wp:extent cx="453222" cy="390525"/>
            <wp:effectExtent l="0" t="0" r="4445" b="0"/>
            <wp:wrapNone/>
            <wp:docPr id="16389103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22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Cs w:val="21"/>
        </w:rPr>
        <w:t xml:space="preserve">   </w:t>
      </w:r>
      <w:r>
        <w:rPr>
          <w:szCs w:val="21"/>
        </w:rPr>
        <w:t>A</w:t>
      </w:r>
      <w:r>
        <w:rPr>
          <w:spacing w:val="-2"/>
          <w:position w:val="1"/>
          <w:szCs w:val="21"/>
        </w:rPr>
        <w:t>．</w:t>
      </w:r>
      <w:r>
        <w:rPr>
          <w:rFonts w:hint="eastAsia"/>
          <w:spacing w:val="-2"/>
          <w:position w:val="1"/>
          <w:szCs w:val="21"/>
        </w:rPr>
        <w:t>NH</w:t>
      </w:r>
      <w:r w:rsidRPr="000654AB">
        <w:rPr>
          <w:rFonts w:hint="eastAsia"/>
          <w:spacing w:val="-2"/>
          <w:position w:val="1"/>
          <w:szCs w:val="21"/>
          <w:vertAlign w:val="subscript"/>
        </w:rPr>
        <w:t>3</w:t>
      </w:r>
      <w:r>
        <w:rPr>
          <w:rFonts w:hint="eastAsia"/>
          <w:spacing w:val="-2"/>
          <w:position w:val="1"/>
          <w:szCs w:val="21"/>
        </w:rPr>
        <w:t>的电子式为</w:t>
      </w:r>
      <w:r>
        <w:rPr>
          <w:rFonts w:hint="eastAsia"/>
          <w:spacing w:val="-2"/>
          <w:position w:val="1"/>
          <w:szCs w:val="21"/>
        </w:rPr>
        <w:t xml:space="preserve">     </w:t>
      </w:r>
    </w:p>
    <w:p w:rsidR="001A6403" w:rsidRPr="00E737EF" w:rsidRDefault="001F6821" w:rsidP="001F6821">
      <w:pPr>
        <w:adjustRightInd w:val="0"/>
        <w:snapToGrid w:val="0"/>
        <w:spacing w:before="100" w:beforeAutospacing="1" w:after="100" w:afterAutospacing="1"/>
        <w:ind w:firstLine="420"/>
        <w:rPr>
          <w:szCs w:val="21"/>
        </w:rPr>
      </w:pPr>
      <w:r>
        <w:rPr>
          <w:rFonts w:hint="eastAsia"/>
          <w:noProof/>
          <w:spacing w:val="-2"/>
          <w:position w:val="1"/>
          <w:szCs w:val="21"/>
        </w:rPr>
        <w:drawing>
          <wp:anchor distT="0" distB="0" distL="114300" distR="114300" simplePos="0" relativeHeight="251660288" behindDoc="0" locked="0" layoutInCell="1" allowOverlap="1" wp14:anchorId="7A4B3DB6" wp14:editId="338B66C7">
            <wp:simplePos x="0" y="0"/>
            <wp:positionH relativeFrom="column">
              <wp:posOffset>2543810</wp:posOffset>
            </wp:positionH>
            <wp:positionV relativeFrom="paragraph">
              <wp:posOffset>471805</wp:posOffset>
            </wp:positionV>
            <wp:extent cx="2076450" cy="293292"/>
            <wp:effectExtent l="0" t="0" r="0" b="0"/>
            <wp:wrapNone/>
            <wp:docPr id="9735389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769" cy="29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403">
        <w:rPr>
          <w:rFonts w:hint="eastAsia"/>
          <w:szCs w:val="21"/>
        </w:rPr>
        <w:t xml:space="preserve">   B</w:t>
      </w:r>
      <w:r w:rsidR="001A6403">
        <w:rPr>
          <w:spacing w:val="-2"/>
          <w:position w:val="1"/>
          <w:szCs w:val="21"/>
        </w:rPr>
        <w:t>．</w:t>
      </w:r>
      <w:r w:rsidR="001A6403">
        <w:rPr>
          <w:rFonts w:hint="eastAsia"/>
          <w:spacing w:val="-2"/>
          <w:position w:val="1"/>
          <w:szCs w:val="21"/>
        </w:rPr>
        <w:t>HCHO</w:t>
      </w:r>
      <w:r w:rsidR="001A6403">
        <w:rPr>
          <w:rFonts w:hint="eastAsia"/>
          <w:spacing w:val="-2"/>
          <w:position w:val="1"/>
          <w:szCs w:val="21"/>
        </w:rPr>
        <w:t>分子的空间结构模型为</w:t>
      </w:r>
      <w:r w:rsidR="001A6403">
        <w:rPr>
          <w:rFonts w:hint="eastAsia"/>
          <w:spacing w:val="-2"/>
          <w:position w:val="1"/>
          <w:szCs w:val="21"/>
        </w:rPr>
        <w:t xml:space="preserve"> </w:t>
      </w:r>
    </w:p>
    <w:p w:rsidR="001A6403" w:rsidRPr="00E737EF" w:rsidRDefault="001F6821" w:rsidP="001F6821">
      <w:pPr>
        <w:adjustRightInd w:val="0"/>
        <w:snapToGrid w:val="0"/>
        <w:spacing w:before="100" w:beforeAutospacing="1" w:after="100" w:afterAutospacing="1"/>
        <w:ind w:firstLine="420"/>
        <w:rPr>
          <w:szCs w:val="21"/>
        </w:rPr>
      </w:pPr>
      <w:r>
        <w:rPr>
          <w:rFonts w:hint="eastAsia"/>
          <w:noProof/>
          <w:spacing w:val="-2"/>
          <w:position w:val="1"/>
          <w:szCs w:val="21"/>
        </w:rPr>
        <w:drawing>
          <wp:anchor distT="0" distB="0" distL="114300" distR="114300" simplePos="0" relativeHeight="251668480" behindDoc="0" locked="0" layoutInCell="1" allowOverlap="1" wp14:anchorId="05F2BD48" wp14:editId="4C543697">
            <wp:simplePos x="0" y="0"/>
            <wp:positionH relativeFrom="column">
              <wp:posOffset>2629535</wp:posOffset>
            </wp:positionH>
            <wp:positionV relativeFrom="paragraph">
              <wp:posOffset>297815</wp:posOffset>
            </wp:positionV>
            <wp:extent cx="597535" cy="555625"/>
            <wp:effectExtent l="0" t="0" r="0" b="0"/>
            <wp:wrapNone/>
            <wp:docPr id="13941188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403">
        <w:rPr>
          <w:rFonts w:hint="eastAsia"/>
          <w:szCs w:val="21"/>
        </w:rPr>
        <w:t xml:space="preserve">   C</w:t>
      </w:r>
      <w:r w:rsidR="001A6403">
        <w:rPr>
          <w:spacing w:val="-2"/>
          <w:position w:val="1"/>
          <w:szCs w:val="21"/>
        </w:rPr>
        <w:t>．</w:t>
      </w:r>
      <w:r w:rsidR="001A6403">
        <w:rPr>
          <w:rFonts w:hint="eastAsia"/>
          <w:spacing w:val="-2"/>
          <w:position w:val="1"/>
          <w:szCs w:val="21"/>
        </w:rPr>
        <w:t>乙烯分子中</w:t>
      </w:r>
      <w:r w:rsidR="001A6403" w:rsidRPr="00E737EF">
        <w:rPr>
          <w:rFonts w:hint="eastAsia"/>
          <w:spacing w:val="-2"/>
          <w:position w:val="1"/>
          <w:szCs w:val="21"/>
        </w:rPr>
        <w:t>π</w:t>
      </w:r>
      <w:r w:rsidR="001A6403">
        <w:rPr>
          <w:rFonts w:hint="eastAsia"/>
          <w:spacing w:val="-2"/>
          <w:position w:val="1"/>
          <w:szCs w:val="21"/>
        </w:rPr>
        <w:t>键的形成过程：</w:t>
      </w:r>
    </w:p>
    <w:p w:rsidR="001A6403" w:rsidRPr="00DD5943" w:rsidRDefault="001A6403" w:rsidP="001F6821">
      <w:pPr>
        <w:adjustRightInd w:val="0"/>
        <w:snapToGrid w:val="0"/>
        <w:spacing w:before="100" w:beforeAutospacing="1" w:after="100" w:afterAutospacing="1"/>
        <w:ind w:firstLine="420"/>
        <w:rPr>
          <w:szCs w:val="21"/>
        </w:rPr>
      </w:pPr>
      <w:r>
        <w:rPr>
          <w:rFonts w:hint="eastAsia"/>
          <w:szCs w:val="21"/>
        </w:rPr>
        <w:t xml:space="preserve">   D</w:t>
      </w:r>
      <w:r>
        <w:rPr>
          <w:spacing w:val="-2"/>
          <w:position w:val="1"/>
          <w:szCs w:val="21"/>
        </w:rPr>
        <w:t>．</w:t>
      </w:r>
      <w:proofErr w:type="gramStart"/>
      <w:r>
        <w:rPr>
          <w:rFonts w:hint="eastAsia"/>
          <w:spacing w:val="-2"/>
          <w:position w:val="1"/>
          <w:szCs w:val="21"/>
        </w:rPr>
        <w:t>邻</w:t>
      </w:r>
      <w:proofErr w:type="gramEnd"/>
      <w:r>
        <w:rPr>
          <w:rFonts w:hint="eastAsia"/>
          <w:spacing w:val="-2"/>
          <w:position w:val="1"/>
          <w:szCs w:val="21"/>
        </w:rPr>
        <w:t>羟基苯甲醛分子内形成的氢键：</w:t>
      </w:r>
    </w:p>
    <w:p w:rsidR="001A6403" w:rsidRPr="0033116C" w:rsidRDefault="001A6403" w:rsidP="001A6403">
      <w:pPr>
        <w:adjustRightInd w:val="0"/>
        <w:snapToGrid w:val="0"/>
        <w:ind w:firstLine="420"/>
        <w:rPr>
          <w:rFonts w:ascii="宋体" w:hAnsi="宋体"/>
          <w:szCs w:val="21"/>
        </w:rPr>
      </w:pPr>
      <w:r>
        <w:rPr>
          <w:rFonts w:hint="eastAsia"/>
        </w:rPr>
        <w:t>3</w:t>
      </w:r>
      <w:r>
        <w:rPr>
          <w:szCs w:val="21"/>
        </w:rPr>
        <w:t>．</w:t>
      </w:r>
      <w:r w:rsidRPr="0033116C">
        <w:rPr>
          <w:rFonts w:ascii="宋体" w:hAnsi="宋体" w:hint="eastAsia"/>
          <w:szCs w:val="21"/>
        </w:rPr>
        <w:t>下列</w:t>
      </w:r>
      <w:r>
        <w:rPr>
          <w:rFonts w:ascii="宋体" w:hAnsi="宋体" w:hint="eastAsia"/>
          <w:szCs w:val="21"/>
        </w:rPr>
        <w:t>事实可以用平衡移动原理解释</w:t>
      </w:r>
      <w:r w:rsidRPr="0033116C">
        <w:rPr>
          <w:rFonts w:ascii="宋体" w:hAnsi="宋体" w:hint="eastAsia"/>
          <w:szCs w:val="21"/>
        </w:rPr>
        <w:t xml:space="preserve">的是 </w:t>
      </w:r>
    </w:p>
    <w:p w:rsidR="001A6403" w:rsidRPr="0033116C" w:rsidRDefault="001A6403" w:rsidP="001A6403">
      <w:pPr>
        <w:adjustRightInd w:val="0"/>
        <w:snapToGrid w:val="0"/>
        <w:ind w:firstLineChars="150" w:firstLine="315"/>
        <w:rPr>
          <w:szCs w:val="21"/>
        </w:rPr>
      </w:pPr>
      <w:r w:rsidRPr="0033116C">
        <w:rPr>
          <w:rFonts w:eastAsia="黑体"/>
          <w:lang w:val="pt-BR"/>
        </w:rPr>
        <w:t>A</w:t>
      </w:r>
      <w:r w:rsidRPr="0033116C">
        <w:rPr>
          <w:rFonts w:ascii="宋体" w:hAnsi="宋体" w:hint="eastAsia"/>
          <w:szCs w:val="21"/>
        </w:rPr>
        <w:t>．</w:t>
      </w:r>
      <w:r>
        <w:rPr>
          <w:rFonts w:ascii="宋体" w:hAnsi="宋体" w:hint="eastAsia"/>
          <w:szCs w:val="21"/>
        </w:rPr>
        <w:t>合成氨工业中使用铁触媒，提高生产效率</w:t>
      </w:r>
    </w:p>
    <w:p w:rsidR="001A6403" w:rsidRPr="0033116C" w:rsidRDefault="001A6403" w:rsidP="001A6403">
      <w:pPr>
        <w:adjustRightInd w:val="0"/>
        <w:snapToGrid w:val="0"/>
        <w:ind w:firstLineChars="150" w:firstLine="315"/>
        <w:rPr>
          <w:rFonts w:ascii="宋体" w:hAnsi="宋体"/>
          <w:szCs w:val="21"/>
        </w:rPr>
      </w:pPr>
      <w:r w:rsidRPr="0033116C">
        <w:rPr>
          <w:rFonts w:eastAsia="黑体" w:hint="eastAsia"/>
          <w:lang w:val="pt-BR"/>
        </w:rPr>
        <w:t>B</w:t>
      </w:r>
      <w:r w:rsidRPr="0033116C">
        <w:rPr>
          <w:rFonts w:ascii="宋体" w:hAnsi="宋体" w:hint="eastAsia"/>
          <w:szCs w:val="21"/>
        </w:rPr>
        <w:t>．</w:t>
      </w:r>
      <w:r w:rsidRPr="0007721D">
        <w:rPr>
          <w:rFonts w:ascii="宋体" w:hAnsi="宋体" w:hint="eastAsia"/>
          <w:szCs w:val="21"/>
        </w:rPr>
        <w:t>铝片放入</w:t>
      </w:r>
      <w:r w:rsidRPr="0007721D">
        <w:rPr>
          <w:szCs w:val="21"/>
        </w:rPr>
        <w:t>浓</w:t>
      </w:r>
      <w:r w:rsidRPr="0007721D">
        <w:rPr>
          <w:szCs w:val="21"/>
        </w:rPr>
        <w:t>HNO</w:t>
      </w:r>
      <w:r w:rsidRPr="0007721D">
        <w:rPr>
          <w:szCs w:val="21"/>
          <w:vertAlign w:val="subscript"/>
        </w:rPr>
        <w:t>3</w:t>
      </w:r>
      <w:r w:rsidRPr="0007721D">
        <w:rPr>
          <w:rFonts w:hint="eastAsia"/>
          <w:szCs w:val="21"/>
        </w:rPr>
        <w:t>中，待不再变化后，加热产生红棕色气体</w:t>
      </w:r>
    </w:p>
    <w:p w:rsidR="001A6403" w:rsidRPr="0033116C" w:rsidRDefault="001A6403" w:rsidP="001A6403">
      <w:pPr>
        <w:adjustRightInd w:val="0"/>
        <w:snapToGrid w:val="0"/>
        <w:ind w:firstLineChars="150" w:firstLine="315"/>
        <w:rPr>
          <w:rFonts w:ascii="宋体" w:hAnsi="宋体"/>
          <w:szCs w:val="21"/>
        </w:rPr>
      </w:pPr>
      <w:r w:rsidRPr="0033116C">
        <w:rPr>
          <w:rFonts w:eastAsia="黑体" w:hint="eastAsia"/>
          <w:lang w:val="pt-BR"/>
        </w:rPr>
        <w:t>C</w:t>
      </w:r>
      <w:r w:rsidRPr="0033116C">
        <w:rPr>
          <w:rFonts w:ascii="宋体" w:hAnsi="宋体" w:hint="eastAsia"/>
          <w:szCs w:val="21"/>
        </w:rPr>
        <w:t>．</w:t>
      </w:r>
      <w:r>
        <w:rPr>
          <w:rFonts w:ascii="宋体" w:hAnsi="宋体" w:hint="eastAsia"/>
          <w:szCs w:val="21"/>
        </w:rPr>
        <w:t>在钢铁表面镀上一层锌，钢铁不易被腐蚀</w:t>
      </w:r>
    </w:p>
    <w:p w:rsidR="001A6403" w:rsidRPr="0033116C" w:rsidRDefault="001A6403" w:rsidP="001A6403">
      <w:pPr>
        <w:adjustRightInd w:val="0"/>
        <w:snapToGrid w:val="0"/>
        <w:ind w:firstLineChars="150" w:firstLine="315"/>
        <w:rPr>
          <w:rFonts w:ascii="宋体" w:hAnsi="宋体"/>
          <w:szCs w:val="21"/>
        </w:rPr>
      </w:pPr>
      <w:r w:rsidRPr="0033116C">
        <w:rPr>
          <w:rFonts w:eastAsia="黑体" w:hint="eastAsia"/>
          <w:lang w:val="pt-BR"/>
        </w:rPr>
        <w:t>D</w:t>
      </w:r>
      <w:r w:rsidRPr="0033116C">
        <w:rPr>
          <w:rFonts w:ascii="宋体" w:hAnsi="宋体" w:hint="eastAsia"/>
          <w:szCs w:val="21"/>
        </w:rPr>
        <w:t>．</w:t>
      </w:r>
      <w:r>
        <w:rPr>
          <w:rFonts w:ascii="宋体" w:hAnsi="宋体" w:hint="eastAsia"/>
          <w:szCs w:val="21"/>
        </w:rPr>
        <w:t>盐碱地（含较多的</w:t>
      </w:r>
      <w:proofErr w:type="spellStart"/>
      <w:r w:rsidRPr="0007721D">
        <w:rPr>
          <w:szCs w:val="21"/>
        </w:rPr>
        <w:t>NaCl</w:t>
      </w:r>
      <w:proofErr w:type="spellEnd"/>
      <w:r w:rsidRPr="0007721D">
        <w:rPr>
          <w:szCs w:val="21"/>
        </w:rPr>
        <w:t>、</w:t>
      </w:r>
      <w:r w:rsidRPr="0007721D">
        <w:rPr>
          <w:szCs w:val="21"/>
        </w:rPr>
        <w:t>Na</w:t>
      </w:r>
      <w:r w:rsidRPr="0007721D">
        <w:rPr>
          <w:szCs w:val="21"/>
          <w:vertAlign w:val="subscript"/>
        </w:rPr>
        <w:t>2</w:t>
      </w:r>
      <w:r w:rsidRPr="0007721D">
        <w:rPr>
          <w:szCs w:val="21"/>
        </w:rPr>
        <w:t>CO</w:t>
      </w:r>
      <w:r w:rsidRPr="0007721D">
        <w:rPr>
          <w:szCs w:val="21"/>
          <w:vertAlign w:val="subscript"/>
        </w:rPr>
        <w:t>3</w:t>
      </w:r>
      <w:r w:rsidRPr="0007721D">
        <w:rPr>
          <w:szCs w:val="21"/>
        </w:rPr>
        <w:t>）</w:t>
      </w:r>
      <w:r>
        <w:rPr>
          <w:rFonts w:hint="eastAsia"/>
          <w:szCs w:val="21"/>
        </w:rPr>
        <w:t>施加适量石膏</w:t>
      </w:r>
      <w:r>
        <w:rPr>
          <w:rFonts w:hint="eastAsia"/>
          <w:szCs w:val="21"/>
        </w:rPr>
        <w:t>(CaSO</w:t>
      </w:r>
      <w:r w:rsidRPr="00A71914">
        <w:rPr>
          <w:rFonts w:hint="eastAsia"/>
          <w:szCs w:val="21"/>
          <w:vertAlign w:val="subscript"/>
        </w:rPr>
        <w:t>4</w:t>
      </w:r>
      <w:r>
        <w:rPr>
          <w:rFonts w:hint="eastAsia"/>
          <w:szCs w:val="21"/>
        </w:rPr>
        <w:t>·</w:t>
      </w:r>
      <w:r>
        <w:rPr>
          <w:rFonts w:hint="eastAsia"/>
          <w:szCs w:val="21"/>
        </w:rPr>
        <w:t>2H</w:t>
      </w:r>
      <w:r w:rsidRPr="00A71914"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O)</w:t>
      </w:r>
      <w:r>
        <w:rPr>
          <w:rFonts w:hint="eastAsia"/>
          <w:szCs w:val="21"/>
        </w:rPr>
        <w:t>，土壤的碱性降低</w:t>
      </w:r>
    </w:p>
    <w:p w:rsidR="001A6403" w:rsidRDefault="001A6403" w:rsidP="001A6403">
      <w:pPr>
        <w:adjustRightInd w:val="0"/>
        <w:snapToGrid w:val="0"/>
        <w:ind w:firstLine="420"/>
        <w:rPr>
          <w:szCs w:val="21"/>
          <w:lang w:val="pl-PL"/>
        </w:rPr>
      </w:pPr>
      <w:r>
        <w:rPr>
          <w:rFonts w:hint="eastAsia"/>
          <w:szCs w:val="21"/>
        </w:rPr>
        <w:t>4</w:t>
      </w:r>
      <w:r w:rsidRPr="008649F7">
        <w:rPr>
          <w:szCs w:val="21"/>
          <w:lang w:val="pl-PL"/>
        </w:rPr>
        <w:t>．</w:t>
      </w:r>
      <w:r>
        <w:rPr>
          <w:rFonts w:hint="eastAsia"/>
          <w:szCs w:val="21"/>
          <w:lang w:val="pl-PL"/>
        </w:rPr>
        <w:t>下列方程式与所给事实</w:t>
      </w:r>
      <w:r w:rsidRPr="00741164">
        <w:rPr>
          <w:rFonts w:hint="eastAsia"/>
          <w:szCs w:val="21"/>
          <w:em w:val="dot"/>
          <w:lang w:val="pl-PL"/>
        </w:rPr>
        <w:t>不相符</w:t>
      </w:r>
      <w:r>
        <w:rPr>
          <w:rFonts w:hint="eastAsia"/>
          <w:szCs w:val="21"/>
          <w:lang w:val="pl-PL"/>
        </w:rPr>
        <w:t>的是</w:t>
      </w:r>
    </w:p>
    <w:p w:rsidR="001A6403" w:rsidRDefault="001A6403" w:rsidP="001A6403">
      <w:pPr>
        <w:adjustRightInd w:val="0"/>
        <w:snapToGrid w:val="0"/>
        <w:ind w:left="210" w:hangingChars="100" w:hanging="210"/>
        <w:rPr>
          <w:szCs w:val="21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BF2AFA" wp14:editId="21E096C8">
                <wp:simplePos x="0" y="0"/>
                <wp:positionH relativeFrom="margin">
                  <wp:align>center</wp:align>
                </wp:positionH>
                <wp:positionV relativeFrom="paragraph">
                  <wp:posOffset>150495</wp:posOffset>
                </wp:positionV>
                <wp:extent cx="428625" cy="273050"/>
                <wp:effectExtent l="0" t="0" r="0" b="0"/>
                <wp:wrapNone/>
                <wp:docPr id="138794588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62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6403" w:rsidRPr="0011234F" w:rsidRDefault="001A6403" w:rsidP="001A6403">
                            <w:pPr>
                              <w:ind w:firstLine="300"/>
                              <w:rPr>
                                <w:sz w:val="15"/>
                                <w:szCs w:val="15"/>
                              </w:rPr>
                            </w:pPr>
                            <w:r w:rsidRPr="0011234F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电解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F2AFA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0;margin-top:11.85pt;width:33.75pt;height:21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" filled="f" stroked="f" strokeweight=".5pt">
                <v:path arrowok="t"/>
                <v:textbox>
                  <w:txbxContent>
                    <w:p w:rsidR="001A6403" w:rsidRPr="0011234F" w:rsidRDefault="001A6403" w:rsidP="001A6403">
                      <w:pPr>
                        <w:ind w:firstLine="300"/>
                        <w:rPr>
                          <w:sz w:val="15"/>
                          <w:szCs w:val="15"/>
                        </w:rPr>
                      </w:pPr>
                      <w:r w:rsidRPr="0011234F">
                        <w:rPr>
                          <w:rFonts w:hint="eastAsia"/>
                          <w:sz w:val="15"/>
                          <w:szCs w:val="15"/>
                        </w:rPr>
                        <w:t>电解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Cs w:val="21"/>
          <w:lang w:val="pl-PL"/>
        </w:rPr>
        <w:t xml:space="preserve">   </w:t>
      </w:r>
      <w:r w:rsidRPr="0033116C">
        <w:rPr>
          <w:rFonts w:eastAsia="黑体"/>
          <w:lang w:val="pt-BR"/>
        </w:rPr>
        <w:t>A</w:t>
      </w:r>
      <w:r w:rsidRPr="0021290A">
        <w:rPr>
          <w:rFonts w:ascii="宋体" w:hAnsi="宋体" w:hint="eastAsia"/>
          <w:szCs w:val="21"/>
          <w:lang w:val="pl-PL"/>
        </w:rPr>
        <w:t>．</w:t>
      </w:r>
      <w:r>
        <w:rPr>
          <w:rFonts w:hint="eastAsia"/>
          <w:color w:val="000000"/>
          <w:szCs w:val="21"/>
        </w:rPr>
        <w:t>用过量的</w:t>
      </w:r>
      <w:r>
        <w:rPr>
          <w:rFonts w:hint="eastAsia"/>
          <w:color w:val="000000"/>
          <w:szCs w:val="21"/>
          <w:lang w:val="pl-PL"/>
        </w:rPr>
        <w:t>氨水吸收</w:t>
      </w:r>
      <w:r>
        <w:rPr>
          <w:rFonts w:hint="eastAsia"/>
          <w:color w:val="000000"/>
          <w:szCs w:val="21"/>
          <w:lang w:val="pl-PL"/>
        </w:rPr>
        <w:t>SO</w:t>
      </w:r>
      <w:r w:rsidRPr="00EA08B7">
        <w:rPr>
          <w:rFonts w:hint="eastAsia"/>
          <w:color w:val="000000"/>
          <w:szCs w:val="21"/>
          <w:vertAlign w:val="subscript"/>
          <w:lang w:val="pl-PL"/>
        </w:rPr>
        <w:t>2</w:t>
      </w:r>
      <w:r w:rsidRPr="0021290A">
        <w:rPr>
          <w:rFonts w:hint="eastAsia"/>
          <w:color w:val="000000"/>
          <w:szCs w:val="21"/>
          <w:lang w:val="pl-PL"/>
        </w:rPr>
        <w:t>：</w:t>
      </w:r>
      <w:r>
        <w:rPr>
          <w:rFonts w:hint="eastAsia"/>
          <w:color w:val="000000"/>
          <w:szCs w:val="21"/>
          <w:lang w:val="pl-PL"/>
        </w:rPr>
        <w:t>NH</w:t>
      </w:r>
      <w:r w:rsidRPr="00EA08B7">
        <w:rPr>
          <w:rFonts w:hint="eastAsia"/>
          <w:color w:val="000000"/>
          <w:szCs w:val="21"/>
          <w:vertAlign w:val="subscript"/>
          <w:lang w:val="pl-PL"/>
        </w:rPr>
        <w:t>3</w:t>
      </w:r>
      <w:r>
        <w:rPr>
          <w:rFonts w:hint="eastAsia"/>
          <w:color w:val="000000"/>
          <w:szCs w:val="21"/>
          <w:lang w:val="pl-PL"/>
        </w:rPr>
        <w:t>·</w:t>
      </w:r>
      <w:r>
        <w:rPr>
          <w:rFonts w:hint="eastAsia"/>
          <w:color w:val="000000"/>
          <w:szCs w:val="21"/>
          <w:lang w:val="pl-PL"/>
        </w:rPr>
        <w:t>H</w:t>
      </w:r>
      <w:r w:rsidRPr="00EA08B7">
        <w:rPr>
          <w:rFonts w:hint="eastAsia"/>
          <w:color w:val="000000"/>
          <w:szCs w:val="21"/>
          <w:vertAlign w:val="subscript"/>
          <w:lang w:val="pl-PL"/>
        </w:rPr>
        <w:t>2</w:t>
      </w:r>
      <w:r>
        <w:rPr>
          <w:rFonts w:hint="eastAsia"/>
          <w:color w:val="000000"/>
          <w:szCs w:val="21"/>
          <w:lang w:val="pl-PL"/>
        </w:rPr>
        <w:t>O + SO</w:t>
      </w:r>
      <w:r w:rsidRPr="00EA08B7">
        <w:rPr>
          <w:rFonts w:hint="eastAsia"/>
          <w:color w:val="000000"/>
          <w:szCs w:val="21"/>
          <w:vertAlign w:val="subscript"/>
          <w:lang w:val="pl-PL"/>
        </w:rPr>
        <w:t>2</w:t>
      </w:r>
      <w:r>
        <w:rPr>
          <w:rFonts w:hint="eastAsia"/>
          <w:color w:val="000000"/>
          <w:szCs w:val="21"/>
          <w:lang w:val="pl-PL"/>
        </w:rPr>
        <w:t xml:space="preserve"> </w:t>
      </w:r>
      <w:r w:rsidRPr="0021290A">
        <w:rPr>
          <w:color w:val="000000"/>
          <w:spacing w:val="-16"/>
          <w:szCs w:val="21"/>
          <w:lang w:val="pl-PL"/>
        </w:rPr>
        <w:t>==</w:t>
      </w:r>
      <w:r w:rsidRPr="0021290A">
        <w:rPr>
          <w:color w:val="000000"/>
          <w:szCs w:val="21"/>
          <w:lang w:val="pl-PL"/>
        </w:rPr>
        <w:t xml:space="preserve">= </w:t>
      </w:r>
      <w:r>
        <w:rPr>
          <w:rFonts w:hint="eastAsia"/>
          <w:color w:val="000000"/>
          <w:szCs w:val="21"/>
          <w:lang w:val="pl-PL"/>
        </w:rPr>
        <w:t>NH</w:t>
      </w:r>
      <w:r w:rsidRPr="00EA08B7">
        <w:rPr>
          <w:rFonts w:hint="eastAsia"/>
          <w:color w:val="000000"/>
          <w:szCs w:val="21"/>
          <w:vertAlign w:val="subscript"/>
          <w:lang w:val="pl-PL"/>
        </w:rPr>
        <w:t>4</w:t>
      </w:r>
      <w:r w:rsidRPr="00EA08B7">
        <w:rPr>
          <w:rFonts w:hint="eastAsia"/>
          <w:color w:val="000000"/>
          <w:szCs w:val="21"/>
          <w:vertAlign w:val="superscript"/>
          <w:lang w:val="pl-PL"/>
        </w:rPr>
        <w:t>+</w:t>
      </w:r>
      <w:r>
        <w:rPr>
          <w:rFonts w:hint="eastAsia"/>
          <w:color w:val="000000"/>
          <w:szCs w:val="21"/>
          <w:lang w:val="pl-PL"/>
        </w:rPr>
        <w:t xml:space="preserve"> + HSO</w:t>
      </w:r>
      <w:r w:rsidRPr="00EA08B7">
        <w:rPr>
          <w:rFonts w:hint="eastAsia"/>
          <w:color w:val="000000"/>
          <w:szCs w:val="21"/>
          <w:vertAlign w:val="subscript"/>
          <w:lang w:val="pl-PL"/>
        </w:rPr>
        <w:t>3</w:t>
      </w:r>
      <w:r w:rsidRPr="00EA08B7">
        <w:rPr>
          <w:rFonts w:asciiTheme="minorEastAsia" w:hAnsiTheme="minorEastAsia" w:hint="eastAsia"/>
          <w:color w:val="000000"/>
          <w:szCs w:val="21"/>
          <w:vertAlign w:val="superscript"/>
          <w:lang w:val="pl-PL"/>
        </w:rPr>
        <w:t>-</w:t>
      </w:r>
    </w:p>
    <w:p w:rsidR="001A6403" w:rsidRPr="0021290A" w:rsidRDefault="001A6403" w:rsidP="001A6403">
      <w:pPr>
        <w:adjustRightInd w:val="0"/>
        <w:snapToGrid w:val="0"/>
        <w:ind w:left="210" w:hangingChars="100" w:hanging="210"/>
        <w:rPr>
          <w:szCs w:val="21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0547F4" wp14:editId="25A6388E">
                <wp:simplePos x="0" y="0"/>
                <wp:positionH relativeFrom="column">
                  <wp:posOffset>2960370</wp:posOffset>
                </wp:positionH>
                <wp:positionV relativeFrom="paragraph">
                  <wp:posOffset>151130</wp:posOffset>
                </wp:positionV>
                <wp:extent cx="428625" cy="273050"/>
                <wp:effectExtent l="0" t="0" r="0" b="0"/>
                <wp:wrapNone/>
                <wp:docPr id="23509553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62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6403" w:rsidRPr="0011234F" w:rsidRDefault="001A6403" w:rsidP="001A6403">
                            <w:pPr>
                              <w:ind w:firstLine="30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15"/>
                                <w:szCs w:val="15"/>
                              </w:rPr>
                              <w:t>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547F4" id="文本框 3" o:spid="_x0000_s1027" type="#_x0000_t202" style="position:absolute;left:0;text-align:left;margin-left:233.1pt;margin-top:11.9pt;width:33.75pt;height:2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" filled="f" stroked="f" strokeweight=".5pt">
                <v:path arrowok="t"/>
                <v:textbox>
                  <w:txbxContent>
                    <w:p w:rsidR="001A6403" w:rsidRPr="0011234F" w:rsidRDefault="001A6403" w:rsidP="001A6403">
                      <w:pPr>
                        <w:ind w:firstLine="300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黑体" w:eastAsia="黑体" w:hAnsi="黑体" w:hint="eastAsia"/>
                          <w:sz w:val="15"/>
                          <w:szCs w:val="15"/>
                        </w:rPr>
                        <w:t>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1"/>
          <w:lang w:val="pl-PL"/>
        </w:rPr>
        <w:t xml:space="preserve">   </w:t>
      </w:r>
      <w:r>
        <w:rPr>
          <w:rFonts w:eastAsia="黑体" w:hint="eastAsia"/>
          <w:lang w:val="pt-BR"/>
        </w:rPr>
        <w:t>B</w:t>
      </w:r>
      <w:r w:rsidRPr="0021290A">
        <w:rPr>
          <w:rFonts w:ascii="宋体" w:hAnsi="宋体" w:hint="eastAsia"/>
          <w:szCs w:val="21"/>
          <w:lang w:val="pl-PL"/>
        </w:rPr>
        <w:t>．</w:t>
      </w:r>
      <w:r>
        <w:rPr>
          <w:rFonts w:ascii="宋体" w:hAnsi="宋体" w:hint="eastAsia"/>
          <w:szCs w:val="21"/>
          <w:lang w:val="pl-PL"/>
        </w:rPr>
        <w:t>用</w:t>
      </w:r>
      <w:r>
        <w:rPr>
          <w:rFonts w:hint="eastAsia"/>
          <w:szCs w:val="21"/>
          <w:lang w:val="pl-PL"/>
        </w:rPr>
        <w:t>饱和食盐水制烧碱</w:t>
      </w:r>
      <w:r w:rsidRPr="0021290A">
        <w:rPr>
          <w:rFonts w:ascii="宋体" w:hAnsi="宋体" w:hint="eastAsia"/>
          <w:szCs w:val="21"/>
          <w:lang w:val="pl-PL"/>
        </w:rPr>
        <w:t>：</w:t>
      </w:r>
      <w:r>
        <w:rPr>
          <w:rFonts w:hint="eastAsia"/>
          <w:szCs w:val="21"/>
          <w:lang w:val="pl-PL"/>
        </w:rPr>
        <w:t>2Cl</w:t>
      </w:r>
      <w:r w:rsidRPr="0011234F">
        <w:rPr>
          <w:rFonts w:hint="eastAsia"/>
          <w:szCs w:val="21"/>
          <w:vertAlign w:val="superscript"/>
          <w:lang w:val="pl-PL"/>
        </w:rPr>
        <w:t>-</w:t>
      </w:r>
      <w:r>
        <w:rPr>
          <w:rFonts w:hint="eastAsia"/>
          <w:szCs w:val="21"/>
          <w:vertAlign w:val="superscript"/>
          <w:lang w:val="pl-PL"/>
        </w:rPr>
        <w:t xml:space="preserve"> </w:t>
      </w:r>
      <w:r w:rsidRPr="003A23FB">
        <w:rPr>
          <w:rFonts w:hint="eastAsia"/>
          <w:szCs w:val="21"/>
          <w:lang w:val="pl-PL"/>
        </w:rPr>
        <w:t>+</w:t>
      </w:r>
      <w:r>
        <w:rPr>
          <w:rFonts w:hint="eastAsia"/>
          <w:szCs w:val="21"/>
          <w:lang w:val="pl-PL"/>
        </w:rPr>
        <w:t xml:space="preserve"> 2H</w:t>
      </w:r>
      <w:r w:rsidRPr="003A23FB">
        <w:rPr>
          <w:rFonts w:hint="eastAsia"/>
          <w:szCs w:val="21"/>
          <w:vertAlign w:val="subscript"/>
          <w:lang w:val="pl-PL"/>
        </w:rPr>
        <w:t>2</w:t>
      </w:r>
      <w:r>
        <w:rPr>
          <w:rFonts w:hint="eastAsia"/>
          <w:szCs w:val="21"/>
          <w:lang w:val="pl-PL"/>
        </w:rPr>
        <w:t xml:space="preserve">O </w:t>
      </w:r>
      <w:r w:rsidRPr="0021290A">
        <w:rPr>
          <w:color w:val="000000"/>
          <w:spacing w:val="-16"/>
          <w:szCs w:val="21"/>
          <w:lang w:val="pl-PL"/>
        </w:rPr>
        <w:t>==</w:t>
      </w:r>
      <w:r w:rsidRPr="0021290A">
        <w:rPr>
          <w:color w:val="000000"/>
          <w:szCs w:val="21"/>
          <w:lang w:val="pl-PL"/>
        </w:rPr>
        <w:t xml:space="preserve">= </w:t>
      </w:r>
      <w:r>
        <w:rPr>
          <w:rFonts w:hint="eastAsia"/>
          <w:szCs w:val="21"/>
          <w:lang w:val="pl-PL"/>
        </w:rPr>
        <w:t>2OH</w:t>
      </w:r>
      <w:r w:rsidRPr="003A23FB">
        <w:rPr>
          <w:rFonts w:hint="eastAsia"/>
          <w:szCs w:val="21"/>
          <w:vertAlign w:val="superscript"/>
          <w:lang w:val="pl-PL"/>
        </w:rPr>
        <w:t>-</w:t>
      </w:r>
      <w:r>
        <w:rPr>
          <w:rFonts w:hint="eastAsia"/>
          <w:szCs w:val="21"/>
          <w:vertAlign w:val="superscript"/>
          <w:lang w:val="pl-PL"/>
        </w:rPr>
        <w:t xml:space="preserve"> </w:t>
      </w:r>
      <w:r>
        <w:rPr>
          <w:rFonts w:hint="eastAsia"/>
          <w:szCs w:val="21"/>
          <w:lang w:val="pl-PL"/>
        </w:rPr>
        <w:t>+ Cl</w:t>
      </w:r>
      <w:r w:rsidRPr="0011234F">
        <w:rPr>
          <w:rFonts w:hint="eastAsia"/>
          <w:szCs w:val="21"/>
          <w:vertAlign w:val="subscript"/>
          <w:lang w:val="pl-PL"/>
        </w:rPr>
        <w:t>2</w:t>
      </w:r>
      <w:r>
        <w:rPr>
          <w:rFonts w:hint="eastAsia"/>
          <w:szCs w:val="21"/>
          <w:lang w:val="pl-PL"/>
        </w:rPr>
        <w:t>↑</w:t>
      </w:r>
      <w:r>
        <w:rPr>
          <w:rFonts w:hint="eastAsia"/>
          <w:szCs w:val="21"/>
          <w:lang w:val="pl-PL"/>
        </w:rPr>
        <w:t>+ H</w:t>
      </w:r>
      <w:r w:rsidRPr="003A23FB">
        <w:rPr>
          <w:rFonts w:hint="eastAsia"/>
          <w:szCs w:val="21"/>
          <w:vertAlign w:val="subscript"/>
          <w:lang w:val="pl-PL"/>
        </w:rPr>
        <w:t>2</w:t>
      </w:r>
      <w:r>
        <w:rPr>
          <w:rFonts w:hint="eastAsia"/>
          <w:szCs w:val="21"/>
          <w:lang w:val="pl-PL"/>
        </w:rPr>
        <w:t>↑</w:t>
      </w:r>
    </w:p>
    <w:p w:rsidR="001A6403" w:rsidRDefault="001A6403" w:rsidP="001A6403">
      <w:pPr>
        <w:adjustRightInd w:val="0"/>
        <w:snapToGrid w:val="0"/>
        <w:ind w:left="210" w:hangingChars="100" w:hanging="210"/>
        <w:rPr>
          <w:szCs w:val="21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D45C0D" wp14:editId="11DC4EF8">
                <wp:simplePos x="0" y="0"/>
                <wp:positionH relativeFrom="column">
                  <wp:posOffset>2651125</wp:posOffset>
                </wp:positionH>
                <wp:positionV relativeFrom="paragraph">
                  <wp:posOffset>150495</wp:posOffset>
                </wp:positionV>
                <wp:extent cx="428625" cy="273050"/>
                <wp:effectExtent l="0" t="0" r="0" b="0"/>
                <wp:wrapNone/>
                <wp:docPr id="4983899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62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6403" w:rsidRPr="0011234F" w:rsidRDefault="001A6403" w:rsidP="001A6403">
                            <w:pPr>
                              <w:ind w:firstLine="30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高温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45C0D" id="文本框 2" o:spid="_x0000_s1028" type="#_x0000_t202" style="position:absolute;left:0;text-align:left;margin-left:208.75pt;margin-top:11.85pt;width:33.75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" filled="f" stroked="f" strokeweight=".5pt">
                <v:path arrowok="t"/>
                <v:textbox>
                  <w:txbxContent>
                    <w:p w:rsidR="001A6403" w:rsidRPr="0011234F" w:rsidRDefault="001A6403" w:rsidP="001A6403">
                      <w:pPr>
                        <w:ind w:firstLine="300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</w:rPr>
                        <w:t>高温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1"/>
          <w:lang w:val="pl-PL"/>
        </w:rPr>
        <w:t xml:space="preserve">   </w:t>
      </w:r>
      <w:r>
        <w:rPr>
          <w:rFonts w:eastAsia="黑体" w:hint="eastAsia"/>
          <w:lang w:val="pt-BR"/>
        </w:rPr>
        <w:t>C</w:t>
      </w:r>
      <w:r w:rsidRPr="002F2E03">
        <w:rPr>
          <w:rFonts w:ascii="宋体" w:hAnsi="宋体" w:hint="eastAsia"/>
          <w:szCs w:val="21"/>
          <w:lang w:val="pl-PL"/>
        </w:rPr>
        <w:t>．</w:t>
      </w:r>
      <w:r>
        <w:rPr>
          <w:rFonts w:ascii="宋体" w:hAnsi="宋体" w:hint="eastAsia"/>
          <w:szCs w:val="21"/>
          <w:lang w:val="pl-PL"/>
        </w:rPr>
        <w:t>用</w:t>
      </w:r>
      <w:r w:rsidRPr="003B76B0">
        <w:rPr>
          <w:szCs w:val="21"/>
          <w:lang w:val="pl-PL"/>
        </w:rPr>
        <w:t>TiCl</w:t>
      </w:r>
      <w:r w:rsidRPr="003B76B0">
        <w:rPr>
          <w:szCs w:val="21"/>
          <w:vertAlign w:val="subscript"/>
          <w:lang w:val="pl-PL"/>
        </w:rPr>
        <w:t>4</w:t>
      </w:r>
      <w:r>
        <w:rPr>
          <w:rFonts w:ascii="宋体" w:hAnsi="宋体" w:hint="eastAsia"/>
          <w:szCs w:val="21"/>
          <w:lang w:val="pl-PL"/>
        </w:rPr>
        <w:t>制</w:t>
      </w:r>
      <w:r w:rsidRPr="003B76B0">
        <w:rPr>
          <w:szCs w:val="21"/>
          <w:lang w:val="pl-PL"/>
        </w:rPr>
        <w:t>TiO</w:t>
      </w:r>
      <w:r w:rsidRPr="003B76B0">
        <w:rPr>
          <w:szCs w:val="21"/>
          <w:vertAlign w:val="subscript"/>
          <w:lang w:val="pl-PL"/>
        </w:rPr>
        <w:t>2</w:t>
      </w:r>
      <w:r w:rsidRPr="003B76B0">
        <w:rPr>
          <w:rFonts w:ascii="宋体" w:hAnsi="宋体"/>
          <w:szCs w:val="21"/>
          <w:lang w:val="pl-PL"/>
        </w:rPr>
        <w:t>·</w:t>
      </w:r>
      <w:r w:rsidRPr="003B76B0">
        <w:rPr>
          <w:i/>
          <w:iCs/>
          <w:szCs w:val="21"/>
          <w:lang w:val="pl-PL"/>
        </w:rPr>
        <w:t>x</w:t>
      </w:r>
      <w:r w:rsidRPr="003B76B0">
        <w:rPr>
          <w:szCs w:val="21"/>
          <w:lang w:val="pl-PL"/>
        </w:rPr>
        <w:t>H</w:t>
      </w:r>
      <w:r w:rsidRPr="003B76B0">
        <w:rPr>
          <w:szCs w:val="21"/>
          <w:vertAlign w:val="subscript"/>
          <w:lang w:val="pl-PL"/>
        </w:rPr>
        <w:t>2</w:t>
      </w:r>
      <w:r w:rsidRPr="003B76B0">
        <w:rPr>
          <w:szCs w:val="21"/>
          <w:lang w:val="pl-PL"/>
        </w:rPr>
        <w:t>O</w:t>
      </w:r>
      <w:r w:rsidRPr="003B76B0">
        <w:rPr>
          <w:rFonts w:ascii="宋体" w:hAnsi="宋体" w:hint="eastAsia"/>
          <w:szCs w:val="21"/>
          <w:lang w:val="pl-PL"/>
        </w:rPr>
        <w:t>：</w:t>
      </w:r>
      <w:r w:rsidRPr="003B76B0">
        <w:rPr>
          <w:szCs w:val="21"/>
          <w:lang w:val="pl-PL"/>
        </w:rPr>
        <w:t>TiCl</w:t>
      </w:r>
      <w:r w:rsidRPr="003B76B0">
        <w:rPr>
          <w:szCs w:val="21"/>
          <w:vertAlign w:val="subscript"/>
          <w:lang w:val="pl-PL"/>
        </w:rPr>
        <w:t>4</w:t>
      </w:r>
      <w:r w:rsidRPr="003B76B0">
        <w:rPr>
          <w:szCs w:val="21"/>
          <w:lang w:val="pl-PL"/>
        </w:rPr>
        <w:t xml:space="preserve"> +</w:t>
      </w:r>
      <w:r>
        <w:rPr>
          <w:rFonts w:hint="eastAsia"/>
          <w:szCs w:val="21"/>
          <w:lang w:val="pl-PL"/>
        </w:rPr>
        <w:t xml:space="preserve"> (</w:t>
      </w:r>
      <w:r w:rsidRPr="003B76B0">
        <w:rPr>
          <w:rFonts w:hint="eastAsia"/>
          <w:i/>
          <w:iCs/>
          <w:szCs w:val="21"/>
          <w:lang w:val="pl-PL"/>
        </w:rPr>
        <w:t>x</w:t>
      </w:r>
      <w:r>
        <w:rPr>
          <w:rFonts w:hint="eastAsia"/>
          <w:szCs w:val="21"/>
          <w:lang w:val="pl-PL"/>
        </w:rPr>
        <w:t>+2)H</w:t>
      </w:r>
      <w:r w:rsidRPr="003B76B0">
        <w:rPr>
          <w:rFonts w:hint="eastAsia"/>
          <w:szCs w:val="21"/>
          <w:vertAlign w:val="subscript"/>
          <w:lang w:val="pl-PL"/>
        </w:rPr>
        <w:t>2</w:t>
      </w:r>
      <w:r>
        <w:rPr>
          <w:rFonts w:hint="eastAsia"/>
          <w:szCs w:val="21"/>
          <w:lang w:val="pl-PL"/>
        </w:rPr>
        <w:t>O</w:t>
      </w:r>
      <w:r w:rsidRPr="003B76B0">
        <w:rPr>
          <w:szCs w:val="21"/>
          <w:lang w:val="pl-PL"/>
        </w:rPr>
        <w:t xml:space="preserve"> </w:t>
      </w:r>
      <w:r w:rsidRPr="003B76B0">
        <w:rPr>
          <w:color w:val="000000"/>
          <w:spacing w:val="-16"/>
          <w:szCs w:val="21"/>
          <w:lang w:val="pl-PL"/>
        </w:rPr>
        <w:t>==</w:t>
      </w:r>
      <w:r w:rsidRPr="003B76B0">
        <w:rPr>
          <w:color w:val="000000"/>
          <w:szCs w:val="21"/>
          <w:lang w:val="pl-PL"/>
        </w:rPr>
        <w:t>=</w:t>
      </w:r>
      <w:r w:rsidRPr="003B76B0">
        <w:rPr>
          <w:szCs w:val="21"/>
          <w:lang w:val="pl-PL"/>
        </w:rPr>
        <w:t xml:space="preserve"> TiO</w:t>
      </w:r>
      <w:r w:rsidRPr="003B76B0">
        <w:rPr>
          <w:szCs w:val="21"/>
          <w:vertAlign w:val="subscript"/>
          <w:lang w:val="pl-PL"/>
        </w:rPr>
        <w:t>2</w:t>
      </w:r>
      <w:r w:rsidRPr="003B76B0">
        <w:rPr>
          <w:rFonts w:ascii="宋体" w:hAnsi="宋体"/>
          <w:szCs w:val="21"/>
          <w:lang w:val="pl-PL"/>
        </w:rPr>
        <w:t>·</w:t>
      </w:r>
      <w:r w:rsidRPr="003B76B0">
        <w:rPr>
          <w:i/>
          <w:iCs/>
          <w:szCs w:val="21"/>
          <w:lang w:val="pl-PL"/>
        </w:rPr>
        <w:t>x</w:t>
      </w:r>
      <w:r w:rsidRPr="003B76B0">
        <w:rPr>
          <w:szCs w:val="21"/>
          <w:lang w:val="pl-PL"/>
        </w:rPr>
        <w:t>H</w:t>
      </w:r>
      <w:r w:rsidRPr="003B76B0">
        <w:rPr>
          <w:szCs w:val="21"/>
          <w:vertAlign w:val="subscript"/>
          <w:lang w:val="pl-PL"/>
        </w:rPr>
        <w:t>2</w:t>
      </w:r>
      <w:r w:rsidRPr="003B76B0">
        <w:rPr>
          <w:szCs w:val="21"/>
          <w:lang w:val="pl-PL"/>
        </w:rPr>
        <w:t xml:space="preserve">O ↓ + </w:t>
      </w:r>
      <w:r>
        <w:rPr>
          <w:rFonts w:hint="eastAsia"/>
          <w:szCs w:val="21"/>
          <w:lang w:val="pl-PL"/>
        </w:rPr>
        <w:t>4HCl</w:t>
      </w:r>
    </w:p>
    <w:p w:rsidR="001A6403" w:rsidRDefault="001A6403" w:rsidP="001A6403">
      <w:pPr>
        <w:adjustRightInd w:val="0"/>
        <w:snapToGrid w:val="0"/>
        <w:ind w:left="210" w:hangingChars="100" w:hanging="210"/>
        <w:rPr>
          <w:szCs w:val="21"/>
          <w:lang w:val="pl-PL"/>
        </w:rPr>
      </w:pPr>
      <w:r w:rsidRPr="002F2E03">
        <w:rPr>
          <w:rFonts w:hint="eastAsia"/>
          <w:szCs w:val="21"/>
          <w:lang w:val="pl-PL"/>
        </w:rPr>
        <w:t xml:space="preserve">   </w:t>
      </w:r>
      <w:r>
        <w:rPr>
          <w:rFonts w:eastAsia="黑体" w:hint="eastAsia"/>
          <w:lang w:val="pt-BR"/>
        </w:rPr>
        <w:t>D</w:t>
      </w:r>
      <w:r w:rsidRPr="002F2E03">
        <w:rPr>
          <w:rFonts w:ascii="宋体" w:hAnsi="宋体" w:hint="eastAsia"/>
          <w:szCs w:val="21"/>
          <w:lang w:val="pl-PL"/>
        </w:rPr>
        <w:t>．</w:t>
      </w:r>
      <w:r>
        <w:rPr>
          <w:rFonts w:ascii="宋体" w:hAnsi="宋体" w:hint="eastAsia"/>
          <w:szCs w:val="21"/>
          <w:lang w:val="pl-PL"/>
        </w:rPr>
        <w:t>用焦炭还原石英砂制粗硅</w:t>
      </w:r>
      <w:r w:rsidRPr="003B76B0">
        <w:rPr>
          <w:szCs w:val="21"/>
          <w:lang w:val="pl-PL"/>
        </w:rPr>
        <w:t>：</w:t>
      </w:r>
      <w:r>
        <w:rPr>
          <w:rFonts w:hint="eastAsia"/>
          <w:szCs w:val="21"/>
          <w:lang w:val="pl-PL"/>
        </w:rPr>
        <w:t>SiO</w:t>
      </w:r>
      <w:r w:rsidRPr="00A45E0A">
        <w:rPr>
          <w:rFonts w:hint="eastAsia"/>
          <w:szCs w:val="21"/>
          <w:vertAlign w:val="subscript"/>
          <w:lang w:val="pl-PL"/>
        </w:rPr>
        <w:t>2</w:t>
      </w:r>
      <w:r>
        <w:rPr>
          <w:rFonts w:hint="eastAsia"/>
          <w:szCs w:val="21"/>
          <w:lang w:val="pl-PL"/>
        </w:rPr>
        <w:t xml:space="preserve"> + 2C </w:t>
      </w:r>
      <w:r w:rsidRPr="0021290A">
        <w:rPr>
          <w:color w:val="000000"/>
          <w:spacing w:val="-16"/>
          <w:szCs w:val="21"/>
          <w:lang w:val="pl-PL"/>
        </w:rPr>
        <w:t>==</w:t>
      </w:r>
      <w:r w:rsidRPr="0021290A">
        <w:rPr>
          <w:color w:val="000000"/>
          <w:szCs w:val="21"/>
          <w:lang w:val="pl-PL"/>
        </w:rPr>
        <w:t>=</w:t>
      </w:r>
      <w:r>
        <w:rPr>
          <w:rFonts w:hint="eastAsia"/>
          <w:szCs w:val="21"/>
          <w:lang w:val="pl-PL"/>
        </w:rPr>
        <w:t xml:space="preserve"> Si + 2CO</w:t>
      </w:r>
      <w:r>
        <w:rPr>
          <w:rFonts w:hint="eastAsia"/>
          <w:szCs w:val="21"/>
          <w:lang w:val="pl-PL"/>
        </w:rPr>
        <w:t>↑</w:t>
      </w:r>
    </w:p>
    <w:p w:rsidR="001A6403" w:rsidRDefault="001A6403" w:rsidP="001A6403">
      <w:pPr>
        <w:snapToGrid w:val="0"/>
        <w:ind w:left="315" w:hangingChars="150" w:hanging="315"/>
        <w:rPr>
          <w:szCs w:val="21"/>
          <w:lang w:val="pt-BR"/>
        </w:rPr>
      </w:pPr>
      <w:r>
        <w:rPr>
          <w:rFonts w:hint="eastAsia"/>
          <w:szCs w:val="21"/>
          <w:lang w:val="pl-PL"/>
        </w:rPr>
        <w:t>5</w:t>
      </w:r>
      <w:r>
        <w:rPr>
          <w:szCs w:val="21"/>
        </w:rPr>
        <w:t>．</w:t>
      </w:r>
      <w:r>
        <w:rPr>
          <w:rFonts w:ascii="宋体" w:hAnsi="宋体" w:hint="eastAsia"/>
          <w:szCs w:val="21"/>
          <w:lang w:val="pt-BR"/>
        </w:rPr>
        <w:t>实验室用</w:t>
      </w:r>
      <w:r>
        <w:rPr>
          <w:rFonts w:hint="eastAsia"/>
          <w:szCs w:val="21"/>
          <w:lang w:val="pt-BR"/>
        </w:rPr>
        <w:t>乙醇与浓硫酸制备乙烯并验证其性质，装置及试剂如图所示。</w:t>
      </w:r>
    </w:p>
    <w:p w:rsidR="001A6403" w:rsidRDefault="001A6403" w:rsidP="001A6403">
      <w:pPr>
        <w:snapToGrid w:val="0"/>
        <w:ind w:firstLine="420"/>
        <w:rPr>
          <w:szCs w:val="21"/>
          <w:lang w:val="pt-BR"/>
        </w:rPr>
      </w:pPr>
      <w:r>
        <w:rPr>
          <w:rFonts w:hint="eastAsia"/>
          <w:szCs w:val="21"/>
          <w:lang w:val="pt-BR"/>
        </w:rPr>
        <w:lastRenderedPageBreak/>
        <w:t xml:space="preserve">                    </w:t>
      </w:r>
      <w:r>
        <w:rPr>
          <w:rFonts w:hint="eastAsia"/>
          <w:noProof/>
          <w:szCs w:val="21"/>
        </w:rPr>
        <w:drawing>
          <wp:inline distT="0" distB="0" distL="0" distR="0" wp14:anchorId="4BCE3777" wp14:editId="4132B2FC">
            <wp:extent cx="2286849" cy="1473200"/>
            <wp:effectExtent l="0" t="0" r="0" b="0"/>
            <wp:docPr id="12517454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680" cy="148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Default="001A6403" w:rsidP="001A6403">
      <w:pPr>
        <w:snapToGrid w:val="0"/>
        <w:ind w:firstLine="420"/>
        <w:rPr>
          <w:szCs w:val="21"/>
          <w:lang w:val="pt-BR"/>
        </w:rPr>
      </w:pPr>
      <w:r>
        <w:rPr>
          <w:rFonts w:hint="eastAsia"/>
          <w:szCs w:val="21"/>
          <w:lang w:val="pt-BR"/>
        </w:rPr>
        <w:t xml:space="preserve">  </w:t>
      </w:r>
      <w:r>
        <w:rPr>
          <w:rFonts w:hint="eastAsia"/>
          <w:szCs w:val="21"/>
          <w:lang w:val="pt-BR"/>
        </w:rPr>
        <w:t>下列说法</w:t>
      </w:r>
      <w:r w:rsidRPr="005940A3">
        <w:rPr>
          <w:rFonts w:hint="eastAsia"/>
          <w:szCs w:val="21"/>
          <w:em w:val="dot"/>
          <w:lang w:val="pt-BR"/>
        </w:rPr>
        <w:t>不正确</w:t>
      </w:r>
      <w:r>
        <w:rPr>
          <w:rFonts w:hint="eastAsia"/>
          <w:szCs w:val="21"/>
          <w:lang w:val="pt-BR"/>
        </w:rPr>
        <w:t>的是</w:t>
      </w:r>
    </w:p>
    <w:p w:rsidR="001A6403" w:rsidRDefault="001A6403" w:rsidP="001A6403">
      <w:pPr>
        <w:snapToGrid w:val="0"/>
        <w:ind w:firstLine="420"/>
        <w:rPr>
          <w:szCs w:val="21"/>
          <w:lang w:val="pt-BR"/>
        </w:rPr>
      </w:pPr>
      <w:r>
        <w:rPr>
          <w:rFonts w:hint="eastAsia"/>
          <w:szCs w:val="21"/>
          <w:lang w:val="pt-BR"/>
        </w:rPr>
        <w:t xml:space="preserve">   A</w:t>
      </w:r>
      <w:r>
        <w:rPr>
          <w:rFonts w:ascii="宋体" w:hAnsi="宋体" w:hint="eastAsia"/>
          <w:szCs w:val="21"/>
          <w:lang w:val="pt-BR"/>
        </w:rPr>
        <w:t>．</w:t>
      </w:r>
      <w:r w:rsidRPr="00C669D3">
        <w:rPr>
          <w:szCs w:val="21"/>
          <w:lang w:val="pt-BR"/>
        </w:rPr>
        <w:t>浓硫酸</w:t>
      </w:r>
      <w:r>
        <w:rPr>
          <w:rFonts w:hint="eastAsia"/>
          <w:szCs w:val="21"/>
          <w:lang w:val="pt-BR"/>
        </w:rPr>
        <w:t>的催化下，乙醇转变为乙烯</w:t>
      </w:r>
      <w:r>
        <w:rPr>
          <w:rFonts w:hint="eastAsia"/>
          <w:szCs w:val="21"/>
          <w:lang w:val="pt-BR"/>
        </w:rPr>
        <w:t xml:space="preserve"> </w:t>
      </w:r>
    </w:p>
    <w:p w:rsidR="001A6403" w:rsidRPr="00FD0056" w:rsidRDefault="001A6403" w:rsidP="001A6403">
      <w:pPr>
        <w:snapToGrid w:val="0"/>
        <w:ind w:firstLine="420"/>
        <w:rPr>
          <w:szCs w:val="21"/>
          <w:lang w:val="pt-BR"/>
        </w:rPr>
      </w:pPr>
      <w:r>
        <w:rPr>
          <w:rFonts w:hint="eastAsia"/>
          <w:szCs w:val="21"/>
          <w:lang w:val="pt-BR"/>
        </w:rPr>
        <w:t xml:space="preserve">   B</w:t>
      </w:r>
      <w:r>
        <w:rPr>
          <w:rFonts w:ascii="宋体" w:hAnsi="宋体" w:hint="eastAsia"/>
          <w:szCs w:val="21"/>
          <w:lang w:val="pt-BR"/>
        </w:rPr>
        <w:t>．</w:t>
      </w:r>
      <w:r w:rsidRPr="0069630C">
        <w:rPr>
          <w:szCs w:val="21"/>
          <w:lang w:val="pt-BR"/>
        </w:rPr>
        <w:t>使用</w:t>
      </w:r>
      <w:r w:rsidRPr="0069630C">
        <w:rPr>
          <w:szCs w:val="21"/>
          <w:lang w:val="pt-BR"/>
        </w:rPr>
        <w:t>NaOH</w:t>
      </w:r>
      <w:r w:rsidRPr="0069630C">
        <w:rPr>
          <w:szCs w:val="21"/>
          <w:lang w:val="pt-BR"/>
        </w:rPr>
        <w:t>溶液的目的是</w:t>
      </w:r>
      <w:r>
        <w:rPr>
          <w:rFonts w:hint="eastAsia"/>
          <w:szCs w:val="21"/>
          <w:lang w:val="pt-BR"/>
        </w:rPr>
        <w:t>排除</w:t>
      </w:r>
      <w:r>
        <w:rPr>
          <w:rFonts w:hint="eastAsia"/>
          <w:szCs w:val="21"/>
          <w:lang w:val="pt-BR"/>
        </w:rPr>
        <w:t>C</w:t>
      </w:r>
      <w:r w:rsidRPr="00FD0056">
        <w:rPr>
          <w:szCs w:val="21"/>
          <w:lang w:val="pt-BR"/>
        </w:rPr>
        <w:t>O</w:t>
      </w:r>
      <w:r w:rsidRPr="00FD0056">
        <w:rPr>
          <w:szCs w:val="21"/>
          <w:vertAlign w:val="subscript"/>
          <w:lang w:val="pt-BR"/>
        </w:rPr>
        <w:t>2</w:t>
      </w:r>
      <w:r w:rsidRPr="0069630C">
        <w:rPr>
          <w:rFonts w:hint="eastAsia"/>
          <w:szCs w:val="21"/>
          <w:lang w:val="pt-BR"/>
        </w:rPr>
        <w:t>的</w:t>
      </w:r>
      <w:r>
        <w:rPr>
          <w:rFonts w:ascii="宋体" w:hAnsi="宋体" w:hint="eastAsia"/>
          <w:szCs w:val="21"/>
          <w:lang w:val="pt-BR"/>
        </w:rPr>
        <w:t>干扰</w:t>
      </w:r>
    </w:p>
    <w:p w:rsidR="001A6403" w:rsidRDefault="001A6403" w:rsidP="001A6403">
      <w:pPr>
        <w:snapToGrid w:val="0"/>
        <w:ind w:firstLine="420"/>
        <w:rPr>
          <w:szCs w:val="21"/>
          <w:lang w:val="pt-BR"/>
        </w:rPr>
      </w:pPr>
      <w:r>
        <w:rPr>
          <w:rFonts w:hint="eastAsia"/>
          <w:szCs w:val="21"/>
          <w:lang w:val="pt-BR"/>
        </w:rPr>
        <w:t xml:space="preserve">   C</w:t>
      </w:r>
      <w:r>
        <w:rPr>
          <w:rFonts w:ascii="宋体" w:hAnsi="宋体" w:hint="eastAsia"/>
          <w:szCs w:val="21"/>
          <w:lang w:val="pt-BR"/>
        </w:rPr>
        <w:t>．</w:t>
      </w:r>
      <w:r>
        <w:rPr>
          <w:rFonts w:hint="eastAsia"/>
          <w:szCs w:val="21"/>
          <w:lang w:val="pt-BR"/>
        </w:rPr>
        <w:t>使烧瓶内混合液的温度迅速上升到</w:t>
      </w:r>
      <w:r>
        <w:rPr>
          <w:rFonts w:hint="eastAsia"/>
          <w:szCs w:val="21"/>
          <w:lang w:val="pt-BR"/>
        </w:rPr>
        <w:t>170</w:t>
      </w:r>
      <w:r>
        <w:rPr>
          <w:rFonts w:hint="eastAsia"/>
          <w:szCs w:val="21"/>
          <w:lang w:val="pt-BR"/>
        </w:rPr>
        <w:t>℃，可减少乙醚的产生</w:t>
      </w:r>
    </w:p>
    <w:p w:rsidR="001A6403" w:rsidRDefault="001A6403" w:rsidP="001A6403">
      <w:pPr>
        <w:snapToGrid w:val="0"/>
        <w:ind w:firstLine="420"/>
        <w:rPr>
          <w:szCs w:val="21"/>
          <w:lang w:val="pt-BR"/>
        </w:rPr>
      </w:pPr>
      <w:r>
        <w:rPr>
          <w:rFonts w:hint="eastAsia"/>
          <w:szCs w:val="21"/>
          <w:lang w:val="pt-BR"/>
        </w:rPr>
        <w:t xml:space="preserve">   D</w:t>
      </w:r>
      <w:r>
        <w:rPr>
          <w:rFonts w:ascii="宋体" w:hAnsi="宋体" w:hint="eastAsia"/>
          <w:szCs w:val="21"/>
          <w:lang w:val="pt-BR"/>
        </w:rPr>
        <w:t>．在烧瓶中放入几片碎瓷片，以避免混合液在受热时暴沸</w:t>
      </w:r>
    </w:p>
    <w:p w:rsidR="001A6403" w:rsidRDefault="001A6403" w:rsidP="001A6403">
      <w:pPr>
        <w:adjustRightInd w:val="0"/>
        <w:snapToGrid w:val="0"/>
        <w:ind w:firstLine="420"/>
        <w:rPr>
          <w:noProof/>
          <w:lang w:val="pl-PL"/>
        </w:rPr>
      </w:pPr>
      <w:r w:rsidRPr="00EA4755">
        <w:rPr>
          <w:rFonts w:hint="eastAsia"/>
          <w:szCs w:val="21"/>
          <w:lang w:val="pl-PL"/>
        </w:rPr>
        <w:t>6</w:t>
      </w:r>
      <w:r w:rsidRPr="00EA4755">
        <w:rPr>
          <w:kern w:val="0"/>
          <w:szCs w:val="21"/>
          <w:lang w:val="pl-PL"/>
        </w:rPr>
        <w:t>．</w:t>
      </w:r>
      <w:r>
        <w:rPr>
          <w:rFonts w:hint="eastAsia"/>
          <w:noProof/>
          <w:lang w:val="pl-PL"/>
        </w:rPr>
        <w:t>土壤中的微生物可将大气中的</w:t>
      </w:r>
      <w:r>
        <w:rPr>
          <w:rFonts w:hint="eastAsia"/>
          <w:noProof/>
          <w:lang w:val="pl-PL"/>
        </w:rPr>
        <w:t>H</w:t>
      </w:r>
      <w:r w:rsidRPr="006E5DBC">
        <w:rPr>
          <w:rFonts w:hint="eastAsia"/>
          <w:noProof/>
          <w:vertAlign w:val="subscript"/>
          <w:lang w:val="pl-PL"/>
        </w:rPr>
        <w:t>2</w:t>
      </w:r>
      <w:r>
        <w:rPr>
          <w:rFonts w:hint="eastAsia"/>
          <w:noProof/>
          <w:lang w:val="pl-PL"/>
        </w:rPr>
        <w:t>S</w:t>
      </w:r>
      <w:r>
        <w:rPr>
          <w:rFonts w:hint="eastAsia"/>
          <w:noProof/>
          <w:lang w:val="pl-PL"/>
        </w:rPr>
        <w:t>经两步反应氧化成</w:t>
      </w:r>
      <w:r>
        <w:rPr>
          <w:rFonts w:hint="eastAsia"/>
          <w:noProof/>
          <w:lang w:val="pl-PL"/>
        </w:rPr>
        <w:t>SO</w:t>
      </w:r>
      <w:r w:rsidRPr="006E5DBC">
        <w:rPr>
          <w:rFonts w:hint="eastAsia"/>
          <w:noProof/>
          <w:vertAlign w:val="subscript"/>
          <w:lang w:val="pl-PL"/>
        </w:rPr>
        <w:t>4</w:t>
      </w:r>
      <w:r w:rsidRPr="006E5DBC">
        <w:rPr>
          <w:rFonts w:hint="eastAsia"/>
          <w:noProof/>
          <w:vertAlign w:val="superscript"/>
          <w:lang w:val="pl-PL"/>
        </w:rPr>
        <w:t>2-</w:t>
      </w:r>
      <w:r>
        <w:rPr>
          <w:rFonts w:hint="eastAsia"/>
          <w:noProof/>
          <w:lang w:val="pl-PL"/>
        </w:rPr>
        <w:t>，两步反应的能量变化如图。</w:t>
      </w:r>
    </w:p>
    <w:p w:rsidR="001A6403" w:rsidRDefault="001A6403" w:rsidP="001A6403">
      <w:pPr>
        <w:ind w:firstLine="420"/>
        <w:jc w:val="center"/>
        <w:rPr>
          <w:noProof/>
          <w:lang w:val="pl-PL"/>
        </w:rPr>
      </w:pPr>
      <w:r>
        <w:rPr>
          <w:noProof/>
        </w:rPr>
        <w:drawing>
          <wp:inline distT="0" distB="0" distL="0" distR="0" wp14:anchorId="510956D2" wp14:editId="6E5497FE">
            <wp:extent cx="4552217" cy="1549400"/>
            <wp:effectExtent l="0" t="0" r="1270" b="0"/>
            <wp:docPr id="12774977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940" cy="15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Pr="009F6E86" w:rsidRDefault="001A6403" w:rsidP="001A6403">
      <w:pPr>
        <w:adjustRightInd w:val="0"/>
        <w:snapToGrid w:val="0"/>
        <w:ind w:firstLine="420"/>
        <w:rPr>
          <w:noProof/>
        </w:rPr>
      </w:pPr>
      <w:r w:rsidRPr="009F6E86">
        <w:rPr>
          <w:noProof/>
        </w:rPr>
        <w:t xml:space="preserve">   </w:t>
      </w:r>
      <w:r w:rsidRPr="009F6E86">
        <w:rPr>
          <w:rFonts w:hint="eastAsia"/>
          <w:noProof/>
        </w:rPr>
        <w:t>下列说法</w:t>
      </w:r>
      <w:r w:rsidRPr="009F6E86">
        <w:rPr>
          <w:rFonts w:hint="eastAsia"/>
          <w:noProof/>
          <w:em w:val="dot"/>
        </w:rPr>
        <w:t>不正确</w:t>
      </w:r>
      <w:r w:rsidRPr="009F6E86">
        <w:rPr>
          <w:rFonts w:hint="eastAsia"/>
          <w:noProof/>
        </w:rPr>
        <w:t>的是</w:t>
      </w:r>
    </w:p>
    <w:p w:rsidR="001A6403" w:rsidRPr="009F6E86" w:rsidRDefault="001A6403" w:rsidP="001A6403">
      <w:pPr>
        <w:adjustRightInd w:val="0"/>
        <w:snapToGrid w:val="0"/>
        <w:ind w:firstLine="420"/>
        <w:rPr>
          <w:noProof/>
        </w:rPr>
      </w:pPr>
      <w:r w:rsidRPr="009F6E86">
        <w:rPr>
          <w:rFonts w:hint="eastAsia"/>
          <w:noProof/>
        </w:rPr>
        <w:t xml:space="preserve"> </w:t>
      </w:r>
      <w:r w:rsidRPr="009F6E86">
        <w:rPr>
          <w:noProof/>
        </w:rPr>
        <w:t xml:space="preserve">   </w:t>
      </w:r>
      <w:r w:rsidRPr="009F6E86">
        <w:rPr>
          <w:rFonts w:eastAsia="黑体"/>
          <w:lang w:val="pt-BR"/>
        </w:rPr>
        <w:t>A</w:t>
      </w:r>
      <w:r w:rsidRPr="009F6E86">
        <w:rPr>
          <w:lang w:val="pt-BR"/>
        </w:rPr>
        <w:t>．</w:t>
      </w:r>
      <w:r>
        <w:rPr>
          <w:rFonts w:hint="eastAsia"/>
          <w:lang w:val="pt-BR"/>
        </w:rPr>
        <w:t>O</w:t>
      </w:r>
      <w:r>
        <w:rPr>
          <w:rFonts w:hint="eastAsia"/>
          <w:lang w:val="pt-BR"/>
        </w:rPr>
        <w:t>的非金属性大于</w:t>
      </w:r>
      <w:r>
        <w:rPr>
          <w:rFonts w:hint="eastAsia"/>
          <w:lang w:val="pt-BR"/>
        </w:rPr>
        <w:t>S</w:t>
      </w:r>
      <w:r>
        <w:rPr>
          <w:rFonts w:hint="eastAsia"/>
          <w:lang w:val="pt-BR"/>
        </w:rPr>
        <w:t>，推知热稳定性：</w:t>
      </w:r>
      <w:r>
        <w:rPr>
          <w:rFonts w:hint="eastAsia"/>
          <w:lang w:val="pt-BR"/>
        </w:rPr>
        <w:t>H</w:t>
      </w:r>
      <w:r w:rsidRPr="009721B5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O</w:t>
      </w:r>
      <w:r>
        <w:rPr>
          <w:rFonts w:hint="eastAsia"/>
          <w:lang w:val="pt-BR"/>
        </w:rPr>
        <w:t>＞</w:t>
      </w:r>
      <w:r>
        <w:rPr>
          <w:rFonts w:hint="eastAsia"/>
          <w:lang w:val="pt-BR"/>
        </w:rPr>
        <w:t>H</w:t>
      </w:r>
      <w:r w:rsidRPr="009721B5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S</w:t>
      </w:r>
    </w:p>
    <w:p w:rsidR="001A6403" w:rsidRPr="009F6E86" w:rsidRDefault="001A6403" w:rsidP="001A6403">
      <w:pPr>
        <w:adjustRightInd w:val="0"/>
        <w:snapToGrid w:val="0"/>
        <w:ind w:firstLine="420"/>
        <w:rPr>
          <w:noProof/>
        </w:rPr>
      </w:pPr>
      <w:r w:rsidRPr="009F6E86">
        <w:rPr>
          <w:rFonts w:eastAsia="黑体"/>
          <w:lang w:val="pt-BR"/>
        </w:rPr>
        <w:t>B</w:t>
      </w:r>
      <w:r w:rsidRPr="009F6E86">
        <w:rPr>
          <w:lang w:val="pt-BR"/>
        </w:rPr>
        <w:t>．</w:t>
      </w:r>
      <w:r>
        <w:rPr>
          <w:rFonts w:hint="eastAsia"/>
          <w:lang w:val="pt-BR"/>
        </w:rPr>
        <w:t>两步反应中</w:t>
      </w:r>
      <w:r w:rsidRPr="009F6E86">
        <w:rPr>
          <w:rFonts w:hint="eastAsia"/>
          <w:lang w:val="pt-BR"/>
        </w:rPr>
        <w:t>化学键断裂吸收的总能量</w:t>
      </w:r>
      <w:r>
        <w:rPr>
          <w:rFonts w:hint="eastAsia"/>
          <w:lang w:val="pt-BR"/>
        </w:rPr>
        <w:t>均</w:t>
      </w:r>
      <w:r w:rsidRPr="009F6E86">
        <w:rPr>
          <w:rFonts w:hint="eastAsia"/>
          <w:lang w:val="pt-BR"/>
        </w:rPr>
        <w:t>小于化学键形成释放的总能量</w:t>
      </w:r>
    </w:p>
    <w:p w:rsidR="001A6403" w:rsidRPr="009F6E86" w:rsidRDefault="001A6403" w:rsidP="001A6403">
      <w:pPr>
        <w:adjustRightInd w:val="0"/>
        <w:snapToGrid w:val="0"/>
        <w:ind w:firstLine="420"/>
        <w:rPr>
          <w:noProof/>
        </w:rPr>
      </w:pPr>
      <w:r w:rsidRPr="009F6E86">
        <w:rPr>
          <w:rFonts w:eastAsia="黑体"/>
          <w:lang w:val="pt-BR"/>
        </w:rPr>
        <w:t>C</w:t>
      </w:r>
      <w:r w:rsidRPr="009F6E86">
        <w:rPr>
          <w:lang w:val="pt-BR"/>
        </w:rPr>
        <w:t>．</w:t>
      </w:r>
      <w:r>
        <w:rPr>
          <w:rFonts w:hint="eastAsia"/>
          <w:lang w:val="pt-BR"/>
        </w:rPr>
        <w:t>H</w:t>
      </w:r>
      <w:r w:rsidRPr="006E5DBC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>S(g) + 2O</w:t>
      </w:r>
      <w:r w:rsidRPr="00FF5E93">
        <w:rPr>
          <w:rFonts w:hint="eastAsia"/>
          <w:vertAlign w:val="subscript"/>
          <w:lang w:val="pt-BR"/>
        </w:rPr>
        <w:t>2</w:t>
      </w:r>
      <w:r>
        <w:rPr>
          <w:rFonts w:hint="eastAsia"/>
          <w:lang w:val="pt-BR"/>
        </w:rPr>
        <w:t xml:space="preserve">(g) </w:t>
      </w:r>
      <w:r w:rsidRPr="0021290A">
        <w:rPr>
          <w:color w:val="000000"/>
          <w:spacing w:val="-16"/>
          <w:szCs w:val="21"/>
          <w:lang w:val="pl-PL"/>
        </w:rPr>
        <w:t>==</w:t>
      </w:r>
      <w:r w:rsidRPr="0021290A">
        <w:rPr>
          <w:color w:val="000000"/>
          <w:szCs w:val="21"/>
          <w:lang w:val="pl-PL"/>
        </w:rPr>
        <w:t>=</w:t>
      </w:r>
      <w:r>
        <w:rPr>
          <w:rFonts w:hint="eastAsia"/>
          <w:lang w:val="pt-BR"/>
        </w:rPr>
        <w:t xml:space="preserve"> SO</w:t>
      </w:r>
      <w:r w:rsidRPr="00FF5E93">
        <w:rPr>
          <w:rFonts w:hint="eastAsia"/>
          <w:vertAlign w:val="subscript"/>
          <w:lang w:val="pt-BR"/>
        </w:rPr>
        <w:t>4</w:t>
      </w:r>
      <w:r w:rsidRPr="00FF5E93">
        <w:rPr>
          <w:rFonts w:hint="eastAsia"/>
          <w:vertAlign w:val="superscript"/>
          <w:lang w:val="pt-BR"/>
        </w:rPr>
        <w:t>2-</w:t>
      </w:r>
      <w:r>
        <w:rPr>
          <w:rFonts w:hint="eastAsia"/>
          <w:lang w:val="pt-BR"/>
        </w:rPr>
        <w:t>(aq) + 2H</w:t>
      </w:r>
      <w:r w:rsidRPr="00FF5E93">
        <w:rPr>
          <w:rFonts w:hint="eastAsia"/>
          <w:vertAlign w:val="superscript"/>
          <w:lang w:val="pt-BR"/>
        </w:rPr>
        <w:t>+</w:t>
      </w:r>
      <w:r>
        <w:rPr>
          <w:rFonts w:hint="eastAsia"/>
          <w:lang w:val="pt-BR"/>
        </w:rPr>
        <w:t xml:space="preserve">(aq)   </w:t>
      </w:r>
      <w:r w:rsidRPr="009F6E86">
        <w:rPr>
          <w:rFonts w:eastAsia="等线"/>
          <w:color w:val="000000"/>
          <w:szCs w:val="21"/>
        </w:rPr>
        <w:t>Δ</w:t>
      </w:r>
      <w:r w:rsidRPr="009F6E86">
        <w:rPr>
          <w:rFonts w:eastAsia="等线"/>
          <w:i/>
          <w:color w:val="000000"/>
          <w:szCs w:val="21"/>
          <w:lang w:val="pt-BR"/>
        </w:rPr>
        <w:t xml:space="preserve">H </w:t>
      </w:r>
      <w:r w:rsidRPr="009F6E86">
        <w:rPr>
          <w:rFonts w:eastAsia="等线" w:hint="eastAsia"/>
          <w:color w:val="000000"/>
          <w:szCs w:val="21"/>
        </w:rPr>
        <w:t>=</w:t>
      </w:r>
      <w:r>
        <w:rPr>
          <w:rFonts w:eastAsia="等线" w:hint="eastAsia"/>
          <w:color w:val="000000"/>
          <w:szCs w:val="21"/>
        </w:rPr>
        <w:t>－</w:t>
      </w:r>
      <w:r>
        <w:rPr>
          <w:rFonts w:eastAsia="等线" w:hint="eastAsia"/>
          <w:color w:val="000000"/>
          <w:szCs w:val="21"/>
        </w:rPr>
        <w:t>364.01 kJ</w:t>
      </w:r>
      <w:r w:rsidRPr="00FF5E93">
        <w:rPr>
          <w:rFonts w:ascii="宋体" w:hAnsi="宋体" w:hint="eastAsia"/>
          <w:color w:val="000000"/>
          <w:szCs w:val="21"/>
        </w:rPr>
        <w:t>·</w:t>
      </w:r>
      <w:r>
        <w:rPr>
          <w:rFonts w:eastAsia="等线" w:hint="eastAsia"/>
          <w:color w:val="000000"/>
          <w:szCs w:val="21"/>
        </w:rPr>
        <w:t>mol</w:t>
      </w:r>
      <w:r w:rsidRPr="00FF5E93">
        <w:rPr>
          <w:rFonts w:eastAsia="等线" w:hint="eastAsia"/>
          <w:color w:val="000000"/>
          <w:szCs w:val="21"/>
          <w:vertAlign w:val="superscript"/>
        </w:rPr>
        <w:t>-1</w:t>
      </w:r>
    </w:p>
    <w:p w:rsidR="001A6403" w:rsidRPr="009F6E86" w:rsidRDefault="001A6403" w:rsidP="001A6403">
      <w:pPr>
        <w:adjustRightInd w:val="0"/>
        <w:snapToGrid w:val="0"/>
        <w:ind w:firstLine="420"/>
        <w:rPr>
          <w:noProof/>
        </w:rPr>
      </w:pPr>
      <w:r w:rsidRPr="009F6E86">
        <w:rPr>
          <w:rFonts w:eastAsia="黑体"/>
          <w:lang w:val="pt-BR"/>
        </w:rPr>
        <w:t>D</w:t>
      </w:r>
      <w:r w:rsidRPr="009F6E86">
        <w:rPr>
          <w:lang w:val="pt-BR"/>
        </w:rPr>
        <w:t>．</w:t>
      </w:r>
      <w:r>
        <w:rPr>
          <w:rFonts w:hint="eastAsia"/>
          <w:lang w:val="pt-BR"/>
        </w:rPr>
        <w:t>结合</w:t>
      </w:r>
      <w:r w:rsidRPr="00093A1C">
        <w:rPr>
          <w:iCs/>
          <w:color w:val="000000"/>
          <w:szCs w:val="21"/>
          <w:lang w:val="pt-BR"/>
        </w:rPr>
        <w:t>S(s)</w:t>
      </w:r>
      <w:r>
        <w:rPr>
          <w:rFonts w:hint="eastAsia"/>
          <w:iCs/>
          <w:color w:val="000000"/>
          <w:szCs w:val="21"/>
          <w:lang w:val="pt-BR"/>
        </w:rPr>
        <w:t>的</w:t>
      </w:r>
      <w:r>
        <w:rPr>
          <w:rFonts w:ascii="宋体" w:hAnsi="宋体" w:hint="eastAsia"/>
          <w:iCs/>
          <w:color w:val="000000"/>
          <w:szCs w:val="21"/>
          <w:lang w:val="pt-BR"/>
        </w:rPr>
        <w:t>燃烧热，可</w:t>
      </w:r>
      <w:r>
        <w:rPr>
          <w:rFonts w:hint="eastAsia"/>
          <w:noProof/>
        </w:rPr>
        <w:t>求算</w:t>
      </w:r>
      <w:r>
        <w:rPr>
          <w:rFonts w:hint="eastAsia"/>
          <w:noProof/>
        </w:rPr>
        <w:t>2H</w:t>
      </w:r>
      <w:r w:rsidRPr="00093A1C">
        <w:rPr>
          <w:rFonts w:hint="eastAsia"/>
          <w:noProof/>
          <w:vertAlign w:val="subscript"/>
        </w:rPr>
        <w:t>2</w:t>
      </w:r>
      <w:r>
        <w:rPr>
          <w:rFonts w:hint="eastAsia"/>
          <w:noProof/>
        </w:rPr>
        <w:t>S(g) + 3O</w:t>
      </w:r>
      <w:r w:rsidRPr="00093A1C">
        <w:rPr>
          <w:rFonts w:hint="eastAsia"/>
          <w:noProof/>
          <w:vertAlign w:val="subscript"/>
        </w:rPr>
        <w:t>2</w:t>
      </w:r>
      <w:r>
        <w:rPr>
          <w:rFonts w:hint="eastAsia"/>
          <w:noProof/>
        </w:rPr>
        <w:t>(g)</w:t>
      </w:r>
      <w:r w:rsidRPr="000E5A6A">
        <w:rPr>
          <w:color w:val="000000"/>
          <w:spacing w:val="-16"/>
          <w:szCs w:val="21"/>
          <w:lang w:val="pl-PL"/>
        </w:rPr>
        <w:t xml:space="preserve"> </w:t>
      </w:r>
      <w:r w:rsidRPr="0021290A">
        <w:rPr>
          <w:color w:val="000000"/>
          <w:spacing w:val="-16"/>
          <w:szCs w:val="21"/>
          <w:lang w:val="pl-PL"/>
        </w:rPr>
        <w:t>==</w:t>
      </w:r>
      <w:r w:rsidRPr="0021290A">
        <w:rPr>
          <w:color w:val="000000"/>
          <w:szCs w:val="21"/>
          <w:lang w:val="pl-PL"/>
        </w:rPr>
        <w:t>=</w:t>
      </w:r>
      <w:r>
        <w:rPr>
          <w:rFonts w:hint="eastAsia"/>
          <w:color w:val="000000"/>
          <w:szCs w:val="21"/>
          <w:lang w:val="pl-PL"/>
        </w:rPr>
        <w:t xml:space="preserve"> 2</w:t>
      </w:r>
      <w:r>
        <w:rPr>
          <w:rFonts w:hint="eastAsia"/>
          <w:noProof/>
        </w:rPr>
        <w:t>SO</w:t>
      </w:r>
      <w:r w:rsidRPr="00093A1C">
        <w:rPr>
          <w:rFonts w:hint="eastAsia"/>
          <w:noProof/>
          <w:vertAlign w:val="subscript"/>
        </w:rPr>
        <w:t>2</w:t>
      </w:r>
      <w:r>
        <w:rPr>
          <w:rFonts w:hint="eastAsia"/>
          <w:noProof/>
        </w:rPr>
        <w:t>(g) + 2H</w:t>
      </w:r>
      <w:r w:rsidRPr="00093A1C">
        <w:rPr>
          <w:rFonts w:hint="eastAsia"/>
          <w:noProof/>
          <w:vertAlign w:val="subscript"/>
        </w:rPr>
        <w:t>2</w:t>
      </w:r>
      <w:r>
        <w:rPr>
          <w:rFonts w:hint="eastAsia"/>
          <w:noProof/>
        </w:rPr>
        <w:t>O(g)</w:t>
      </w:r>
      <w:r>
        <w:rPr>
          <w:rFonts w:hint="eastAsia"/>
          <w:noProof/>
        </w:rPr>
        <w:t>的</w:t>
      </w:r>
      <w:r w:rsidRPr="009F6E86">
        <w:rPr>
          <w:rFonts w:eastAsia="等线"/>
          <w:color w:val="000000"/>
          <w:szCs w:val="21"/>
        </w:rPr>
        <w:t>Δ</w:t>
      </w:r>
      <w:r w:rsidRPr="009F6E86">
        <w:rPr>
          <w:rFonts w:eastAsia="等线"/>
          <w:i/>
          <w:color w:val="000000"/>
          <w:szCs w:val="21"/>
          <w:lang w:val="pt-BR"/>
        </w:rPr>
        <w:t>H</w:t>
      </w:r>
    </w:p>
    <w:p w:rsidR="001A6403" w:rsidRPr="00217195" w:rsidRDefault="001A6403" w:rsidP="001A6403">
      <w:pPr>
        <w:adjustRightInd w:val="0"/>
        <w:snapToGrid w:val="0"/>
        <w:ind w:firstLine="420"/>
        <w:rPr>
          <w:rFonts w:ascii="Calibri" w:hAnsi="Calibri"/>
        </w:rPr>
      </w:pPr>
      <w:r>
        <w:rPr>
          <w:rFonts w:hint="eastAsia"/>
          <w:noProof/>
        </w:rPr>
        <w:t>7</w:t>
      </w:r>
      <w:r w:rsidRPr="00A318AB">
        <w:rPr>
          <w:szCs w:val="21"/>
          <w:lang w:val="pt-BR"/>
        </w:rPr>
        <w:t>．</w:t>
      </w:r>
      <w:r>
        <w:rPr>
          <w:rFonts w:ascii="Calibri" w:hAnsi="Calibri" w:hint="eastAsia"/>
        </w:rPr>
        <w:t>实验室检验下列气体时</w:t>
      </w:r>
      <w:r w:rsidRPr="00217195">
        <w:rPr>
          <w:rFonts w:ascii="Calibri" w:hAnsi="Calibri" w:hint="eastAsia"/>
        </w:rPr>
        <w:t>，</w:t>
      </w:r>
      <w:r>
        <w:rPr>
          <w:rFonts w:ascii="Calibri" w:hAnsi="Calibri" w:hint="eastAsia"/>
        </w:rPr>
        <w:t>选用的</w:t>
      </w:r>
      <w:r w:rsidRPr="00217195">
        <w:rPr>
          <w:rFonts w:ascii="Calibri" w:hAnsi="Calibri" w:hint="eastAsia"/>
        </w:rPr>
        <w:t>除杂试剂</w:t>
      </w:r>
      <w:r>
        <w:rPr>
          <w:rFonts w:ascii="Calibri" w:hAnsi="Calibri" w:hint="eastAsia"/>
        </w:rPr>
        <w:t>和检验试剂均</w:t>
      </w:r>
      <w:r w:rsidRPr="00715440">
        <w:rPr>
          <w:rFonts w:ascii="Calibri" w:hAnsi="Calibri"/>
        </w:rPr>
        <w:t>正确</w:t>
      </w:r>
      <w:r w:rsidRPr="00217195">
        <w:rPr>
          <w:rFonts w:ascii="Calibri" w:hAnsi="Calibri" w:hint="eastAsia"/>
        </w:rPr>
        <w:t>的是</w:t>
      </w:r>
    </w:p>
    <w:tbl>
      <w:tblPr>
        <w:tblStyle w:val="130"/>
        <w:tblW w:w="0" w:type="auto"/>
        <w:jc w:val="center"/>
        <w:tblLook w:val="04A0" w:firstRow="1" w:lastRow="0" w:firstColumn="1" w:lastColumn="0" w:noHBand="0" w:noVBand="1"/>
      </w:tblPr>
      <w:tblGrid>
        <w:gridCol w:w="788"/>
        <w:gridCol w:w="2958"/>
        <w:gridCol w:w="2126"/>
        <w:gridCol w:w="2126"/>
      </w:tblGrid>
      <w:tr w:rsidR="001A6403" w:rsidRPr="00217195" w:rsidTr="00DF7717">
        <w:trPr>
          <w:jc w:val="center"/>
        </w:trPr>
        <w:tc>
          <w:tcPr>
            <w:tcW w:w="578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58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hint="eastAsia"/>
                <w:szCs w:val="22"/>
              </w:rPr>
              <w:t>气体</w:t>
            </w:r>
          </w:p>
        </w:tc>
        <w:tc>
          <w:tcPr>
            <w:tcW w:w="2126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 w:rsidRPr="00217195">
              <w:rPr>
                <w:rFonts w:ascii="Times New Roman" w:hAnsi="Times New Roman" w:hint="eastAsia"/>
                <w:szCs w:val="22"/>
              </w:rPr>
              <w:t>除杂试剂</w:t>
            </w:r>
          </w:p>
        </w:tc>
        <w:tc>
          <w:tcPr>
            <w:tcW w:w="2126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 w:rsidRPr="00217195">
              <w:rPr>
                <w:rFonts w:ascii="Times New Roman" w:hAnsi="Times New Roman" w:hint="eastAsia"/>
                <w:szCs w:val="22"/>
              </w:rPr>
              <w:t>检验试剂</w:t>
            </w:r>
          </w:p>
        </w:tc>
      </w:tr>
      <w:tr w:rsidR="001A6403" w:rsidRPr="00217195" w:rsidTr="00DF7717">
        <w:trPr>
          <w:jc w:val="center"/>
        </w:trPr>
        <w:tc>
          <w:tcPr>
            <w:tcW w:w="578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 w:rsidRPr="00217195">
              <w:rPr>
                <w:rFonts w:ascii="Times New Roman" w:hAnsi="Times New Roman" w:hint="eastAsia"/>
                <w:szCs w:val="22"/>
              </w:rPr>
              <w:t>A</w:t>
            </w:r>
          </w:p>
        </w:tc>
        <w:tc>
          <w:tcPr>
            <w:tcW w:w="2958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hint="eastAsia"/>
                <w:szCs w:val="22"/>
              </w:rPr>
              <w:t>浓硝酸分解产生的</w:t>
            </w:r>
            <w:r>
              <w:rPr>
                <w:rFonts w:ascii="Times New Roman" w:hAnsi="Times New Roman" w:hint="eastAsia"/>
                <w:szCs w:val="22"/>
              </w:rPr>
              <w:t>O</w:t>
            </w:r>
            <w:r w:rsidRPr="00715440">
              <w:rPr>
                <w:rFonts w:ascii="Times New Roman" w:hAnsi="Times New Roman" w:hint="eastAsia"/>
                <w:szCs w:val="22"/>
                <w:vertAlign w:val="subscript"/>
              </w:rPr>
              <w:t>2</w:t>
            </w:r>
          </w:p>
        </w:tc>
        <w:tc>
          <w:tcPr>
            <w:tcW w:w="2126" w:type="dxa"/>
            <w:vAlign w:val="center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hint="eastAsia"/>
                <w:szCs w:val="22"/>
              </w:rPr>
              <w:t>无</w:t>
            </w:r>
          </w:p>
        </w:tc>
        <w:tc>
          <w:tcPr>
            <w:tcW w:w="2126" w:type="dxa"/>
            <w:vAlign w:val="center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hint="eastAsia"/>
                <w:szCs w:val="22"/>
              </w:rPr>
              <w:t>湿润的淀粉</w:t>
            </w:r>
            <w:r>
              <w:rPr>
                <w:rFonts w:ascii="Times New Roman" w:hAnsi="Times New Roman" w:hint="eastAsia"/>
                <w:szCs w:val="22"/>
              </w:rPr>
              <w:t>-KI</w:t>
            </w:r>
            <w:r>
              <w:rPr>
                <w:rFonts w:ascii="Times New Roman" w:hAnsi="Times New Roman" w:hint="eastAsia"/>
                <w:szCs w:val="22"/>
              </w:rPr>
              <w:t>试纸</w:t>
            </w:r>
          </w:p>
        </w:tc>
      </w:tr>
      <w:tr w:rsidR="001A6403" w:rsidRPr="00217195" w:rsidTr="00DF7717">
        <w:trPr>
          <w:jc w:val="center"/>
        </w:trPr>
        <w:tc>
          <w:tcPr>
            <w:tcW w:w="578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 w:rsidRPr="00217195">
              <w:rPr>
                <w:rFonts w:ascii="Times New Roman" w:hAnsi="Times New Roman" w:hint="eastAsia"/>
                <w:szCs w:val="22"/>
              </w:rPr>
              <w:t>B</w:t>
            </w:r>
          </w:p>
        </w:tc>
        <w:tc>
          <w:tcPr>
            <w:tcW w:w="2958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hint="eastAsia"/>
                <w:szCs w:val="22"/>
              </w:rPr>
              <w:t>浓盐酸与</w:t>
            </w:r>
            <w:r>
              <w:rPr>
                <w:rFonts w:ascii="Times New Roman" w:hAnsi="Times New Roman" w:hint="eastAsia"/>
                <w:szCs w:val="22"/>
              </w:rPr>
              <w:t>MnO</w:t>
            </w:r>
            <w:r w:rsidRPr="00715440">
              <w:rPr>
                <w:rFonts w:ascii="Times New Roman" w:hAnsi="Times New Roman" w:hint="eastAsia"/>
                <w:szCs w:val="22"/>
                <w:vertAlign w:val="subscript"/>
              </w:rPr>
              <w:t>2</w:t>
            </w:r>
            <w:r w:rsidRPr="00910624">
              <w:rPr>
                <w:rFonts w:ascii="Times New Roman" w:hAnsi="Times New Roman" w:hint="eastAsia"/>
                <w:szCs w:val="22"/>
              </w:rPr>
              <w:t>反应</w:t>
            </w:r>
            <w:r>
              <w:rPr>
                <w:rFonts w:ascii="Times New Roman" w:hAnsi="Times New Roman" w:hint="eastAsia"/>
                <w:szCs w:val="22"/>
              </w:rPr>
              <w:t>产生的</w:t>
            </w:r>
            <w:r>
              <w:rPr>
                <w:rFonts w:ascii="Times New Roman" w:hAnsi="Times New Roman" w:hint="eastAsia"/>
                <w:szCs w:val="22"/>
              </w:rPr>
              <w:t>Cl</w:t>
            </w:r>
            <w:r w:rsidRPr="00715440">
              <w:rPr>
                <w:rFonts w:ascii="Times New Roman" w:hAnsi="Times New Roman" w:hint="eastAsia"/>
                <w:szCs w:val="22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 w:hint="eastAsia"/>
                <w:szCs w:val="22"/>
              </w:rPr>
              <w:t>NaOH</w:t>
            </w:r>
            <w:proofErr w:type="spellEnd"/>
            <w:r>
              <w:rPr>
                <w:rFonts w:ascii="Times New Roman" w:hAnsi="Times New Roman" w:hint="eastAsia"/>
                <w:szCs w:val="22"/>
              </w:rPr>
              <w:t>溶液</w:t>
            </w:r>
          </w:p>
        </w:tc>
        <w:tc>
          <w:tcPr>
            <w:tcW w:w="2126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hint="eastAsia"/>
                <w:szCs w:val="22"/>
              </w:rPr>
              <w:t>湿润的有色布条</w:t>
            </w:r>
          </w:p>
        </w:tc>
      </w:tr>
      <w:tr w:rsidR="001A6403" w:rsidRPr="00217195" w:rsidTr="00DF7717">
        <w:trPr>
          <w:jc w:val="center"/>
        </w:trPr>
        <w:tc>
          <w:tcPr>
            <w:tcW w:w="578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 w:rsidRPr="00217195">
              <w:rPr>
                <w:rFonts w:ascii="Times New Roman" w:hAnsi="Times New Roman" w:hint="eastAsia"/>
                <w:szCs w:val="22"/>
              </w:rPr>
              <w:t>C</w:t>
            </w:r>
          </w:p>
        </w:tc>
        <w:tc>
          <w:tcPr>
            <w:tcW w:w="2958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 w:hint="eastAsia"/>
                <w:szCs w:val="22"/>
              </w:rPr>
              <w:t>木炭</w:t>
            </w:r>
            <w:r w:rsidRPr="00217195">
              <w:rPr>
                <w:rFonts w:ascii="Times New Roman" w:hAnsi="Times New Roman"/>
                <w:szCs w:val="22"/>
              </w:rPr>
              <w:t>和浓硫酸</w:t>
            </w:r>
            <w:r>
              <w:rPr>
                <w:rFonts w:ascii="Times New Roman" w:hAnsi="Times New Roman" w:hint="eastAsia"/>
                <w:szCs w:val="22"/>
              </w:rPr>
              <w:t>反应</w:t>
            </w:r>
            <w:r w:rsidRPr="00217195">
              <w:rPr>
                <w:rFonts w:ascii="Times New Roman" w:hAnsi="Times New Roman"/>
                <w:szCs w:val="22"/>
              </w:rPr>
              <w:t>产生的</w:t>
            </w:r>
            <w:r w:rsidRPr="00217195">
              <w:rPr>
                <w:rFonts w:ascii="Times New Roman" w:hAnsi="Times New Roman"/>
                <w:szCs w:val="22"/>
              </w:rPr>
              <w:t>CO</w:t>
            </w:r>
            <w:r w:rsidRPr="00217195">
              <w:rPr>
                <w:rFonts w:ascii="Times New Roman" w:hAnsi="Times New Roman"/>
                <w:szCs w:val="22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 w:rsidRPr="00217195">
              <w:rPr>
                <w:rFonts w:ascii="Times New Roman" w:hAnsi="Times New Roman" w:hint="eastAsia"/>
                <w:szCs w:val="22"/>
              </w:rPr>
              <w:t>饱和</w:t>
            </w:r>
            <w:r w:rsidRPr="00217195">
              <w:rPr>
                <w:rFonts w:ascii="Times New Roman" w:hAnsi="Times New Roman" w:hint="eastAsia"/>
                <w:szCs w:val="22"/>
              </w:rPr>
              <w:t>NaHCO</w:t>
            </w:r>
            <w:r w:rsidRPr="00217195">
              <w:rPr>
                <w:rFonts w:ascii="Times New Roman" w:hAnsi="Times New Roman" w:hint="eastAsia"/>
                <w:szCs w:val="22"/>
                <w:vertAlign w:val="subscript"/>
              </w:rPr>
              <w:t>3</w:t>
            </w:r>
            <w:r w:rsidRPr="00217195">
              <w:rPr>
                <w:rFonts w:ascii="Times New Roman" w:hAnsi="Times New Roman" w:hint="eastAsia"/>
                <w:szCs w:val="22"/>
              </w:rPr>
              <w:t>溶液</w:t>
            </w:r>
          </w:p>
        </w:tc>
        <w:tc>
          <w:tcPr>
            <w:tcW w:w="2126" w:type="dxa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 w:rsidRPr="00217195">
              <w:rPr>
                <w:rFonts w:ascii="Times New Roman" w:hAnsi="Times New Roman" w:hint="eastAsia"/>
                <w:szCs w:val="22"/>
              </w:rPr>
              <w:t>澄清石灰水</w:t>
            </w:r>
          </w:p>
        </w:tc>
      </w:tr>
      <w:tr w:rsidR="001A6403" w:rsidRPr="00217195" w:rsidTr="00DF7717">
        <w:trPr>
          <w:jc w:val="center"/>
        </w:trPr>
        <w:tc>
          <w:tcPr>
            <w:tcW w:w="578" w:type="dxa"/>
            <w:vAlign w:val="center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 w:rsidRPr="00217195">
              <w:rPr>
                <w:rFonts w:ascii="Times New Roman" w:hAnsi="Times New Roman" w:hint="eastAsia"/>
                <w:szCs w:val="22"/>
              </w:rPr>
              <w:t>D</w:t>
            </w:r>
          </w:p>
        </w:tc>
        <w:tc>
          <w:tcPr>
            <w:tcW w:w="2958" w:type="dxa"/>
            <w:vAlign w:val="center"/>
          </w:tcPr>
          <w:p w:rsidR="001A6403" w:rsidRPr="00217195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  <w:highlight w:val="yellow"/>
              </w:rPr>
            </w:pPr>
            <w:r>
              <w:rPr>
                <w:rFonts w:ascii="Times New Roman" w:hAnsi="Times New Roman" w:hint="eastAsia"/>
                <w:szCs w:val="22"/>
              </w:rPr>
              <w:t>NH</w:t>
            </w:r>
            <w:r w:rsidRPr="00EB466D">
              <w:rPr>
                <w:rFonts w:ascii="Times New Roman" w:hAnsi="Times New Roman" w:hint="eastAsia"/>
                <w:szCs w:val="22"/>
                <w:vertAlign w:val="subscript"/>
              </w:rPr>
              <w:t>4</w:t>
            </w:r>
            <w:r>
              <w:rPr>
                <w:rFonts w:ascii="Times New Roman" w:hAnsi="Times New Roman" w:hint="eastAsia"/>
                <w:szCs w:val="22"/>
              </w:rPr>
              <w:t>HCO</w:t>
            </w:r>
            <w:r w:rsidRPr="00EB466D">
              <w:rPr>
                <w:rFonts w:ascii="Times New Roman" w:hAnsi="Times New Roman" w:hint="eastAsia"/>
                <w:szCs w:val="22"/>
                <w:vertAlign w:val="subscript"/>
              </w:rPr>
              <w:t>3</w:t>
            </w:r>
            <w:r>
              <w:rPr>
                <w:rFonts w:ascii="Times New Roman" w:hAnsi="Times New Roman" w:hint="eastAsia"/>
                <w:szCs w:val="22"/>
              </w:rPr>
              <w:t>分解产生的</w:t>
            </w:r>
            <w:r>
              <w:rPr>
                <w:rFonts w:ascii="Times New Roman" w:hAnsi="Times New Roman" w:hint="eastAsia"/>
                <w:szCs w:val="22"/>
              </w:rPr>
              <w:t>NH</w:t>
            </w:r>
            <w:r w:rsidRPr="00AC24B8">
              <w:rPr>
                <w:rFonts w:ascii="Times New Roman" w:hAnsi="Times New Roman" w:hint="eastAsia"/>
                <w:szCs w:val="22"/>
                <w:vertAlign w:val="subscript"/>
              </w:rPr>
              <w:t>3</w:t>
            </w:r>
          </w:p>
        </w:tc>
        <w:tc>
          <w:tcPr>
            <w:tcW w:w="2126" w:type="dxa"/>
            <w:vAlign w:val="center"/>
          </w:tcPr>
          <w:p w:rsidR="001A6403" w:rsidRPr="007D300B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7D300B">
              <w:rPr>
                <w:rFonts w:ascii="Times New Roman" w:hAnsi="Times New Roman" w:hint="eastAsia"/>
                <w:szCs w:val="22"/>
              </w:rPr>
              <w:t>C</w:t>
            </w:r>
            <w:r w:rsidRPr="007D300B">
              <w:rPr>
                <w:rFonts w:ascii="Times New Roman" w:hAnsi="Times New Roman"/>
                <w:szCs w:val="22"/>
              </w:rPr>
              <w:t>a</w:t>
            </w:r>
            <w:r w:rsidRPr="007D300B">
              <w:rPr>
                <w:rFonts w:ascii="Times New Roman" w:hAnsi="Times New Roman" w:hint="eastAsia"/>
                <w:szCs w:val="22"/>
              </w:rPr>
              <w:t>O</w:t>
            </w:r>
            <w:proofErr w:type="spellEnd"/>
            <w:r w:rsidRPr="007D300B">
              <w:rPr>
                <w:rFonts w:ascii="Times New Roman" w:hAnsi="Times New Roman"/>
                <w:szCs w:val="22"/>
              </w:rPr>
              <w:t>和</w:t>
            </w:r>
            <w:proofErr w:type="spellStart"/>
            <w:r w:rsidRPr="007D300B">
              <w:rPr>
                <w:rFonts w:ascii="Times New Roman" w:hAnsi="Times New Roman" w:hint="eastAsia"/>
                <w:szCs w:val="22"/>
              </w:rPr>
              <w:t>NaOH</w:t>
            </w:r>
            <w:proofErr w:type="spellEnd"/>
            <w:r w:rsidRPr="007D300B">
              <w:rPr>
                <w:rFonts w:ascii="Times New Roman" w:hAnsi="Times New Roman" w:hint="eastAsia"/>
                <w:szCs w:val="22"/>
              </w:rPr>
              <w:t>混合物</w:t>
            </w:r>
          </w:p>
        </w:tc>
        <w:tc>
          <w:tcPr>
            <w:tcW w:w="2126" w:type="dxa"/>
            <w:vAlign w:val="center"/>
          </w:tcPr>
          <w:p w:rsidR="001A6403" w:rsidRPr="007D300B" w:rsidRDefault="001A6403" w:rsidP="00DF7717"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/>
                <w:szCs w:val="22"/>
              </w:rPr>
            </w:pPr>
            <w:r w:rsidRPr="007D300B">
              <w:rPr>
                <w:rFonts w:ascii="Times New Roman" w:hAnsi="Times New Roman" w:hint="eastAsia"/>
                <w:szCs w:val="22"/>
              </w:rPr>
              <w:t>湿润的红色石蕊试纸</w:t>
            </w:r>
          </w:p>
        </w:tc>
      </w:tr>
    </w:tbl>
    <w:p w:rsidR="001A6403" w:rsidRDefault="001A6403" w:rsidP="001A6403">
      <w:pPr>
        <w:adjustRightInd w:val="0"/>
        <w:snapToGrid w:val="0"/>
        <w:ind w:left="315" w:hangingChars="150" w:hanging="315"/>
        <w:rPr>
          <w:szCs w:val="21"/>
        </w:rPr>
      </w:pPr>
    </w:p>
    <w:p w:rsidR="001A6403" w:rsidRDefault="001A6403" w:rsidP="001A6403">
      <w:pPr>
        <w:adjustRightInd w:val="0"/>
        <w:snapToGrid w:val="0"/>
        <w:ind w:left="315" w:hangingChars="150" w:hanging="315"/>
      </w:pPr>
      <w:r>
        <w:rPr>
          <w:rFonts w:hint="eastAsia"/>
          <w:szCs w:val="21"/>
        </w:rPr>
        <w:t>8</w:t>
      </w:r>
      <w:r w:rsidRPr="005B4290">
        <w:rPr>
          <w:szCs w:val="21"/>
          <w:lang w:val="pt-BR"/>
        </w:rPr>
        <w:t>．</w:t>
      </w:r>
      <w:r>
        <w:rPr>
          <w:rFonts w:hint="eastAsia"/>
        </w:rPr>
        <w:t>一种控制分子是否发光的“分子开关”工作原理如图所示。</w:t>
      </w:r>
    </w:p>
    <w:p w:rsidR="001A6403" w:rsidRDefault="001A6403" w:rsidP="001A6403">
      <w:pPr>
        <w:adjustRightInd w:val="0"/>
        <w:snapToGrid w:val="0"/>
        <w:ind w:left="315" w:hangingChars="150" w:hanging="315"/>
        <w:jc w:val="center"/>
      </w:pPr>
      <w:r>
        <w:rPr>
          <w:noProof/>
        </w:rPr>
        <w:lastRenderedPageBreak/>
        <w:drawing>
          <wp:inline distT="0" distB="0" distL="0" distR="0" wp14:anchorId="3E57E615" wp14:editId="4D228261">
            <wp:extent cx="2625725" cy="1239604"/>
            <wp:effectExtent l="0" t="0" r="3175" b="0"/>
            <wp:docPr id="478649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63" cy="125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Default="001A6403" w:rsidP="001A6403">
      <w:pPr>
        <w:adjustRightInd w:val="0"/>
        <w:snapToGrid w:val="0"/>
        <w:ind w:left="315" w:hangingChars="150" w:hanging="315"/>
        <w:rPr>
          <w:kern w:val="21"/>
          <w:szCs w:val="21"/>
          <w:lang w:val="pt-BR"/>
        </w:rPr>
      </w:pPr>
      <w:r>
        <w:rPr>
          <w:rFonts w:hint="eastAsia"/>
          <w:kern w:val="21"/>
          <w:szCs w:val="21"/>
          <w:lang w:val="pt-BR"/>
        </w:rPr>
        <w:t xml:space="preserve">   </w:t>
      </w:r>
      <w:r>
        <w:rPr>
          <w:rFonts w:hint="eastAsia"/>
          <w:kern w:val="21"/>
          <w:szCs w:val="21"/>
          <w:lang w:val="pt-BR"/>
        </w:rPr>
        <w:t>下列说法</w:t>
      </w:r>
      <w:r w:rsidRPr="001F7918">
        <w:rPr>
          <w:rFonts w:hint="eastAsia"/>
          <w:kern w:val="21"/>
          <w:szCs w:val="21"/>
          <w:em w:val="dot"/>
          <w:lang w:val="pt-BR"/>
        </w:rPr>
        <w:t>不正确</w:t>
      </w:r>
      <w:r>
        <w:rPr>
          <w:rFonts w:hint="eastAsia"/>
          <w:kern w:val="21"/>
          <w:szCs w:val="21"/>
          <w:lang w:val="pt-BR"/>
        </w:rPr>
        <w:t>的是</w:t>
      </w:r>
    </w:p>
    <w:p w:rsidR="001A6403" w:rsidRDefault="001A6403" w:rsidP="001A6403">
      <w:pPr>
        <w:adjustRightInd w:val="0"/>
        <w:snapToGrid w:val="0"/>
        <w:ind w:left="315" w:hangingChars="150" w:hanging="315"/>
        <w:rPr>
          <w:kern w:val="21"/>
          <w:szCs w:val="21"/>
          <w:lang w:val="pt-BR"/>
        </w:rPr>
      </w:pPr>
      <w:r>
        <w:rPr>
          <w:rFonts w:hint="eastAsia"/>
          <w:kern w:val="21"/>
          <w:szCs w:val="21"/>
          <w:lang w:val="pt-BR"/>
        </w:rPr>
        <w:t xml:space="preserve">   </w:t>
      </w:r>
      <w:r w:rsidRPr="009C40B8">
        <w:rPr>
          <w:szCs w:val="21"/>
          <w:lang w:val="pl-PL"/>
        </w:rPr>
        <w:t>A</w:t>
      </w:r>
      <w:r w:rsidRPr="009C40B8">
        <w:rPr>
          <w:szCs w:val="21"/>
          <w:lang w:val="pl-PL"/>
        </w:rPr>
        <w:t>．</w:t>
      </w:r>
      <w:r>
        <w:rPr>
          <w:rFonts w:hint="eastAsia"/>
          <w:szCs w:val="21"/>
          <w:lang w:val="pl-PL"/>
        </w:rPr>
        <w:t>分子</w:t>
      </w:r>
      <w:r>
        <w:rPr>
          <w:rFonts w:hint="eastAsia"/>
          <w:szCs w:val="21"/>
          <w:lang w:val="pl-PL"/>
        </w:rPr>
        <w:t>P</w:t>
      </w:r>
      <w:r>
        <w:rPr>
          <w:rFonts w:hint="eastAsia"/>
          <w:szCs w:val="21"/>
          <w:lang w:val="pl-PL"/>
        </w:rPr>
        <w:t>中的</w:t>
      </w:r>
      <w:r>
        <w:rPr>
          <w:rFonts w:hint="eastAsia"/>
          <w:szCs w:val="21"/>
          <w:lang w:val="pl-PL"/>
        </w:rPr>
        <w:t>O</w:t>
      </w:r>
      <w:r>
        <w:rPr>
          <w:rFonts w:hint="eastAsia"/>
          <w:szCs w:val="21"/>
          <w:lang w:val="pl-PL"/>
        </w:rPr>
        <w:t>均为</w:t>
      </w:r>
      <w:r>
        <w:rPr>
          <w:rFonts w:hint="eastAsia"/>
          <w:szCs w:val="21"/>
          <w:lang w:val="pl-PL"/>
        </w:rPr>
        <w:t>s</w:t>
      </w:r>
      <w:r>
        <w:rPr>
          <w:szCs w:val="21"/>
          <w:lang w:val="pl-PL"/>
        </w:rPr>
        <w:t>p</w:t>
      </w:r>
      <w:r w:rsidRPr="00F06C5B">
        <w:rPr>
          <w:szCs w:val="21"/>
          <w:vertAlign w:val="superscript"/>
          <w:lang w:val="pl-PL"/>
        </w:rPr>
        <w:t>2</w:t>
      </w:r>
      <w:r>
        <w:rPr>
          <w:rFonts w:hint="eastAsia"/>
          <w:szCs w:val="21"/>
          <w:lang w:val="pl-PL"/>
        </w:rPr>
        <w:t>杂化</w:t>
      </w:r>
    </w:p>
    <w:p w:rsidR="001A6403" w:rsidRDefault="001A6403" w:rsidP="001A6403">
      <w:pPr>
        <w:adjustRightInd w:val="0"/>
        <w:snapToGrid w:val="0"/>
        <w:ind w:left="315" w:hangingChars="150" w:hanging="315"/>
        <w:rPr>
          <w:szCs w:val="21"/>
          <w:lang w:val="pl-PL"/>
        </w:rPr>
      </w:pPr>
      <w:r>
        <w:rPr>
          <w:rFonts w:hint="eastAsia"/>
          <w:kern w:val="21"/>
          <w:szCs w:val="21"/>
          <w:lang w:val="pt-BR"/>
        </w:rPr>
        <w:t xml:space="preserve">   </w:t>
      </w:r>
      <w:r>
        <w:rPr>
          <w:rFonts w:hint="eastAsia"/>
          <w:szCs w:val="21"/>
          <w:lang w:val="pl-PL"/>
        </w:rPr>
        <w:t>B</w:t>
      </w:r>
      <w:r w:rsidRPr="009C40B8">
        <w:rPr>
          <w:szCs w:val="21"/>
          <w:lang w:val="pl-PL"/>
        </w:rPr>
        <w:t>．</w:t>
      </w:r>
      <w:r>
        <w:rPr>
          <w:rFonts w:hint="eastAsia"/>
          <w:szCs w:val="21"/>
          <w:lang w:val="pl-PL"/>
        </w:rPr>
        <w:t>分子</w:t>
      </w:r>
      <w:r>
        <w:rPr>
          <w:rFonts w:hint="eastAsia"/>
          <w:szCs w:val="21"/>
          <w:lang w:val="pl-PL"/>
        </w:rPr>
        <w:t>P</w:t>
      </w:r>
      <w:r>
        <w:rPr>
          <w:rFonts w:hint="eastAsia"/>
          <w:szCs w:val="21"/>
          <w:lang w:val="pl-PL"/>
        </w:rPr>
        <w:t>转化为超分子</w:t>
      </w:r>
      <w:r>
        <w:rPr>
          <w:rFonts w:hint="eastAsia"/>
          <w:szCs w:val="21"/>
          <w:lang w:val="pl-PL"/>
        </w:rPr>
        <w:t>Q</w:t>
      </w:r>
      <w:r>
        <w:rPr>
          <w:rFonts w:hint="eastAsia"/>
          <w:szCs w:val="21"/>
          <w:lang w:val="pl-PL"/>
        </w:rPr>
        <w:t>时，</w:t>
      </w:r>
      <w:r>
        <w:rPr>
          <w:rFonts w:hint="eastAsia"/>
          <w:szCs w:val="21"/>
          <w:lang w:val="pl-PL"/>
        </w:rPr>
        <w:t>N</w:t>
      </w:r>
      <w:r>
        <w:rPr>
          <w:rFonts w:hint="eastAsia"/>
          <w:szCs w:val="21"/>
          <w:lang w:val="pl-PL"/>
        </w:rPr>
        <w:t>与</w:t>
      </w:r>
      <w:r>
        <w:rPr>
          <w:rFonts w:hint="eastAsia"/>
          <w:szCs w:val="21"/>
          <w:lang w:val="pl-PL"/>
        </w:rPr>
        <w:t>H</w:t>
      </w:r>
      <w:r w:rsidRPr="00F61FF7">
        <w:rPr>
          <w:rFonts w:hint="eastAsia"/>
          <w:szCs w:val="21"/>
          <w:vertAlign w:val="superscript"/>
          <w:lang w:val="pl-PL"/>
        </w:rPr>
        <w:t>+</w:t>
      </w:r>
      <w:r>
        <w:rPr>
          <w:rFonts w:hint="eastAsia"/>
          <w:szCs w:val="21"/>
          <w:lang w:val="pl-PL"/>
        </w:rPr>
        <w:t>形成配位键</w:t>
      </w:r>
    </w:p>
    <w:p w:rsidR="001A6403" w:rsidRDefault="001A6403" w:rsidP="001A6403">
      <w:pPr>
        <w:adjustRightInd w:val="0"/>
        <w:snapToGrid w:val="0"/>
        <w:ind w:left="315" w:hangingChars="150" w:hanging="315"/>
        <w:rPr>
          <w:szCs w:val="21"/>
          <w:lang w:val="pl-PL"/>
        </w:rPr>
      </w:pPr>
      <w:r>
        <w:rPr>
          <w:rFonts w:hint="eastAsia"/>
          <w:szCs w:val="21"/>
          <w:lang w:val="pl-PL"/>
        </w:rPr>
        <w:t xml:space="preserve">   C</w:t>
      </w:r>
      <w:r w:rsidRPr="009C40B8">
        <w:rPr>
          <w:szCs w:val="21"/>
          <w:lang w:val="pl-PL"/>
        </w:rPr>
        <w:t>．</w:t>
      </w:r>
      <w:r>
        <w:rPr>
          <w:rFonts w:hint="eastAsia"/>
          <w:szCs w:val="21"/>
          <w:lang w:val="pl-PL"/>
        </w:rPr>
        <w:t>增大溶液</w:t>
      </w:r>
      <w:r>
        <w:rPr>
          <w:rFonts w:hint="eastAsia"/>
          <w:szCs w:val="21"/>
          <w:lang w:val="pl-PL"/>
        </w:rPr>
        <w:t>pH</w:t>
      </w:r>
      <w:r>
        <w:rPr>
          <w:rFonts w:hint="eastAsia"/>
          <w:szCs w:val="21"/>
          <w:lang w:val="pl-PL"/>
        </w:rPr>
        <w:t>并除去</w:t>
      </w:r>
      <w:r>
        <w:rPr>
          <w:rFonts w:hint="eastAsia"/>
          <w:szCs w:val="21"/>
          <w:lang w:val="pl-PL"/>
        </w:rPr>
        <w:t>Na</w:t>
      </w:r>
      <w:r w:rsidRPr="00026D9C">
        <w:rPr>
          <w:rFonts w:hint="eastAsia"/>
          <w:szCs w:val="21"/>
          <w:vertAlign w:val="superscript"/>
          <w:lang w:val="pl-PL"/>
        </w:rPr>
        <w:t>+</w:t>
      </w:r>
      <w:r>
        <w:rPr>
          <w:rFonts w:hint="eastAsia"/>
          <w:szCs w:val="21"/>
          <w:vertAlign w:val="superscript"/>
          <w:lang w:val="pl-PL"/>
        </w:rPr>
        <w:t xml:space="preserve"> </w:t>
      </w:r>
      <w:r w:rsidRPr="00732CBA">
        <w:rPr>
          <w:rFonts w:hint="eastAsia"/>
          <w:szCs w:val="21"/>
          <w:lang w:val="pl-PL"/>
        </w:rPr>
        <w:t>，</w:t>
      </w:r>
      <w:r>
        <w:rPr>
          <w:rFonts w:hint="eastAsia"/>
          <w:szCs w:val="21"/>
          <w:lang w:val="pl-PL"/>
        </w:rPr>
        <w:t>可使超分子</w:t>
      </w:r>
      <w:r>
        <w:rPr>
          <w:rFonts w:hint="eastAsia"/>
          <w:szCs w:val="21"/>
          <w:lang w:val="pl-PL"/>
        </w:rPr>
        <w:t>Q</w:t>
      </w:r>
      <w:r>
        <w:rPr>
          <w:rFonts w:hint="eastAsia"/>
          <w:szCs w:val="21"/>
          <w:lang w:val="pl-PL"/>
        </w:rPr>
        <w:t>转变为分子</w:t>
      </w:r>
      <w:r>
        <w:rPr>
          <w:rFonts w:hint="eastAsia"/>
          <w:szCs w:val="21"/>
          <w:lang w:val="pl-PL"/>
        </w:rPr>
        <w:t>P</w:t>
      </w:r>
      <w:r>
        <w:rPr>
          <w:szCs w:val="21"/>
          <w:lang w:val="pl-PL"/>
        </w:rPr>
        <w:t xml:space="preserve"> </w:t>
      </w:r>
    </w:p>
    <w:p w:rsidR="001A6403" w:rsidRDefault="001A6403" w:rsidP="001A6403">
      <w:pPr>
        <w:adjustRightInd w:val="0"/>
        <w:snapToGrid w:val="0"/>
        <w:ind w:left="315" w:hangingChars="150" w:hanging="315"/>
        <w:rPr>
          <w:szCs w:val="21"/>
          <w:lang w:val="pl-PL"/>
        </w:rPr>
      </w:pPr>
      <w:r>
        <w:rPr>
          <w:rFonts w:hint="eastAsia"/>
          <w:kern w:val="21"/>
          <w:szCs w:val="21"/>
          <w:lang w:val="pt-BR"/>
        </w:rPr>
        <w:t xml:space="preserve">   </w:t>
      </w:r>
      <w:r>
        <w:rPr>
          <w:rFonts w:hint="eastAsia"/>
          <w:szCs w:val="21"/>
          <w:lang w:val="pl-PL"/>
        </w:rPr>
        <w:t>D</w:t>
      </w:r>
      <w:r w:rsidRPr="009C40B8">
        <w:rPr>
          <w:szCs w:val="21"/>
          <w:lang w:val="pl-PL"/>
        </w:rPr>
        <w:t>．</w:t>
      </w:r>
      <w:r>
        <w:rPr>
          <w:rFonts w:hint="eastAsia"/>
          <w:szCs w:val="21"/>
          <w:lang w:val="pl-PL"/>
        </w:rPr>
        <w:t>推测分子</w:t>
      </w:r>
      <w:r>
        <w:rPr>
          <w:rFonts w:hint="eastAsia"/>
          <w:szCs w:val="21"/>
          <w:lang w:val="pl-PL"/>
        </w:rPr>
        <w:t>P</w:t>
      </w:r>
      <w:r>
        <w:rPr>
          <w:rFonts w:hint="eastAsia"/>
          <w:szCs w:val="21"/>
          <w:lang w:val="pl-PL"/>
        </w:rPr>
        <w:t>可以增大</w:t>
      </w:r>
      <w:r>
        <w:rPr>
          <w:rFonts w:hint="eastAsia"/>
          <w:szCs w:val="21"/>
          <w:lang w:val="pl-PL"/>
        </w:rPr>
        <w:t>NaCl</w:t>
      </w:r>
      <w:r>
        <w:rPr>
          <w:rFonts w:hint="eastAsia"/>
          <w:szCs w:val="21"/>
          <w:lang w:val="pl-PL"/>
        </w:rPr>
        <w:t>在有机溶剂中的溶解度</w:t>
      </w:r>
    </w:p>
    <w:p w:rsidR="001A6403" w:rsidRPr="006D5FCD" w:rsidRDefault="001A6403" w:rsidP="001A6403">
      <w:pPr>
        <w:adjustRightInd w:val="0"/>
        <w:snapToGrid w:val="0"/>
        <w:ind w:left="420" w:hangingChars="200" w:hanging="420"/>
        <w:rPr>
          <w:szCs w:val="21"/>
          <w:lang w:val="pl-PL"/>
        </w:rPr>
      </w:pPr>
      <w:r>
        <w:rPr>
          <w:rFonts w:hint="eastAsia"/>
          <w:szCs w:val="21"/>
        </w:rPr>
        <w:t>9</w:t>
      </w:r>
      <w:r w:rsidRPr="006D5FCD">
        <w:rPr>
          <w:szCs w:val="21"/>
          <w:lang w:val="pl-PL"/>
        </w:rPr>
        <w:t>．</w:t>
      </w:r>
      <w:r>
        <w:rPr>
          <w:rFonts w:hint="eastAsia"/>
          <w:szCs w:val="21"/>
          <w:lang w:val="pl-PL"/>
        </w:rPr>
        <w:t>有机物</w:t>
      </w:r>
      <w:r>
        <w:rPr>
          <w:rFonts w:hint="eastAsia"/>
          <w:szCs w:val="21"/>
          <w:lang w:val="pl-PL"/>
        </w:rPr>
        <w:t>M</w:t>
      </w:r>
      <w:r>
        <w:rPr>
          <w:rFonts w:hint="eastAsia"/>
          <w:szCs w:val="21"/>
          <w:lang w:val="pl-PL"/>
        </w:rPr>
        <w:t>在</w:t>
      </w:r>
      <w:r w:rsidRPr="006D5FCD">
        <w:rPr>
          <w:rFonts w:hint="eastAsia"/>
          <w:szCs w:val="21"/>
          <w:lang w:val="pl-PL"/>
        </w:rPr>
        <w:t>碱性条件下</w:t>
      </w:r>
      <w:r>
        <w:rPr>
          <w:rFonts w:hint="eastAsia"/>
          <w:szCs w:val="21"/>
          <w:lang w:val="pl-PL"/>
        </w:rPr>
        <w:t>可发生如下反应</w:t>
      </w:r>
      <w:r w:rsidRPr="006D5FCD">
        <w:rPr>
          <w:rFonts w:hint="eastAsia"/>
          <w:szCs w:val="21"/>
          <w:lang w:val="pl-PL"/>
        </w:rPr>
        <w:t>：</w:t>
      </w:r>
    </w:p>
    <w:p w:rsidR="001A6403" w:rsidRPr="006D5FCD" w:rsidRDefault="001A6403" w:rsidP="001A6403">
      <w:pPr>
        <w:adjustRightInd w:val="0"/>
        <w:snapToGrid w:val="0"/>
        <w:ind w:firstLine="420"/>
        <w:jc w:val="center"/>
        <w:rPr>
          <w:szCs w:val="21"/>
          <w:lang w:val="pl-PL"/>
        </w:rPr>
      </w:pPr>
      <w:r w:rsidRPr="006D5FCD">
        <w:rPr>
          <w:noProof/>
          <w:szCs w:val="21"/>
        </w:rPr>
        <w:drawing>
          <wp:inline distT="0" distB="0" distL="0" distR="0" wp14:anchorId="3FF09968" wp14:editId="0C3A0047">
            <wp:extent cx="2628900" cy="802848"/>
            <wp:effectExtent l="0" t="0" r="0" b="0"/>
            <wp:docPr id="13960546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518" cy="8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Pr="006D5FCD" w:rsidRDefault="001A6403" w:rsidP="001A6403">
      <w:pPr>
        <w:adjustRightInd w:val="0"/>
        <w:snapToGrid w:val="0"/>
        <w:ind w:firstLine="420"/>
        <w:rPr>
          <w:szCs w:val="21"/>
          <w:lang w:val="pl-PL"/>
        </w:rPr>
      </w:pPr>
      <w:r w:rsidRPr="006D5FCD">
        <w:rPr>
          <w:rFonts w:hint="eastAsia"/>
          <w:szCs w:val="21"/>
          <w:lang w:val="pl-PL"/>
        </w:rPr>
        <w:t xml:space="preserve"> </w:t>
      </w:r>
      <w:r w:rsidRPr="006D5FCD">
        <w:rPr>
          <w:szCs w:val="21"/>
          <w:lang w:val="pl-PL"/>
        </w:rPr>
        <w:t xml:space="preserve">  </w:t>
      </w:r>
      <w:r w:rsidRPr="006D5FCD">
        <w:rPr>
          <w:rFonts w:hint="eastAsia"/>
          <w:szCs w:val="21"/>
          <w:lang w:val="pl-PL"/>
        </w:rPr>
        <w:t>下列说法</w:t>
      </w:r>
      <w:r w:rsidRPr="006D5FCD">
        <w:rPr>
          <w:rFonts w:hint="eastAsia"/>
          <w:szCs w:val="21"/>
          <w:em w:val="dot"/>
          <w:lang w:val="pl-PL"/>
        </w:rPr>
        <w:t>不正确</w:t>
      </w:r>
      <w:r w:rsidRPr="006D5FCD">
        <w:rPr>
          <w:rFonts w:hint="eastAsia"/>
          <w:szCs w:val="21"/>
          <w:lang w:val="pl-PL"/>
        </w:rPr>
        <w:t>的是</w:t>
      </w:r>
    </w:p>
    <w:p w:rsidR="001A6403" w:rsidRPr="006D5FCD" w:rsidRDefault="001A6403" w:rsidP="001A6403">
      <w:pPr>
        <w:adjustRightInd w:val="0"/>
        <w:snapToGrid w:val="0"/>
        <w:ind w:firstLine="420"/>
        <w:rPr>
          <w:szCs w:val="21"/>
          <w:lang w:val="pl-PL"/>
        </w:rPr>
      </w:pPr>
      <w:r w:rsidRPr="006D5FCD">
        <w:rPr>
          <w:rFonts w:hint="eastAsia"/>
          <w:szCs w:val="21"/>
          <w:lang w:val="pl-PL"/>
        </w:rPr>
        <w:t xml:space="preserve"> </w:t>
      </w:r>
      <w:r w:rsidRPr="006D5FCD">
        <w:rPr>
          <w:szCs w:val="21"/>
          <w:lang w:val="pl-PL"/>
        </w:rPr>
        <w:t xml:space="preserve">  A</w:t>
      </w:r>
      <w:r w:rsidRPr="006D5FCD">
        <w:rPr>
          <w:szCs w:val="21"/>
          <w:lang w:val="pl-PL"/>
        </w:rPr>
        <w:t>．</w:t>
      </w:r>
      <w:r w:rsidRPr="006D5FCD">
        <w:rPr>
          <w:rFonts w:hint="eastAsia"/>
          <w:szCs w:val="21"/>
          <w:lang w:val="pl-PL"/>
        </w:rPr>
        <w:t>M</w:t>
      </w:r>
      <w:r w:rsidRPr="006D5FCD">
        <w:rPr>
          <w:rFonts w:hint="eastAsia"/>
          <w:szCs w:val="21"/>
          <w:lang w:val="pl-PL"/>
        </w:rPr>
        <w:t>中酮羰基邻位甲基的</w:t>
      </w:r>
      <w:r w:rsidRPr="006D5FCD">
        <w:rPr>
          <w:rFonts w:hint="eastAsia"/>
          <w:szCs w:val="21"/>
          <w:lang w:val="pl-PL"/>
        </w:rPr>
        <w:t>C</w:t>
      </w:r>
      <w:r w:rsidRPr="006D5FCD">
        <w:rPr>
          <w:rFonts w:hint="eastAsia"/>
          <w:szCs w:val="21"/>
          <w:lang w:val="pl-PL"/>
        </w:rPr>
        <w:t>—</w:t>
      </w:r>
      <w:r w:rsidRPr="006D5FCD">
        <w:rPr>
          <w:rFonts w:hint="eastAsia"/>
          <w:szCs w:val="21"/>
          <w:lang w:val="pl-PL"/>
        </w:rPr>
        <w:t>H</w:t>
      </w:r>
      <w:r w:rsidRPr="006D5FCD">
        <w:rPr>
          <w:rFonts w:hint="eastAsia"/>
          <w:szCs w:val="21"/>
          <w:lang w:val="pl-PL"/>
        </w:rPr>
        <w:t>键极性</w:t>
      </w:r>
      <w:r>
        <w:rPr>
          <w:rFonts w:hint="eastAsia"/>
          <w:szCs w:val="21"/>
          <w:lang w:val="pl-PL"/>
        </w:rPr>
        <w:t>较</w:t>
      </w:r>
      <w:r w:rsidRPr="006D5FCD">
        <w:rPr>
          <w:rFonts w:hint="eastAsia"/>
          <w:szCs w:val="21"/>
          <w:lang w:val="pl-PL"/>
        </w:rPr>
        <w:t>强</w:t>
      </w:r>
      <w:r>
        <w:rPr>
          <w:rFonts w:hint="eastAsia"/>
          <w:szCs w:val="21"/>
          <w:lang w:val="pl-PL"/>
        </w:rPr>
        <w:t>，易断键</w:t>
      </w:r>
      <w:r w:rsidRPr="006D5FCD">
        <w:rPr>
          <w:rFonts w:hint="eastAsia"/>
          <w:szCs w:val="21"/>
          <w:lang w:val="pl-PL"/>
        </w:rPr>
        <w:t xml:space="preserve"> </w:t>
      </w:r>
    </w:p>
    <w:p w:rsidR="001A6403" w:rsidRPr="006D5FCD" w:rsidRDefault="001A6403" w:rsidP="001A6403">
      <w:pPr>
        <w:adjustRightInd w:val="0"/>
        <w:snapToGrid w:val="0"/>
        <w:ind w:firstLine="420"/>
        <w:rPr>
          <w:szCs w:val="21"/>
          <w:lang w:val="pl-PL"/>
        </w:rPr>
      </w:pPr>
      <w:r w:rsidRPr="006D5FCD">
        <w:rPr>
          <w:rFonts w:hint="eastAsia"/>
          <w:szCs w:val="21"/>
          <w:lang w:val="pl-PL"/>
        </w:rPr>
        <w:t xml:space="preserve"> </w:t>
      </w:r>
      <w:r w:rsidRPr="006D5FCD">
        <w:rPr>
          <w:szCs w:val="21"/>
          <w:lang w:val="pl-PL"/>
        </w:rPr>
        <w:t xml:space="preserve">  </w:t>
      </w:r>
      <w:r w:rsidRPr="006D5FCD">
        <w:rPr>
          <w:rFonts w:hint="eastAsia"/>
          <w:szCs w:val="21"/>
          <w:lang w:val="pl-PL"/>
        </w:rPr>
        <w:t>B</w:t>
      </w:r>
      <w:r w:rsidRPr="006D5FCD">
        <w:rPr>
          <w:szCs w:val="21"/>
          <w:lang w:val="pl-PL"/>
        </w:rPr>
        <w:t>．</w:t>
      </w:r>
      <w:r>
        <w:rPr>
          <w:rFonts w:hint="eastAsia"/>
          <w:szCs w:val="21"/>
          <w:lang w:val="pl-PL"/>
        </w:rPr>
        <w:t>推测</w:t>
      </w:r>
      <w:r w:rsidRPr="006D5FCD">
        <w:rPr>
          <w:rFonts w:hint="eastAsia"/>
          <w:szCs w:val="21"/>
          <w:lang w:val="pl-PL"/>
        </w:rPr>
        <w:t>M</w:t>
      </w:r>
      <w:r w:rsidRPr="006D5FCD">
        <w:rPr>
          <w:rFonts w:hint="eastAsia"/>
          <w:szCs w:val="21"/>
          <w:lang w:val="pl-PL"/>
        </w:rPr>
        <w:t>转变为</w:t>
      </w:r>
      <w:r w:rsidRPr="006D5FCD">
        <w:rPr>
          <w:rFonts w:hint="eastAsia"/>
          <w:szCs w:val="21"/>
          <w:lang w:val="pl-PL"/>
        </w:rPr>
        <w:t>N</w:t>
      </w:r>
      <w:r w:rsidRPr="006D5FCD">
        <w:rPr>
          <w:rFonts w:hint="eastAsia"/>
          <w:szCs w:val="21"/>
          <w:lang w:val="pl-PL"/>
        </w:rPr>
        <w:t>的过程中，</w:t>
      </w:r>
      <w:r w:rsidRPr="002D6DF0">
        <w:rPr>
          <w:rFonts w:hint="eastAsia"/>
          <w:szCs w:val="21"/>
          <w:lang w:val="pl-PL"/>
        </w:rPr>
        <w:t>发生了加成反应和消去反应</w:t>
      </w:r>
      <w:r w:rsidRPr="006D5FCD">
        <w:rPr>
          <w:rFonts w:hint="eastAsia"/>
          <w:szCs w:val="21"/>
          <w:lang w:val="pl-PL"/>
        </w:rPr>
        <w:t xml:space="preserve"> </w:t>
      </w:r>
    </w:p>
    <w:p w:rsidR="001A6403" w:rsidRPr="006D5FCD" w:rsidRDefault="001A6403" w:rsidP="001A6403">
      <w:pPr>
        <w:adjustRightInd w:val="0"/>
        <w:snapToGrid w:val="0"/>
        <w:ind w:firstLine="420"/>
        <w:rPr>
          <w:szCs w:val="21"/>
          <w:lang w:val="pl-PL"/>
        </w:rPr>
      </w:pPr>
      <w:r w:rsidRPr="006D5FCD">
        <w:rPr>
          <w:rFonts w:hint="eastAsia"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282960F0" wp14:editId="5678930E">
            <wp:simplePos x="0" y="0"/>
            <wp:positionH relativeFrom="column">
              <wp:posOffset>1694180</wp:posOffset>
            </wp:positionH>
            <wp:positionV relativeFrom="paragraph">
              <wp:posOffset>194945</wp:posOffset>
            </wp:positionV>
            <wp:extent cx="807085" cy="473075"/>
            <wp:effectExtent l="0" t="0" r="0" b="3175"/>
            <wp:wrapNone/>
            <wp:docPr id="20965144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FCD">
        <w:rPr>
          <w:rFonts w:hint="eastAsia"/>
          <w:szCs w:val="21"/>
          <w:lang w:val="pl-PL"/>
        </w:rPr>
        <w:t xml:space="preserve"> </w:t>
      </w:r>
      <w:r w:rsidRPr="006D5FCD">
        <w:rPr>
          <w:szCs w:val="21"/>
          <w:lang w:val="pl-PL"/>
        </w:rPr>
        <w:t xml:space="preserve">  </w:t>
      </w:r>
      <w:r w:rsidRPr="006D5FCD">
        <w:rPr>
          <w:rFonts w:hint="eastAsia"/>
          <w:szCs w:val="21"/>
          <w:lang w:val="pl-PL"/>
        </w:rPr>
        <w:t>C</w:t>
      </w:r>
      <w:r w:rsidRPr="006D5FCD">
        <w:rPr>
          <w:szCs w:val="21"/>
          <w:lang w:val="pl-PL"/>
        </w:rPr>
        <w:t>．</w:t>
      </w:r>
      <w:r>
        <w:rPr>
          <w:rFonts w:hint="eastAsia"/>
          <w:szCs w:val="21"/>
          <w:lang w:val="pl-PL"/>
        </w:rPr>
        <w:t>不能通过质谱法对</w:t>
      </w:r>
      <w:r>
        <w:rPr>
          <w:rFonts w:hint="eastAsia"/>
          <w:szCs w:val="21"/>
          <w:lang w:val="pl-PL"/>
        </w:rPr>
        <w:t>M</w:t>
      </w:r>
      <w:r>
        <w:rPr>
          <w:rFonts w:hint="eastAsia"/>
          <w:szCs w:val="21"/>
          <w:lang w:val="pl-PL"/>
        </w:rPr>
        <w:t>、</w:t>
      </w:r>
      <w:r>
        <w:rPr>
          <w:rFonts w:hint="eastAsia"/>
          <w:szCs w:val="21"/>
          <w:lang w:val="pl-PL"/>
        </w:rPr>
        <w:t>N</w:t>
      </w:r>
      <w:r>
        <w:rPr>
          <w:rFonts w:hint="eastAsia"/>
          <w:szCs w:val="21"/>
          <w:lang w:val="pl-PL"/>
        </w:rPr>
        <w:t>进行区分</w:t>
      </w:r>
    </w:p>
    <w:p w:rsidR="001A6403" w:rsidRDefault="001A6403" w:rsidP="001A6403">
      <w:pPr>
        <w:adjustRightInd w:val="0"/>
        <w:snapToGrid w:val="0"/>
        <w:ind w:firstLine="420"/>
        <w:rPr>
          <w:szCs w:val="21"/>
          <w:lang w:val="pl-PL"/>
        </w:rPr>
      </w:pPr>
      <w:r w:rsidRPr="006D5FCD">
        <w:rPr>
          <w:rFonts w:hint="eastAsia"/>
          <w:szCs w:val="21"/>
          <w:lang w:val="pl-PL"/>
        </w:rPr>
        <w:t xml:space="preserve"> </w:t>
      </w:r>
      <w:r w:rsidRPr="006D5FCD">
        <w:rPr>
          <w:szCs w:val="21"/>
          <w:lang w:val="pl-PL"/>
        </w:rPr>
        <w:t xml:space="preserve">  </w:t>
      </w:r>
      <w:r w:rsidRPr="006D5FCD">
        <w:rPr>
          <w:rFonts w:hint="eastAsia"/>
          <w:szCs w:val="21"/>
          <w:lang w:val="pl-PL"/>
        </w:rPr>
        <w:t>D</w:t>
      </w:r>
      <w:r w:rsidRPr="002D6DF0">
        <w:rPr>
          <w:szCs w:val="21"/>
          <w:lang w:val="pl-PL"/>
        </w:rPr>
        <w:t>．</w:t>
      </w:r>
      <w:r w:rsidRPr="002D6DF0">
        <w:rPr>
          <w:rFonts w:hint="eastAsia"/>
          <w:szCs w:val="21"/>
          <w:lang w:val="pl-PL"/>
        </w:rPr>
        <w:t>该条件下还</w:t>
      </w:r>
      <w:r>
        <w:rPr>
          <w:rFonts w:hint="eastAsia"/>
          <w:szCs w:val="21"/>
          <w:lang w:val="pl-PL"/>
        </w:rPr>
        <w:t>可</w:t>
      </w:r>
      <w:r w:rsidRPr="002D6DF0">
        <w:rPr>
          <w:rFonts w:hint="eastAsia"/>
          <w:szCs w:val="21"/>
          <w:lang w:val="pl-PL"/>
        </w:rPr>
        <w:t>能生成</w:t>
      </w:r>
      <w:r>
        <w:rPr>
          <w:rFonts w:hint="eastAsia"/>
          <w:szCs w:val="21"/>
          <w:lang w:val="pl-PL"/>
        </w:rPr>
        <w:t xml:space="preserve"> </w:t>
      </w:r>
    </w:p>
    <w:p w:rsidR="001A6403" w:rsidRPr="00A318AB" w:rsidRDefault="001A6403" w:rsidP="001A6403">
      <w:pPr>
        <w:adjustRightInd w:val="0"/>
        <w:snapToGrid w:val="0"/>
        <w:ind w:left="420" w:hangingChars="200" w:hanging="420"/>
        <w:rPr>
          <w:szCs w:val="22"/>
        </w:rPr>
      </w:pPr>
      <w:r>
        <w:rPr>
          <w:rFonts w:hint="eastAsia"/>
          <w:szCs w:val="21"/>
          <w:lang w:val="pl-PL"/>
        </w:rPr>
        <w:t>10</w:t>
      </w:r>
      <w:r w:rsidRPr="002F2E03">
        <w:rPr>
          <w:szCs w:val="21"/>
          <w:lang w:val="pl-PL"/>
        </w:rPr>
        <w:t>．</w:t>
      </w:r>
      <w:r w:rsidRPr="00A318AB">
        <w:rPr>
          <w:rFonts w:hint="eastAsia"/>
          <w:szCs w:val="22"/>
        </w:rPr>
        <w:t>粗盐中</w:t>
      </w:r>
      <w:r w:rsidRPr="00A318AB">
        <w:rPr>
          <w:szCs w:val="22"/>
        </w:rPr>
        <w:t>的</w:t>
      </w:r>
      <w:r w:rsidRPr="00A318AB">
        <w:rPr>
          <w:rFonts w:hint="eastAsia"/>
          <w:szCs w:val="22"/>
        </w:rPr>
        <w:t>杂质离子主要有</w:t>
      </w:r>
      <w:r w:rsidRPr="00A318AB">
        <w:rPr>
          <w:szCs w:val="22"/>
        </w:rPr>
        <w:t>SO</w:t>
      </w:r>
      <w:r w:rsidRPr="00A318AB">
        <w:rPr>
          <w:szCs w:val="22"/>
          <w:eastAsianLayout w:id="-1533312512" w:combine="1"/>
        </w:rPr>
        <w:t>2- 4</w:t>
      </w:r>
      <w:r w:rsidRPr="00A318AB">
        <w:rPr>
          <w:szCs w:val="22"/>
        </w:rPr>
        <w:t>、</w:t>
      </w:r>
      <w:r w:rsidRPr="00A318AB">
        <w:rPr>
          <w:szCs w:val="22"/>
        </w:rPr>
        <w:t>Ca</w:t>
      </w:r>
      <w:r w:rsidRPr="00A318AB">
        <w:rPr>
          <w:szCs w:val="22"/>
          <w:vertAlign w:val="superscript"/>
        </w:rPr>
        <w:t>2+</w:t>
      </w:r>
      <w:r w:rsidRPr="00A318AB">
        <w:rPr>
          <w:szCs w:val="22"/>
        </w:rPr>
        <w:t>、</w:t>
      </w:r>
      <w:r w:rsidRPr="00A318AB">
        <w:rPr>
          <w:szCs w:val="22"/>
        </w:rPr>
        <w:t>Mg</w:t>
      </w:r>
      <w:r w:rsidRPr="00A318AB">
        <w:rPr>
          <w:szCs w:val="22"/>
          <w:vertAlign w:val="superscript"/>
        </w:rPr>
        <w:t>2+</w:t>
      </w:r>
      <w:r w:rsidRPr="00A318AB">
        <w:rPr>
          <w:szCs w:val="22"/>
        </w:rPr>
        <w:t>，</w:t>
      </w:r>
      <w:r w:rsidRPr="00A318AB">
        <w:rPr>
          <w:rFonts w:hint="eastAsia"/>
          <w:szCs w:val="22"/>
        </w:rPr>
        <w:t>采用如下方法得</w:t>
      </w:r>
      <w:r>
        <w:rPr>
          <w:rFonts w:hint="eastAsia"/>
          <w:szCs w:val="22"/>
        </w:rPr>
        <w:t>到</w:t>
      </w:r>
      <w:r w:rsidRPr="00A318AB">
        <w:rPr>
          <w:szCs w:val="22"/>
        </w:rPr>
        <w:t>精制盐水</w:t>
      </w:r>
      <w:r>
        <w:rPr>
          <w:rFonts w:hint="eastAsia"/>
          <w:szCs w:val="22"/>
        </w:rPr>
        <w:t>，进而制取精盐</w:t>
      </w:r>
      <w:r w:rsidRPr="00A318AB">
        <w:rPr>
          <w:szCs w:val="22"/>
        </w:rPr>
        <w:t>（部分流程略）</w:t>
      </w:r>
      <w:r w:rsidRPr="00A318AB">
        <w:rPr>
          <w:rFonts w:hint="eastAsia"/>
          <w:szCs w:val="22"/>
        </w:rPr>
        <w:t>。</w:t>
      </w:r>
    </w:p>
    <w:p w:rsidR="001A6403" w:rsidRPr="00A318AB" w:rsidRDefault="001A6403" w:rsidP="001A6403">
      <w:pPr>
        <w:widowControl/>
        <w:adjustRightInd w:val="0"/>
        <w:snapToGrid w:val="0"/>
        <w:ind w:firstLine="420"/>
        <w:jc w:val="center"/>
        <w:rPr>
          <w:rFonts w:ascii="Mongolian Baiti" w:eastAsia="华文宋体" w:hAnsi="Mongolian Baiti" w:cs="Mongolian Baiti"/>
          <w:szCs w:val="22"/>
        </w:rPr>
      </w:pPr>
      <w:r>
        <w:rPr>
          <w:rFonts w:ascii="Mongolian Baiti" w:eastAsia="华文宋体" w:hAnsi="Mongolian Baiti" w:cs="Mongolian Baiti"/>
          <w:noProof/>
          <w:szCs w:val="22"/>
        </w:rPr>
        <w:drawing>
          <wp:inline distT="0" distB="0" distL="0" distR="0" wp14:anchorId="6AAE5EF1" wp14:editId="3E7D421B">
            <wp:extent cx="3676650" cy="788012"/>
            <wp:effectExtent l="0" t="0" r="0" b="0"/>
            <wp:docPr id="1036151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580" cy="79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pPr w:leftFromText="180" w:rightFromText="180" w:vertAnchor="text" w:horzAnchor="page" w:tblpX="3218" w:tblpY="28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54"/>
        <w:gridCol w:w="1252"/>
        <w:gridCol w:w="1201"/>
        <w:gridCol w:w="1177"/>
        <w:gridCol w:w="1183"/>
      </w:tblGrid>
      <w:tr w:rsidR="001A6403" w:rsidTr="00DF7717">
        <w:trPr>
          <w:trHeight w:val="346"/>
        </w:trPr>
        <w:tc>
          <w:tcPr>
            <w:tcW w:w="1554" w:type="dxa"/>
          </w:tcPr>
          <w:p w:rsidR="001A6403" w:rsidRDefault="001A6403" w:rsidP="00DF7717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eastAsia="楷体"/>
                <w:i/>
                <w:iCs/>
                <w:szCs w:val="21"/>
                <w:shd w:val="clear" w:color="auto" w:fill="FFFFFF"/>
              </w:rPr>
            </w:pPr>
            <w:r>
              <w:rPr>
                <w:rFonts w:eastAsia="楷体" w:hint="eastAsia"/>
                <w:szCs w:val="21"/>
                <w:shd w:val="clear" w:color="auto" w:fill="FFFFFF"/>
              </w:rPr>
              <w:t>物质</w:t>
            </w:r>
          </w:p>
        </w:tc>
        <w:tc>
          <w:tcPr>
            <w:tcW w:w="1252" w:type="dxa"/>
          </w:tcPr>
          <w:p w:rsidR="001A6403" w:rsidRDefault="001A6403" w:rsidP="00DF7717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eastAsia="楷体"/>
                <w:i/>
                <w:iCs/>
                <w:szCs w:val="21"/>
                <w:shd w:val="clear" w:color="auto" w:fill="FFFFFF"/>
              </w:rPr>
            </w:pPr>
            <w:r>
              <w:rPr>
                <w:rFonts w:eastAsia="楷体"/>
                <w:szCs w:val="21"/>
                <w:shd w:val="clear" w:color="auto" w:fill="FFFFFF"/>
              </w:rPr>
              <w:t>BaSO</w:t>
            </w:r>
            <w:r>
              <w:rPr>
                <w:rFonts w:eastAsia="楷体"/>
                <w:szCs w:val="21"/>
                <w:shd w:val="clear" w:color="auto" w:fill="FFFFFF"/>
                <w:vertAlign w:val="subscript"/>
              </w:rPr>
              <w:t>4</w:t>
            </w:r>
          </w:p>
        </w:tc>
        <w:tc>
          <w:tcPr>
            <w:tcW w:w="1201" w:type="dxa"/>
          </w:tcPr>
          <w:p w:rsidR="001A6403" w:rsidRDefault="001A6403" w:rsidP="00DF7717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eastAsia="楷体"/>
                <w:i/>
                <w:iCs/>
                <w:szCs w:val="21"/>
                <w:shd w:val="clear" w:color="auto" w:fill="FFFFFF"/>
              </w:rPr>
            </w:pPr>
            <w:r>
              <w:rPr>
                <w:rFonts w:eastAsia="楷体"/>
                <w:szCs w:val="21"/>
                <w:shd w:val="clear" w:color="auto" w:fill="FFFFFF"/>
              </w:rPr>
              <w:t>BaCO</w:t>
            </w:r>
            <w:r>
              <w:rPr>
                <w:rFonts w:eastAsia="楷体"/>
                <w:szCs w:val="21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1177" w:type="dxa"/>
          </w:tcPr>
          <w:p w:rsidR="001A6403" w:rsidRDefault="001A6403" w:rsidP="00DF7717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eastAsia="楷体"/>
                <w:i/>
                <w:iCs/>
                <w:szCs w:val="21"/>
                <w:shd w:val="clear" w:color="auto" w:fill="FFFFFF"/>
              </w:rPr>
            </w:pPr>
            <w:r>
              <w:rPr>
                <w:rFonts w:eastAsia="楷体" w:hint="eastAsia"/>
                <w:szCs w:val="21"/>
                <w:shd w:val="clear" w:color="auto" w:fill="FFFFFF"/>
              </w:rPr>
              <w:t>C</w:t>
            </w:r>
            <w:r>
              <w:rPr>
                <w:rFonts w:eastAsia="楷体"/>
                <w:szCs w:val="21"/>
                <w:shd w:val="clear" w:color="auto" w:fill="FFFFFF"/>
              </w:rPr>
              <w:t>aCO</w:t>
            </w:r>
            <w:r>
              <w:rPr>
                <w:rFonts w:eastAsia="楷体"/>
                <w:szCs w:val="21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1183" w:type="dxa"/>
          </w:tcPr>
          <w:p w:rsidR="001A6403" w:rsidRDefault="001A6403" w:rsidP="00DF7717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eastAsia="楷体"/>
                <w:i/>
                <w:iCs/>
                <w:szCs w:val="21"/>
                <w:shd w:val="clear" w:color="auto" w:fill="FFFFFF"/>
              </w:rPr>
            </w:pPr>
            <w:r>
              <w:rPr>
                <w:rFonts w:eastAsia="楷体"/>
                <w:szCs w:val="21"/>
                <w:shd w:val="clear" w:color="auto" w:fill="FFFFFF"/>
              </w:rPr>
              <w:t>Mg(OH)</w:t>
            </w:r>
            <w:r>
              <w:rPr>
                <w:rFonts w:eastAsia="楷体"/>
                <w:szCs w:val="21"/>
                <w:shd w:val="clear" w:color="auto" w:fill="FFFFFF"/>
                <w:vertAlign w:val="subscript"/>
              </w:rPr>
              <w:t>2</w:t>
            </w:r>
          </w:p>
        </w:tc>
      </w:tr>
      <w:tr w:rsidR="001A6403" w:rsidTr="00DF7717">
        <w:trPr>
          <w:trHeight w:val="346"/>
        </w:trPr>
        <w:tc>
          <w:tcPr>
            <w:tcW w:w="1554" w:type="dxa"/>
          </w:tcPr>
          <w:p w:rsidR="001A6403" w:rsidRDefault="001A6403" w:rsidP="00DF7717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eastAsia="楷体"/>
                <w:i/>
                <w:iCs/>
                <w:szCs w:val="21"/>
                <w:shd w:val="clear" w:color="auto" w:fill="FFFFFF"/>
              </w:rPr>
            </w:pPr>
            <w:proofErr w:type="spellStart"/>
            <w:r>
              <w:rPr>
                <w:rFonts w:eastAsia="楷体"/>
                <w:i/>
                <w:iCs/>
                <w:szCs w:val="21"/>
                <w:shd w:val="clear" w:color="auto" w:fill="FFFFFF"/>
              </w:rPr>
              <w:t>K</w:t>
            </w:r>
            <w:r>
              <w:rPr>
                <w:rFonts w:eastAsia="楷体"/>
                <w:szCs w:val="21"/>
                <w:shd w:val="clear" w:color="auto" w:fill="FFFFFF"/>
                <w:vertAlign w:val="subscript"/>
              </w:rPr>
              <w:t>sp</w:t>
            </w:r>
            <w:proofErr w:type="spellEnd"/>
            <w:r>
              <w:rPr>
                <w:rFonts w:eastAsia="楷体"/>
                <w:szCs w:val="21"/>
                <w:shd w:val="clear" w:color="auto" w:fill="FFFFFF"/>
              </w:rPr>
              <w:t>（</w:t>
            </w:r>
            <w:r>
              <w:rPr>
                <w:rFonts w:eastAsia="楷体"/>
                <w:szCs w:val="21"/>
                <w:shd w:val="clear" w:color="auto" w:fill="FFFFFF"/>
              </w:rPr>
              <w:t>25℃</w:t>
            </w:r>
            <w:r>
              <w:rPr>
                <w:rFonts w:eastAsia="楷体"/>
                <w:szCs w:val="21"/>
                <w:shd w:val="clear" w:color="auto" w:fill="FFFFFF"/>
              </w:rPr>
              <w:t>）</w:t>
            </w:r>
          </w:p>
        </w:tc>
        <w:tc>
          <w:tcPr>
            <w:tcW w:w="1252" w:type="dxa"/>
          </w:tcPr>
          <w:p w:rsidR="001A6403" w:rsidRDefault="001A6403" w:rsidP="00DF7717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eastAsia="楷体"/>
                <w:i/>
                <w:iCs/>
                <w:szCs w:val="21"/>
                <w:shd w:val="clear" w:color="auto" w:fill="FFFFFF"/>
              </w:rPr>
            </w:pPr>
            <w:r>
              <w:rPr>
                <w:rFonts w:eastAsia="楷体"/>
                <w:szCs w:val="21"/>
                <w:shd w:val="clear" w:color="auto" w:fill="FFFFFF"/>
              </w:rPr>
              <w:t>1.1×</w:t>
            </w:r>
            <w:r>
              <w:rPr>
                <w:szCs w:val="21"/>
                <w:shd w:val="clear" w:color="auto" w:fill="FFFFFF"/>
              </w:rPr>
              <w:t>10</w:t>
            </w:r>
            <w:r>
              <w:rPr>
                <w:szCs w:val="21"/>
                <w:vertAlign w:val="superscript"/>
                <w:lang w:val="pt-BR"/>
              </w:rPr>
              <w:t>−</w:t>
            </w:r>
            <w:r>
              <w:rPr>
                <w:szCs w:val="21"/>
                <w:shd w:val="clear" w:color="auto" w:fill="FFFFFF"/>
                <w:vertAlign w:val="superscript"/>
              </w:rPr>
              <w:t>10</w:t>
            </w:r>
          </w:p>
        </w:tc>
        <w:tc>
          <w:tcPr>
            <w:tcW w:w="1201" w:type="dxa"/>
          </w:tcPr>
          <w:p w:rsidR="001A6403" w:rsidRDefault="001A6403" w:rsidP="00DF7717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eastAsia="楷体"/>
                <w:i/>
                <w:iCs/>
                <w:szCs w:val="21"/>
                <w:shd w:val="clear" w:color="auto" w:fill="FFFFFF"/>
              </w:rPr>
            </w:pPr>
            <w:r>
              <w:rPr>
                <w:rFonts w:eastAsia="楷体"/>
                <w:szCs w:val="21"/>
                <w:shd w:val="clear" w:color="auto" w:fill="FFFFFF"/>
              </w:rPr>
              <w:t>2.6×</w:t>
            </w:r>
            <w:r>
              <w:rPr>
                <w:szCs w:val="21"/>
                <w:shd w:val="clear" w:color="auto" w:fill="FFFFFF"/>
              </w:rPr>
              <w:t>10</w:t>
            </w:r>
            <w:r>
              <w:rPr>
                <w:szCs w:val="21"/>
                <w:vertAlign w:val="superscript"/>
                <w:lang w:val="pt-BR"/>
              </w:rPr>
              <w:t>−</w:t>
            </w:r>
            <w:r>
              <w:rPr>
                <w:szCs w:val="21"/>
                <w:shd w:val="clear" w:color="auto" w:fill="FFFFFF"/>
                <w:vertAlign w:val="superscript"/>
              </w:rPr>
              <w:t>9</w:t>
            </w:r>
          </w:p>
        </w:tc>
        <w:tc>
          <w:tcPr>
            <w:tcW w:w="1177" w:type="dxa"/>
          </w:tcPr>
          <w:p w:rsidR="001A6403" w:rsidRDefault="001A6403" w:rsidP="00DF7717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eastAsia="楷体"/>
                <w:i/>
                <w:iCs/>
                <w:szCs w:val="21"/>
                <w:shd w:val="clear" w:color="auto" w:fill="FFFFFF"/>
              </w:rPr>
            </w:pPr>
            <w:r>
              <w:rPr>
                <w:rFonts w:eastAsia="楷体" w:hint="eastAsia"/>
                <w:szCs w:val="21"/>
                <w:shd w:val="clear" w:color="auto" w:fill="FFFFFF"/>
              </w:rPr>
              <w:t>3.4</w:t>
            </w:r>
            <w:r>
              <w:rPr>
                <w:rFonts w:eastAsia="楷体"/>
                <w:szCs w:val="21"/>
                <w:shd w:val="clear" w:color="auto" w:fill="FFFFFF"/>
              </w:rPr>
              <w:t>×</w:t>
            </w:r>
            <w:r>
              <w:rPr>
                <w:szCs w:val="21"/>
                <w:shd w:val="clear" w:color="auto" w:fill="FFFFFF"/>
              </w:rPr>
              <w:t>10</w:t>
            </w:r>
            <w:r>
              <w:rPr>
                <w:szCs w:val="21"/>
                <w:vertAlign w:val="superscript"/>
                <w:lang w:val="pt-BR"/>
              </w:rPr>
              <w:t>−</w:t>
            </w:r>
            <w:r>
              <w:rPr>
                <w:szCs w:val="21"/>
                <w:shd w:val="clear" w:color="auto" w:fill="FFFFFF"/>
                <w:vertAlign w:val="superscript"/>
              </w:rPr>
              <w:t>9</w:t>
            </w:r>
          </w:p>
        </w:tc>
        <w:tc>
          <w:tcPr>
            <w:tcW w:w="1183" w:type="dxa"/>
          </w:tcPr>
          <w:p w:rsidR="001A6403" w:rsidRDefault="001A6403" w:rsidP="00DF7717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eastAsia="楷体"/>
                <w:i/>
                <w:iCs/>
                <w:szCs w:val="21"/>
                <w:shd w:val="clear" w:color="auto" w:fill="FFFFFF"/>
              </w:rPr>
            </w:pPr>
            <w:r>
              <w:rPr>
                <w:rFonts w:eastAsia="楷体"/>
                <w:szCs w:val="21"/>
                <w:shd w:val="clear" w:color="auto" w:fill="FFFFFF"/>
              </w:rPr>
              <w:t>5.6×</w:t>
            </w:r>
            <w:r>
              <w:rPr>
                <w:szCs w:val="21"/>
                <w:shd w:val="clear" w:color="auto" w:fill="FFFFFF"/>
              </w:rPr>
              <w:t>10</w:t>
            </w:r>
            <w:r>
              <w:rPr>
                <w:szCs w:val="21"/>
                <w:vertAlign w:val="superscript"/>
                <w:lang w:val="pt-BR"/>
              </w:rPr>
              <w:t>−</w:t>
            </w:r>
            <w:r>
              <w:rPr>
                <w:szCs w:val="21"/>
                <w:shd w:val="clear" w:color="auto" w:fill="FFFFFF"/>
                <w:vertAlign w:val="superscript"/>
              </w:rPr>
              <w:t>12</w:t>
            </w:r>
          </w:p>
        </w:tc>
      </w:tr>
    </w:tbl>
    <w:p w:rsidR="001A6403" w:rsidRDefault="001A6403" w:rsidP="001A6403">
      <w:pPr>
        <w:adjustRightInd w:val="0"/>
        <w:snapToGrid w:val="0"/>
        <w:ind w:firstLine="420"/>
        <w:textAlignment w:val="center"/>
        <w:rPr>
          <w:rFonts w:ascii="Mongolian Baiti" w:eastAsia="华文宋体" w:hAnsi="Mongolian Baiti" w:cs="Mongolian Baiti"/>
        </w:rPr>
      </w:pPr>
      <w:r>
        <w:rPr>
          <w:rFonts w:eastAsia="楷体"/>
          <w:szCs w:val="21"/>
        </w:rPr>
        <w:t>已知：</w:t>
      </w:r>
      <w:r>
        <w:rPr>
          <w:kern w:val="0"/>
          <w:szCs w:val="21"/>
          <w:shd w:val="clear" w:color="auto" w:fill="FFFFFF"/>
          <w:lang w:bidi="ar"/>
        </w:rPr>
        <w:fldChar w:fldCharType="begin"/>
      </w:r>
      <w:r>
        <w:rPr>
          <w:kern w:val="0"/>
          <w:szCs w:val="21"/>
          <w:shd w:val="clear" w:color="auto" w:fill="FFFFFF"/>
          <w:lang w:bidi="ar"/>
        </w:rPr>
        <w:instrText xml:space="preserve"> = 1 \* roman \* MERGEFORMAT </w:instrText>
      </w:r>
      <w:r>
        <w:rPr>
          <w:kern w:val="0"/>
          <w:szCs w:val="21"/>
          <w:shd w:val="clear" w:color="auto" w:fill="FFFFFF"/>
          <w:lang w:bidi="ar"/>
        </w:rPr>
        <w:fldChar w:fldCharType="separate"/>
      </w:r>
      <w:proofErr w:type="spellStart"/>
      <w:r>
        <w:rPr>
          <w:szCs w:val="21"/>
        </w:rPr>
        <w:t>i</w:t>
      </w:r>
      <w:proofErr w:type="spellEnd"/>
      <w:r>
        <w:rPr>
          <w:kern w:val="0"/>
          <w:szCs w:val="21"/>
          <w:shd w:val="clear" w:color="auto" w:fill="FFFFFF"/>
          <w:lang w:bidi="ar"/>
        </w:rPr>
        <w:fldChar w:fldCharType="end"/>
      </w:r>
      <w:r>
        <w:rPr>
          <w:kern w:val="21"/>
          <w:szCs w:val="21"/>
        </w:rPr>
        <w:t>．</w:t>
      </w:r>
    </w:p>
    <w:p w:rsidR="001A6403" w:rsidRDefault="001A6403" w:rsidP="001A6403">
      <w:pPr>
        <w:adjustRightInd w:val="0"/>
        <w:snapToGrid w:val="0"/>
        <w:ind w:firstLine="420"/>
        <w:rPr>
          <w:rFonts w:ascii="Mongolian Baiti" w:eastAsia="华文宋体" w:hAnsi="Mongolian Baiti" w:cs="Mongolian Baiti"/>
        </w:rPr>
      </w:pPr>
    </w:p>
    <w:p w:rsidR="001A6403" w:rsidRDefault="001A6403" w:rsidP="001A6403">
      <w:pPr>
        <w:widowControl/>
        <w:adjustRightInd w:val="0"/>
        <w:snapToGrid w:val="0"/>
        <w:ind w:firstLine="420"/>
        <w:rPr>
          <w:rFonts w:ascii="Mongolian Baiti" w:eastAsia="华文宋体" w:hAnsi="Mongolian Baiti" w:cs="Mongolian Baiti"/>
          <w:szCs w:val="22"/>
        </w:rPr>
      </w:pPr>
    </w:p>
    <w:p w:rsidR="001A6403" w:rsidRDefault="001A6403" w:rsidP="001A6403">
      <w:pPr>
        <w:adjustRightInd w:val="0"/>
        <w:snapToGrid w:val="0"/>
        <w:ind w:firstLineChars="300" w:firstLine="630"/>
        <w:textAlignment w:val="center"/>
        <w:rPr>
          <w:rFonts w:eastAsia="楷体"/>
          <w:kern w:val="21"/>
          <w:szCs w:val="21"/>
          <w:lang w:val="pt-BR"/>
        </w:rPr>
      </w:pPr>
      <w:r>
        <w:rPr>
          <w:kern w:val="0"/>
          <w:szCs w:val="21"/>
          <w:shd w:val="clear" w:color="auto" w:fill="FFFFFF"/>
          <w:lang w:bidi="ar"/>
        </w:rPr>
        <w:fldChar w:fldCharType="begin"/>
      </w:r>
      <w:r>
        <w:rPr>
          <w:kern w:val="0"/>
          <w:szCs w:val="21"/>
          <w:shd w:val="clear" w:color="auto" w:fill="FFFFFF"/>
          <w:lang w:bidi="ar"/>
        </w:rPr>
        <w:instrText xml:space="preserve"> = 2 \* roman \* MERGEFORMAT </w:instrText>
      </w:r>
      <w:r>
        <w:rPr>
          <w:kern w:val="0"/>
          <w:szCs w:val="21"/>
          <w:shd w:val="clear" w:color="auto" w:fill="FFFFFF"/>
          <w:lang w:bidi="ar"/>
        </w:rPr>
        <w:fldChar w:fldCharType="separate"/>
      </w:r>
      <w:r>
        <w:rPr>
          <w:szCs w:val="21"/>
        </w:rPr>
        <w:t>ii</w:t>
      </w:r>
      <w:r>
        <w:rPr>
          <w:kern w:val="0"/>
          <w:szCs w:val="21"/>
          <w:shd w:val="clear" w:color="auto" w:fill="FFFFFF"/>
          <w:lang w:bidi="ar"/>
        </w:rPr>
        <w:fldChar w:fldCharType="end"/>
      </w:r>
      <w:r>
        <w:rPr>
          <w:kern w:val="21"/>
          <w:szCs w:val="21"/>
        </w:rPr>
        <w:t>．</w:t>
      </w:r>
      <w:r>
        <w:rPr>
          <w:rFonts w:eastAsia="楷体"/>
          <w:szCs w:val="21"/>
        </w:rPr>
        <w:t>粗盐水中</w:t>
      </w:r>
      <w:r>
        <w:rPr>
          <w:rFonts w:eastAsia="楷体"/>
          <w:i/>
          <w:iCs/>
          <w:kern w:val="21"/>
          <w:szCs w:val="21"/>
        </w:rPr>
        <w:t>c</w:t>
      </w:r>
      <w:r>
        <w:rPr>
          <w:rFonts w:eastAsia="楷体"/>
          <w:smallCaps/>
          <w:szCs w:val="21"/>
        </w:rPr>
        <w:t>(</w:t>
      </w:r>
      <w:r>
        <w:rPr>
          <w:rFonts w:eastAsia="楷体"/>
          <w:szCs w:val="21"/>
        </w:rPr>
        <w:t>SO</w:t>
      </w:r>
      <w:r>
        <w:rPr>
          <w:rFonts w:eastAsia="楷体"/>
          <w:szCs w:val="21"/>
          <w:vertAlign w:val="subscript"/>
        </w:rPr>
        <w:t>4</w:t>
      </w:r>
      <w:r>
        <w:rPr>
          <w:rFonts w:eastAsia="楷体"/>
          <w:szCs w:val="21"/>
          <w:vertAlign w:val="superscript"/>
        </w:rPr>
        <w:t>2</w:t>
      </w:r>
      <w:r>
        <w:rPr>
          <w:rFonts w:eastAsia="楷体"/>
          <w:kern w:val="0"/>
          <w:szCs w:val="21"/>
          <w:vertAlign w:val="superscript"/>
          <w:lang w:bidi="ar"/>
        </w:rPr>
        <w:t>−</w:t>
      </w:r>
      <w:r>
        <w:rPr>
          <w:rFonts w:eastAsia="楷体"/>
          <w:szCs w:val="21"/>
        </w:rPr>
        <w:t>)</w:t>
      </w:r>
      <w:r>
        <w:rPr>
          <w:rFonts w:eastAsia="楷体"/>
          <w:szCs w:val="21"/>
        </w:rPr>
        <w:t>＞</w:t>
      </w:r>
      <w:r>
        <w:rPr>
          <w:rFonts w:eastAsia="楷体"/>
          <w:i/>
          <w:iCs/>
          <w:kern w:val="21"/>
          <w:szCs w:val="21"/>
        </w:rPr>
        <w:t>c</w:t>
      </w:r>
      <w:r>
        <w:rPr>
          <w:rFonts w:eastAsia="楷体"/>
          <w:smallCaps/>
          <w:szCs w:val="21"/>
        </w:rPr>
        <w:t>(</w:t>
      </w:r>
      <w:r>
        <w:rPr>
          <w:rFonts w:eastAsia="楷体"/>
          <w:szCs w:val="21"/>
        </w:rPr>
        <w:t>Ca</w:t>
      </w:r>
      <w:r>
        <w:rPr>
          <w:rFonts w:eastAsia="楷体"/>
          <w:szCs w:val="21"/>
          <w:vertAlign w:val="superscript"/>
        </w:rPr>
        <w:t>2+</w:t>
      </w:r>
      <w:r>
        <w:rPr>
          <w:rFonts w:eastAsia="楷体"/>
          <w:szCs w:val="21"/>
        </w:rPr>
        <w:t>)</w:t>
      </w:r>
    </w:p>
    <w:p w:rsidR="001A6403" w:rsidRPr="00A318AB" w:rsidRDefault="001A6403" w:rsidP="001A6403">
      <w:pPr>
        <w:widowControl/>
        <w:adjustRightInd w:val="0"/>
        <w:snapToGrid w:val="0"/>
        <w:ind w:firstLine="420"/>
        <w:rPr>
          <w:szCs w:val="22"/>
        </w:rPr>
      </w:pPr>
      <w:r w:rsidRPr="00A318AB">
        <w:rPr>
          <w:szCs w:val="22"/>
        </w:rPr>
        <w:t>下列说法</w:t>
      </w:r>
      <w:r w:rsidRPr="00A318AB">
        <w:rPr>
          <w:szCs w:val="22"/>
          <w:em w:val="dot"/>
        </w:rPr>
        <w:t>不合理</w:t>
      </w:r>
      <w:r w:rsidRPr="00A318AB">
        <w:rPr>
          <w:szCs w:val="22"/>
        </w:rPr>
        <w:t>的是</w:t>
      </w:r>
    </w:p>
    <w:p w:rsidR="001A6403" w:rsidRPr="00A318AB" w:rsidRDefault="001A6403" w:rsidP="001A6403">
      <w:pPr>
        <w:widowControl/>
        <w:adjustRightInd w:val="0"/>
        <w:snapToGrid w:val="0"/>
        <w:ind w:firstLine="420"/>
        <w:rPr>
          <w:szCs w:val="22"/>
        </w:rPr>
      </w:pPr>
      <w:r w:rsidRPr="00A318AB">
        <w:rPr>
          <w:szCs w:val="22"/>
        </w:rPr>
        <w:t xml:space="preserve">    A</w:t>
      </w:r>
      <w:r w:rsidRPr="00A318AB">
        <w:rPr>
          <w:szCs w:val="22"/>
        </w:rPr>
        <w:t>．过程</w:t>
      </w:r>
      <w:r w:rsidRPr="00A318AB">
        <w:rPr>
          <w:rFonts w:ascii="宋体" w:hAnsi="宋体" w:hint="eastAsia"/>
          <w:szCs w:val="22"/>
        </w:rPr>
        <w:t>Ⅰ</w:t>
      </w:r>
      <w:r>
        <w:rPr>
          <w:rFonts w:ascii="宋体" w:hAnsi="宋体" w:hint="eastAsia"/>
          <w:szCs w:val="22"/>
        </w:rPr>
        <w:t>中</w:t>
      </w:r>
      <w:r>
        <w:rPr>
          <w:rFonts w:hint="eastAsia"/>
          <w:szCs w:val="21"/>
        </w:rPr>
        <w:t>当溶液</w:t>
      </w:r>
      <w:r>
        <w:rPr>
          <w:kern w:val="0"/>
          <w:szCs w:val="21"/>
          <w:shd w:val="clear" w:color="auto" w:fill="FFFFFF"/>
          <w:lang w:bidi="ar"/>
        </w:rPr>
        <w:t>pH</w:t>
      </w:r>
      <w:r>
        <w:rPr>
          <w:rFonts w:hint="eastAsia"/>
          <w:szCs w:val="21"/>
        </w:rPr>
        <w:t>=11</w:t>
      </w:r>
      <w:r>
        <w:rPr>
          <w:rFonts w:hint="eastAsia"/>
          <w:szCs w:val="21"/>
        </w:rPr>
        <w:t>时，</w:t>
      </w:r>
      <w:r>
        <w:rPr>
          <w:rFonts w:hint="eastAsia"/>
          <w:kern w:val="21"/>
          <w:szCs w:val="21"/>
          <w:lang w:val="pt-BR"/>
        </w:rPr>
        <w:t>Mg</w:t>
      </w:r>
      <w:r>
        <w:rPr>
          <w:kern w:val="21"/>
          <w:szCs w:val="21"/>
          <w:vertAlign w:val="superscript"/>
          <w:lang w:val="pt-BR"/>
        </w:rPr>
        <w:t>2</w:t>
      </w:r>
      <w:r>
        <w:rPr>
          <w:rFonts w:hint="eastAsia"/>
          <w:kern w:val="21"/>
          <w:szCs w:val="21"/>
          <w:vertAlign w:val="superscript"/>
          <w:lang w:val="pt-BR"/>
        </w:rPr>
        <w:t>+</w:t>
      </w:r>
      <w:r>
        <w:rPr>
          <w:rFonts w:hint="eastAsia"/>
          <w:kern w:val="21"/>
          <w:szCs w:val="21"/>
        </w:rPr>
        <w:t>已</w:t>
      </w:r>
      <w:r>
        <w:rPr>
          <w:rFonts w:hint="eastAsia"/>
          <w:szCs w:val="21"/>
        </w:rPr>
        <w:t>沉淀完全</w:t>
      </w:r>
    </w:p>
    <w:p w:rsidR="001A6403" w:rsidRPr="00A318AB" w:rsidRDefault="001A6403" w:rsidP="001A6403">
      <w:pPr>
        <w:widowControl/>
        <w:adjustRightInd w:val="0"/>
        <w:snapToGrid w:val="0"/>
        <w:ind w:firstLine="420"/>
        <w:rPr>
          <w:szCs w:val="22"/>
        </w:rPr>
      </w:pPr>
      <w:r w:rsidRPr="00A318AB">
        <w:rPr>
          <w:szCs w:val="22"/>
        </w:rPr>
        <w:t xml:space="preserve">    B</w:t>
      </w:r>
      <w:r w:rsidRPr="00A318AB">
        <w:rPr>
          <w:szCs w:val="22"/>
        </w:rPr>
        <w:t>．过程</w:t>
      </w:r>
      <w:r w:rsidRPr="00A318AB">
        <w:rPr>
          <w:rFonts w:ascii="宋体" w:hAnsi="宋体" w:hint="eastAsia"/>
          <w:szCs w:val="22"/>
        </w:rPr>
        <w:t>Ⅱ</w:t>
      </w:r>
      <w:r>
        <w:rPr>
          <w:rFonts w:ascii="宋体" w:hAnsi="宋体" w:hint="eastAsia"/>
          <w:szCs w:val="22"/>
        </w:rPr>
        <w:t>中</w:t>
      </w:r>
      <w:r>
        <w:rPr>
          <w:rFonts w:hint="eastAsia"/>
          <w:szCs w:val="22"/>
        </w:rPr>
        <w:t>加入足量的</w:t>
      </w:r>
      <w:r w:rsidRPr="00A318AB">
        <w:rPr>
          <w:szCs w:val="22"/>
        </w:rPr>
        <w:t>BaCO</w:t>
      </w:r>
      <w:r w:rsidRPr="00A318AB">
        <w:rPr>
          <w:szCs w:val="22"/>
          <w:vertAlign w:val="subscript"/>
        </w:rPr>
        <w:t>3</w:t>
      </w:r>
      <w:r>
        <w:rPr>
          <w:rFonts w:hint="eastAsia"/>
          <w:szCs w:val="22"/>
        </w:rPr>
        <w:t>，盐水</w:t>
      </w:r>
      <w:r>
        <w:rPr>
          <w:rFonts w:hint="eastAsia"/>
          <w:szCs w:val="22"/>
        </w:rPr>
        <w:t>b</w:t>
      </w:r>
      <w:r>
        <w:rPr>
          <w:rFonts w:hint="eastAsia"/>
          <w:szCs w:val="22"/>
        </w:rPr>
        <w:t>中的阴离子仅含有</w:t>
      </w:r>
      <w:r>
        <w:rPr>
          <w:rFonts w:hint="eastAsia"/>
          <w:szCs w:val="22"/>
        </w:rPr>
        <w:t>Cl</w:t>
      </w:r>
      <w:r w:rsidRPr="003E136B">
        <w:rPr>
          <w:rFonts w:hint="eastAsia"/>
          <w:szCs w:val="22"/>
          <w:vertAlign w:val="superscript"/>
        </w:rPr>
        <w:t>-</w:t>
      </w:r>
      <w:r>
        <w:rPr>
          <w:rFonts w:hint="eastAsia"/>
          <w:szCs w:val="22"/>
        </w:rPr>
        <w:t>、</w:t>
      </w:r>
      <w:r>
        <w:rPr>
          <w:rFonts w:hint="eastAsia"/>
          <w:szCs w:val="22"/>
        </w:rPr>
        <w:t>OH</w:t>
      </w:r>
      <w:r w:rsidRPr="00FE303E">
        <w:rPr>
          <w:rFonts w:hint="eastAsia"/>
          <w:szCs w:val="22"/>
          <w:vertAlign w:val="superscript"/>
        </w:rPr>
        <w:t>-</w:t>
      </w:r>
    </w:p>
    <w:p w:rsidR="001A6403" w:rsidRPr="00A318AB" w:rsidRDefault="001A6403" w:rsidP="001A6403">
      <w:pPr>
        <w:widowControl/>
        <w:adjustRightInd w:val="0"/>
        <w:snapToGrid w:val="0"/>
        <w:ind w:firstLine="420"/>
        <w:rPr>
          <w:szCs w:val="22"/>
        </w:rPr>
      </w:pPr>
      <w:r w:rsidRPr="00A318AB">
        <w:rPr>
          <w:szCs w:val="22"/>
        </w:rPr>
        <w:t xml:space="preserve">    C</w:t>
      </w:r>
      <w:r w:rsidRPr="00A318AB">
        <w:rPr>
          <w:szCs w:val="22"/>
        </w:rPr>
        <w:t>．过程</w:t>
      </w:r>
      <w:r w:rsidRPr="00A318AB">
        <w:rPr>
          <w:rFonts w:ascii="宋体" w:hAnsi="宋体" w:hint="eastAsia"/>
          <w:szCs w:val="22"/>
        </w:rPr>
        <w:t>Ⅱ</w:t>
      </w:r>
      <w:r>
        <w:rPr>
          <w:rFonts w:ascii="宋体" w:hAnsi="宋体" w:hint="eastAsia"/>
          <w:szCs w:val="22"/>
        </w:rPr>
        <w:t>中</w:t>
      </w:r>
      <w:r w:rsidRPr="00A318AB">
        <w:rPr>
          <w:rFonts w:ascii="宋体" w:hAnsi="宋体" w:hint="eastAsia"/>
          <w:szCs w:val="22"/>
        </w:rPr>
        <w:t>若</w:t>
      </w:r>
      <w:r>
        <w:rPr>
          <w:rFonts w:ascii="宋体" w:hAnsi="宋体" w:hint="eastAsia"/>
          <w:szCs w:val="22"/>
        </w:rPr>
        <w:t>改为</w:t>
      </w:r>
      <w:r w:rsidRPr="00A318AB">
        <w:rPr>
          <w:rFonts w:hint="eastAsia"/>
          <w:szCs w:val="22"/>
        </w:rPr>
        <w:t>先加</w:t>
      </w:r>
      <w:r w:rsidRPr="00A318AB">
        <w:rPr>
          <w:rFonts w:hint="eastAsia"/>
          <w:szCs w:val="22"/>
        </w:rPr>
        <w:t>B</w:t>
      </w:r>
      <w:r w:rsidRPr="00A318AB">
        <w:rPr>
          <w:szCs w:val="22"/>
        </w:rPr>
        <w:t>aCl</w:t>
      </w:r>
      <w:r w:rsidRPr="00A318AB">
        <w:rPr>
          <w:rFonts w:hint="eastAsia"/>
          <w:szCs w:val="22"/>
          <w:vertAlign w:val="subscript"/>
        </w:rPr>
        <w:t>2</w:t>
      </w:r>
      <w:r w:rsidRPr="00A318AB">
        <w:rPr>
          <w:rFonts w:hint="eastAsia"/>
          <w:szCs w:val="22"/>
        </w:rPr>
        <w:t>溶液、</w:t>
      </w:r>
      <w:r>
        <w:rPr>
          <w:rFonts w:hint="eastAsia"/>
          <w:szCs w:val="22"/>
        </w:rPr>
        <w:t>过滤后</w:t>
      </w:r>
      <w:r w:rsidRPr="00A318AB">
        <w:rPr>
          <w:rFonts w:hint="eastAsia"/>
          <w:szCs w:val="22"/>
        </w:rPr>
        <w:t>再加</w:t>
      </w:r>
      <w:r w:rsidRPr="00A318AB">
        <w:rPr>
          <w:rFonts w:hint="eastAsia"/>
          <w:szCs w:val="22"/>
        </w:rPr>
        <w:t>N</w:t>
      </w:r>
      <w:r w:rsidRPr="00A318AB">
        <w:rPr>
          <w:szCs w:val="22"/>
        </w:rPr>
        <w:t>a</w:t>
      </w:r>
      <w:r w:rsidRPr="00A318AB">
        <w:rPr>
          <w:szCs w:val="22"/>
          <w:vertAlign w:val="subscript"/>
        </w:rPr>
        <w:t>2</w:t>
      </w:r>
      <w:r w:rsidRPr="00A318AB">
        <w:rPr>
          <w:szCs w:val="22"/>
        </w:rPr>
        <w:t>CO</w:t>
      </w:r>
      <w:r w:rsidRPr="00A318AB">
        <w:rPr>
          <w:rFonts w:hint="eastAsia"/>
          <w:szCs w:val="22"/>
          <w:vertAlign w:val="subscript"/>
        </w:rPr>
        <w:t>3</w:t>
      </w:r>
      <w:r w:rsidRPr="00A318AB">
        <w:rPr>
          <w:rFonts w:hint="eastAsia"/>
          <w:szCs w:val="22"/>
        </w:rPr>
        <w:t>溶液</w:t>
      </w:r>
      <w:r>
        <w:rPr>
          <w:rFonts w:hint="eastAsia"/>
          <w:szCs w:val="22"/>
        </w:rPr>
        <w:t>也能达到除杂目的</w:t>
      </w:r>
      <w:r>
        <w:rPr>
          <w:rFonts w:hint="eastAsia"/>
          <w:szCs w:val="22"/>
        </w:rPr>
        <w:t xml:space="preserve"> </w:t>
      </w:r>
    </w:p>
    <w:p w:rsidR="001A6403" w:rsidRPr="00A318AB" w:rsidRDefault="001A6403" w:rsidP="001A6403">
      <w:pPr>
        <w:widowControl/>
        <w:adjustRightInd w:val="0"/>
        <w:snapToGrid w:val="0"/>
        <w:ind w:firstLine="420"/>
        <w:rPr>
          <w:szCs w:val="22"/>
        </w:rPr>
      </w:pPr>
      <w:r w:rsidRPr="00A318AB">
        <w:rPr>
          <w:szCs w:val="22"/>
        </w:rPr>
        <w:t xml:space="preserve">    D</w:t>
      </w:r>
      <w:r w:rsidRPr="00A318AB">
        <w:rPr>
          <w:szCs w:val="22"/>
        </w:rPr>
        <w:t>．过程</w:t>
      </w:r>
      <w:r>
        <w:rPr>
          <w:rFonts w:hint="eastAsia"/>
          <w:szCs w:val="22"/>
        </w:rPr>
        <w:t xml:space="preserve"> </w:t>
      </w:r>
      <w:r w:rsidRPr="00A318AB">
        <w:rPr>
          <w:rFonts w:ascii="宋体" w:hAnsi="宋体" w:hint="eastAsia"/>
          <w:szCs w:val="22"/>
        </w:rPr>
        <w:t>Ⅲ</w:t>
      </w:r>
      <w:r>
        <w:rPr>
          <w:rFonts w:ascii="宋体" w:hAnsi="宋体" w:hint="eastAsia"/>
          <w:szCs w:val="22"/>
        </w:rPr>
        <w:t xml:space="preserve"> 中</w:t>
      </w:r>
      <w:r>
        <w:rPr>
          <w:rFonts w:hint="eastAsia"/>
          <w:szCs w:val="22"/>
        </w:rPr>
        <w:t>滴加</w:t>
      </w:r>
      <w:r w:rsidRPr="00A318AB">
        <w:rPr>
          <w:szCs w:val="22"/>
        </w:rPr>
        <w:t>盐酸调节</w:t>
      </w:r>
      <w:r w:rsidRPr="00A318AB">
        <w:rPr>
          <w:szCs w:val="22"/>
        </w:rPr>
        <w:t>pH</w:t>
      </w:r>
      <w:r w:rsidRPr="00A318AB">
        <w:rPr>
          <w:rFonts w:hint="eastAsia"/>
          <w:szCs w:val="22"/>
        </w:rPr>
        <w:t>，</w:t>
      </w:r>
      <w:r>
        <w:rPr>
          <w:rFonts w:hint="eastAsia"/>
          <w:szCs w:val="22"/>
        </w:rPr>
        <w:t>应调至溶液呈中性或</w:t>
      </w:r>
      <w:r w:rsidRPr="00A318AB">
        <w:rPr>
          <w:rFonts w:hint="eastAsia"/>
          <w:szCs w:val="22"/>
        </w:rPr>
        <w:t>微酸性</w:t>
      </w:r>
    </w:p>
    <w:p w:rsidR="001A6403" w:rsidRPr="0084385F" w:rsidRDefault="001A6403" w:rsidP="001A6403">
      <w:pPr>
        <w:ind w:firstLine="420"/>
        <w:contextualSpacing/>
        <w:jc w:val="left"/>
        <w:rPr>
          <w:szCs w:val="21"/>
          <w:shd w:val="clear" w:color="auto" w:fill="FFFFFF"/>
        </w:rPr>
      </w:pPr>
      <w:r>
        <w:rPr>
          <w:rFonts w:hint="eastAsia"/>
          <w:szCs w:val="21"/>
          <w:lang w:val="pl-PL"/>
        </w:rPr>
        <w:lastRenderedPageBreak/>
        <w:t>11</w:t>
      </w:r>
      <w:r w:rsidRPr="009C40B8">
        <w:rPr>
          <w:szCs w:val="21"/>
          <w:lang w:val="pl-PL"/>
        </w:rPr>
        <w:t>．</w:t>
      </w:r>
      <w:r w:rsidRPr="0084385F">
        <w:rPr>
          <w:szCs w:val="21"/>
          <w:shd w:val="clear" w:color="auto" w:fill="FFFFFF"/>
        </w:rPr>
        <w:t>不对称分子刷（聚合物</w:t>
      </w:r>
      <w:r w:rsidRPr="0084385F">
        <w:rPr>
          <w:szCs w:val="21"/>
          <w:shd w:val="clear" w:color="auto" w:fill="FFFFFF"/>
        </w:rPr>
        <w:t>C</w:t>
      </w:r>
      <w:r w:rsidRPr="0084385F">
        <w:rPr>
          <w:szCs w:val="21"/>
          <w:shd w:val="clear" w:color="auto" w:fill="FFFFFF"/>
        </w:rPr>
        <w:t>）在分子自组装领域具有重要的研究价值，其合成路线如下：</w:t>
      </w:r>
    </w:p>
    <w:p w:rsidR="001A6403" w:rsidRDefault="001A6403" w:rsidP="001A6403">
      <w:pPr>
        <w:ind w:firstLine="420"/>
        <w:contextualSpacing/>
        <w:jc w:val="left"/>
        <w:rPr>
          <w:szCs w:val="21"/>
        </w:rPr>
      </w:pPr>
      <w:r w:rsidRPr="0084385F">
        <w:rPr>
          <w:rFonts w:hint="eastAsia"/>
          <w:noProof/>
          <w:szCs w:val="21"/>
        </w:rPr>
        <w:drawing>
          <wp:inline distT="0" distB="0" distL="0" distR="0" wp14:anchorId="665DD7A1" wp14:editId="392622D1">
            <wp:extent cx="5270500" cy="1965325"/>
            <wp:effectExtent l="0" t="0" r="6350" b="0"/>
            <wp:docPr id="11811389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Pr="0084385F" w:rsidRDefault="001A6403" w:rsidP="001A6403">
      <w:pPr>
        <w:ind w:firstLine="420"/>
        <w:contextualSpacing/>
        <w:jc w:val="left"/>
        <w:rPr>
          <w:szCs w:val="21"/>
        </w:rPr>
      </w:pPr>
      <w:r w:rsidRPr="0084385F">
        <w:rPr>
          <w:rFonts w:hint="eastAsia"/>
          <w:szCs w:val="21"/>
        </w:rPr>
        <w:t>下列</w:t>
      </w:r>
      <w:r w:rsidRPr="0084385F">
        <w:rPr>
          <w:szCs w:val="21"/>
        </w:rPr>
        <w:t>说法</w:t>
      </w:r>
      <w:r w:rsidRPr="0084385F">
        <w:rPr>
          <w:rFonts w:hint="eastAsia"/>
          <w:szCs w:val="21"/>
          <w:em w:val="dot"/>
        </w:rPr>
        <w:t>不正确</w:t>
      </w:r>
      <w:r w:rsidRPr="0084385F">
        <w:rPr>
          <w:szCs w:val="21"/>
        </w:rPr>
        <w:t>的是</w:t>
      </w:r>
    </w:p>
    <w:p w:rsidR="001A6403" w:rsidRPr="0084385F" w:rsidRDefault="001A6403" w:rsidP="001A6403">
      <w:pPr>
        <w:ind w:firstLine="420"/>
        <w:contextualSpacing/>
        <w:jc w:val="left"/>
        <w:rPr>
          <w:szCs w:val="21"/>
        </w:rPr>
      </w:pPr>
      <w:r w:rsidRPr="0084385F">
        <w:rPr>
          <w:szCs w:val="21"/>
        </w:rPr>
        <w:t>A</w:t>
      </w:r>
      <w:r w:rsidRPr="009C40B8">
        <w:rPr>
          <w:szCs w:val="21"/>
          <w:lang w:val="pl-PL"/>
        </w:rPr>
        <w:t>．</w:t>
      </w:r>
      <w:r w:rsidRPr="0084385F">
        <w:rPr>
          <w:szCs w:val="21"/>
        </w:rPr>
        <w:t>聚合物</w:t>
      </w:r>
      <w:r w:rsidRPr="0084385F">
        <w:rPr>
          <w:szCs w:val="21"/>
        </w:rPr>
        <w:t>A</w:t>
      </w:r>
      <w:r w:rsidRPr="0084385F">
        <w:rPr>
          <w:szCs w:val="21"/>
        </w:rPr>
        <w:t>的单体结构为：</w:t>
      </w:r>
      <w:r w:rsidRPr="0084385F">
        <w:rPr>
          <w:sz w:val="22"/>
        </w:rPr>
        <w:object w:dxaOrig="3360" w:dyaOrig="1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5pt;height:27.75pt" o:ole="">
            <v:imagedata r:id="rId19" o:title=""/>
          </v:shape>
          <o:OLEObject Type="Embed" ProgID="ChemDraw.Document.6.0" ShapeID="_x0000_i1025" DrawAspect="Content" ObjectID="_1777118647" r:id="rId20"/>
        </w:object>
      </w:r>
      <w:r w:rsidRPr="0084385F">
        <w:rPr>
          <w:rFonts w:hint="eastAsia"/>
          <w:sz w:val="22"/>
        </w:rPr>
        <w:t xml:space="preserve">     </w:t>
      </w:r>
    </w:p>
    <w:p w:rsidR="001A6403" w:rsidRPr="0084385F" w:rsidRDefault="001A6403" w:rsidP="001A6403">
      <w:pPr>
        <w:ind w:firstLine="420"/>
        <w:contextualSpacing/>
        <w:jc w:val="left"/>
        <w:rPr>
          <w:szCs w:val="21"/>
        </w:rPr>
      </w:pPr>
      <w:r w:rsidRPr="0084385F">
        <w:rPr>
          <w:szCs w:val="21"/>
        </w:rPr>
        <w:t>B</w:t>
      </w:r>
      <w:r w:rsidRPr="009C40B8">
        <w:rPr>
          <w:szCs w:val="21"/>
          <w:lang w:val="pl-PL"/>
        </w:rPr>
        <w:t>．</w:t>
      </w:r>
      <w:r>
        <w:rPr>
          <w:rFonts w:hint="eastAsia"/>
          <w:szCs w:val="21"/>
        </w:rPr>
        <w:t>反应</w:t>
      </w:r>
      <w:r>
        <w:rPr>
          <w:rFonts w:ascii="宋体" w:hAnsi="宋体" w:hint="eastAsia"/>
          <w:szCs w:val="21"/>
        </w:rPr>
        <w:t>①和②的反应类型相同</w:t>
      </w:r>
    </w:p>
    <w:p w:rsidR="001A6403" w:rsidRPr="0084385F" w:rsidRDefault="001A6403" w:rsidP="001A6403">
      <w:pPr>
        <w:ind w:firstLine="420"/>
        <w:contextualSpacing/>
        <w:jc w:val="left"/>
        <w:rPr>
          <w:szCs w:val="21"/>
        </w:rPr>
      </w:pPr>
      <w:r w:rsidRPr="0084385F">
        <w:rPr>
          <w:szCs w:val="21"/>
        </w:rPr>
        <w:t>C</w:t>
      </w:r>
      <w:r w:rsidRPr="009C40B8">
        <w:rPr>
          <w:szCs w:val="21"/>
          <w:lang w:val="pl-PL"/>
        </w:rPr>
        <w:t>．</w:t>
      </w:r>
      <w:r>
        <w:rPr>
          <w:rFonts w:hint="eastAsia"/>
          <w:szCs w:val="21"/>
          <w:lang w:val="pl-PL"/>
        </w:rPr>
        <w:t>推测</w:t>
      </w:r>
      <w:r w:rsidRPr="0084385F">
        <w:rPr>
          <w:szCs w:val="21"/>
        </w:rPr>
        <w:t>HO-T-H</w:t>
      </w:r>
      <w:r w:rsidRPr="0084385F">
        <w:rPr>
          <w:szCs w:val="21"/>
        </w:rPr>
        <w:t>在空气中放置</w:t>
      </w:r>
      <w:r w:rsidRPr="0084385F">
        <w:rPr>
          <w:rFonts w:hint="eastAsia"/>
          <w:szCs w:val="21"/>
        </w:rPr>
        <w:t>可</w:t>
      </w:r>
      <w:r w:rsidRPr="0084385F">
        <w:rPr>
          <w:szCs w:val="21"/>
        </w:rPr>
        <w:t>被氧化</w:t>
      </w:r>
      <w:r w:rsidRPr="0084385F">
        <w:rPr>
          <w:szCs w:val="21"/>
        </w:rPr>
        <w:t xml:space="preserve"> </w:t>
      </w:r>
    </w:p>
    <w:p w:rsidR="001A6403" w:rsidRPr="0084385F" w:rsidRDefault="001A6403" w:rsidP="001A6403">
      <w:pPr>
        <w:ind w:firstLine="420"/>
        <w:contextualSpacing/>
        <w:jc w:val="left"/>
        <w:rPr>
          <w:szCs w:val="21"/>
        </w:rPr>
      </w:pPr>
      <w:r w:rsidRPr="0084385F">
        <w:rPr>
          <w:szCs w:val="21"/>
        </w:rPr>
        <w:t>D</w:t>
      </w:r>
      <w:r w:rsidRPr="009C40B8">
        <w:rPr>
          <w:szCs w:val="21"/>
          <w:lang w:val="pl-PL"/>
        </w:rPr>
        <w:t>．</w:t>
      </w:r>
      <w:r w:rsidRPr="00A54791">
        <w:rPr>
          <w:szCs w:val="21"/>
        </w:rPr>
        <w:t>聚合物</w:t>
      </w:r>
      <w:r w:rsidRPr="00A54791">
        <w:rPr>
          <w:szCs w:val="21"/>
        </w:rPr>
        <w:t>C</w:t>
      </w:r>
      <w:r w:rsidRPr="00A54791">
        <w:rPr>
          <w:szCs w:val="21"/>
        </w:rPr>
        <w:t>在碱性条件下</w:t>
      </w:r>
      <w:r>
        <w:rPr>
          <w:rFonts w:hint="eastAsia"/>
          <w:szCs w:val="21"/>
        </w:rPr>
        <w:t>的水解产物不完全是</w:t>
      </w:r>
      <w:r w:rsidRPr="00A54791">
        <w:rPr>
          <w:szCs w:val="21"/>
        </w:rPr>
        <w:t>小分子</w:t>
      </w:r>
    </w:p>
    <w:p w:rsidR="001A6403" w:rsidRDefault="001A6403" w:rsidP="001A6403">
      <w:pPr>
        <w:shd w:val="clear" w:color="auto" w:fill="FFFFFF"/>
        <w:ind w:firstLine="420"/>
        <w:jc w:val="left"/>
        <w:textAlignment w:val="center"/>
      </w:pPr>
      <w:r>
        <w:rPr>
          <w:rFonts w:hint="eastAsia"/>
          <w:szCs w:val="21"/>
          <w:lang w:val="pl-PL"/>
        </w:rPr>
        <w:t>12</w:t>
      </w:r>
      <w:r w:rsidRPr="009C40B8">
        <w:rPr>
          <w:szCs w:val="21"/>
          <w:lang w:val="pl-PL"/>
        </w:rPr>
        <w:t>．</w:t>
      </w:r>
      <w:r>
        <w:rPr>
          <w:rFonts w:hint="eastAsia"/>
        </w:rPr>
        <w:t>研究人员利用电化学原理吸收废气中的</w:t>
      </w:r>
      <w:r>
        <w:rPr>
          <w:rFonts w:hint="eastAsia"/>
        </w:rPr>
        <w:t>NO</w:t>
      </w:r>
      <w:r>
        <w:rPr>
          <w:rFonts w:hint="eastAsia"/>
          <w:vertAlign w:val="subscript"/>
        </w:rPr>
        <w:t xml:space="preserve">2 </w:t>
      </w:r>
      <w:r>
        <w:rPr>
          <w:rFonts w:hint="eastAsia"/>
        </w:rPr>
        <w:t>，其工作原理如下</w:t>
      </w:r>
      <w:r>
        <w:t>图所示。</w:t>
      </w:r>
    </w:p>
    <w:p w:rsidR="001A6403" w:rsidRDefault="001A6403" w:rsidP="001A6403">
      <w:pPr>
        <w:shd w:val="clear" w:color="auto" w:fill="FFFFFF"/>
        <w:ind w:firstLine="420"/>
        <w:jc w:val="center"/>
        <w:textAlignment w:val="center"/>
      </w:pPr>
      <w:r>
        <w:rPr>
          <w:noProof/>
        </w:rPr>
        <w:drawing>
          <wp:inline distT="0" distB="0" distL="0" distR="0" wp14:anchorId="071271EA" wp14:editId="69A8C425">
            <wp:extent cx="3495500" cy="1641475"/>
            <wp:effectExtent l="0" t="0" r="0" b="0"/>
            <wp:docPr id="15502783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425" cy="164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Default="001A6403" w:rsidP="001A6403">
      <w:pPr>
        <w:shd w:val="clear" w:color="auto" w:fill="FFFFFF"/>
        <w:ind w:firstLine="420"/>
        <w:jc w:val="left"/>
        <w:textAlignment w:val="center"/>
      </w:pPr>
      <w:r>
        <w:t>下列说法</w:t>
      </w:r>
      <w:r>
        <w:rPr>
          <w:rFonts w:hint="eastAsia"/>
          <w:em w:val="dot"/>
        </w:rPr>
        <w:t>不正确</w:t>
      </w:r>
      <w:r>
        <w:t>的是</w:t>
      </w:r>
    </w:p>
    <w:p w:rsidR="001A6403" w:rsidRDefault="001A6403" w:rsidP="001A6403">
      <w:pPr>
        <w:shd w:val="clear" w:color="auto" w:fill="FFFFFF"/>
        <w:ind w:firstLineChars="250" w:firstLine="525"/>
        <w:jc w:val="left"/>
        <w:textAlignment w:val="center"/>
      </w:pPr>
      <w:r>
        <w:t>A</w:t>
      </w:r>
      <w:r>
        <w:t>．</w:t>
      </w:r>
      <w:r>
        <w:rPr>
          <w:rFonts w:hint="eastAsia"/>
        </w:rPr>
        <w:t>a</w:t>
      </w:r>
      <w:r>
        <w:t>电极为</w:t>
      </w:r>
      <w:r>
        <w:rPr>
          <w:rFonts w:hint="eastAsia"/>
        </w:rPr>
        <w:t>负</w:t>
      </w:r>
      <w:r>
        <w:t>极</w:t>
      </w:r>
      <w:r>
        <w:rPr>
          <w:rFonts w:hint="eastAsia"/>
        </w:rPr>
        <w:t>，</w:t>
      </w:r>
      <w:r>
        <w:rPr>
          <w:rFonts w:hint="eastAsia"/>
        </w:rPr>
        <w:t>c</w:t>
      </w:r>
      <w:r>
        <w:rPr>
          <w:rFonts w:hint="eastAsia"/>
        </w:rPr>
        <w:t>电极为阳极</w:t>
      </w:r>
    </w:p>
    <w:p w:rsidR="001A6403" w:rsidRDefault="001A6403" w:rsidP="001A6403">
      <w:pPr>
        <w:shd w:val="clear" w:color="auto" w:fill="FFFFFF"/>
        <w:ind w:firstLineChars="250" w:firstLine="525"/>
        <w:jc w:val="left"/>
        <w:textAlignment w:val="center"/>
      </w:pPr>
      <w:r>
        <w:t>B</w:t>
      </w:r>
      <w:r>
        <w:t>．</w:t>
      </w:r>
      <w:r>
        <w:rPr>
          <w:rFonts w:hint="eastAsia"/>
        </w:rPr>
        <w:t>b</w:t>
      </w:r>
      <w:r>
        <w:rPr>
          <w:rFonts w:hint="eastAsia"/>
        </w:rPr>
        <w:t>电极的电极</w:t>
      </w:r>
      <w:r>
        <w:t>反应式为：</w:t>
      </w:r>
      <w:r>
        <w:rPr>
          <w:rFonts w:hint="eastAsia"/>
        </w:rPr>
        <w:t>NO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+ e</w:t>
      </w:r>
      <w:r>
        <w:rPr>
          <w:rFonts w:hint="eastAsia"/>
          <w:vertAlign w:val="superscript"/>
        </w:rPr>
        <w:t>-</w:t>
      </w:r>
      <w:r>
        <w:rPr>
          <w:rFonts w:hint="eastAsia"/>
        </w:rPr>
        <w:t xml:space="preserve"> </w:t>
      </w:r>
      <w:r w:rsidRPr="0021290A">
        <w:rPr>
          <w:color w:val="000000"/>
          <w:spacing w:val="-16"/>
          <w:szCs w:val="21"/>
          <w:lang w:val="pl-PL"/>
        </w:rPr>
        <w:t>==</w:t>
      </w:r>
      <w:r w:rsidRPr="0021290A">
        <w:rPr>
          <w:color w:val="000000"/>
          <w:szCs w:val="21"/>
          <w:lang w:val="pl-PL"/>
        </w:rPr>
        <w:t>=</w:t>
      </w:r>
      <w:r>
        <w:rPr>
          <w:rFonts w:hint="eastAsia"/>
        </w:rPr>
        <w:t xml:space="preserve"> NO</w:t>
      </w:r>
      <w:r>
        <w:rPr>
          <w:rFonts w:hint="eastAsia"/>
          <w:vertAlign w:val="subscript"/>
        </w:rPr>
        <w:t>2</w:t>
      </w:r>
      <w:r>
        <w:rPr>
          <w:rFonts w:hint="eastAsia"/>
          <w:vertAlign w:val="superscript"/>
        </w:rPr>
        <w:t>-</w:t>
      </w:r>
    </w:p>
    <w:p w:rsidR="001A6403" w:rsidRDefault="001A6403" w:rsidP="001A6403">
      <w:pPr>
        <w:shd w:val="clear" w:color="auto" w:fill="FFFFFF"/>
        <w:ind w:firstLineChars="250" w:firstLine="525"/>
        <w:jc w:val="left"/>
        <w:textAlignment w:val="center"/>
      </w:pPr>
      <w:r>
        <w:t>C</w:t>
      </w:r>
      <w:r>
        <w:t>．</w:t>
      </w:r>
      <w:r>
        <w:rPr>
          <w:rFonts w:hint="eastAsia"/>
        </w:rPr>
        <w:t>反应一段时间后，</w:t>
      </w:r>
      <w:r>
        <w:rPr>
          <w:rFonts w:hint="eastAsia"/>
        </w:rPr>
        <w:t>c</w:t>
      </w:r>
      <w:r>
        <w:rPr>
          <w:rFonts w:hint="eastAsia"/>
        </w:rPr>
        <w:t>极区溶液</w:t>
      </w:r>
      <w:r>
        <w:rPr>
          <w:rFonts w:hint="eastAsia"/>
        </w:rPr>
        <w:t>pH</w:t>
      </w:r>
      <w:r>
        <w:rPr>
          <w:rFonts w:hint="eastAsia"/>
        </w:rPr>
        <w:t>几乎不变</w:t>
      </w:r>
    </w:p>
    <w:p w:rsidR="001A6403" w:rsidRDefault="001A6403" w:rsidP="001A6403">
      <w:pPr>
        <w:shd w:val="clear" w:color="auto" w:fill="FFFFFF"/>
        <w:ind w:firstLineChars="250" w:firstLine="525"/>
        <w:textAlignment w:val="center"/>
        <w:rPr>
          <w:szCs w:val="21"/>
        </w:rPr>
      </w:pPr>
      <w:r>
        <w:t>D</w:t>
      </w:r>
      <w:r>
        <w:t>．</w:t>
      </w:r>
      <w:r>
        <w:rPr>
          <w:rFonts w:hint="eastAsia"/>
          <w:szCs w:val="21"/>
        </w:rPr>
        <w:t>每吸收</w:t>
      </w:r>
      <w:r>
        <w:rPr>
          <w:rFonts w:hint="eastAsia"/>
          <w:szCs w:val="21"/>
        </w:rPr>
        <w:t xml:space="preserve">1 </w:t>
      </w:r>
      <w:proofErr w:type="spellStart"/>
      <w:r>
        <w:rPr>
          <w:rFonts w:hint="eastAsia"/>
          <w:szCs w:val="21"/>
        </w:rPr>
        <w:t>mol</w:t>
      </w:r>
      <w:proofErr w:type="spellEnd"/>
      <w:r>
        <w:rPr>
          <w:rFonts w:hint="eastAsia"/>
          <w:szCs w:val="21"/>
        </w:rPr>
        <w:t xml:space="preserve"> NO</w:t>
      </w:r>
      <w:r w:rsidRPr="00996F12"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，理论上可以得到</w:t>
      </w:r>
      <w:r>
        <w:rPr>
          <w:rFonts w:hint="eastAsia"/>
          <w:szCs w:val="21"/>
        </w:rPr>
        <w:t xml:space="preserve"> 1 </w:t>
      </w:r>
      <w:proofErr w:type="spellStart"/>
      <w:r>
        <w:rPr>
          <w:rFonts w:hint="eastAsia"/>
          <w:szCs w:val="21"/>
        </w:rPr>
        <w:t>mol</w:t>
      </w:r>
      <w:proofErr w:type="spellEnd"/>
      <w:r>
        <w:rPr>
          <w:rFonts w:hint="eastAsia"/>
          <w:szCs w:val="21"/>
        </w:rPr>
        <w:t xml:space="preserve"> NH</w:t>
      </w:r>
      <w:r w:rsidRPr="00996F12">
        <w:rPr>
          <w:rFonts w:hint="eastAsia"/>
          <w:szCs w:val="21"/>
          <w:vertAlign w:val="subscript"/>
        </w:rPr>
        <w:t>4</w:t>
      </w:r>
      <w:r w:rsidRPr="00996F12">
        <w:rPr>
          <w:rFonts w:hint="eastAsia"/>
          <w:szCs w:val="21"/>
          <w:vertAlign w:val="superscript"/>
        </w:rPr>
        <w:t>+</w:t>
      </w:r>
    </w:p>
    <w:p w:rsidR="001A6403" w:rsidRPr="00A838E2" w:rsidRDefault="001A6403" w:rsidP="001A6403">
      <w:pPr>
        <w:adjustRightInd w:val="0"/>
        <w:snapToGrid w:val="0"/>
        <w:ind w:left="283" w:hangingChars="135" w:hanging="283"/>
        <w:rPr>
          <w:szCs w:val="21"/>
          <w:lang w:val="pl-PL"/>
        </w:rPr>
      </w:pPr>
      <w:r w:rsidRPr="0069630C">
        <w:rPr>
          <w:rFonts w:hint="eastAsia"/>
          <w:szCs w:val="21"/>
          <w:lang w:val="pt-BR"/>
        </w:rPr>
        <w:t>13</w:t>
      </w:r>
      <w:r w:rsidRPr="0069630C">
        <w:rPr>
          <w:szCs w:val="21"/>
          <w:lang w:val="pt-BR"/>
        </w:rPr>
        <w:t>．</w:t>
      </w:r>
      <w:r w:rsidRPr="00A838E2">
        <w:rPr>
          <w:rFonts w:hint="eastAsia"/>
          <w:szCs w:val="21"/>
        </w:rPr>
        <w:t>将</w:t>
      </w:r>
      <w:r w:rsidRPr="00A838E2">
        <w:rPr>
          <w:rFonts w:hint="eastAsia"/>
          <w:szCs w:val="21"/>
          <w:lang w:val="pl-PL"/>
        </w:rPr>
        <w:t>C</w:t>
      </w:r>
      <w:r w:rsidRPr="00A838E2">
        <w:rPr>
          <w:szCs w:val="21"/>
          <w:lang w:val="pl-PL"/>
        </w:rPr>
        <w:t>uSO</w:t>
      </w:r>
      <w:r w:rsidRPr="00A838E2">
        <w:rPr>
          <w:rFonts w:hint="eastAsia"/>
          <w:szCs w:val="21"/>
          <w:vertAlign w:val="subscript"/>
          <w:lang w:val="pl-PL"/>
        </w:rPr>
        <w:t>4</w:t>
      </w:r>
      <w:r w:rsidRPr="00A838E2">
        <w:rPr>
          <w:rFonts w:hint="eastAsia"/>
          <w:szCs w:val="21"/>
        </w:rPr>
        <w:t>溶液分别滴入</w:t>
      </w:r>
      <w:r w:rsidRPr="00A838E2">
        <w:rPr>
          <w:rFonts w:hint="eastAsia"/>
          <w:szCs w:val="21"/>
          <w:lang w:val="pl-PL"/>
        </w:rPr>
        <w:t>N</w:t>
      </w:r>
      <w:r w:rsidRPr="00A838E2">
        <w:rPr>
          <w:szCs w:val="21"/>
          <w:lang w:val="pl-PL"/>
        </w:rPr>
        <w:t>a</w:t>
      </w:r>
      <w:r w:rsidRPr="00A838E2">
        <w:rPr>
          <w:szCs w:val="21"/>
          <w:vertAlign w:val="subscript"/>
          <w:lang w:val="pl-PL"/>
        </w:rPr>
        <w:t>2</w:t>
      </w:r>
      <w:r w:rsidRPr="00A838E2">
        <w:rPr>
          <w:szCs w:val="21"/>
          <w:lang w:val="pl-PL"/>
        </w:rPr>
        <w:t>CO</w:t>
      </w:r>
      <w:r w:rsidRPr="00A838E2">
        <w:rPr>
          <w:szCs w:val="21"/>
          <w:vertAlign w:val="subscript"/>
          <w:lang w:val="pl-PL"/>
        </w:rPr>
        <w:t>3</w:t>
      </w:r>
      <w:r w:rsidRPr="00A838E2">
        <w:rPr>
          <w:rFonts w:hint="eastAsia"/>
          <w:szCs w:val="21"/>
        </w:rPr>
        <w:t>溶液和</w:t>
      </w:r>
      <w:r w:rsidRPr="00A838E2">
        <w:rPr>
          <w:rFonts w:hint="eastAsia"/>
          <w:szCs w:val="21"/>
          <w:lang w:val="pl-PL"/>
        </w:rPr>
        <w:t>N</w:t>
      </w:r>
      <w:r w:rsidRPr="00A838E2">
        <w:rPr>
          <w:szCs w:val="21"/>
          <w:lang w:val="pl-PL"/>
        </w:rPr>
        <w:t>aHCO</w:t>
      </w:r>
      <w:r w:rsidRPr="00A838E2">
        <w:rPr>
          <w:rFonts w:hint="eastAsia"/>
          <w:szCs w:val="21"/>
          <w:vertAlign w:val="subscript"/>
          <w:lang w:val="pl-PL"/>
        </w:rPr>
        <w:t>3</w:t>
      </w:r>
      <w:r w:rsidRPr="00A838E2">
        <w:rPr>
          <w:rFonts w:hint="eastAsia"/>
          <w:szCs w:val="21"/>
        </w:rPr>
        <w:t>溶液中</w:t>
      </w:r>
      <w:r w:rsidRPr="00A838E2">
        <w:rPr>
          <w:rFonts w:hint="eastAsia"/>
          <w:szCs w:val="21"/>
          <w:lang w:val="pl-PL"/>
        </w:rPr>
        <w:t>，均产生沉淀和气泡。</w:t>
      </w:r>
      <w:r>
        <w:rPr>
          <w:rFonts w:ascii="宋体" w:hAnsi="宋体" w:hint="eastAsia"/>
          <w:szCs w:val="21"/>
          <w:lang w:val="pl-PL"/>
        </w:rPr>
        <w:t>取①中沉淀洗涤后，加入足量盐酸，无气泡产生；取②中沉淀洗涤后，加入足量盐酸，产生少量气泡。</w:t>
      </w:r>
    </w:p>
    <w:p w:rsidR="001A6403" w:rsidRPr="005517F6" w:rsidRDefault="001A6403" w:rsidP="001A6403">
      <w:pPr>
        <w:adjustRightInd w:val="0"/>
        <w:snapToGrid w:val="0"/>
        <w:ind w:left="283" w:hangingChars="135" w:hanging="283"/>
        <w:jc w:val="center"/>
        <w:rPr>
          <w:szCs w:val="21"/>
          <w:highlight w:val="yellow"/>
          <w:lang w:val="pl-PL"/>
        </w:rPr>
      </w:pPr>
      <w:r w:rsidRPr="005517F6">
        <w:rPr>
          <w:noProof/>
          <w:szCs w:val="21"/>
          <w:highlight w:val="yellow"/>
        </w:rPr>
        <w:drawing>
          <wp:inline distT="0" distB="0" distL="0" distR="0" wp14:anchorId="0A79AABE" wp14:editId="7897F2B1">
            <wp:extent cx="2881630" cy="1072639"/>
            <wp:effectExtent l="0" t="0" r="0" b="0"/>
            <wp:docPr id="10589398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693" b="32461"/>
                    <a:stretch/>
                  </pic:blipFill>
                  <pic:spPr bwMode="auto">
                    <a:xfrm>
                      <a:off x="0" y="0"/>
                      <a:ext cx="2894341" cy="107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6403" w:rsidRDefault="001A6403" w:rsidP="001A6403">
      <w:pPr>
        <w:adjustRightInd w:val="0"/>
        <w:snapToGrid w:val="0"/>
        <w:ind w:left="283" w:hangingChars="135" w:hanging="283"/>
        <w:rPr>
          <w:szCs w:val="21"/>
          <w:lang w:val="pl-PL"/>
        </w:rPr>
      </w:pPr>
      <w:r>
        <w:rPr>
          <w:rFonts w:hint="eastAsia"/>
          <w:szCs w:val="21"/>
          <w:lang w:val="pl-PL"/>
        </w:rPr>
        <w:lastRenderedPageBreak/>
        <w:t xml:space="preserve">    </w:t>
      </w:r>
      <w:r>
        <w:rPr>
          <w:rFonts w:hint="eastAsia"/>
          <w:szCs w:val="21"/>
          <w:lang w:val="pl-PL"/>
        </w:rPr>
        <w:t>下列分析</w:t>
      </w:r>
      <w:r w:rsidRPr="00BF64D4">
        <w:rPr>
          <w:rFonts w:hint="eastAsia"/>
          <w:szCs w:val="21"/>
          <w:em w:val="dot"/>
          <w:lang w:val="pl-PL"/>
        </w:rPr>
        <w:t>不正确</w:t>
      </w:r>
      <w:r>
        <w:rPr>
          <w:rFonts w:hint="eastAsia"/>
          <w:szCs w:val="21"/>
          <w:lang w:val="pl-PL"/>
        </w:rPr>
        <w:t>的是</w:t>
      </w:r>
    </w:p>
    <w:p w:rsidR="001A6403" w:rsidRDefault="001A6403" w:rsidP="001A6403">
      <w:pPr>
        <w:adjustRightInd w:val="0"/>
        <w:snapToGrid w:val="0"/>
        <w:ind w:left="283" w:hangingChars="135" w:hanging="283"/>
        <w:rPr>
          <w:rFonts w:ascii="宋体" w:hAnsi="宋体"/>
          <w:szCs w:val="21"/>
          <w:lang w:val="pl-PL"/>
        </w:rPr>
      </w:pPr>
      <w:r>
        <w:rPr>
          <w:rFonts w:hint="eastAsia"/>
          <w:szCs w:val="21"/>
          <w:lang w:val="pl-PL"/>
        </w:rPr>
        <w:t xml:space="preserve">    A</w:t>
      </w:r>
      <w:r>
        <w:rPr>
          <w:rFonts w:ascii="宋体" w:hAnsi="宋体" w:hint="eastAsia"/>
          <w:szCs w:val="21"/>
          <w:lang w:val="pl-PL"/>
        </w:rPr>
        <w:t>．</w:t>
      </w:r>
      <w:r>
        <w:rPr>
          <w:rFonts w:hint="eastAsia"/>
          <w:szCs w:val="21"/>
          <w:lang w:val="pl-PL"/>
        </w:rPr>
        <w:t>Na</w:t>
      </w:r>
      <w:r>
        <w:rPr>
          <w:rFonts w:hint="eastAsia"/>
          <w:szCs w:val="21"/>
          <w:vertAlign w:val="subscript"/>
          <w:lang w:val="pl-PL"/>
        </w:rPr>
        <w:t>2</w:t>
      </w:r>
      <w:r>
        <w:rPr>
          <w:rFonts w:hint="eastAsia"/>
          <w:szCs w:val="21"/>
          <w:lang w:val="pl-PL"/>
        </w:rPr>
        <w:t>CO</w:t>
      </w:r>
      <w:r>
        <w:rPr>
          <w:rFonts w:hint="eastAsia"/>
          <w:szCs w:val="21"/>
          <w:vertAlign w:val="subscript"/>
          <w:lang w:val="pl-PL"/>
        </w:rPr>
        <w:t>3</w:t>
      </w:r>
      <w:r>
        <w:rPr>
          <w:rFonts w:hint="eastAsia"/>
          <w:szCs w:val="21"/>
          <w:lang w:val="pl-PL"/>
        </w:rPr>
        <w:t>、</w:t>
      </w:r>
      <w:r>
        <w:rPr>
          <w:rFonts w:hint="eastAsia"/>
          <w:szCs w:val="21"/>
          <w:lang w:val="pl-PL"/>
        </w:rPr>
        <w:t>NaHCO</w:t>
      </w:r>
      <w:r>
        <w:rPr>
          <w:rFonts w:hint="eastAsia"/>
          <w:szCs w:val="21"/>
          <w:vertAlign w:val="subscript"/>
          <w:lang w:val="pl-PL"/>
        </w:rPr>
        <w:t>3</w:t>
      </w:r>
      <w:r>
        <w:rPr>
          <w:rFonts w:hint="eastAsia"/>
          <w:szCs w:val="21"/>
          <w:lang w:val="pl-PL"/>
        </w:rPr>
        <w:t>溶液中</w:t>
      </w:r>
      <w:r w:rsidRPr="00062B4D">
        <w:rPr>
          <w:rFonts w:hint="eastAsia"/>
          <w:szCs w:val="21"/>
          <w:lang w:val="pl-PL"/>
        </w:rPr>
        <w:t>均存在</w:t>
      </w:r>
      <w:r w:rsidRPr="00062B4D">
        <w:rPr>
          <w:rFonts w:hint="eastAsia"/>
          <w:i/>
          <w:iCs/>
          <w:szCs w:val="21"/>
          <w:lang w:val="pl-PL"/>
        </w:rPr>
        <w:t>c</w:t>
      </w:r>
      <w:r w:rsidRPr="00062B4D">
        <w:rPr>
          <w:rFonts w:hint="eastAsia"/>
          <w:szCs w:val="21"/>
          <w:lang w:val="pl-PL"/>
        </w:rPr>
        <w:t>(CO</w:t>
      </w:r>
      <w:r w:rsidRPr="00062B4D">
        <w:rPr>
          <w:rFonts w:hint="eastAsia"/>
          <w:szCs w:val="21"/>
          <w:vertAlign w:val="subscript"/>
          <w:lang w:val="pl-PL"/>
        </w:rPr>
        <w:t>3</w:t>
      </w:r>
      <w:r w:rsidRPr="00062B4D">
        <w:rPr>
          <w:rFonts w:hint="eastAsia"/>
          <w:szCs w:val="21"/>
          <w:vertAlign w:val="superscript"/>
          <w:lang w:val="pl-PL"/>
        </w:rPr>
        <w:t>2-</w:t>
      </w:r>
      <w:r w:rsidRPr="00062B4D">
        <w:rPr>
          <w:rFonts w:hint="eastAsia"/>
          <w:szCs w:val="21"/>
          <w:lang w:val="pl-PL"/>
        </w:rPr>
        <w:t xml:space="preserve">) + </w:t>
      </w:r>
      <w:r w:rsidRPr="00062B4D">
        <w:rPr>
          <w:rFonts w:hint="eastAsia"/>
          <w:i/>
          <w:iCs/>
          <w:szCs w:val="21"/>
          <w:lang w:val="pl-PL"/>
        </w:rPr>
        <w:t>c</w:t>
      </w:r>
      <w:r w:rsidRPr="00062B4D">
        <w:rPr>
          <w:rFonts w:hint="eastAsia"/>
          <w:szCs w:val="21"/>
          <w:lang w:val="pl-PL"/>
        </w:rPr>
        <w:t>(HCO</w:t>
      </w:r>
      <w:r w:rsidRPr="00062B4D">
        <w:rPr>
          <w:rFonts w:hint="eastAsia"/>
          <w:szCs w:val="21"/>
          <w:vertAlign w:val="subscript"/>
          <w:lang w:val="pl-PL"/>
        </w:rPr>
        <w:t>3</w:t>
      </w:r>
      <w:r w:rsidRPr="00062B4D">
        <w:rPr>
          <w:rFonts w:hint="eastAsia"/>
          <w:szCs w:val="21"/>
          <w:vertAlign w:val="superscript"/>
          <w:lang w:val="pl-PL"/>
        </w:rPr>
        <w:t>-</w:t>
      </w:r>
      <w:r w:rsidRPr="00062B4D">
        <w:rPr>
          <w:rFonts w:hint="eastAsia"/>
          <w:szCs w:val="21"/>
          <w:lang w:val="pl-PL"/>
        </w:rPr>
        <w:t xml:space="preserve">) + </w:t>
      </w:r>
      <w:r w:rsidRPr="00062B4D">
        <w:rPr>
          <w:rFonts w:hint="eastAsia"/>
          <w:i/>
          <w:iCs/>
          <w:szCs w:val="21"/>
          <w:lang w:val="pl-PL"/>
        </w:rPr>
        <w:t>c</w:t>
      </w:r>
      <w:r w:rsidRPr="00062B4D">
        <w:rPr>
          <w:rFonts w:hint="eastAsia"/>
          <w:szCs w:val="21"/>
          <w:lang w:val="pl-PL"/>
        </w:rPr>
        <w:t>(H</w:t>
      </w:r>
      <w:r w:rsidRPr="00062B4D">
        <w:rPr>
          <w:rFonts w:hint="eastAsia"/>
          <w:szCs w:val="21"/>
          <w:vertAlign w:val="subscript"/>
          <w:lang w:val="pl-PL"/>
        </w:rPr>
        <w:t>2</w:t>
      </w:r>
      <w:r w:rsidRPr="00062B4D">
        <w:rPr>
          <w:rFonts w:hint="eastAsia"/>
          <w:szCs w:val="21"/>
          <w:lang w:val="pl-PL"/>
        </w:rPr>
        <w:t>CO</w:t>
      </w:r>
      <w:r w:rsidRPr="00062B4D">
        <w:rPr>
          <w:rFonts w:hint="eastAsia"/>
          <w:szCs w:val="21"/>
          <w:vertAlign w:val="subscript"/>
          <w:lang w:val="pl-PL"/>
        </w:rPr>
        <w:t>3</w:t>
      </w:r>
      <w:r w:rsidRPr="00062B4D">
        <w:rPr>
          <w:rFonts w:hint="eastAsia"/>
          <w:szCs w:val="21"/>
          <w:lang w:val="pl-PL"/>
        </w:rPr>
        <w:t>) = 0.1</w:t>
      </w:r>
      <w:r>
        <w:rPr>
          <w:rFonts w:hint="eastAsia"/>
          <w:szCs w:val="21"/>
          <w:lang w:val="pl-PL"/>
        </w:rPr>
        <w:t xml:space="preserve"> </w:t>
      </w:r>
      <w:r w:rsidRPr="00062B4D">
        <w:rPr>
          <w:rFonts w:hint="eastAsia"/>
          <w:szCs w:val="21"/>
          <w:lang w:val="pl-PL"/>
        </w:rPr>
        <w:t>mol</w:t>
      </w:r>
      <w:r w:rsidRPr="00062B4D">
        <w:rPr>
          <w:rFonts w:hint="eastAsia"/>
          <w:szCs w:val="21"/>
          <w:lang w:val="pl-PL"/>
        </w:rPr>
        <w:t>·</w:t>
      </w:r>
      <w:r w:rsidRPr="00062B4D">
        <w:rPr>
          <w:rFonts w:hint="eastAsia"/>
          <w:szCs w:val="21"/>
          <w:lang w:val="pl-PL"/>
        </w:rPr>
        <w:t>L</w:t>
      </w:r>
      <w:r w:rsidRPr="00062B4D">
        <w:rPr>
          <w:rFonts w:hint="eastAsia"/>
          <w:szCs w:val="21"/>
          <w:vertAlign w:val="superscript"/>
          <w:lang w:val="pl-PL"/>
        </w:rPr>
        <w:t>-1</w:t>
      </w:r>
    </w:p>
    <w:p w:rsidR="001A6403" w:rsidRPr="00C41DA4" w:rsidRDefault="001A6403" w:rsidP="001A6403">
      <w:pPr>
        <w:adjustRightInd w:val="0"/>
        <w:snapToGrid w:val="0"/>
        <w:ind w:left="283" w:hangingChars="135" w:hanging="283"/>
        <w:rPr>
          <w:szCs w:val="21"/>
          <w:lang w:val="pl-PL"/>
        </w:rPr>
      </w:pPr>
      <w:r>
        <w:rPr>
          <w:rFonts w:ascii="宋体" w:hAnsi="宋体" w:hint="eastAsia"/>
          <w:szCs w:val="21"/>
          <w:lang w:val="pl-PL"/>
        </w:rPr>
        <w:t xml:space="preserve">    </w:t>
      </w:r>
      <w:r w:rsidRPr="00A838E2">
        <w:rPr>
          <w:szCs w:val="21"/>
          <w:lang w:val="pl-PL"/>
        </w:rPr>
        <w:t>B</w:t>
      </w:r>
      <w:r>
        <w:rPr>
          <w:rFonts w:ascii="宋体" w:hAnsi="宋体" w:hint="eastAsia"/>
          <w:szCs w:val="21"/>
          <w:lang w:val="pl-PL"/>
        </w:rPr>
        <w:t>．</w:t>
      </w:r>
      <w:r w:rsidRPr="00A838E2">
        <w:rPr>
          <w:szCs w:val="21"/>
          <w:lang w:val="pl-PL"/>
        </w:rPr>
        <w:t>CuSO</w:t>
      </w:r>
      <w:r w:rsidRPr="00A838E2">
        <w:rPr>
          <w:szCs w:val="21"/>
          <w:vertAlign w:val="subscript"/>
          <w:lang w:val="pl-PL"/>
        </w:rPr>
        <w:t>4</w:t>
      </w:r>
      <w:r w:rsidRPr="00A838E2">
        <w:rPr>
          <w:szCs w:val="21"/>
          <w:lang w:val="pl-PL"/>
        </w:rPr>
        <w:t>能促进</w:t>
      </w:r>
      <w:r w:rsidRPr="00A838E2">
        <w:rPr>
          <w:szCs w:val="21"/>
          <w:lang w:val="pl-PL"/>
        </w:rPr>
        <w:t>Na</w:t>
      </w:r>
      <w:r w:rsidRPr="00A838E2">
        <w:rPr>
          <w:szCs w:val="21"/>
          <w:vertAlign w:val="subscript"/>
          <w:lang w:val="pl-PL"/>
        </w:rPr>
        <w:t>2</w:t>
      </w:r>
      <w:r w:rsidRPr="00A838E2">
        <w:rPr>
          <w:szCs w:val="21"/>
          <w:lang w:val="pl-PL"/>
        </w:rPr>
        <w:t>CO</w:t>
      </w:r>
      <w:r w:rsidRPr="00A838E2">
        <w:rPr>
          <w:szCs w:val="21"/>
          <w:vertAlign w:val="subscript"/>
          <w:lang w:val="pl-PL"/>
        </w:rPr>
        <w:t>3</w:t>
      </w:r>
      <w:r w:rsidRPr="00A838E2">
        <w:rPr>
          <w:szCs w:val="21"/>
          <w:lang w:val="pl-PL"/>
        </w:rPr>
        <w:t>、</w:t>
      </w:r>
      <w:r w:rsidRPr="00A838E2">
        <w:rPr>
          <w:szCs w:val="21"/>
          <w:lang w:val="pl-PL"/>
        </w:rPr>
        <w:t>NaHCO</w:t>
      </w:r>
      <w:r w:rsidRPr="00A838E2">
        <w:rPr>
          <w:szCs w:val="21"/>
          <w:vertAlign w:val="subscript"/>
          <w:lang w:val="pl-PL"/>
        </w:rPr>
        <w:t>3</w:t>
      </w:r>
      <w:r>
        <w:rPr>
          <w:rFonts w:ascii="宋体" w:hAnsi="宋体" w:hint="eastAsia"/>
          <w:szCs w:val="21"/>
          <w:lang w:val="pl-PL"/>
        </w:rPr>
        <w:t>的水解</w:t>
      </w:r>
    </w:p>
    <w:p w:rsidR="001A6403" w:rsidRPr="00C41DA4" w:rsidRDefault="001A6403" w:rsidP="001A6403">
      <w:pPr>
        <w:adjustRightInd w:val="0"/>
        <w:snapToGrid w:val="0"/>
        <w:ind w:left="283" w:hangingChars="135" w:hanging="283"/>
        <w:rPr>
          <w:rFonts w:ascii="宋体" w:hAnsi="宋体"/>
          <w:szCs w:val="21"/>
          <w:lang w:val="pl-PL"/>
        </w:rPr>
      </w:pPr>
      <w:r>
        <w:rPr>
          <w:rFonts w:hint="eastAsia"/>
          <w:szCs w:val="21"/>
          <w:lang w:val="pl-PL"/>
        </w:rPr>
        <w:t xml:space="preserve">    C</w:t>
      </w:r>
      <w:r>
        <w:rPr>
          <w:rFonts w:ascii="宋体" w:hAnsi="宋体" w:hint="eastAsia"/>
          <w:szCs w:val="21"/>
          <w:lang w:val="pl-PL"/>
        </w:rPr>
        <w:t>．①中发生的反应：</w:t>
      </w:r>
      <w:r w:rsidRPr="0069630C">
        <w:rPr>
          <w:rFonts w:hint="eastAsia"/>
          <w:szCs w:val="21"/>
          <w:lang w:val="pl-PL"/>
        </w:rPr>
        <w:t>C</w:t>
      </w:r>
      <w:r w:rsidRPr="0069630C">
        <w:rPr>
          <w:szCs w:val="21"/>
          <w:lang w:val="pl-PL"/>
        </w:rPr>
        <w:t>u</w:t>
      </w:r>
      <w:r w:rsidRPr="0069630C">
        <w:rPr>
          <w:szCs w:val="21"/>
          <w:vertAlign w:val="superscript"/>
          <w:lang w:val="pl-PL"/>
        </w:rPr>
        <w:t>2+</w:t>
      </w:r>
      <w:r w:rsidRPr="0069630C">
        <w:rPr>
          <w:szCs w:val="21"/>
          <w:lang w:val="pl-PL"/>
        </w:rPr>
        <w:t xml:space="preserve"> + </w:t>
      </w:r>
      <w:r w:rsidRPr="0069630C">
        <w:rPr>
          <w:rFonts w:hint="eastAsia"/>
          <w:szCs w:val="21"/>
          <w:lang w:val="pl-PL"/>
        </w:rPr>
        <w:t>2</w:t>
      </w:r>
      <w:r w:rsidRPr="0069630C">
        <w:rPr>
          <w:szCs w:val="21"/>
          <w:lang w:val="pl-PL"/>
        </w:rPr>
        <w:t>CO</w:t>
      </w:r>
      <w:r w:rsidRPr="0069630C">
        <w:rPr>
          <w:szCs w:val="21"/>
          <w:vertAlign w:val="subscript"/>
          <w:lang w:val="pl-PL"/>
        </w:rPr>
        <w:t>3</w:t>
      </w:r>
      <w:r w:rsidRPr="0069630C">
        <w:rPr>
          <w:szCs w:val="21"/>
          <w:vertAlign w:val="superscript"/>
          <w:lang w:val="pl-PL"/>
        </w:rPr>
        <w:t>2-</w:t>
      </w:r>
      <w:r w:rsidRPr="0069630C">
        <w:rPr>
          <w:szCs w:val="21"/>
          <w:lang w:val="pl-PL"/>
        </w:rPr>
        <w:t xml:space="preserve"> + </w:t>
      </w:r>
      <w:r w:rsidRPr="0069630C">
        <w:rPr>
          <w:rFonts w:hint="eastAsia"/>
          <w:szCs w:val="21"/>
          <w:lang w:val="pl-PL"/>
        </w:rPr>
        <w:t>2</w:t>
      </w:r>
      <w:r w:rsidRPr="0069630C">
        <w:rPr>
          <w:szCs w:val="21"/>
          <w:lang w:val="pl-PL"/>
        </w:rPr>
        <w:t>H</w:t>
      </w:r>
      <w:r w:rsidRPr="0069630C">
        <w:rPr>
          <w:szCs w:val="21"/>
          <w:vertAlign w:val="subscript"/>
          <w:lang w:val="pl-PL"/>
        </w:rPr>
        <w:t>2</w:t>
      </w:r>
      <w:r w:rsidRPr="0069630C">
        <w:rPr>
          <w:szCs w:val="21"/>
          <w:lang w:val="pl-PL"/>
        </w:rPr>
        <w:t xml:space="preserve">O </w:t>
      </w:r>
      <w:r w:rsidRPr="0069630C">
        <w:rPr>
          <w:spacing w:val="-16"/>
          <w:szCs w:val="21"/>
          <w:lang w:val="pt-BR"/>
        </w:rPr>
        <w:t xml:space="preserve">==  </w:t>
      </w:r>
      <w:r w:rsidRPr="0069630C">
        <w:rPr>
          <w:szCs w:val="21"/>
          <w:lang w:val="pl-PL"/>
        </w:rPr>
        <w:t>Cu(OH)</w:t>
      </w:r>
      <w:r w:rsidRPr="0069630C">
        <w:rPr>
          <w:szCs w:val="21"/>
          <w:vertAlign w:val="subscript"/>
          <w:lang w:val="pl-PL"/>
        </w:rPr>
        <w:t>2</w:t>
      </w:r>
      <w:r w:rsidRPr="0069630C">
        <w:rPr>
          <w:rFonts w:hint="eastAsia"/>
          <w:szCs w:val="21"/>
          <w:lang w:val="pl-PL"/>
        </w:rPr>
        <w:t>↓</w:t>
      </w:r>
      <w:r w:rsidRPr="0069630C">
        <w:rPr>
          <w:rFonts w:hint="eastAsia"/>
          <w:szCs w:val="21"/>
          <w:lang w:val="pl-PL"/>
        </w:rPr>
        <w:t>+</w:t>
      </w:r>
      <w:r w:rsidRPr="0069630C">
        <w:rPr>
          <w:szCs w:val="21"/>
          <w:lang w:val="pl-PL"/>
        </w:rPr>
        <w:t xml:space="preserve"> </w:t>
      </w:r>
      <w:r w:rsidRPr="0069630C">
        <w:rPr>
          <w:rFonts w:hint="eastAsia"/>
          <w:szCs w:val="21"/>
          <w:lang w:val="pl-PL"/>
        </w:rPr>
        <w:t>2HCO</w:t>
      </w:r>
      <w:r w:rsidRPr="0069630C">
        <w:rPr>
          <w:rFonts w:hint="eastAsia"/>
          <w:szCs w:val="21"/>
          <w:vertAlign w:val="subscript"/>
          <w:lang w:val="pl-PL"/>
        </w:rPr>
        <w:t>3</w:t>
      </w:r>
      <w:r w:rsidRPr="0069630C">
        <w:rPr>
          <w:rFonts w:hint="eastAsia"/>
          <w:szCs w:val="21"/>
          <w:vertAlign w:val="superscript"/>
          <w:lang w:val="pl-PL"/>
        </w:rPr>
        <w:t>-</w:t>
      </w:r>
      <w:r w:rsidRPr="00C41DA4">
        <w:rPr>
          <w:rFonts w:hint="eastAsia"/>
          <w:szCs w:val="21"/>
          <w:lang w:val="pl-PL"/>
        </w:rPr>
        <w:t xml:space="preserve"> </w:t>
      </w:r>
      <w:r w:rsidRPr="00C41DA4">
        <w:rPr>
          <w:szCs w:val="21"/>
          <w:lang w:val="pl-PL"/>
        </w:rPr>
        <w:t xml:space="preserve"> </w:t>
      </w:r>
      <w:r w:rsidRPr="00C41DA4">
        <w:rPr>
          <w:rFonts w:hint="eastAsia"/>
          <w:szCs w:val="21"/>
          <w:lang w:val="pl-PL"/>
        </w:rPr>
        <w:t xml:space="preserve"> </w:t>
      </w:r>
    </w:p>
    <w:p w:rsidR="001A6403" w:rsidRDefault="001A6403" w:rsidP="001A6403">
      <w:pPr>
        <w:adjustRightInd w:val="0"/>
        <w:snapToGrid w:val="0"/>
        <w:ind w:left="703" w:hangingChars="335" w:hanging="703"/>
        <w:rPr>
          <w:szCs w:val="21"/>
          <w:lang w:val="pl-PL"/>
        </w:rPr>
      </w:pPr>
      <w:r>
        <w:rPr>
          <w:rFonts w:hint="eastAsia"/>
          <w:szCs w:val="21"/>
          <w:lang w:val="pl-PL"/>
        </w:rPr>
        <w:t xml:space="preserve">    D</w:t>
      </w:r>
      <w:r>
        <w:rPr>
          <w:rFonts w:ascii="宋体" w:hAnsi="宋体" w:hint="eastAsia"/>
          <w:szCs w:val="21"/>
          <w:lang w:val="pl-PL"/>
        </w:rPr>
        <w:t>．对比①②沉淀加入足量盐酸后的现象，说明溶液的</w:t>
      </w:r>
      <w:r w:rsidRPr="00446E0B">
        <w:rPr>
          <w:i/>
          <w:iCs/>
          <w:szCs w:val="21"/>
          <w:lang w:val="pl-PL"/>
        </w:rPr>
        <w:t>c</w:t>
      </w:r>
      <w:r w:rsidRPr="00446E0B">
        <w:rPr>
          <w:szCs w:val="21"/>
          <w:lang w:val="pl-PL"/>
        </w:rPr>
        <w:t>(OH</w:t>
      </w:r>
      <w:r w:rsidRPr="00446E0B">
        <w:rPr>
          <w:szCs w:val="21"/>
          <w:vertAlign w:val="superscript"/>
          <w:lang w:val="pl-PL"/>
        </w:rPr>
        <w:t>-</w:t>
      </w:r>
      <w:r w:rsidRPr="00446E0B">
        <w:rPr>
          <w:szCs w:val="21"/>
          <w:lang w:val="pl-PL"/>
        </w:rPr>
        <w:t>)</w:t>
      </w:r>
      <w:r>
        <w:rPr>
          <w:rFonts w:ascii="宋体" w:hAnsi="宋体" w:hint="eastAsia"/>
          <w:szCs w:val="21"/>
          <w:lang w:val="pl-PL"/>
        </w:rPr>
        <w:t>和</w:t>
      </w:r>
      <w:r w:rsidRPr="0069630C">
        <w:rPr>
          <w:i/>
          <w:iCs/>
          <w:szCs w:val="21"/>
          <w:lang w:val="pl-PL"/>
        </w:rPr>
        <w:t>c</w:t>
      </w:r>
      <w:r w:rsidRPr="0069630C">
        <w:rPr>
          <w:szCs w:val="21"/>
          <w:lang w:val="pl-PL"/>
        </w:rPr>
        <w:t>(CO</w:t>
      </w:r>
      <w:r w:rsidRPr="0069630C">
        <w:rPr>
          <w:szCs w:val="21"/>
          <w:vertAlign w:val="subscript"/>
          <w:lang w:val="pl-PL"/>
        </w:rPr>
        <w:t>3</w:t>
      </w:r>
      <w:r w:rsidRPr="0069630C">
        <w:rPr>
          <w:szCs w:val="21"/>
          <w:vertAlign w:val="superscript"/>
          <w:lang w:val="pl-PL"/>
        </w:rPr>
        <w:t>2-</w:t>
      </w:r>
      <w:r w:rsidRPr="0069630C">
        <w:rPr>
          <w:szCs w:val="21"/>
          <w:lang w:val="pl-PL"/>
        </w:rPr>
        <w:t>)</w:t>
      </w:r>
      <w:r>
        <w:rPr>
          <w:rFonts w:ascii="宋体" w:hAnsi="宋体" w:hint="eastAsia"/>
          <w:szCs w:val="21"/>
          <w:lang w:val="pl-PL"/>
        </w:rPr>
        <w:t>均对沉淀成分有影响</w:t>
      </w:r>
    </w:p>
    <w:p w:rsidR="001A6403" w:rsidRPr="00226974" w:rsidRDefault="001A6403" w:rsidP="001A6403">
      <w:pPr>
        <w:adjustRightInd w:val="0"/>
        <w:snapToGrid w:val="0"/>
        <w:ind w:left="420" w:hangingChars="200" w:hanging="420"/>
        <w:rPr>
          <w:szCs w:val="21"/>
          <w:vertAlign w:val="subscript"/>
        </w:rPr>
      </w:pPr>
      <w:r w:rsidRPr="00226974">
        <w:rPr>
          <w:kern w:val="0"/>
          <w:szCs w:val="21"/>
        </w:rPr>
        <w:t>14</w:t>
      </w:r>
      <w:r w:rsidRPr="00226974">
        <w:rPr>
          <w:kern w:val="0"/>
          <w:szCs w:val="21"/>
        </w:rPr>
        <w:t>．</w:t>
      </w:r>
      <w:r>
        <w:rPr>
          <w:rFonts w:hint="eastAsia"/>
          <w:kern w:val="0"/>
          <w:szCs w:val="21"/>
        </w:rPr>
        <w:t>甲烷还原二氧化碳是实现“双碳”目标的有效途径之一。</w:t>
      </w:r>
      <w:r w:rsidRPr="00226974">
        <w:rPr>
          <w:szCs w:val="21"/>
        </w:rPr>
        <w:t>常压</w:t>
      </w:r>
      <w:r>
        <w:rPr>
          <w:rFonts w:hint="eastAsia"/>
          <w:szCs w:val="21"/>
        </w:rPr>
        <w:t>、催化剂作用</w:t>
      </w:r>
      <w:r w:rsidRPr="00226974">
        <w:rPr>
          <w:szCs w:val="21"/>
        </w:rPr>
        <w:t>下</w:t>
      </w:r>
      <w:r>
        <w:rPr>
          <w:rFonts w:hint="eastAsia"/>
          <w:szCs w:val="21"/>
        </w:rPr>
        <w:t>，按照</w:t>
      </w:r>
      <w:r w:rsidRPr="00226974">
        <w:rPr>
          <w:szCs w:val="21"/>
        </w:rPr>
        <w:t>CO</w:t>
      </w:r>
      <w:r w:rsidRPr="00226974">
        <w:rPr>
          <w:szCs w:val="21"/>
          <w:vertAlign w:val="subscript"/>
        </w:rPr>
        <w:t>2</w:t>
      </w:r>
      <w:r w:rsidRPr="00226974">
        <w:rPr>
          <w:szCs w:val="21"/>
        </w:rPr>
        <w:t>和</w:t>
      </w:r>
      <w:r w:rsidRPr="00226974">
        <w:rPr>
          <w:szCs w:val="21"/>
        </w:rPr>
        <w:t>CH</w:t>
      </w:r>
      <w:r w:rsidRPr="00226974">
        <w:rPr>
          <w:szCs w:val="21"/>
          <w:vertAlign w:val="subscript"/>
        </w:rPr>
        <w:t>4</w:t>
      </w:r>
      <w:r>
        <w:rPr>
          <w:rFonts w:hint="eastAsia"/>
          <w:szCs w:val="21"/>
        </w:rPr>
        <w:t>的</w:t>
      </w:r>
      <w:r w:rsidRPr="00226974">
        <w:rPr>
          <w:szCs w:val="21"/>
        </w:rPr>
        <w:t>物质的量之比</w:t>
      </w:r>
      <w:r>
        <w:rPr>
          <w:rFonts w:hint="eastAsia"/>
          <w:szCs w:val="21"/>
        </w:rPr>
        <w:t>3</w:t>
      </w:r>
      <w:r w:rsidRPr="00226974">
        <w:rPr>
          <w:szCs w:val="21"/>
        </w:rPr>
        <w:t>︰</w:t>
      </w:r>
      <w:r>
        <w:rPr>
          <w:rFonts w:hint="eastAsia"/>
          <w:szCs w:val="21"/>
        </w:rPr>
        <w:t>1</w:t>
      </w:r>
      <w:r w:rsidRPr="00226974">
        <w:rPr>
          <w:szCs w:val="21"/>
        </w:rPr>
        <w:t>投料。有关反应如下：</w:t>
      </w:r>
    </w:p>
    <w:p w:rsidR="001A6403" w:rsidRPr="00226974" w:rsidRDefault="001A6403" w:rsidP="001A6403">
      <w:pPr>
        <w:adjustRightInd w:val="0"/>
        <w:snapToGrid w:val="0"/>
        <w:ind w:firstLine="420"/>
        <w:rPr>
          <w:szCs w:val="21"/>
        </w:rPr>
      </w:pPr>
      <w:r w:rsidRPr="00C86280">
        <w:rPr>
          <w:rFonts w:eastAsia="黑体"/>
          <w:szCs w:val="21"/>
        </w:rPr>
        <w:t>Ⅰ</w:t>
      </w:r>
      <w:r w:rsidRPr="00226974">
        <w:rPr>
          <w:szCs w:val="21"/>
        </w:rPr>
        <w:t>：</w:t>
      </w:r>
      <w:proofErr w:type="gramStart"/>
      <w:r w:rsidRPr="00226974">
        <w:rPr>
          <w:szCs w:val="21"/>
        </w:rPr>
        <w:t>CH</w:t>
      </w:r>
      <w:r w:rsidRPr="00226974">
        <w:rPr>
          <w:szCs w:val="21"/>
          <w:vertAlign w:val="subscript"/>
        </w:rPr>
        <w:t>4</w:t>
      </w:r>
      <w:r w:rsidRPr="00226974">
        <w:rPr>
          <w:szCs w:val="21"/>
        </w:rPr>
        <w:t>(</w:t>
      </w:r>
      <w:proofErr w:type="gramEnd"/>
      <w:r w:rsidRPr="00226974">
        <w:rPr>
          <w:szCs w:val="21"/>
        </w:rPr>
        <w:t>g) + CO</w:t>
      </w:r>
      <w:r w:rsidRPr="00226974">
        <w:rPr>
          <w:szCs w:val="21"/>
          <w:vertAlign w:val="subscript"/>
        </w:rPr>
        <w:t>2</w:t>
      </w:r>
      <w:r w:rsidRPr="00226974">
        <w:rPr>
          <w:szCs w:val="21"/>
        </w:rPr>
        <w:t>(g)</w:t>
      </w:r>
      <w:r w:rsidRPr="00226974">
        <w:rPr>
          <w:noProof/>
          <w:kern w:val="0"/>
          <w:sz w:val="22"/>
          <w:szCs w:val="22"/>
        </w:rPr>
        <w:t xml:space="preserve"> </w:t>
      </w:r>
      <w:r w:rsidRPr="00D728FD">
        <w:rPr>
          <w:bCs/>
          <w:noProof/>
          <w:szCs w:val="21"/>
        </w:rPr>
        <w:drawing>
          <wp:inline distT="0" distB="0" distL="0" distR="0" wp14:anchorId="78466EED" wp14:editId="411A7967">
            <wp:extent cx="209550" cy="66675"/>
            <wp:effectExtent l="0" t="0" r="0" b="9525"/>
            <wp:docPr id="191289474" name="图片 191289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77E7">
        <w:rPr>
          <w:spacing w:val="-16"/>
          <w:szCs w:val="21"/>
          <w:lang w:val="pt-BR"/>
        </w:rPr>
        <w:t xml:space="preserve"> </w:t>
      </w:r>
      <w:r w:rsidRPr="00226974">
        <w:rPr>
          <w:szCs w:val="21"/>
        </w:rPr>
        <w:t>2CO(g) + 2H</w:t>
      </w:r>
      <w:r w:rsidRPr="00226974">
        <w:rPr>
          <w:szCs w:val="21"/>
          <w:vertAlign w:val="subscript"/>
        </w:rPr>
        <w:t>2</w:t>
      </w:r>
      <w:r w:rsidRPr="00226974">
        <w:rPr>
          <w:szCs w:val="21"/>
        </w:rPr>
        <w:t xml:space="preserve">(g)  </w:t>
      </w:r>
      <w:r>
        <w:rPr>
          <w:rFonts w:hint="eastAsia"/>
          <w:szCs w:val="21"/>
        </w:rPr>
        <w:t xml:space="preserve">  </w:t>
      </w:r>
      <w:r w:rsidRPr="00226974">
        <w:rPr>
          <w:szCs w:val="21"/>
        </w:rPr>
        <w:t xml:space="preserve">Δ </w:t>
      </w:r>
      <w:r w:rsidRPr="00226974">
        <w:rPr>
          <w:i/>
          <w:iCs/>
          <w:szCs w:val="21"/>
        </w:rPr>
        <w:t>H</w:t>
      </w:r>
      <w:r w:rsidRPr="00226974">
        <w:rPr>
          <w:szCs w:val="21"/>
          <w:vertAlign w:val="subscript"/>
        </w:rPr>
        <w:t xml:space="preserve">1 </w:t>
      </w:r>
      <w:r w:rsidRPr="00226974">
        <w:rPr>
          <w:szCs w:val="21"/>
        </w:rPr>
        <w:t>= + 247 kJ·mol</w:t>
      </w:r>
      <w:r w:rsidRPr="00226974">
        <w:rPr>
          <w:szCs w:val="21"/>
          <w:vertAlign w:val="superscript"/>
        </w:rPr>
        <w:t xml:space="preserve">-1  </w:t>
      </w:r>
    </w:p>
    <w:p w:rsidR="001A6403" w:rsidRPr="00226974" w:rsidRDefault="001A6403" w:rsidP="001A6403">
      <w:pPr>
        <w:adjustRightInd w:val="0"/>
        <w:snapToGrid w:val="0"/>
        <w:ind w:firstLineChars="400" w:firstLine="840"/>
        <w:rPr>
          <w:szCs w:val="21"/>
          <w:vertAlign w:val="subscript"/>
        </w:rPr>
      </w:pPr>
      <w:r w:rsidRPr="00226974">
        <w:rPr>
          <w:szCs w:val="21"/>
        </w:rPr>
        <w:t>Ⅱ</w:t>
      </w:r>
      <w:r w:rsidRPr="00226974">
        <w:rPr>
          <w:szCs w:val="21"/>
        </w:rPr>
        <w:t>：</w:t>
      </w:r>
      <w:proofErr w:type="gramStart"/>
      <w:r w:rsidRPr="00226974">
        <w:rPr>
          <w:szCs w:val="21"/>
        </w:rPr>
        <w:t>CO</w:t>
      </w:r>
      <w:r w:rsidRPr="00226974">
        <w:rPr>
          <w:szCs w:val="21"/>
          <w:vertAlign w:val="subscript"/>
        </w:rPr>
        <w:t>2</w:t>
      </w:r>
      <w:r w:rsidRPr="00226974">
        <w:rPr>
          <w:szCs w:val="21"/>
        </w:rPr>
        <w:t>(</w:t>
      </w:r>
      <w:proofErr w:type="gramEnd"/>
      <w:r w:rsidRPr="00226974">
        <w:rPr>
          <w:szCs w:val="21"/>
        </w:rPr>
        <w:t>g) + H</w:t>
      </w:r>
      <w:r w:rsidRPr="00226974">
        <w:rPr>
          <w:szCs w:val="21"/>
          <w:vertAlign w:val="subscript"/>
        </w:rPr>
        <w:t>2</w:t>
      </w:r>
      <w:r w:rsidRPr="00226974">
        <w:rPr>
          <w:szCs w:val="21"/>
        </w:rPr>
        <w:t>(g)</w:t>
      </w:r>
      <w:r w:rsidRPr="00226974">
        <w:rPr>
          <w:noProof/>
          <w:kern w:val="0"/>
          <w:sz w:val="22"/>
          <w:szCs w:val="22"/>
        </w:rPr>
        <w:t xml:space="preserve"> </w:t>
      </w:r>
      <w:r w:rsidRPr="00D728FD">
        <w:rPr>
          <w:bCs/>
          <w:noProof/>
          <w:szCs w:val="21"/>
        </w:rPr>
        <w:drawing>
          <wp:inline distT="0" distB="0" distL="0" distR="0" wp14:anchorId="2FB02F46" wp14:editId="15125584">
            <wp:extent cx="209550" cy="66675"/>
            <wp:effectExtent l="0" t="0" r="0" b="9525"/>
            <wp:docPr id="1395125098" name="图片 1395125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974">
        <w:rPr>
          <w:noProof/>
          <w:kern w:val="0"/>
          <w:sz w:val="22"/>
          <w:szCs w:val="22"/>
        </w:rPr>
        <w:t xml:space="preserve"> </w:t>
      </w:r>
      <w:r w:rsidRPr="00226974">
        <w:rPr>
          <w:szCs w:val="21"/>
        </w:rPr>
        <w:t>CO(g) + H</w:t>
      </w:r>
      <w:r w:rsidRPr="00226974">
        <w:rPr>
          <w:szCs w:val="21"/>
          <w:vertAlign w:val="subscript"/>
        </w:rPr>
        <w:t>2</w:t>
      </w:r>
      <w:r w:rsidRPr="00226974">
        <w:rPr>
          <w:szCs w:val="21"/>
        </w:rPr>
        <w:t xml:space="preserve">O(g)   </w:t>
      </w:r>
      <w:r>
        <w:rPr>
          <w:rFonts w:hint="eastAsia"/>
          <w:szCs w:val="21"/>
        </w:rPr>
        <w:t xml:space="preserve">  </w:t>
      </w:r>
      <w:r w:rsidRPr="00226974">
        <w:rPr>
          <w:szCs w:val="21"/>
        </w:rPr>
        <w:t xml:space="preserve">Δ </w:t>
      </w:r>
      <w:r w:rsidRPr="00226974">
        <w:rPr>
          <w:i/>
          <w:iCs/>
          <w:szCs w:val="21"/>
        </w:rPr>
        <w:t>H</w:t>
      </w:r>
      <w:r w:rsidRPr="00226974">
        <w:rPr>
          <w:szCs w:val="21"/>
          <w:vertAlign w:val="subscript"/>
        </w:rPr>
        <w:t xml:space="preserve">2 </w:t>
      </w:r>
      <w:r w:rsidRPr="00226974">
        <w:rPr>
          <w:szCs w:val="21"/>
        </w:rPr>
        <w:t>= + 41 kJ·mol</w:t>
      </w:r>
      <w:r w:rsidRPr="00226974">
        <w:rPr>
          <w:szCs w:val="21"/>
          <w:vertAlign w:val="superscript"/>
        </w:rPr>
        <w:t>-1</w:t>
      </w:r>
      <w:r w:rsidRPr="00226974">
        <w:rPr>
          <w:szCs w:val="21"/>
        </w:rPr>
        <w:t xml:space="preserve">  </w:t>
      </w:r>
    </w:p>
    <w:p w:rsidR="001A6403" w:rsidRDefault="001A6403" w:rsidP="001A6403">
      <w:pPr>
        <w:adjustRightInd w:val="0"/>
        <w:snapToGrid w:val="0"/>
        <w:ind w:firstLine="420"/>
        <w:rPr>
          <w:szCs w:val="21"/>
        </w:rPr>
      </w:pPr>
      <w:r>
        <w:rPr>
          <w:rFonts w:hint="eastAsia"/>
          <w:noProof/>
          <w:szCs w:val="21"/>
        </w:rPr>
        <w:drawing>
          <wp:anchor distT="0" distB="0" distL="114300" distR="114300" simplePos="0" relativeHeight="251665408" behindDoc="0" locked="0" layoutInCell="1" allowOverlap="1" wp14:anchorId="7B676E8F" wp14:editId="4A095A56">
            <wp:simplePos x="0" y="0"/>
            <wp:positionH relativeFrom="column">
              <wp:posOffset>1711325</wp:posOffset>
            </wp:positionH>
            <wp:positionV relativeFrom="paragraph">
              <wp:posOffset>284480</wp:posOffset>
            </wp:positionV>
            <wp:extent cx="631190" cy="342900"/>
            <wp:effectExtent l="0" t="0" r="0" b="0"/>
            <wp:wrapNone/>
            <wp:docPr id="17198380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974">
        <w:rPr>
          <w:szCs w:val="21"/>
        </w:rPr>
        <w:t>某一时段内</w:t>
      </w:r>
      <w:r>
        <w:rPr>
          <w:rFonts w:hint="eastAsia"/>
          <w:szCs w:val="21"/>
        </w:rPr>
        <w:t>，</w:t>
      </w:r>
      <w:r w:rsidRPr="00226974">
        <w:rPr>
          <w:szCs w:val="21"/>
        </w:rPr>
        <w:t>CH</w:t>
      </w:r>
      <w:r w:rsidRPr="00226974">
        <w:rPr>
          <w:szCs w:val="21"/>
          <w:vertAlign w:val="subscript"/>
        </w:rPr>
        <w:t>4</w:t>
      </w:r>
      <w:r w:rsidRPr="00226974">
        <w:rPr>
          <w:szCs w:val="21"/>
        </w:rPr>
        <w:t>和</w:t>
      </w:r>
      <w:r w:rsidRPr="00226974">
        <w:rPr>
          <w:szCs w:val="21"/>
        </w:rPr>
        <w:t>CO</w:t>
      </w:r>
      <w:r w:rsidRPr="00226974">
        <w:rPr>
          <w:szCs w:val="21"/>
          <w:vertAlign w:val="subscript"/>
        </w:rPr>
        <w:t>2</w:t>
      </w:r>
      <w:r w:rsidRPr="00226974">
        <w:rPr>
          <w:szCs w:val="21"/>
        </w:rPr>
        <w:t>的转化率随温度变化如下图所示。</w:t>
      </w:r>
    </w:p>
    <w:p w:rsidR="001A6403" w:rsidRDefault="001A6403" w:rsidP="001A6403">
      <w:pPr>
        <w:adjustRightInd w:val="0"/>
        <w:snapToGrid w:val="0"/>
        <w:ind w:firstLine="420"/>
        <w:rPr>
          <w:szCs w:val="21"/>
        </w:rPr>
      </w:pPr>
      <w:r w:rsidRPr="00BA4EFA">
        <w:rPr>
          <w:rFonts w:ascii="楷体" w:eastAsia="楷体" w:hAnsi="楷体" w:hint="eastAsia"/>
          <w:szCs w:val="21"/>
        </w:rPr>
        <w:t>已知</w:t>
      </w:r>
      <w:r>
        <w:rPr>
          <w:rFonts w:hint="eastAsia"/>
          <w:szCs w:val="21"/>
        </w:rPr>
        <w:t>：</w:t>
      </w:r>
      <w:r w:rsidRPr="00226974">
        <w:rPr>
          <w:szCs w:val="21"/>
        </w:rPr>
        <w:t>CO</w:t>
      </w:r>
      <w:r w:rsidRPr="00226974">
        <w:rPr>
          <w:szCs w:val="21"/>
          <w:vertAlign w:val="subscript"/>
        </w:rPr>
        <w:t>2</w:t>
      </w:r>
      <w:r w:rsidRPr="00BA4EFA">
        <w:rPr>
          <w:rFonts w:ascii="楷体" w:eastAsia="楷体" w:hAnsi="楷体"/>
          <w:szCs w:val="21"/>
        </w:rPr>
        <w:t>的转化效率</w:t>
      </w:r>
      <w:r>
        <w:rPr>
          <w:rFonts w:hint="eastAsia"/>
          <w:szCs w:val="21"/>
        </w:rPr>
        <w:t xml:space="preserve">=  </w:t>
      </w:r>
    </w:p>
    <w:p w:rsidR="001A6403" w:rsidRPr="00226974" w:rsidRDefault="001A6403" w:rsidP="001A6403">
      <w:pPr>
        <w:adjustRightInd w:val="0"/>
        <w:snapToGrid w:val="0"/>
        <w:ind w:firstLineChars="1200" w:firstLine="2520"/>
        <w:rPr>
          <w:szCs w:val="21"/>
          <w:vertAlign w:val="subscript"/>
        </w:rPr>
      </w:pPr>
      <w:r>
        <w:rPr>
          <w:noProof/>
          <w:szCs w:val="21"/>
          <w:vertAlign w:val="subscript"/>
        </w:rPr>
        <w:drawing>
          <wp:inline distT="0" distB="0" distL="0" distR="0" wp14:anchorId="63DB6EC8" wp14:editId="7435CAD1">
            <wp:extent cx="2169535" cy="1866900"/>
            <wp:effectExtent l="0" t="0" r="2540" b="0"/>
            <wp:docPr id="20136199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151" cy="187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Pr="00226974" w:rsidRDefault="001A6403" w:rsidP="001A6403">
      <w:pPr>
        <w:adjustRightInd w:val="0"/>
        <w:snapToGrid w:val="0"/>
        <w:ind w:firstLine="420"/>
        <w:rPr>
          <w:szCs w:val="21"/>
          <w:vertAlign w:val="subscript"/>
        </w:rPr>
      </w:pPr>
      <w:r w:rsidRPr="00226974">
        <w:rPr>
          <w:szCs w:val="21"/>
        </w:rPr>
        <w:t>下列分析</w:t>
      </w:r>
      <w:r w:rsidRPr="005374EA">
        <w:rPr>
          <w:szCs w:val="21"/>
          <w:em w:val="dot"/>
        </w:rPr>
        <w:t>不正确</w:t>
      </w:r>
      <w:r w:rsidRPr="00226974">
        <w:rPr>
          <w:szCs w:val="21"/>
        </w:rPr>
        <w:t>的是</w:t>
      </w:r>
    </w:p>
    <w:p w:rsidR="001A6403" w:rsidRPr="00226974" w:rsidRDefault="001A6403" w:rsidP="001A6403">
      <w:pPr>
        <w:adjustRightInd w:val="0"/>
        <w:snapToGrid w:val="0"/>
        <w:ind w:firstLine="420"/>
        <w:rPr>
          <w:szCs w:val="21"/>
        </w:rPr>
      </w:pPr>
      <w:r w:rsidRPr="00226974">
        <w:rPr>
          <w:szCs w:val="21"/>
        </w:rPr>
        <w:t>A</w:t>
      </w:r>
      <w:r w:rsidRPr="00226974">
        <w:rPr>
          <w:szCs w:val="21"/>
        </w:rPr>
        <w:t>．根据反应</w:t>
      </w:r>
      <w:r>
        <w:rPr>
          <w:rFonts w:hint="eastAsia"/>
          <w:szCs w:val="21"/>
        </w:rPr>
        <w:t xml:space="preserve"> </w:t>
      </w:r>
      <w:r w:rsidRPr="00C86280">
        <w:rPr>
          <w:rFonts w:eastAsia="黑体"/>
          <w:szCs w:val="21"/>
        </w:rPr>
        <w:t>Ⅰ</w:t>
      </w:r>
      <w:r w:rsidRPr="00226974">
        <w:rPr>
          <w:szCs w:val="21"/>
        </w:rPr>
        <w:t>、</w:t>
      </w:r>
      <w:r w:rsidRPr="00226974">
        <w:rPr>
          <w:szCs w:val="21"/>
        </w:rPr>
        <w:t>Ⅱ</w:t>
      </w:r>
      <w:r w:rsidRPr="00226974">
        <w:rPr>
          <w:szCs w:val="21"/>
        </w:rPr>
        <w:t>，低压高温有利于提高</w:t>
      </w:r>
      <w:r w:rsidRPr="00226974">
        <w:rPr>
          <w:szCs w:val="21"/>
        </w:rPr>
        <w:t>CO</w:t>
      </w:r>
      <w:r w:rsidRPr="00226974">
        <w:rPr>
          <w:szCs w:val="21"/>
          <w:vertAlign w:val="subscript"/>
        </w:rPr>
        <w:t>2</w:t>
      </w:r>
      <w:r w:rsidRPr="005219D3">
        <w:rPr>
          <w:rFonts w:hint="eastAsia"/>
          <w:szCs w:val="21"/>
        </w:rPr>
        <w:t>的</w:t>
      </w:r>
      <w:r w:rsidRPr="00226974">
        <w:rPr>
          <w:szCs w:val="21"/>
        </w:rPr>
        <w:t>平衡转化率</w:t>
      </w:r>
    </w:p>
    <w:p w:rsidR="001A6403" w:rsidRPr="00226974" w:rsidRDefault="001A6403" w:rsidP="001A6403">
      <w:pPr>
        <w:widowControl/>
        <w:adjustRightInd w:val="0"/>
        <w:snapToGrid w:val="0"/>
        <w:ind w:firstLine="420"/>
        <w:jc w:val="left"/>
        <w:rPr>
          <w:kern w:val="0"/>
          <w:sz w:val="22"/>
          <w:szCs w:val="22"/>
        </w:rPr>
      </w:pPr>
      <w:r w:rsidRPr="00226974">
        <w:rPr>
          <w:szCs w:val="21"/>
        </w:rPr>
        <w:t>B</w:t>
      </w:r>
      <w:r w:rsidRPr="00226974">
        <w:rPr>
          <w:szCs w:val="21"/>
        </w:rPr>
        <w:t>．</w:t>
      </w:r>
      <w:r>
        <w:rPr>
          <w:szCs w:val="21"/>
        </w:rPr>
        <w:t>500</w:t>
      </w:r>
      <w:r>
        <w:rPr>
          <w:rFonts w:hint="eastAsia"/>
          <w:szCs w:val="21"/>
        </w:rPr>
        <w:t>℃时，</w:t>
      </w:r>
      <w:r>
        <w:rPr>
          <w:rFonts w:hint="eastAsia"/>
          <w:szCs w:val="21"/>
        </w:rPr>
        <w:t>CO</w:t>
      </w:r>
      <w:r w:rsidRPr="007D300B"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的转化效率为</w:t>
      </w:r>
      <w:r>
        <w:rPr>
          <w:rFonts w:hint="eastAsia"/>
          <w:szCs w:val="21"/>
        </w:rPr>
        <w:t>1.5</w:t>
      </w:r>
    </w:p>
    <w:p w:rsidR="001A6403" w:rsidRPr="00226974" w:rsidRDefault="001A6403" w:rsidP="001A6403">
      <w:pPr>
        <w:adjustRightInd w:val="0"/>
        <w:snapToGrid w:val="0"/>
        <w:ind w:firstLine="420"/>
        <w:textAlignment w:val="center"/>
        <w:rPr>
          <w:szCs w:val="21"/>
        </w:rPr>
      </w:pPr>
      <w:r w:rsidRPr="00226974">
        <w:rPr>
          <w:szCs w:val="21"/>
        </w:rPr>
        <w:t>C</w:t>
      </w:r>
      <w:r w:rsidRPr="00226974">
        <w:rPr>
          <w:szCs w:val="21"/>
        </w:rPr>
        <w:t>．</w:t>
      </w:r>
      <w:r>
        <w:rPr>
          <w:rFonts w:hint="eastAsia"/>
          <w:szCs w:val="21"/>
        </w:rPr>
        <w:t>由</w:t>
      </w:r>
      <w:r w:rsidRPr="00226974">
        <w:rPr>
          <w:szCs w:val="21"/>
        </w:rPr>
        <w:t>400℃</w:t>
      </w:r>
      <w:r>
        <w:rPr>
          <w:rFonts w:hint="eastAsia"/>
          <w:szCs w:val="21"/>
        </w:rPr>
        <w:t>升高到</w:t>
      </w:r>
      <w:r w:rsidRPr="00226974">
        <w:rPr>
          <w:szCs w:val="21"/>
        </w:rPr>
        <w:t>600℃</w:t>
      </w:r>
      <w:r w:rsidRPr="00226974">
        <w:rPr>
          <w:szCs w:val="21"/>
        </w:rPr>
        <w:t>，含氢产物中水的占比</w:t>
      </w:r>
      <w:r>
        <w:rPr>
          <w:rFonts w:hint="eastAsia"/>
          <w:szCs w:val="21"/>
        </w:rPr>
        <w:t>增大</w:t>
      </w:r>
    </w:p>
    <w:p w:rsidR="001A6403" w:rsidRDefault="001A6403" w:rsidP="001A6403">
      <w:pPr>
        <w:adjustRightInd w:val="0"/>
        <w:snapToGrid w:val="0"/>
        <w:ind w:firstLine="420"/>
        <w:textAlignment w:val="center"/>
        <w:rPr>
          <w:szCs w:val="21"/>
        </w:rPr>
      </w:pPr>
      <w:r w:rsidRPr="00226974">
        <w:rPr>
          <w:szCs w:val="21"/>
        </w:rPr>
        <w:t>D</w:t>
      </w:r>
      <w:r w:rsidRPr="00226974">
        <w:rPr>
          <w:szCs w:val="21"/>
        </w:rPr>
        <w:t>．</w:t>
      </w:r>
      <w:r>
        <w:rPr>
          <w:rFonts w:hint="eastAsia"/>
          <w:szCs w:val="21"/>
        </w:rPr>
        <w:t>由</w:t>
      </w:r>
      <w:r>
        <w:rPr>
          <w:rFonts w:hint="eastAsia"/>
          <w:szCs w:val="21"/>
        </w:rPr>
        <w:t>7</w:t>
      </w:r>
      <w:r w:rsidRPr="00226974">
        <w:rPr>
          <w:szCs w:val="21"/>
        </w:rPr>
        <w:t>00℃</w:t>
      </w:r>
      <w:r>
        <w:rPr>
          <w:rFonts w:hint="eastAsia"/>
          <w:szCs w:val="21"/>
        </w:rPr>
        <w:t>升高到</w:t>
      </w:r>
      <w:r>
        <w:rPr>
          <w:rFonts w:hint="eastAsia"/>
          <w:szCs w:val="21"/>
        </w:rPr>
        <w:t>10</w:t>
      </w:r>
      <w:r w:rsidRPr="00226974">
        <w:rPr>
          <w:szCs w:val="21"/>
        </w:rPr>
        <w:t>00℃</w:t>
      </w:r>
      <w:r>
        <w:rPr>
          <w:rFonts w:hint="eastAsia"/>
          <w:szCs w:val="21"/>
        </w:rPr>
        <w:t>，</w:t>
      </w:r>
      <w:r w:rsidRPr="00226974">
        <w:rPr>
          <w:szCs w:val="21"/>
        </w:rPr>
        <w:t>CO</w:t>
      </w:r>
      <w:r w:rsidRPr="00226974">
        <w:rPr>
          <w:szCs w:val="21"/>
          <w:vertAlign w:val="subscript"/>
        </w:rPr>
        <w:t>2</w:t>
      </w:r>
      <w:r w:rsidRPr="005219D3">
        <w:rPr>
          <w:rFonts w:hint="eastAsia"/>
          <w:szCs w:val="21"/>
        </w:rPr>
        <w:t>的</w:t>
      </w:r>
      <w:r w:rsidRPr="00226974">
        <w:rPr>
          <w:szCs w:val="21"/>
        </w:rPr>
        <w:t>转化效率</w:t>
      </w:r>
      <w:r>
        <w:rPr>
          <w:rFonts w:hint="eastAsia"/>
          <w:szCs w:val="21"/>
        </w:rPr>
        <w:t>逐渐</w:t>
      </w:r>
      <w:r w:rsidRPr="00226974">
        <w:rPr>
          <w:szCs w:val="21"/>
        </w:rPr>
        <w:t>增大</w:t>
      </w:r>
    </w:p>
    <w:p w:rsidR="001A6403" w:rsidRDefault="001A6403" w:rsidP="001A6403">
      <w:pPr>
        <w:widowControl/>
        <w:shd w:val="clear" w:color="auto" w:fill="FFFFFF"/>
        <w:adjustRightInd w:val="0"/>
        <w:snapToGrid w:val="0"/>
        <w:ind w:left="560" w:hangingChars="200" w:hanging="560"/>
        <w:jc w:val="center"/>
      </w:pPr>
      <w:r>
        <w:rPr>
          <w:rFonts w:ascii="黑体" w:eastAsia="黑体" w:hAnsi="宋体" w:cs="黑体"/>
          <w:kern w:val="0"/>
          <w:sz w:val="28"/>
          <w:szCs w:val="28"/>
          <w:lang w:bidi="ar"/>
        </w:rPr>
        <w:t>第二部分</w:t>
      </w:r>
    </w:p>
    <w:p w:rsidR="001A6403" w:rsidRDefault="001A6403" w:rsidP="001A6403">
      <w:pPr>
        <w:widowControl/>
        <w:ind w:firstLine="420"/>
        <w:jc w:val="left"/>
      </w:pPr>
      <w:r>
        <w:rPr>
          <w:rFonts w:ascii="黑体" w:eastAsia="黑体" w:hAnsi="宋体" w:cs="黑体" w:hint="eastAsia"/>
          <w:kern w:val="0"/>
          <w:szCs w:val="21"/>
          <w:lang w:bidi="ar"/>
        </w:rPr>
        <w:t>本部分共</w:t>
      </w:r>
      <w:r>
        <w:rPr>
          <w:kern w:val="0"/>
          <w:szCs w:val="21"/>
          <w:lang w:bidi="ar"/>
        </w:rPr>
        <w:t>5</w:t>
      </w:r>
      <w:r>
        <w:rPr>
          <w:rFonts w:ascii="黑体" w:eastAsia="黑体" w:hAnsi="宋体" w:cs="黑体" w:hint="eastAsia"/>
          <w:kern w:val="0"/>
          <w:szCs w:val="21"/>
          <w:lang w:bidi="ar"/>
        </w:rPr>
        <w:t>题，共</w:t>
      </w:r>
      <w:r>
        <w:rPr>
          <w:kern w:val="0"/>
          <w:szCs w:val="21"/>
          <w:lang w:bidi="ar"/>
        </w:rPr>
        <w:t>58</w:t>
      </w:r>
      <w:r>
        <w:rPr>
          <w:rFonts w:ascii="黑体" w:eastAsia="黑体" w:hAnsi="宋体" w:cs="黑体" w:hint="eastAsia"/>
          <w:kern w:val="0"/>
          <w:szCs w:val="21"/>
          <w:lang w:bidi="ar"/>
        </w:rPr>
        <w:t>分。</w:t>
      </w:r>
    </w:p>
    <w:p w:rsidR="001A6403" w:rsidRDefault="001A6403" w:rsidP="001A6403">
      <w:pPr>
        <w:adjustRightInd w:val="0"/>
        <w:snapToGrid w:val="0"/>
        <w:ind w:firstLine="420"/>
        <w:rPr>
          <w:rFonts w:ascii="宋体" w:hAnsi="宋体"/>
          <w:bCs/>
          <w:szCs w:val="21"/>
        </w:rPr>
      </w:pPr>
      <w:r w:rsidRPr="004C6EB4">
        <w:rPr>
          <w:rFonts w:hint="eastAsia"/>
          <w:szCs w:val="21"/>
        </w:rPr>
        <w:t>1</w:t>
      </w:r>
      <w:r w:rsidRPr="004C6EB4">
        <w:rPr>
          <w:szCs w:val="21"/>
        </w:rPr>
        <w:t>5</w:t>
      </w:r>
      <w:r w:rsidRPr="004C6EB4">
        <w:rPr>
          <w:rFonts w:ascii="宋体" w:hAnsi="宋体"/>
          <w:bCs/>
          <w:szCs w:val="21"/>
        </w:rPr>
        <w:t>．</w:t>
      </w:r>
      <w:r w:rsidRPr="004C6EB4">
        <w:rPr>
          <w:rFonts w:ascii="宋体" w:hAnsi="宋体" w:hint="eastAsia"/>
          <w:bCs/>
          <w:szCs w:val="21"/>
        </w:rPr>
        <w:t>（</w:t>
      </w:r>
      <w:r w:rsidRPr="004C6EB4">
        <w:rPr>
          <w:bCs/>
          <w:szCs w:val="21"/>
        </w:rPr>
        <w:t>10</w:t>
      </w:r>
      <w:r w:rsidRPr="004C6EB4">
        <w:rPr>
          <w:rFonts w:ascii="宋体" w:hAnsi="宋体" w:hint="eastAsia"/>
          <w:bCs/>
          <w:szCs w:val="21"/>
        </w:rPr>
        <w:t>分）</w:t>
      </w:r>
      <w:r>
        <w:rPr>
          <w:rFonts w:ascii="宋体" w:hAnsi="宋体" w:hint="eastAsia"/>
          <w:bCs/>
          <w:szCs w:val="21"/>
        </w:rPr>
        <w:t>氢的有效储存与释放是氢能应用的关键问题之一。</w:t>
      </w:r>
    </w:p>
    <w:p w:rsidR="001A6403" w:rsidRPr="005B3ABD" w:rsidRDefault="001A6403" w:rsidP="001A6403">
      <w:pPr>
        <w:adjustRightInd w:val="0"/>
        <w:snapToGrid w:val="0"/>
        <w:ind w:firstLine="422"/>
        <w:rPr>
          <w:b/>
          <w:bCs/>
          <w:szCs w:val="21"/>
        </w:rPr>
      </w:pPr>
      <w:r w:rsidRPr="00757357">
        <w:rPr>
          <w:rFonts w:eastAsia="黑体"/>
          <w:b/>
          <w:bCs/>
          <w:szCs w:val="21"/>
        </w:rPr>
        <w:t>Ⅰ</w:t>
      </w:r>
      <w:r w:rsidRPr="005B3ABD">
        <w:rPr>
          <w:rFonts w:ascii="宋体" w:hAnsi="宋体"/>
          <w:b/>
          <w:bCs/>
          <w:szCs w:val="21"/>
        </w:rPr>
        <w:t>．</w:t>
      </w:r>
      <w:r w:rsidRPr="005B3ABD">
        <w:rPr>
          <w:rFonts w:ascii="宋体" w:hAnsi="宋体" w:hint="eastAsia"/>
          <w:b/>
          <w:bCs/>
          <w:szCs w:val="21"/>
        </w:rPr>
        <w:t>有机储氢材料</w:t>
      </w:r>
    </w:p>
    <w:p w:rsidR="001A6403" w:rsidRDefault="001A6403" w:rsidP="001A6403">
      <w:pPr>
        <w:adjustRightInd w:val="0"/>
        <w:snapToGrid w:val="0"/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 w:rsidRPr="003820B1">
        <w:rPr>
          <w:rFonts w:hint="eastAsia"/>
          <w:szCs w:val="21"/>
        </w:rPr>
        <w:t>N-</w:t>
      </w:r>
      <w:r w:rsidRPr="003820B1">
        <w:rPr>
          <w:rFonts w:hint="eastAsia"/>
          <w:szCs w:val="21"/>
        </w:rPr>
        <w:t>乙基咔唑</w:t>
      </w:r>
      <w:r>
        <w:rPr>
          <w:rFonts w:hint="eastAsia"/>
          <w:szCs w:val="21"/>
        </w:rPr>
        <w:t>是具有应用前景的储氢材料，其储氢、</w:t>
      </w:r>
      <w:proofErr w:type="gramStart"/>
      <w:r>
        <w:rPr>
          <w:rFonts w:hint="eastAsia"/>
          <w:szCs w:val="21"/>
        </w:rPr>
        <w:t>释氢原理</w:t>
      </w:r>
      <w:proofErr w:type="gramEnd"/>
      <w:r>
        <w:rPr>
          <w:rFonts w:hint="eastAsia"/>
          <w:szCs w:val="21"/>
        </w:rPr>
        <w:t>如图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所示。</w:t>
      </w:r>
    </w:p>
    <w:p w:rsidR="001A6403" w:rsidRDefault="001A6403" w:rsidP="001A6403">
      <w:pPr>
        <w:adjustRightInd w:val="0"/>
        <w:snapToGrid w:val="0"/>
        <w:ind w:firstLine="420"/>
        <w:jc w:val="center"/>
        <w:rPr>
          <w:szCs w:val="21"/>
        </w:rPr>
      </w:pPr>
      <w:r>
        <w:rPr>
          <w:noProof/>
          <w:szCs w:val="21"/>
        </w:rPr>
        <w:drawing>
          <wp:inline distT="0" distB="0" distL="0" distR="0" wp14:anchorId="4EB29DCD" wp14:editId="355C8E46">
            <wp:extent cx="4118977" cy="1517650"/>
            <wp:effectExtent l="0" t="0" r="0" b="0"/>
            <wp:docPr id="4033025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195" cy="152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Pr="005B3ABD" w:rsidRDefault="001A6403" w:rsidP="001A6403">
      <w:pPr>
        <w:adjustRightInd w:val="0"/>
        <w:snapToGrid w:val="0"/>
        <w:ind w:firstLine="420"/>
        <w:rPr>
          <w:szCs w:val="21"/>
        </w:rPr>
      </w:pPr>
      <w:r>
        <w:rPr>
          <w:rFonts w:hint="eastAsia"/>
          <w:szCs w:val="21"/>
        </w:rPr>
        <w:lastRenderedPageBreak/>
        <w:t xml:space="preserve">    </w:t>
      </w:r>
      <w:r>
        <w:rPr>
          <w:rFonts w:hint="eastAsia"/>
          <w:szCs w:val="21"/>
        </w:rPr>
        <w:t>①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基态</w:t>
      </w:r>
      <w:r>
        <w:rPr>
          <w:rFonts w:hint="eastAsia"/>
          <w:szCs w:val="21"/>
        </w:rPr>
        <w:t>N</w:t>
      </w:r>
      <w:r>
        <w:rPr>
          <w:rFonts w:hint="eastAsia"/>
          <w:szCs w:val="21"/>
        </w:rPr>
        <w:t>原子价层电子轨道表示式为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。</w:t>
      </w:r>
    </w:p>
    <w:p w:rsidR="001A6403" w:rsidRPr="00744706" w:rsidRDefault="001A6403" w:rsidP="001A6403">
      <w:pPr>
        <w:adjustRightInd w:val="0"/>
        <w:snapToGrid w:val="0"/>
        <w:ind w:left="1050" w:hangingChars="500" w:hanging="1050"/>
        <w:rPr>
          <w:szCs w:val="21"/>
        </w:rPr>
      </w:pPr>
      <w:r>
        <w:rPr>
          <w:rFonts w:hint="eastAsia"/>
          <w:szCs w:val="21"/>
        </w:rPr>
        <w:t xml:space="preserve">       </w:t>
      </w:r>
      <w:r>
        <w:rPr>
          <w:rFonts w:hint="eastAsia"/>
          <w:szCs w:val="21"/>
        </w:rPr>
        <w:t>②</w:t>
      </w:r>
      <w:r>
        <w:rPr>
          <w:rFonts w:hint="eastAsia"/>
          <w:szCs w:val="21"/>
        </w:rPr>
        <w:t xml:space="preserve"> </w:t>
      </w:r>
      <w:r w:rsidRPr="00744706">
        <w:rPr>
          <w:rFonts w:hint="eastAsia"/>
          <w:szCs w:val="21"/>
        </w:rPr>
        <w:t>Al</w:t>
      </w:r>
      <w:r w:rsidRPr="00744706">
        <w:rPr>
          <w:rFonts w:hint="eastAsia"/>
          <w:szCs w:val="21"/>
          <w:vertAlign w:val="subscript"/>
        </w:rPr>
        <w:t>2</w:t>
      </w:r>
      <w:r w:rsidRPr="00744706">
        <w:rPr>
          <w:rFonts w:hint="eastAsia"/>
          <w:szCs w:val="21"/>
        </w:rPr>
        <w:t>O</w:t>
      </w:r>
      <w:r w:rsidRPr="00744706">
        <w:rPr>
          <w:rFonts w:hint="eastAsia"/>
          <w:szCs w:val="21"/>
          <w:vertAlign w:val="subscript"/>
        </w:rPr>
        <w:t>3</w:t>
      </w:r>
      <w:r w:rsidRPr="003C1341">
        <w:rPr>
          <w:rFonts w:hint="eastAsia"/>
          <w:szCs w:val="21"/>
        </w:rPr>
        <w:t>晶体</w:t>
      </w:r>
      <w:r>
        <w:rPr>
          <w:rFonts w:hint="eastAsia"/>
          <w:szCs w:val="21"/>
        </w:rPr>
        <w:t>中离子键的百分数为</w:t>
      </w:r>
      <w:r>
        <w:rPr>
          <w:rFonts w:hint="eastAsia"/>
          <w:szCs w:val="21"/>
        </w:rPr>
        <w:t>41%</w:t>
      </w:r>
      <w:r>
        <w:rPr>
          <w:rFonts w:hint="eastAsia"/>
          <w:szCs w:val="21"/>
        </w:rPr>
        <w:t>。分析</w:t>
      </w:r>
      <w:r>
        <w:rPr>
          <w:rFonts w:hint="eastAsia"/>
          <w:szCs w:val="21"/>
        </w:rPr>
        <w:t>Na</w:t>
      </w:r>
      <w:r w:rsidRPr="003C1341"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O</w:t>
      </w:r>
      <w:r>
        <w:rPr>
          <w:rFonts w:hint="eastAsia"/>
          <w:szCs w:val="21"/>
        </w:rPr>
        <w:t>、</w:t>
      </w:r>
      <w:proofErr w:type="spellStart"/>
      <w:r>
        <w:rPr>
          <w:rFonts w:hint="eastAsia"/>
          <w:szCs w:val="21"/>
        </w:rPr>
        <w:t>MgO</w:t>
      </w:r>
      <w:proofErr w:type="spellEnd"/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SiO</w:t>
      </w:r>
      <w:r w:rsidRPr="003C1341">
        <w:rPr>
          <w:rFonts w:hint="eastAsia"/>
          <w:szCs w:val="21"/>
          <w:vertAlign w:val="subscript"/>
        </w:rPr>
        <w:t>2</w:t>
      </w:r>
      <w:r w:rsidRPr="002A1DFA">
        <w:rPr>
          <w:rFonts w:hint="eastAsia"/>
          <w:szCs w:val="21"/>
        </w:rPr>
        <w:t>、</w:t>
      </w:r>
      <w:r w:rsidRPr="002A1DFA">
        <w:rPr>
          <w:rFonts w:hint="eastAsia"/>
          <w:szCs w:val="21"/>
        </w:rPr>
        <w:t>P</w:t>
      </w:r>
      <w:r w:rsidRPr="002A1DFA">
        <w:rPr>
          <w:rFonts w:hint="eastAsia"/>
          <w:szCs w:val="21"/>
          <w:vertAlign w:val="subscript"/>
        </w:rPr>
        <w:t>2</w:t>
      </w:r>
      <w:r w:rsidRPr="002A1DFA">
        <w:rPr>
          <w:rFonts w:hint="eastAsia"/>
          <w:szCs w:val="21"/>
        </w:rPr>
        <w:t>O</w:t>
      </w:r>
      <w:r w:rsidRPr="002A1DFA">
        <w:rPr>
          <w:rFonts w:hint="eastAsia"/>
          <w:szCs w:val="21"/>
          <w:vertAlign w:val="subscript"/>
        </w:rPr>
        <w:t>5</w:t>
      </w:r>
      <w:r>
        <w:rPr>
          <w:rFonts w:hint="eastAsia"/>
          <w:szCs w:val="21"/>
        </w:rPr>
        <w:t>中离子键的百分数小于</w:t>
      </w:r>
      <w:r>
        <w:rPr>
          <w:rFonts w:hint="eastAsia"/>
          <w:szCs w:val="21"/>
        </w:rPr>
        <w:t>41%</w:t>
      </w:r>
      <w:r>
        <w:rPr>
          <w:rFonts w:hint="eastAsia"/>
          <w:szCs w:val="21"/>
        </w:rPr>
        <w:t>的有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。</w:t>
      </w:r>
    </w:p>
    <w:p w:rsidR="001A6403" w:rsidRDefault="001A6403" w:rsidP="001A6403">
      <w:pPr>
        <w:adjustRightInd w:val="0"/>
        <w:snapToGrid w:val="0"/>
        <w:ind w:firstLine="420"/>
        <w:rPr>
          <w:szCs w:val="21"/>
        </w:rPr>
      </w:pPr>
      <w:r>
        <w:rPr>
          <w:rFonts w:hint="eastAsia"/>
          <w:szCs w:val="21"/>
        </w:rPr>
        <w:t xml:space="preserve">    </w:t>
      </w:r>
      <w:r w:rsidRPr="00744706">
        <w:rPr>
          <w:rFonts w:hint="eastAsia"/>
          <w:szCs w:val="21"/>
        </w:rPr>
        <w:t>③</w:t>
      </w:r>
      <w:r w:rsidRPr="00744706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比较在水中的溶解性：</w:t>
      </w:r>
      <w:r>
        <w:rPr>
          <w:rFonts w:hint="eastAsia"/>
          <w:szCs w:val="21"/>
        </w:rPr>
        <w:t>12H-N-</w:t>
      </w:r>
      <w:r>
        <w:rPr>
          <w:rFonts w:hint="eastAsia"/>
          <w:szCs w:val="21"/>
        </w:rPr>
        <w:t>乙基咔唑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乙胺</w:t>
      </w:r>
      <w:r>
        <w:rPr>
          <w:rFonts w:hint="eastAsia"/>
          <w:szCs w:val="21"/>
        </w:rPr>
        <w:t>(C</w:t>
      </w:r>
      <w:r w:rsidRPr="001C0CC8"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H</w:t>
      </w:r>
      <w:r w:rsidRPr="001C0CC8">
        <w:rPr>
          <w:rFonts w:hint="eastAsia"/>
          <w:szCs w:val="21"/>
          <w:vertAlign w:val="subscript"/>
        </w:rPr>
        <w:t>5</w:t>
      </w:r>
      <w:r>
        <w:rPr>
          <w:rFonts w:hint="eastAsia"/>
          <w:szCs w:val="21"/>
        </w:rPr>
        <w:t>NH</w:t>
      </w:r>
      <w:r w:rsidRPr="001C0CC8"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 xml:space="preserve">) </w:t>
      </w:r>
      <w:r>
        <w:rPr>
          <w:rFonts w:hint="eastAsia"/>
          <w:szCs w:val="21"/>
        </w:rPr>
        <w:t>（填“＞”</w:t>
      </w:r>
    </w:p>
    <w:p w:rsidR="001A6403" w:rsidRPr="004753D3" w:rsidRDefault="001A6403" w:rsidP="001A6403">
      <w:pPr>
        <w:adjustRightInd w:val="0"/>
        <w:snapToGrid w:val="0"/>
        <w:ind w:firstLineChars="600" w:firstLine="1260"/>
        <w:rPr>
          <w:szCs w:val="21"/>
        </w:rPr>
      </w:pPr>
      <w:r>
        <w:rPr>
          <w:rFonts w:hint="eastAsia"/>
          <w:szCs w:val="21"/>
        </w:rPr>
        <w:t>或“＜”）。</w:t>
      </w:r>
    </w:p>
    <w:p w:rsidR="001A6403" w:rsidRDefault="001A6403" w:rsidP="001A6403">
      <w:pPr>
        <w:adjustRightInd w:val="0"/>
        <w:snapToGrid w:val="0"/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rFonts w:hint="eastAsia"/>
          <w:szCs w:val="21"/>
        </w:rPr>
        <w:t>HCOOH</w:t>
      </w:r>
      <w:r w:rsidRPr="00D30F69">
        <w:rPr>
          <w:rFonts w:hint="eastAsia"/>
          <w:szCs w:val="21"/>
        </w:rPr>
        <w:t>是安全方便的具有应用前景的液态储氢材料</w:t>
      </w:r>
      <w:r>
        <w:rPr>
          <w:rFonts w:hint="eastAsia"/>
          <w:szCs w:val="21"/>
        </w:rPr>
        <w:t>。</w:t>
      </w:r>
      <w:r>
        <w:rPr>
          <w:rFonts w:hint="eastAsia"/>
          <w:szCs w:val="21"/>
        </w:rPr>
        <w:t>HCOOH</w:t>
      </w:r>
      <w:proofErr w:type="gramStart"/>
      <w:r>
        <w:rPr>
          <w:rFonts w:hint="eastAsia"/>
          <w:szCs w:val="21"/>
        </w:rPr>
        <w:t>催化释氢的</w:t>
      </w:r>
      <w:proofErr w:type="gramEnd"/>
      <w:r>
        <w:rPr>
          <w:rFonts w:hint="eastAsia"/>
          <w:szCs w:val="21"/>
        </w:rPr>
        <w:t>可能</w:t>
      </w:r>
    </w:p>
    <w:p w:rsidR="001A6403" w:rsidRDefault="001A6403" w:rsidP="001A6403">
      <w:pPr>
        <w:adjustRightInd w:val="0"/>
        <w:snapToGrid w:val="0"/>
        <w:ind w:firstLineChars="450" w:firstLine="945"/>
        <w:rPr>
          <w:szCs w:val="21"/>
        </w:rPr>
      </w:pPr>
      <w:r>
        <w:rPr>
          <w:rFonts w:hint="eastAsia"/>
          <w:szCs w:val="21"/>
        </w:rPr>
        <w:t>机理如图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所示。</w:t>
      </w:r>
    </w:p>
    <w:p w:rsidR="001A6403" w:rsidRDefault="001A6403" w:rsidP="001A6403">
      <w:pPr>
        <w:adjustRightInd w:val="0"/>
        <w:snapToGrid w:val="0"/>
        <w:ind w:firstLine="420"/>
        <w:jc w:val="center"/>
        <w:rPr>
          <w:szCs w:val="21"/>
        </w:rPr>
      </w:pPr>
      <w:r>
        <w:rPr>
          <w:noProof/>
          <w:szCs w:val="21"/>
        </w:rPr>
        <w:drawing>
          <wp:inline distT="0" distB="0" distL="0" distR="0" wp14:anchorId="3ACAF43D" wp14:editId="170895B7">
            <wp:extent cx="4593098" cy="1765300"/>
            <wp:effectExtent l="0" t="0" r="0" b="0"/>
            <wp:docPr id="118298724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433" cy="178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Default="001A6403" w:rsidP="001A6403">
      <w:pPr>
        <w:adjustRightInd w:val="0"/>
        <w:snapToGrid w:val="0"/>
        <w:ind w:firstLine="420"/>
        <w:rPr>
          <w:szCs w:val="21"/>
        </w:rPr>
      </w:pP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①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依据</w:t>
      </w:r>
      <w:r>
        <w:rPr>
          <w:rFonts w:hint="eastAsia"/>
          <w:szCs w:val="21"/>
        </w:rPr>
        <w:t>VSEPR</w:t>
      </w:r>
      <w:r>
        <w:rPr>
          <w:rFonts w:hint="eastAsia"/>
          <w:szCs w:val="21"/>
        </w:rPr>
        <w:t>模型，</w:t>
      </w:r>
      <w:r>
        <w:rPr>
          <w:rFonts w:hint="eastAsia"/>
          <w:szCs w:val="21"/>
        </w:rPr>
        <w:t>CO</w:t>
      </w:r>
      <w:r w:rsidRPr="00831C8C"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中心原子上的价层电子对数是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。</w:t>
      </w:r>
    </w:p>
    <w:p w:rsidR="001A6403" w:rsidRDefault="001A6403" w:rsidP="001A6403">
      <w:pPr>
        <w:adjustRightInd w:val="0"/>
        <w:snapToGrid w:val="0"/>
        <w:ind w:left="945" w:hangingChars="450" w:hanging="945"/>
        <w:rPr>
          <w:szCs w:val="21"/>
        </w:rPr>
      </w:pPr>
      <w:r>
        <w:rPr>
          <w:rFonts w:hint="eastAsia"/>
          <w:szCs w:val="21"/>
        </w:rPr>
        <w:t xml:space="preserve">      </w:t>
      </w:r>
      <w:r>
        <w:rPr>
          <w:rFonts w:hint="eastAsia"/>
          <w:szCs w:val="21"/>
        </w:rPr>
        <w:t>②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为证实上述机理，用</w:t>
      </w:r>
      <w:r>
        <w:rPr>
          <w:rFonts w:hint="eastAsia"/>
          <w:szCs w:val="21"/>
        </w:rPr>
        <w:t>HCOOD</w:t>
      </w:r>
      <w:r>
        <w:rPr>
          <w:rFonts w:hint="eastAsia"/>
          <w:szCs w:val="21"/>
        </w:rPr>
        <w:t>代替</w:t>
      </w:r>
      <w:r>
        <w:rPr>
          <w:rFonts w:hint="eastAsia"/>
          <w:szCs w:val="21"/>
        </w:rPr>
        <w:t>HCOOH</w:t>
      </w:r>
      <w:r>
        <w:rPr>
          <w:rFonts w:hint="eastAsia"/>
          <w:szCs w:val="21"/>
        </w:rPr>
        <w:t>进行实验。在图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中补充</w:t>
      </w:r>
      <w:r>
        <w:rPr>
          <w:rFonts w:hint="eastAsia"/>
          <w:szCs w:val="21"/>
        </w:rPr>
        <w:t>HCOOD</w:t>
      </w:r>
      <w:r>
        <w:rPr>
          <w:rFonts w:hint="eastAsia"/>
          <w:szCs w:val="21"/>
        </w:rPr>
        <w:t>催化</w:t>
      </w:r>
      <w:proofErr w:type="gramStart"/>
      <w:r>
        <w:rPr>
          <w:rFonts w:hint="eastAsia"/>
          <w:szCs w:val="21"/>
        </w:rPr>
        <w:t>释氢部分</w:t>
      </w:r>
      <w:proofErr w:type="gramEnd"/>
      <w:r>
        <w:rPr>
          <w:rFonts w:hint="eastAsia"/>
          <w:szCs w:val="21"/>
        </w:rPr>
        <w:t>过程的相应内容。</w:t>
      </w:r>
    </w:p>
    <w:p w:rsidR="001A6403" w:rsidRPr="005B3ABD" w:rsidRDefault="001A6403" w:rsidP="001A6403">
      <w:pPr>
        <w:adjustRightInd w:val="0"/>
        <w:snapToGrid w:val="0"/>
        <w:ind w:firstLine="422"/>
        <w:rPr>
          <w:b/>
          <w:bCs/>
          <w:szCs w:val="21"/>
        </w:rPr>
      </w:pPr>
      <w:r w:rsidRPr="00757357">
        <w:rPr>
          <w:rFonts w:eastAsia="黑体"/>
          <w:b/>
          <w:bCs/>
          <w:szCs w:val="21"/>
        </w:rPr>
        <w:t>Ⅱ</w:t>
      </w:r>
      <w:r w:rsidRPr="005B3ABD">
        <w:rPr>
          <w:rFonts w:ascii="宋体" w:hAnsi="宋体"/>
          <w:b/>
          <w:bCs/>
          <w:szCs w:val="21"/>
        </w:rPr>
        <w:t>．</w:t>
      </w:r>
      <w:r w:rsidRPr="005B3ABD">
        <w:rPr>
          <w:rFonts w:ascii="宋体" w:hAnsi="宋体" w:hint="eastAsia"/>
          <w:b/>
          <w:bCs/>
          <w:szCs w:val="21"/>
        </w:rPr>
        <w:t>复合储氢材料</w:t>
      </w:r>
    </w:p>
    <w:p w:rsidR="001A6403" w:rsidRDefault="001A6403" w:rsidP="001A6403">
      <w:pPr>
        <w:adjustRightInd w:val="0"/>
        <w:snapToGrid w:val="0"/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）一种新型储氢材料的晶胞形状为正方体如图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。</w:t>
      </w:r>
    </w:p>
    <w:p w:rsidR="001A6403" w:rsidRPr="005301B5" w:rsidRDefault="001A6403" w:rsidP="001A6403">
      <w:pPr>
        <w:adjustRightInd w:val="0"/>
        <w:snapToGrid w:val="0"/>
        <w:ind w:firstLine="420"/>
        <w:jc w:val="center"/>
        <w:rPr>
          <w:rFonts w:eastAsia="楷体"/>
          <w:sz w:val="18"/>
          <w:szCs w:val="18"/>
        </w:rPr>
      </w:pPr>
      <w:r>
        <w:rPr>
          <w:rFonts w:hint="eastAsia"/>
          <w:noProof/>
          <w:szCs w:val="21"/>
        </w:rPr>
        <w:drawing>
          <wp:inline distT="0" distB="0" distL="0" distR="0" wp14:anchorId="3F6440E2" wp14:editId="0419E8CF">
            <wp:extent cx="3429468" cy="1428750"/>
            <wp:effectExtent l="0" t="0" r="0" b="0"/>
            <wp:docPr id="26540339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96" cy="146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Default="001A6403" w:rsidP="001A6403">
      <w:pPr>
        <w:adjustRightInd w:val="0"/>
        <w:snapToGrid w:val="0"/>
        <w:ind w:firstLine="420"/>
        <w:rPr>
          <w:szCs w:val="21"/>
        </w:rPr>
      </w:pPr>
      <w:r>
        <w:rPr>
          <w:rFonts w:hint="eastAsia"/>
          <w:szCs w:val="21"/>
        </w:rPr>
        <w:t xml:space="preserve">         </w:t>
      </w:r>
      <w:r>
        <w:rPr>
          <w:rFonts w:hint="eastAsia"/>
          <w:szCs w:val="21"/>
        </w:rPr>
        <w:t>①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该物质的化学式为</w:t>
      </w:r>
      <w:r>
        <w:rPr>
          <w:rFonts w:hint="eastAsia"/>
          <w:szCs w:val="21"/>
          <w:u w:val="single"/>
        </w:rPr>
        <w:t xml:space="preserve">      </w:t>
      </w:r>
      <w:r>
        <w:rPr>
          <w:rFonts w:hint="eastAsia"/>
          <w:szCs w:val="21"/>
        </w:rPr>
        <w:t>。（</w:t>
      </w:r>
      <w:r w:rsidRPr="00084662">
        <w:rPr>
          <w:rFonts w:ascii="楷体" w:eastAsia="楷体" w:hAnsi="楷体" w:hint="eastAsia"/>
          <w:szCs w:val="21"/>
        </w:rPr>
        <w:t>电负性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B</w:t>
      </w:r>
      <w:r w:rsidRPr="00084662">
        <w:rPr>
          <w:rFonts w:ascii="楷体" w:eastAsia="楷体" w:hAnsi="楷体" w:hint="eastAsia"/>
          <w:szCs w:val="21"/>
        </w:rPr>
        <w:t>元素为</w:t>
      </w:r>
      <w:r>
        <w:rPr>
          <w:rFonts w:hint="eastAsia"/>
          <w:szCs w:val="21"/>
        </w:rPr>
        <w:t>2.0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H</w:t>
      </w:r>
      <w:r w:rsidRPr="00084662">
        <w:rPr>
          <w:rFonts w:ascii="楷体" w:eastAsia="楷体" w:hAnsi="楷体" w:hint="eastAsia"/>
          <w:szCs w:val="21"/>
        </w:rPr>
        <w:t>元素为</w:t>
      </w:r>
      <w:r>
        <w:rPr>
          <w:rFonts w:hint="eastAsia"/>
          <w:szCs w:val="21"/>
        </w:rPr>
        <w:t>2.1</w:t>
      </w:r>
      <w:r>
        <w:rPr>
          <w:rFonts w:hint="eastAsia"/>
          <w:szCs w:val="21"/>
        </w:rPr>
        <w:t>）</w:t>
      </w:r>
    </w:p>
    <w:p w:rsidR="001A6403" w:rsidRDefault="001A6403" w:rsidP="001A6403">
      <w:pPr>
        <w:autoSpaceDE w:val="0"/>
        <w:autoSpaceDN w:val="0"/>
        <w:adjustRightInd w:val="0"/>
        <w:snapToGrid w:val="0"/>
        <w:ind w:left="315" w:hangingChars="150" w:hanging="315"/>
        <w:jc w:val="left"/>
        <w:rPr>
          <w:kern w:val="0"/>
          <w:szCs w:val="21"/>
        </w:rPr>
      </w:pPr>
      <w:r>
        <w:rPr>
          <w:rFonts w:hint="eastAsia"/>
          <w:szCs w:val="21"/>
        </w:rPr>
        <w:t>②</w:t>
      </w:r>
      <w:r>
        <w:rPr>
          <w:rFonts w:hint="eastAsia"/>
          <w:szCs w:val="21"/>
        </w:rPr>
        <w:t xml:space="preserve"> </w:t>
      </w:r>
      <w:r w:rsidRPr="004C6EB4">
        <w:rPr>
          <w:kern w:val="0"/>
          <w:szCs w:val="21"/>
        </w:rPr>
        <w:t>已知阿伏加德罗常数为</w:t>
      </w:r>
      <w:r>
        <w:rPr>
          <w:rFonts w:hint="eastAsia"/>
          <w:kern w:val="0"/>
          <w:szCs w:val="21"/>
        </w:rPr>
        <w:t xml:space="preserve"> </w:t>
      </w:r>
      <w:r w:rsidRPr="004C6EB4">
        <w:rPr>
          <w:i/>
          <w:iCs/>
          <w:kern w:val="0"/>
          <w:szCs w:val="21"/>
        </w:rPr>
        <w:t>N</w:t>
      </w:r>
      <w:r w:rsidRPr="004C6EB4">
        <w:rPr>
          <w:kern w:val="0"/>
          <w:szCs w:val="21"/>
          <w:vertAlign w:val="subscript"/>
        </w:rPr>
        <w:t>A</w:t>
      </w:r>
      <w:r w:rsidRPr="004C6EB4">
        <w:rPr>
          <w:kern w:val="0"/>
          <w:szCs w:val="21"/>
        </w:rPr>
        <w:t>，</w:t>
      </w:r>
      <w:r>
        <w:rPr>
          <w:rFonts w:hint="eastAsia"/>
          <w:kern w:val="0"/>
          <w:szCs w:val="21"/>
        </w:rPr>
        <w:t>该物质的摩尔质量为</w:t>
      </w:r>
      <w:r>
        <w:rPr>
          <w:rFonts w:hint="eastAsia"/>
          <w:kern w:val="0"/>
          <w:szCs w:val="21"/>
        </w:rPr>
        <w:t xml:space="preserve"> M g</w:t>
      </w:r>
      <w:r>
        <w:rPr>
          <w:rFonts w:hint="eastAsia"/>
          <w:kern w:val="0"/>
          <w:szCs w:val="21"/>
        </w:rPr>
        <w:t>·</w:t>
      </w:r>
      <w:r>
        <w:rPr>
          <w:rFonts w:hint="eastAsia"/>
          <w:kern w:val="0"/>
          <w:szCs w:val="21"/>
        </w:rPr>
        <w:t>mol</w:t>
      </w:r>
      <w:r w:rsidRPr="00BC7C10">
        <w:rPr>
          <w:rFonts w:hint="eastAsia"/>
          <w:kern w:val="0"/>
          <w:szCs w:val="21"/>
          <w:vertAlign w:val="superscript"/>
        </w:rPr>
        <w:t>-1</w:t>
      </w:r>
      <w:r>
        <w:rPr>
          <w:rFonts w:hint="eastAsia"/>
          <w:kern w:val="0"/>
          <w:szCs w:val="21"/>
        </w:rPr>
        <w:t>，</w:t>
      </w:r>
      <w:r w:rsidRPr="004C6EB4">
        <w:rPr>
          <w:kern w:val="0"/>
          <w:szCs w:val="21"/>
        </w:rPr>
        <w:t>该晶体</w:t>
      </w:r>
      <w:r>
        <w:rPr>
          <w:rFonts w:hint="eastAsia"/>
          <w:kern w:val="0"/>
          <w:szCs w:val="21"/>
        </w:rPr>
        <w:t>的</w:t>
      </w:r>
      <w:r w:rsidRPr="004C6EB4">
        <w:rPr>
          <w:kern w:val="0"/>
          <w:szCs w:val="21"/>
        </w:rPr>
        <w:t>密度</w:t>
      </w:r>
      <w:r>
        <w:rPr>
          <w:rFonts w:hint="eastAsia"/>
          <w:kern w:val="0"/>
          <w:szCs w:val="21"/>
        </w:rPr>
        <w:t>为</w:t>
      </w:r>
      <w:r w:rsidRPr="00F438F5">
        <w:rPr>
          <w:rFonts w:hint="eastAsia"/>
          <w:i/>
          <w:iCs/>
          <w:kern w:val="0"/>
          <w:szCs w:val="21"/>
        </w:rPr>
        <w:t>ρ</w:t>
      </w:r>
      <w:r>
        <w:rPr>
          <w:rFonts w:hint="eastAsia"/>
          <w:i/>
          <w:iCs/>
          <w:kern w:val="0"/>
          <w:szCs w:val="21"/>
        </w:rPr>
        <w:t xml:space="preserve"> </w:t>
      </w:r>
      <w:r w:rsidRPr="004C6EB4">
        <w:rPr>
          <w:kern w:val="0"/>
          <w:szCs w:val="21"/>
        </w:rPr>
        <w:t>g·cm</w:t>
      </w:r>
      <w:r w:rsidRPr="004C6EB4">
        <w:rPr>
          <w:kern w:val="0"/>
          <w:szCs w:val="21"/>
          <w:vertAlign w:val="superscript"/>
        </w:rPr>
        <w:t>-3</w:t>
      </w:r>
      <w:r>
        <w:rPr>
          <w:rFonts w:hint="eastAsia"/>
          <w:kern w:val="0"/>
          <w:szCs w:val="21"/>
        </w:rPr>
        <w:t>，则晶胞边长为</w:t>
      </w:r>
      <w:r>
        <w:rPr>
          <w:rFonts w:hint="eastAsia"/>
          <w:szCs w:val="21"/>
          <w:u w:val="single"/>
        </w:rPr>
        <w:t xml:space="preserve">      </w:t>
      </w:r>
      <w:r w:rsidRPr="00283C1E">
        <w:rPr>
          <w:rFonts w:hint="eastAsia"/>
          <w:szCs w:val="21"/>
        </w:rPr>
        <w:t>nm</w:t>
      </w:r>
      <w:r>
        <w:rPr>
          <w:rFonts w:hint="eastAsia"/>
          <w:szCs w:val="21"/>
        </w:rPr>
        <w:t>。</w:t>
      </w:r>
      <w:r w:rsidRPr="004C6EB4">
        <w:rPr>
          <w:kern w:val="0"/>
          <w:szCs w:val="21"/>
        </w:rPr>
        <w:t>（</w:t>
      </w:r>
      <w:r w:rsidRPr="004C6EB4">
        <w:rPr>
          <w:kern w:val="0"/>
          <w:szCs w:val="21"/>
        </w:rPr>
        <w:t xml:space="preserve">1 </w:t>
      </w:r>
      <w:r>
        <w:rPr>
          <w:rFonts w:hint="eastAsia"/>
          <w:kern w:val="0"/>
          <w:szCs w:val="21"/>
        </w:rPr>
        <w:t>c</w:t>
      </w:r>
      <w:r w:rsidRPr="004C6EB4">
        <w:rPr>
          <w:kern w:val="0"/>
          <w:szCs w:val="21"/>
        </w:rPr>
        <w:t>m =10</w:t>
      </w:r>
      <w:r w:rsidRPr="004C6EB4">
        <w:rPr>
          <w:kern w:val="0"/>
          <w:szCs w:val="21"/>
          <w:vertAlign w:val="superscript"/>
        </w:rPr>
        <w:t xml:space="preserve"> 7 </w:t>
      </w:r>
      <w:r>
        <w:rPr>
          <w:rFonts w:hint="eastAsia"/>
          <w:kern w:val="0"/>
          <w:szCs w:val="21"/>
        </w:rPr>
        <w:t>n</w:t>
      </w:r>
      <w:r w:rsidRPr="004C6EB4">
        <w:rPr>
          <w:kern w:val="0"/>
          <w:szCs w:val="21"/>
        </w:rPr>
        <w:t>m</w:t>
      </w:r>
      <w:r w:rsidRPr="004C6EB4">
        <w:rPr>
          <w:kern w:val="0"/>
          <w:szCs w:val="21"/>
        </w:rPr>
        <w:t>）</w:t>
      </w:r>
      <w:r>
        <w:rPr>
          <w:rFonts w:hint="eastAsia"/>
          <w:kern w:val="0"/>
          <w:szCs w:val="21"/>
        </w:rPr>
        <w:t xml:space="preserve">  </w:t>
      </w:r>
    </w:p>
    <w:p w:rsidR="001A6403" w:rsidRDefault="001A6403" w:rsidP="001A6403">
      <w:pPr>
        <w:widowControl/>
        <w:adjustRightInd w:val="0"/>
        <w:snapToGrid w:val="0"/>
        <w:ind w:left="420" w:hangingChars="200" w:hanging="420"/>
        <w:jc w:val="left"/>
        <w:rPr>
          <w:bCs/>
          <w:szCs w:val="21"/>
          <w:lang w:val="pl-PL"/>
        </w:rPr>
      </w:pPr>
      <w:r w:rsidRPr="00E80412">
        <w:rPr>
          <w:szCs w:val="22"/>
          <w:lang w:val="pl-PL"/>
        </w:rPr>
        <w:t>1</w:t>
      </w:r>
      <w:r w:rsidRPr="00E80412">
        <w:rPr>
          <w:rFonts w:hint="eastAsia"/>
          <w:szCs w:val="22"/>
          <w:lang w:val="pl-PL"/>
        </w:rPr>
        <w:t>6</w:t>
      </w:r>
      <w:r w:rsidRPr="00E80412">
        <w:rPr>
          <w:szCs w:val="22"/>
          <w:lang w:val="pl-PL"/>
        </w:rPr>
        <w:t>．</w:t>
      </w:r>
      <w:r w:rsidRPr="00E80412">
        <w:rPr>
          <w:rFonts w:hint="eastAsia"/>
          <w:szCs w:val="22"/>
          <w:lang w:val="pl-PL"/>
        </w:rPr>
        <w:t>（</w:t>
      </w:r>
      <w:r w:rsidRPr="00E80412">
        <w:rPr>
          <w:rFonts w:hint="eastAsia"/>
          <w:szCs w:val="22"/>
          <w:lang w:val="pl-PL"/>
        </w:rPr>
        <w:t>12</w:t>
      </w:r>
      <w:r w:rsidRPr="00E80412">
        <w:rPr>
          <w:rFonts w:hint="eastAsia"/>
          <w:szCs w:val="22"/>
        </w:rPr>
        <w:t>分</w:t>
      </w:r>
      <w:r w:rsidRPr="00E80412">
        <w:rPr>
          <w:rFonts w:hint="eastAsia"/>
          <w:szCs w:val="22"/>
          <w:lang w:val="pl-PL"/>
        </w:rPr>
        <w:t>）</w:t>
      </w:r>
      <w:r w:rsidRPr="00E80412">
        <w:rPr>
          <w:rFonts w:hint="eastAsia"/>
          <w:szCs w:val="21"/>
          <w:lang w:val="pl-PL"/>
        </w:rPr>
        <w:t>研究发现，</w:t>
      </w:r>
      <w:r w:rsidRPr="00E80412">
        <w:rPr>
          <w:rFonts w:hint="eastAsia"/>
          <w:szCs w:val="21"/>
          <w:lang w:val="pl-PL"/>
        </w:rPr>
        <w:t>[Fe(</w:t>
      </w:r>
      <w:r w:rsidRPr="00757357">
        <w:rPr>
          <w:rFonts w:eastAsia="黑体"/>
          <w:szCs w:val="21"/>
          <w:lang w:val="pl-PL"/>
        </w:rPr>
        <w:t>Ⅱ</w:t>
      </w:r>
      <w:r w:rsidRPr="00E80412">
        <w:rPr>
          <w:rFonts w:hint="eastAsia"/>
          <w:szCs w:val="21"/>
          <w:lang w:val="pl-PL"/>
        </w:rPr>
        <w:t>)-Y]</w:t>
      </w:r>
      <w:r w:rsidRPr="00E80412">
        <w:rPr>
          <w:rFonts w:hint="eastAsia"/>
          <w:szCs w:val="21"/>
          <w:vertAlign w:val="superscript"/>
          <w:lang w:val="pl-PL"/>
        </w:rPr>
        <w:t>2-</w:t>
      </w:r>
      <w:r w:rsidRPr="00E80412">
        <w:rPr>
          <w:rFonts w:hint="eastAsia"/>
          <w:szCs w:val="21"/>
          <w:lang w:val="pl-PL"/>
        </w:rPr>
        <w:t>溶液</w:t>
      </w:r>
      <w:r>
        <w:rPr>
          <w:rFonts w:hint="eastAsia"/>
          <w:szCs w:val="21"/>
          <w:lang w:val="pl-PL"/>
        </w:rPr>
        <w:t>可用于脱除烟气中的</w:t>
      </w:r>
      <w:r w:rsidRPr="00E80412">
        <w:rPr>
          <w:rFonts w:hint="eastAsia"/>
          <w:szCs w:val="21"/>
          <w:lang w:val="pl-PL"/>
        </w:rPr>
        <w:t>NO</w:t>
      </w:r>
      <w:r w:rsidRPr="00970553">
        <w:rPr>
          <w:rFonts w:hint="eastAsia"/>
          <w:i/>
          <w:iCs/>
          <w:szCs w:val="21"/>
          <w:vertAlign w:val="subscript"/>
          <w:lang w:val="pl-PL"/>
        </w:rPr>
        <w:t>x</w:t>
      </w:r>
      <w:r>
        <w:rPr>
          <w:rFonts w:hint="eastAsia"/>
          <w:szCs w:val="21"/>
          <w:lang w:val="pl-PL"/>
        </w:rPr>
        <w:t>（含约</w:t>
      </w:r>
      <w:r>
        <w:rPr>
          <w:rFonts w:hint="eastAsia"/>
          <w:szCs w:val="21"/>
          <w:lang w:val="pl-PL"/>
        </w:rPr>
        <w:t>90%</w:t>
      </w:r>
      <w:r>
        <w:rPr>
          <w:rFonts w:hint="eastAsia"/>
          <w:szCs w:val="21"/>
          <w:lang w:val="pl-PL"/>
        </w:rPr>
        <w:t>的</w:t>
      </w:r>
      <w:r>
        <w:rPr>
          <w:rFonts w:hint="eastAsia"/>
          <w:szCs w:val="21"/>
          <w:lang w:val="pl-PL"/>
        </w:rPr>
        <w:t>NO</w:t>
      </w:r>
      <w:r>
        <w:rPr>
          <w:rFonts w:hint="eastAsia"/>
          <w:szCs w:val="21"/>
          <w:lang w:val="pl-PL"/>
        </w:rPr>
        <w:t>和少量</w:t>
      </w:r>
      <w:r>
        <w:rPr>
          <w:rFonts w:hint="eastAsia"/>
          <w:szCs w:val="21"/>
          <w:lang w:val="pl-PL"/>
        </w:rPr>
        <w:t>NO</w:t>
      </w:r>
      <w:r w:rsidRPr="00266868">
        <w:rPr>
          <w:rFonts w:hint="eastAsia"/>
          <w:szCs w:val="21"/>
          <w:vertAlign w:val="subscript"/>
          <w:lang w:val="pl-PL"/>
        </w:rPr>
        <w:t>2</w:t>
      </w:r>
      <w:r>
        <w:rPr>
          <w:rFonts w:hint="eastAsia"/>
          <w:szCs w:val="21"/>
          <w:lang w:val="pl-PL"/>
        </w:rPr>
        <w:t>等）</w:t>
      </w:r>
      <w:r>
        <w:rPr>
          <w:rFonts w:hint="eastAsia"/>
          <w:bCs/>
          <w:szCs w:val="21"/>
          <w:lang w:val="pl-PL"/>
        </w:rPr>
        <w:t>，</w:t>
      </w:r>
      <w:r w:rsidRPr="00E80412">
        <w:rPr>
          <w:rFonts w:hint="eastAsia"/>
          <w:szCs w:val="21"/>
          <w:lang w:val="pl-PL"/>
        </w:rPr>
        <w:t>流程如图。</w:t>
      </w:r>
    </w:p>
    <w:p w:rsidR="001A6403" w:rsidRPr="00E80412" w:rsidRDefault="001A6403" w:rsidP="001A6403">
      <w:pPr>
        <w:widowControl/>
        <w:adjustRightInd w:val="0"/>
        <w:snapToGrid w:val="0"/>
        <w:ind w:left="420" w:hangingChars="200" w:hanging="420"/>
        <w:jc w:val="center"/>
        <w:rPr>
          <w:szCs w:val="21"/>
          <w:lang w:val="pl-PL"/>
        </w:rPr>
      </w:pPr>
      <w:r>
        <w:rPr>
          <w:noProof/>
          <w:szCs w:val="21"/>
        </w:rPr>
        <w:lastRenderedPageBreak/>
        <w:drawing>
          <wp:inline distT="0" distB="0" distL="0" distR="0" wp14:anchorId="71050458" wp14:editId="6884982E">
            <wp:extent cx="4801795" cy="1593850"/>
            <wp:effectExtent l="0" t="0" r="0" b="0"/>
            <wp:docPr id="4559826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865" cy="160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Default="001A6403" w:rsidP="001A6403">
      <w:pPr>
        <w:widowControl/>
        <w:adjustRightInd w:val="0"/>
        <w:snapToGrid w:val="0"/>
        <w:ind w:left="1260" w:hangingChars="600" w:hanging="1260"/>
        <w:rPr>
          <w:rFonts w:eastAsia="楷体"/>
          <w:szCs w:val="21"/>
          <w:lang w:val="pl-PL"/>
        </w:rPr>
      </w:pPr>
      <w:r>
        <w:rPr>
          <w:rFonts w:hint="eastAsia"/>
          <w:szCs w:val="21"/>
          <w:lang w:val="pl-PL"/>
        </w:rPr>
        <w:t xml:space="preserve"> </w:t>
      </w:r>
      <w:r w:rsidRPr="00E80412">
        <w:rPr>
          <w:rFonts w:hint="eastAsia"/>
          <w:szCs w:val="21"/>
          <w:lang w:val="pl-PL"/>
        </w:rPr>
        <w:t xml:space="preserve">   </w:t>
      </w:r>
      <w:r w:rsidRPr="00266868">
        <w:rPr>
          <w:rFonts w:ascii="楷体" w:eastAsia="楷体" w:hAnsi="楷体" w:hint="eastAsia"/>
          <w:szCs w:val="21"/>
          <w:lang w:val="pl-PL"/>
        </w:rPr>
        <w:t xml:space="preserve"> 已知</w:t>
      </w:r>
      <w:r>
        <w:rPr>
          <w:rFonts w:hint="eastAsia"/>
          <w:szCs w:val="21"/>
          <w:lang w:val="pl-PL"/>
        </w:rPr>
        <w:t>：</w:t>
      </w:r>
      <w:r>
        <w:rPr>
          <w:rFonts w:hint="eastAsia"/>
          <w:szCs w:val="21"/>
          <w:lang w:val="pl-PL"/>
        </w:rPr>
        <w:t xml:space="preserve">i. </w:t>
      </w:r>
      <w:r w:rsidRPr="00266868">
        <w:rPr>
          <w:rFonts w:eastAsia="楷体"/>
          <w:szCs w:val="21"/>
          <w:lang w:val="pl-PL"/>
        </w:rPr>
        <w:t>[Fe(</w:t>
      </w:r>
      <w:r w:rsidRPr="00757357">
        <w:rPr>
          <w:rFonts w:eastAsia="黑体"/>
          <w:szCs w:val="21"/>
          <w:lang w:val="pl-PL"/>
        </w:rPr>
        <w:t>Ⅱ</w:t>
      </w:r>
      <w:r w:rsidRPr="00266868">
        <w:rPr>
          <w:rFonts w:eastAsia="楷体"/>
          <w:szCs w:val="21"/>
          <w:lang w:val="pl-PL"/>
        </w:rPr>
        <w:t>)-Y]</w:t>
      </w:r>
      <w:r w:rsidRPr="00266868">
        <w:rPr>
          <w:rFonts w:eastAsia="楷体"/>
          <w:szCs w:val="21"/>
          <w:vertAlign w:val="superscript"/>
          <w:lang w:val="pl-PL"/>
        </w:rPr>
        <w:t>2-</w:t>
      </w:r>
      <w:r w:rsidRPr="00266868">
        <w:rPr>
          <w:rFonts w:eastAsia="楷体"/>
          <w:szCs w:val="21"/>
          <w:lang w:val="pl-PL"/>
        </w:rPr>
        <w:t>由</w:t>
      </w:r>
      <w:r w:rsidRPr="00266868">
        <w:rPr>
          <w:rFonts w:eastAsia="楷体"/>
          <w:szCs w:val="21"/>
          <w:lang w:val="pl-PL"/>
        </w:rPr>
        <w:t>FeSO</w:t>
      </w:r>
      <w:r w:rsidRPr="00266868">
        <w:rPr>
          <w:rFonts w:eastAsia="楷体"/>
          <w:szCs w:val="21"/>
          <w:vertAlign w:val="subscript"/>
          <w:lang w:val="pl-PL"/>
        </w:rPr>
        <w:t>4</w:t>
      </w:r>
      <w:r w:rsidRPr="00266868">
        <w:rPr>
          <w:rFonts w:eastAsia="楷体"/>
          <w:szCs w:val="21"/>
          <w:lang w:val="pl-PL"/>
        </w:rPr>
        <w:t>与</w:t>
      </w:r>
      <w:r w:rsidRPr="00266868">
        <w:rPr>
          <w:rFonts w:eastAsia="楷体"/>
          <w:szCs w:val="21"/>
          <w:lang w:val="pl-PL"/>
        </w:rPr>
        <w:t>H</w:t>
      </w:r>
      <w:r w:rsidRPr="00266868">
        <w:rPr>
          <w:rFonts w:eastAsia="楷体"/>
          <w:szCs w:val="21"/>
          <w:vertAlign w:val="subscript"/>
          <w:lang w:val="pl-PL"/>
        </w:rPr>
        <w:t>4</w:t>
      </w:r>
      <w:r w:rsidRPr="00266868">
        <w:rPr>
          <w:rFonts w:eastAsia="楷体"/>
          <w:szCs w:val="21"/>
          <w:lang w:val="pl-PL"/>
        </w:rPr>
        <w:t>Y</w:t>
      </w:r>
      <w:r w:rsidRPr="00266868">
        <w:rPr>
          <w:rFonts w:eastAsia="楷体"/>
          <w:szCs w:val="21"/>
          <w:lang w:val="pl-PL"/>
        </w:rPr>
        <w:t>（乙二胺四乙酸，是一种有机弱酸）的钠盐形成。</w:t>
      </w:r>
    </w:p>
    <w:p w:rsidR="001A6403" w:rsidRDefault="001A6403" w:rsidP="001A6403">
      <w:pPr>
        <w:widowControl/>
        <w:adjustRightInd w:val="0"/>
        <w:snapToGrid w:val="0"/>
        <w:ind w:left="1260" w:hangingChars="600" w:hanging="1260"/>
        <w:rPr>
          <w:szCs w:val="21"/>
          <w:lang w:val="pl-PL"/>
        </w:rPr>
      </w:pPr>
      <w:r>
        <w:rPr>
          <w:rFonts w:eastAsia="楷体" w:hint="eastAsia"/>
          <w:szCs w:val="21"/>
          <w:lang w:val="pl-PL"/>
        </w:rPr>
        <w:t xml:space="preserve">           ii. </w:t>
      </w:r>
      <w:r w:rsidRPr="00266868">
        <w:rPr>
          <w:rFonts w:eastAsia="楷体"/>
          <w:szCs w:val="21"/>
          <w:lang w:val="pl-PL"/>
        </w:rPr>
        <w:t>[Fe(</w:t>
      </w:r>
      <w:r w:rsidRPr="00757357">
        <w:rPr>
          <w:rFonts w:eastAsia="黑体"/>
          <w:szCs w:val="21"/>
          <w:lang w:val="pl-PL"/>
        </w:rPr>
        <w:t>Ⅱ</w:t>
      </w:r>
      <w:r w:rsidRPr="00266868">
        <w:rPr>
          <w:rFonts w:eastAsia="楷体"/>
          <w:szCs w:val="21"/>
          <w:lang w:val="pl-PL"/>
        </w:rPr>
        <w:t>)-Y]</w:t>
      </w:r>
      <w:r w:rsidRPr="00266868">
        <w:rPr>
          <w:rFonts w:eastAsia="楷体"/>
          <w:szCs w:val="21"/>
          <w:vertAlign w:val="superscript"/>
          <w:lang w:val="pl-PL"/>
        </w:rPr>
        <w:t>2-</w:t>
      </w:r>
      <w:r>
        <w:rPr>
          <w:rFonts w:hint="eastAsia"/>
          <w:szCs w:val="21"/>
          <w:lang w:val="pl-PL"/>
        </w:rPr>
        <w:t xml:space="preserve"> (aq) + NO(g) </w:t>
      </w:r>
      <w:r w:rsidRPr="00D728FD">
        <w:rPr>
          <w:bCs/>
          <w:noProof/>
          <w:szCs w:val="21"/>
        </w:rPr>
        <w:drawing>
          <wp:inline distT="0" distB="0" distL="0" distR="0" wp14:anchorId="41CF126C" wp14:editId="4002A0C9">
            <wp:extent cx="209550" cy="66675"/>
            <wp:effectExtent l="0" t="0" r="0" b="9525"/>
            <wp:docPr id="1582574909" name="图片 1582574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  <w:lang w:val="pl-PL"/>
        </w:rPr>
        <w:t xml:space="preserve"> </w:t>
      </w:r>
      <w:r w:rsidRPr="00266868">
        <w:rPr>
          <w:rFonts w:eastAsia="楷体"/>
          <w:szCs w:val="21"/>
          <w:lang w:val="pl-PL"/>
        </w:rPr>
        <w:t>[Fe(</w:t>
      </w:r>
      <w:r w:rsidRPr="00757357">
        <w:rPr>
          <w:rFonts w:eastAsia="黑体"/>
          <w:szCs w:val="21"/>
          <w:lang w:val="pl-PL"/>
        </w:rPr>
        <w:t>Ⅱ</w:t>
      </w:r>
      <w:r w:rsidRPr="00266868">
        <w:rPr>
          <w:rFonts w:eastAsia="楷体"/>
          <w:szCs w:val="21"/>
          <w:lang w:val="pl-PL"/>
        </w:rPr>
        <w:t>)</w:t>
      </w:r>
      <w:r w:rsidRPr="00095C9E">
        <w:rPr>
          <w:rFonts w:eastAsia="楷体" w:hint="eastAsia"/>
          <w:szCs w:val="21"/>
          <w:lang w:val="pl-PL"/>
        </w:rPr>
        <w:t xml:space="preserve"> </w:t>
      </w:r>
      <w:r>
        <w:rPr>
          <w:rFonts w:eastAsia="楷体" w:hint="eastAsia"/>
          <w:szCs w:val="21"/>
          <w:lang w:val="pl-PL"/>
        </w:rPr>
        <w:t>(NO)</w:t>
      </w:r>
      <w:r w:rsidRPr="00266868">
        <w:rPr>
          <w:rFonts w:eastAsia="楷体"/>
          <w:szCs w:val="21"/>
          <w:lang w:val="pl-PL"/>
        </w:rPr>
        <w:t>-Y]</w:t>
      </w:r>
      <w:r w:rsidRPr="00266868">
        <w:rPr>
          <w:rFonts w:eastAsia="楷体"/>
          <w:szCs w:val="21"/>
          <w:vertAlign w:val="superscript"/>
          <w:lang w:val="pl-PL"/>
        </w:rPr>
        <w:t>2-</w:t>
      </w:r>
      <w:r>
        <w:rPr>
          <w:rFonts w:hint="eastAsia"/>
          <w:szCs w:val="21"/>
          <w:lang w:val="pl-PL"/>
        </w:rPr>
        <w:t xml:space="preserve">(aq)  </w:t>
      </w:r>
      <w:r w:rsidRPr="00D728FD">
        <w:rPr>
          <w:rFonts w:hint="eastAsia"/>
          <w:szCs w:val="21"/>
          <w:lang w:val="pl-PL"/>
        </w:rPr>
        <w:t>Δ</w:t>
      </w:r>
      <w:r w:rsidRPr="00D728FD">
        <w:rPr>
          <w:rFonts w:hint="eastAsia"/>
          <w:i/>
          <w:iCs/>
          <w:szCs w:val="21"/>
          <w:lang w:val="pl-PL"/>
        </w:rPr>
        <w:t>H</w:t>
      </w:r>
      <w:r w:rsidRPr="00D728FD">
        <w:rPr>
          <w:rFonts w:hint="eastAsia"/>
          <w:szCs w:val="21"/>
          <w:lang w:val="pl-PL"/>
        </w:rPr>
        <w:t>＜</w:t>
      </w:r>
      <w:r w:rsidRPr="00D728FD">
        <w:rPr>
          <w:rFonts w:hint="eastAsia"/>
          <w:szCs w:val="21"/>
          <w:lang w:val="pl-PL"/>
        </w:rPr>
        <w:t>0</w:t>
      </w:r>
    </w:p>
    <w:p w:rsidR="001A6403" w:rsidRPr="00E80412" w:rsidRDefault="001A6403" w:rsidP="001A6403">
      <w:pPr>
        <w:widowControl/>
        <w:adjustRightInd w:val="0"/>
        <w:snapToGrid w:val="0"/>
        <w:ind w:firstLine="420"/>
        <w:rPr>
          <w:szCs w:val="22"/>
        </w:rPr>
      </w:pPr>
      <w:r w:rsidRPr="00E80412">
        <w:rPr>
          <w:rFonts w:hint="eastAsia"/>
          <w:szCs w:val="21"/>
          <w:lang w:val="pl-PL"/>
        </w:rPr>
        <w:t>（</w:t>
      </w:r>
      <w:r w:rsidRPr="00E80412">
        <w:rPr>
          <w:rFonts w:hint="eastAsia"/>
          <w:szCs w:val="21"/>
          <w:lang w:val="pl-PL"/>
        </w:rPr>
        <w:t>1</w:t>
      </w:r>
      <w:r w:rsidRPr="00E80412">
        <w:rPr>
          <w:rFonts w:hint="eastAsia"/>
          <w:szCs w:val="21"/>
          <w:lang w:val="pl-PL"/>
        </w:rPr>
        <w:t>）烟气中的</w:t>
      </w:r>
      <w:r w:rsidRPr="00E80412">
        <w:rPr>
          <w:rFonts w:hint="eastAsia"/>
          <w:szCs w:val="22"/>
        </w:rPr>
        <w:t>NO</w:t>
      </w:r>
      <w:r w:rsidRPr="00E80412">
        <w:rPr>
          <w:rFonts w:hint="eastAsia"/>
          <w:szCs w:val="22"/>
          <w:vertAlign w:val="subscript"/>
        </w:rPr>
        <w:t>2</w:t>
      </w:r>
      <w:r w:rsidRPr="00E80412">
        <w:rPr>
          <w:rFonts w:hint="eastAsia"/>
          <w:szCs w:val="22"/>
        </w:rPr>
        <w:t>与水反应的化学方程式为</w:t>
      </w:r>
      <w:r w:rsidRPr="00E80412">
        <w:rPr>
          <w:szCs w:val="22"/>
          <w:u w:val="single"/>
          <w:lang w:val="pl-PL"/>
        </w:rPr>
        <w:t xml:space="preserve">      </w:t>
      </w:r>
      <w:r w:rsidRPr="00E80412">
        <w:rPr>
          <w:szCs w:val="22"/>
        </w:rPr>
        <w:t>。</w:t>
      </w:r>
    </w:p>
    <w:p w:rsidR="001A6403" w:rsidRDefault="001A6403" w:rsidP="001A6403">
      <w:pPr>
        <w:widowControl/>
        <w:adjustRightInd w:val="0"/>
        <w:snapToGrid w:val="0"/>
        <w:ind w:left="430" w:hangingChars="205" w:hanging="430"/>
        <w:jc w:val="left"/>
        <w:rPr>
          <w:szCs w:val="21"/>
          <w:lang w:val="pl-PL"/>
        </w:rPr>
      </w:pPr>
      <w:r w:rsidRPr="00E80412">
        <w:rPr>
          <w:rFonts w:hint="eastAsia"/>
          <w:szCs w:val="22"/>
        </w:rPr>
        <w:t>（</w:t>
      </w:r>
      <w:r w:rsidRPr="00E80412">
        <w:rPr>
          <w:rFonts w:hint="eastAsia"/>
          <w:szCs w:val="22"/>
        </w:rPr>
        <w:t>2</w:t>
      </w:r>
      <w:r w:rsidRPr="00E80412">
        <w:rPr>
          <w:rFonts w:hint="eastAsia"/>
          <w:szCs w:val="22"/>
        </w:rPr>
        <w:t>）</w:t>
      </w:r>
      <w:r w:rsidRPr="00266868">
        <w:rPr>
          <w:rFonts w:eastAsia="楷体"/>
          <w:szCs w:val="21"/>
          <w:lang w:val="pl-PL"/>
        </w:rPr>
        <w:t>[Fe(</w:t>
      </w:r>
      <w:r w:rsidRPr="00757357">
        <w:rPr>
          <w:rFonts w:eastAsia="黑体"/>
          <w:szCs w:val="21"/>
          <w:lang w:val="pl-PL"/>
        </w:rPr>
        <w:t>Ⅱ</w:t>
      </w:r>
      <w:r w:rsidRPr="00266868">
        <w:rPr>
          <w:rFonts w:eastAsia="楷体"/>
          <w:szCs w:val="21"/>
          <w:lang w:val="pl-PL"/>
        </w:rPr>
        <w:t>)-Y]</w:t>
      </w:r>
      <w:r w:rsidRPr="00266868">
        <w:rPr>
          <w:rFonts w:eastAsia="楷体"/>
          <w:szCs w:val="21"/>
          <w:vertAlign w:val="superscript"/>
          <w:lang w:val="pl-PL"/>
        </w:rPr>
        <w:t>2-</w:t>
      </w:r>
      <w:r w:rsidRPr="00AC0C5C">
        <w:rPr>
          <w:rFonts w:ascii="宋体" w:hAnsi="宋体" w:hint="eastAsia"/>
          <w:szCs w:val="21"/>
          <w:lang w:val="pl-PL"/>
        </w:rPr>
        <w:t>的结构</w:t>
      </w:r>
      <w:r>
        <w:rPr>
          <w:rFonts w:hint="eastAsia"/>
          <w:szCs w:val="21"/>
          <w:lang w:val="pl-PL"/>
        </w:rPr>
        <w:t>如下图所示，其中心离子的配位数为</w:t>
      </w:r>
      <w:r w:rsidRPr="00E80412">
        <w:rPr>
          <w:szCs w:val="22"/>
          <w:u w:val="single"/>
          <w:lang w:val="pl-PL"/>
        </w:rPr>
        <w:t xml:space="preserve">      </w:t>
      </w:r>
      <w:r w:rsidRPr="00E80412">
        <w:rPr>
          <w:szCs w:val="22"/>
        </w:rPr>
        <w:t>。</w:t>
      </w:r>
    </w:p>
    <w:p w:rsidR="001A6403" w:rsidRDefault="001A6403" w:rsidP="001A6403">
      <w:pPr>
        <w:widowControl/>
        <w:adjustRightInd w:val="0"/>
        <w:snapToGrid w:val="0"/>
        <w:ind w:left="430" w:hangingChars="205" w:hanging="430"/>
        <w:jc w:val="center"/>
        <w:rPr>
          <w:szCs w:val="21"/>
          <w:lang w:val="pl-PL"/>
        </w:rPr>
      </w:pPr>
      <w:r>
        <w:rPr>
          <w:noProof/>
          <w:szCs w:val="21"/>
        </w:rPr>
        <w:drawing>
          <wp:inline distT="0" distB="0" distL="0" distR="0" wp14:anchorId="3FDF19E8" wp14:editId="6CF1BFC8">
            <wp:extent cx="1454150" cy="1529785"/>
            <wp:effectExtent l="0" t="0" r="0" b="0"/>
            <wp:docPr id="91111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72" cy="156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Default="001A6403" w:rsidP="001A6403">
      <w:pPr>
        <w:widowControl/>
        <w:adjustRightInd w:val="0"/>
        <w:snapToGrid w:val="0"/>
        <w:ind w:left="1260" w:hangingChars="600" w:hanging="1260"/>
        <w:jc w:val="left"/>
        <w:rPr>
          <w:szCs w:val="21"/>
          <w:lang w:val="pl-PL"/>
        </w:rPr>
      </w:pPr>
      <w:r w:rsidRPr="00E80412">
        <w:rPr>
          <w:rFonts w:hint="eastAsia"/>
          <w:szCs w:val="21"/>
          <w:lang w:val="pl-PL"/>
        </w:rPr>
        <w:t xml:space="preserve"> </w:t>
      </w:r>
      <w:r w:rsidRPr="00E80412">
        <w:rPr>
          <w:szCs w:val="21"/>
          <w:lang w:val="pl-PL"/>
        </w:rPr>
        <w:t xml:space="preserve">   </w:t>
      </w:r>
      <w:r>
        <w:rPr>
          <w:rFonts w:hint="eastAsia"/>
          <w:szCs w:val="21"/>
          <w:lang w:val="pl-PL"/>
        </w:rPr>
        <w:t>（</w:t>
      </w:r>
      <w:r>
        <w:rPr>
          <w:rFonts w:hint="eastAsia"/>
          <w:szCs w:val="21"/>
          <w:lang w:val="pl-PL"/>
        </w:rPr>
        <w:t>3</w:t>
      </w:r>
      <w:r>
        <w:rPr>
          <w:rFonts w:hint="eastAsia"/>
          <w:szCs w:val="21"/>
          <w:lang w:val="pl-PL"/>
        </w:rPr>
        <w:t>）探究影响</w:t>
      </w:r>
      <w:r w:rsidRPr="00E80412">
        <w:rPr>
          <w:rFonts w:hint="eastAsia"/>
          <w:szCs w:val="21"/>
          <w:lang w:val="pl-PL"/>
        </w:rPr>
        <w:t>[Fe(</w:t>
      </w:r>
      <w:r w:rsidRPr="00757357">
        <w:rPr>
          <w:rFonts w:eastAsia="黑体"/>
          <w:szCs w:val="21"/>
          <w:lang w:val="pl-PL"/>
        </w:rPr>
        <w:t>Ⅱ</w:t>
      </w:r>
      <w:r w:rsidRPr="00E80412">
        <w:rPr>
          <w:rFonts w:hint="eastAsia"/>
          <w:szCs w:val="21"/>
          <w:lang w:val="pl-PL"/>
        </w:rPr>
        <w:t>)-Y]</w:t>
      </w:r>
      <w:r w:rsidRPr="00E80412">
        <w:rPr>
          <w:rFonts w:hint="eastAsia"/>
          <w:szCs w:val="21"/>
          <w:vertAlign w:val="superscript"/>
          <w:lang w:val="pl-PL"/>
        </w:rPr>
        <w:t>2-</w:t>
      </w:r>
      <w:r>
        <w:rPr>
          <w:rFonts w:hint="eastAsia"/>
          <w:szCs w:val="21"/>
          <w:lang w:val="pl-PL"/>
        </w:rPr>
        <w:t>脱除</w:t>
      </w:r>
      <w:r w:rsidRPr="00E80412">
        <w:rPr>
          <w:rFonts w:hint="eastAsia"/>
          <w:szCs w:val="21"/>
          <w:lang w:val="pl-PL"/>
        </w:rPr>
        <w:t>NO</w:t>
      </w:r>
      <w:r>
        <w:rPr>
          <w:rFonts w:hint="eastAsia"/>
          <w:szCs w:val="21"/>
          <w:lang w:val="pl-PL"/>
        </w:rPr>
        <w:t>的因素。</w:t>
      </w:r>
    </w:p>
    <w:p w:rsidR="001A6403" w:rsidRPr="00E80412" w:rsidRDefault="001A6403" w:rsidP="001A6403">
      <w:pPr>
        <w:widowControl/>
        <w:adjustRightInd w:val="0"/>
        <w:snapToGrid w:val="0"/>
        <w:ind w:left="315" w:hangingChars="150" w:hanging="315"/>
        <w:jc w:val="left"/>
        <w:rPr>
          <w:szCs w:val="22"/>
        </w:rPr>
      </w:pPr>
      <w:r w:rsidRPr="00E80412">
        <w:rPr>
          <w:rFonts w:hint="eastAsia"/>
          <w:szCs w:val="21"/>
          <w:lang w:val="pl-PL"/>
        </w:rPr>
        <w:t>①</w:t>
      </w:r>
      <w:r>
        <w:rPr>
          <w:rFonts w:hint="eastAsia"/>
          <w:szCs w:val="21"/>
          <w:lang w:val="pl-PL"/>
        </w:rPr>
        <w:t xml:space="preserve"> O</w:t>
      </w:r>
      <w:r w:rsidRPr="00C1241D">
        <w:rPr>
          <w:rFonts w:hint="eastAsia"/>
          <w:szCs w:val="21"/>
          <w:vertAlign w:val="subscript"/>
          <w:lang w:val="pl-PL"/>
        </w:rPr>
        <w:t>2</w:t>
      </w:r>
      <w:r>
        <w:rPr>
          <w:rFonts w:hint="eastAsia"/>
          <w:szCs w:val="21"/>
          <w:lang w:val="pl-PL"/>
        </w:rPr>
        <w:t>的影响：弱酸性条件下</w:t>
      </w:r>
      <w:r w:rsidRPr="00E80412">
        <w:rPr>
          <w:rFonts w:hint="eastAsia"/>
          <w:szCs w:val="21"/>
          <w:lang w:val="pl-PL"/>
        </w:rPr>
        <w:t>O</w:t>
      </w:r>
      <w:r w:rsidRPr="00E80412">
        <w:rPr>
          <w:szCs w:val="21"/>
          <w:vertAlign w:val="subscript"/>
          <w:lang w:val="pl-PL"/>
        </w:rPr>
        <w:t>2</w:t>
      </w:r>
      <w:r w:rsidRPr="00E80412">
        <w:rPr>
          <w:rFonts w:hint="eastAsia"/>
          <w:szCs w:val="21"/>
          <w:lang w:val="pl-PL"/>
        </w:rPr>
        <w:t>会降低</w:t>
      </w:r>
      <w:r w:rsidRPr="00E80412">
        <w:rPr>
          <w:rFonts w:hint="eastAsia"/>
          <w:szCs w:val="21"/>
          <w:lang w:val="pl-PL"/>
        </w:rPr>
        <w:t>[</w:t>
      </w:r>
      <w:r w:rsidRPr="00E80412">
        <w:rPr>
          <w:szCs w:val="21"/>
          <w:lang w:val="pl-PL"/>
        </w:rPr>
        <w:t>Fe(</w:t>
      </w:r>
      <w:r w:rsidRPr="00757357">
        <w:rPr>
          <w:rFonts w:eastAsia="黑体"/>
          <w:szCs w:val="21"/>
          <w:lang w:val="pl-PL"/>
        </w:rPr>
        <w:t>Ⅱ</w:t>
      </w:r>
      <w:r w:rsidRPr="00E80412">
        <w:rPr>
          <w:szCs w:val="21"/>
          <w:lang w:val="pl-PL"/>
        </w:rPr>
        <w:t>)-</w:t>
      </w:r>
      <w:r w:rsidRPr="00E80412">
        <w:rPr>
          <w:rFonts w:hint="eastAsia"/>
          <w:szCs w:val="21"/>
          <w:lang w:val="pl-PL"/>
        </w:rPr>
        <w:t>Y</w:t>
      </w:r>
      <w:r w:rsidRPr="00E80412">
        <w:rPr>
          <w:szCs w:val="21"/>
          <w:lang w:val="pl-PL"/>
        </w:rPr>
        <w:t>]</w:t>
      </w:r>
      <w:r w:rsidRPr="00E80412">
        <w:rPr>
          <w:szCs w:val="21"/>
          <w:vertAlign w:val="superscript"/>
          <w:lang w:val="pl-PL"/>
        </w:rPr>
        <w:t>2-</w:t>
      </w:r>
      <w:r w:rsidRPr="00E80412">
        <w:rPr>
          <w:rFonts w:hint="eastAsia"/>
          <w:szCs w:val="21"/>
          <w:lang w:val="pl-PL"/>
        </w:rPr>
        <w:t>对</w:t>
      </w:r>
      <w:r w:rsidRPr="00E80412">
        <w:rPr>
          <w:rFonts w:hint="eastAsia"/>
          <w:szCs w:val="21"/>
          <w:lang w:val="pl-PL"/>
        </w:rPr>
        <w:t>N</w:t>
      </w:r>
      <w:r w:rsidRPr="00E80412">
        <w:rPr>
          <w:szCs w:val="21"/>
          <w:lang w:val="pl-PL"/>
        </w:rPr>
        <w:t>O</w:t>
      </w:r>
      <w:r w:rsidRPr="00E80412">
        <w:rPr>
          <w:rFonts w:hint="eastAsia"/>
          <w:szCs w:val="21"/>
          <w:lang w:val="pl-PL"/>
        </w:rPr>
        <w:t>脱除</w:t>
      </w:r>
      <w:r>
        <w:rPr>
          <w:rFonts w:hint="eastAsia"/>
          <w:szCs w:val="21"/>
          <w:lang w:val="pl-PL"/>
        </w:rPr>
        <w:t>效</w:t>
      </w:r>
      <w:r w:rsidRPr="00E80412">
        <w:rPr>
          <w:rFonts w:hint="eastAsia"/>
          <w:szCs w:val="21"/>
          <w:lang w:val="pl-PL"/>
        </w:rPr>
        <w:t>率</w:t>
      </w:r>
      <w:r>
        <w:rPr>
          <w:rFonts w:hint="eastAsia"/>
          <w:szCs w:val="21"/>
          <w:lang w:val="pl-PL"/>
        </w:rPr>
        <w:t>，结合离子方程式说明</w:t>
      </w:r>
      <w:r w:rsidRPr="00E80412">
        <w:rPr>
          <w:rFonts w:hint="eastAsia"/>
          <w:szCs w:val="21"/>
          <w:lang w:val="pl-PL"/>
        </w:rPr>
        <w:t>原因</w:t>
      </w:r>
      <w:r w:rsidRPr="00E80412">
        <w:rPr>
          <w:szCs w:val="22"/>
          <w:u w:val="single"/>
          <w:lang w:val="pl-PL"/>
        </w:rPr>
        <w:t xml:space="preserve">  </w:t>
      </w:r>
      <w:r w:rsidRPr="00E80412">
        <w:rPr>
          <w:rFonts w:hint="eastAsia"/>
          <w:szCs w:val="22"/>
          <w:u w:val="single"/>
          <w:lang w:val="pl-PL"/>
        </w:rPr>
        <w:t xml:space="preserve"> </w:t>
      </w:r>
      <w:r w:rsidRPr="00E80412">
        <w:rPr>
          <w:szCs w:val="22"/>
          <w:u w:val="single"/>
          <w:lang w:val="pl-PL"/>
        </w:rPr>
        <w:t xml:space="preserve">  </w:t>
      </w:r>
      <w:r w:rsidRPr="00E80412">
        <w:rPr>
          <w:szCs w:val="22"/>
        </w:rPr>
        <w:t>。</w:t>
      </w:r>
    </w:p>
    <w:p w:rsidR="001A6403" w:rsidRDefault="001A6403" w:rsidP="001A6403">
      <w:pPr>
        <w:widowControl/>
        <w:adjustRightInd w:val="0"/>
        <w:snapToGrid w:val="0"/>
        <w:ind w:left="420" w:hangingChars="200" w:hanging="420"/>
        <w:jc w:val="left"/>
        <w:rPr>
          <w:szCs w:val="21"/>
          <w:lang w:val="pl-PL"/>
        </w:rPr>
      </w:pPr>
      <w:r w:rsidRPr="008A01F3">
        <w:rPr>
          <w:rFonts w:hint="eastAsia"/>
          <w:szCs w:val="21"/>
        </w:rPr>
        <w:t>②</w:t>
      </w:r>
      <w:r w:rsidRPr="008A01F3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温度</w:t>
      </w:r>
      <w:r>
        <w:rPr>
          <w:rFonts w:hint="eastAsia"/>
          <w:szCs w:val="21"/>
          <w:lang w:val="pl-PL"/>
        </w:rPr>
        <w:t>的影响：</w:t>
      </w:r>
      <w:r>
        <w:rPr>
          <w:rFonts w:hint="eastAsia"/>
          <w:szCs w:val="21"/>
        </w:rPr>
        <w:t>研究发现</w:t>
      </w:r>
      <w:r w:rsidRPr="008A01F3">
        <w:rPr>
          <w:rFonts w:hint="eastAsia"/>
          <w:szCs w:val="21"/>
          <w:lang w:val="pl-PL"/>
        </w:rPr>
        <w:t>60</w:t>
      </w:r>
      <w:r w:rsidRPr="008A01F3">
        <w:rPr>
          <w:rFonts w:hint="eastAsia"/>
          <w:szCs w:val="21"/>
          <w:lang w:val="pl-PL"/>
        </w:rPr>
        <w:t>℃时</w:t>
      </w:r>
      <w:r w:rsidRPr="008A01F3">
        <w:rPr>
          <w:rFonts w:hint="eastAsia"/>
          <w:szCs w:val="21"/>
          <w:lang w:val="pl-PL"/>
        </w:rPr>
        <w:t>NO</w:t>
      </w:r>
      <w:r w:rsidRPr="008A01F3">
        <w:rPr>
          <w:rFonts w:hint="eastAsia"/>
          <w:szCs w:val="21"/>
          <w:lang w:val="pl-PL"/>
        </w:rPr>
        <w:t>脱除</w:t>
      </w:r>
      <w:r>
        <w:rPr>
          <w:rFonts w:hint="eastAsia"/>
          <w:szCs w:val="21"/>
          <w:lang w:val="pl-PL"/>
        </w:rPr>
        <w:t>效</w:t>
      </w:r>
      <w:r w:rsidRPr="008A01F3">
        <w:rPr>
          <w:rFonts w:hint="eastAsia"/>
          <w:szCs w:val="21"/>
          <w:lang w:val="pl-PL"/>
        </w:rPr>
        <w:t>率</w:t>
      </w:r>
      <w:r>
        <w:rPr>
          <w:rFonts w:hint="eastAsia"/>
          <w:szCs w:val="21"/>
          <w:lang w:val="pl-PL"/>
        </w:rPr>
        <w:t>比</w:t>
      </w:r>
      <w:r>
        <w:rPr>
          <w:rFonts w:hint="eastAsia"/>
          <w:szCs w:val="21"/>
          <w:lang w:val="pl-PL"/>
        </w:rPr>
        <w:t>3</w:t>
      </w:r>
      <w:r w:rsidRPr="008A01F3">
        <w:rPr>
          <w:rFonts w:hint="eastAsia"/>
          <w:szCs w:val="21"/>
          <w:lang w:val="pl-PL"/>
        </w:rPr>
        <w:t>0</w:t>
      </w:r>
      <w:r w:rsidRPr="008A01F3">
        <w:rPr>
          <w:rFonts w:hint="eastAsia"/>
          <w:szCs w:val="21"/>
          <w:lang w:val="pl-PL"/>
        </w:rPr>
        <w:t>℃时</w:t>
      </w:r>
      <w:r>
        <w:rPr>
          <w:rFonts w:hint="eastAsia"/>
          <w:szCs w:val="21"/>
          <w:lang w:val="pl-PL"/>
        </w:rPr>
        <w:t>低，</w:t>
      </w:r>
      <w:r w:rsidRPr="008A01F3">
        <w:rPr>
          <w:rFonts w:hint="eastAsia"/>
          <w:szCs w:val="21"/>
          <w:lang w:val="pl-PL"/>
        </w:rPr>
        <w:t>分析可能原因</w:t>
      </w:r>
      <w:r w:rsidRPr="0084385F">
        <w:rPr>
          <w:szCs w:val="22"/>
          <w:u w:val="single"/>
          <w:lang w:val="pl-PL"/>
        </w:rPr>
        <w:t xml:space="preserve">     </w:t>
      </w:r>
      <w:r w:rsidRPr="0084385F">
        <w:rPr>
          <w:szCs w:val="22"/>
        </w:rPr>
        <w:t>。</w:t>
      </w:r>
    </w:p>
    <w:p w:rsidR="001A6403" w:rsidRPr="00D728FD" w:rsidRDefault="001A6403" w:rsidP="001A6403">
      <w:pPr>
        <w:widowControl/>
        <w:adjustRightInd w:val="0"/>
        <w:snapToGrid w:val="0"/>
        <w:ind w:left="315" w:hangingChars="150" w:hanging="315"/>
        <w:jc w:val="left"/>
        <w:rPr>
          <w:szCs w:val="21"/>
          <w:lang w:val="pl-PL"/>
        </w:rPr>
      </w:pPr>
      <w:r>
        <w:rPr>
          <w:rFonts w:hint="eastAsia"/>
          <w:szCs w:val="21"/>
          <w:lang w:val="pl-PL"/>
        </w:rPr>
        <w:t>③</w:t>
      </w:r>
      <w:r>
        <w:rPr>
          <w:rFonts w:hint="eastAsia"/>
          <w:szCs w:val="21"/>
          <w:lang w:val="pl-PL"/>
        </w:rPr>
        <w:t xml:space="preserve"> pH</w:t>
      </w:r>
      <w:r>
        <w:rPr>
          <w:rFonts w:hint="eastAsia"/>
          <w:szCs w:val="21"/>
          <w:lang w:val="pl-PL"/>
        </w:rPr>
        <w:t>的影响：将</w:t>
      </w:r>
      <w:r>
        <w:rPr>
          <w:rFonts w:hint="eastAsia"/>
          <w:szCs w:val="21"/>
          <w:lang w:val="pl-PL"/>
        </w:rPr>
        <w:t>NO</w:t>
      </w:r>
      <w:r>
        <w:rPr>
          <w:rFonts w:hint="eastAsia"/>
          <w:szCs w:val="21"/>
          <w:lang w:val="pl-PL"/>
        </w:rPr>
        <w:t>按一定流速通入不同</w:t>
      </w:r>
      <w:r>
        <w:rPr>
          <w:rFonts w:hint="eastAsia"/>
          <w:szCs w:val="21"/>
          <w:lang w:val="pl-PL"/>
        </w:rPr>
        <w:t>pH</w:t>
      </w:r>
      <w:r>
        <w:rPr>
          <w:rFonts w:hint="eastAsia"/>
          <w:szCs w:val="21"/>
          <w:lang w:val="pl-PL"/>
        </w:rPr>
        <w:t>的</w:t>
      </w:r>
      <w:r w:rsidRPr="00266868">
        <w:rPr>
          <w:rFonts w:eastAsia="楷体"/>
          <w:szCs w:val="21"/>
          <w:lang w:val="pl-PL"/>
        </w:rPr>
        <w:t>[Fe(</w:t>
      </w:r>
      <w:r w:rsidRPr="00757357">
        <w:rPr>
          <w:rFonts w:eastAsia="黑体"/>
          <w:szCs w:val="21"/>
          <w:lang w:val="pl-PL"/>
        </w:rPr>
        <w:t>Ⅱ</w:t>
      </w:r>
      <w:r w:rsidRPr="00266868">
        <w:rPr>
          <w:rFonts w:eastAsia="楷体"/>
          <w:szCs w:val="21"/>
          <w:lang w:val="pl-PL"/>
        </w:rPr>
        <w:t>)-Y]</w:t>
      </w:r>
      <w:r w:rsidRPr="00266868">
        <w:rPr>
          <w:rFonts w:eastAsia="楷体"/>
          <w:szCs w:val="21"/>
          <w:vertAlign w:val="superscript"/>
          <w:lang w:val="pl-PL"/>
        </w:rPr>
        <w:t>2-</w:t>
      </w:r>
      <w:r>
        <w:rPr>
          <w:rFonts w:ascii="宋体" w:hAnsi="宋体" w:hint="eastAsia"/>
          <w:szCs w:val="21"/>
          <w:lang w:val="pl-PL"/>
        </w:rPr>
        <w:t>溶液中，研究</w:t>
      </w:r>
      <w:r w:rsidRPr="00D728FD">
        <w:rPr>
          <w:szCs w:val="21"/>
          <w:lang w:val="pl-PL"/>
        </w:rPr>
        <w:t>pH</w:t>
      </w:r>
      <w:r w:rsidRPr="00D728FD">
        <w:rPr>
          <w:rFonts w:hint="eastAsia"/>
          <w:szCs w:val="21"/>
          <w:lang w:val="pl-PL"/>
        </w:rPr>
        <w:t>对</w:t>
      </w:r>
      <w:r w:rsidRPr="00D728FD">
        <w:rPr>
          <w:rFonts w:hint="eastAsia"/>
          <w:szCs w:val="21"/>
          <w:lang w:val="pl-PL"/>
        </w:rPr>
        <w:t>NO</w:t>
      </w:r>
      <w:r w:rsidRPr="00D728FD">
        <w:rPr>
          <w:rFonts w:hint="eastAsia"/>
          <w:szCs w:val="21"/>
          <w:lang w:val="pl-PL"/>
        </w:rPr>
        <w:t>脱除效率的影响</w:t>
      </w:r>
      <w:r>
        <w:rPr>
          <w:rFonts w:hint="eastAsia"/>
          <w:szCs w:val="21"/>
          <w:lang w:val="pl-PL"/>
        </w:rPr>
        <w:t>，结果</w:t>
      </w:r>
      <w:r w:rsidRPr="00D728FD">
        <w:rPr>
          <w:rFonts w:hint="eastAsia"/>
          <w:szCs w:val="21"/>
          <w:lang w:val="pl-PL"/>
        </w:rPr>
        <w:t>如</w:t>
      </w:r>
      <w:r>
        <w:rPr>
          <w:rFonts w:hint="eastAsia"/>
          <w:szCs w:val="21"/>
          <w:lang w:val="pl-PL"/>
        </w:rPr>
        <w:t>下</w:t>
      </w:r>
      <w:r w:rsidRPr="00D728FD">
        <w:rPr>
          <w:rFonts w:hint="eastAsia"/>
          <w:szCs w:val="21"/>
          <w:lang w:val="pl-PL"/>
        </w:rPr>
        <w:t>图。</w:t>
      </w:r>
    </w:p>
    <w:p w:rsidR="001A6403" w:rsidRDefault="001A6403" w:rsidP="001A6403">
      <w:pPr>
        <w:widowControl/>
        <w:adjustRightInd w:val="0"/>
        <w:snapToGrid w:val="0"/>
        <w:ind w:firstLine="420"/>
        <w:jc w:val="center"/>
        <w:rPr>
          <w:szCs w:val="21"/>
          <w:lang w:val="pl-PL"/>
        </w:rPr>
      </w:pPr>
      <w:r>
        <w:rPr>
          <w:rFonts w:hint="eastAsia"/>
          <w:noProof/>
          <w:szCs w:val="21"/>
        </w:rPr>
        <w:drawing>
          <wp:inline distT="0" distB="0" distL="0" distR="0" wp14:anchorId="11574815" wp14:editId="5C74FACF">
            <wp:extent cx="2788475" cy="2273300"/>
            <wp:effectExtent l="0" t="0" r="0" b="0"/>
            <wp:docPr id="13763717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185" cy="230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Pr="00D728FD" w:rsidRDefault="001A6403" w:rsidP="001A6403">
      <w:pPr>
        <w:widowControl/>
        <w:adjustRightInd w:val="0"/>
        <w:snapToGrid w:val="0"/>
        <w:ind w:firstLine="420"/>
        <w:jc w:val="left"/>
        <w:rPr>
          <w:szCs w:val="21"/>
          <w:lang w:val="pl-PL"/>
        </w:rPr>
      </w:pPr>
      <w:r>
        <w:rPr>
          <w:rFonts w:hint="eastAsia"/>
          <w:szCs w:val="21"/>
          <w:lang w:val="pl-PL"/>
        </w:rPr>
        <w:t>相同的时间内，</w:t>
      </w:r>
      <w:r w:rsidRPr="00D728FD">
        <w:rPr>
          <w:rFonts w:hint="eastAsia"/>
          <w:szCs w:val="21"/>
          <w:lang w:val="pl-PL"/>
        </w:rPr>
        <w:t>p</w:t>
      </w:r>
      <w:r w:rsidRPr="00D728FD">
        <w:rPr>
          <w:szCs w:val="21"/>
          <w:lang w:val="pl-PL"/>
        </w:rPr>
        <w:t>H=2</w:t>
      </w:r>
      <w:r>
        <w:rPr>
          <w:rFonts w:hint="eastAsia"/>
          <w:szCs w:val="21"/>
          <w:lang w:val="pl-PL"/>
        </w:rPr>
        <w:t>和</w:t>
      </w:r>
      <w:r>
        <w:rPr>
          <w:rFonts w:hint="eastAsia"/>
          <w:szCs w:val="21"/>
          <w:lang w:val="pl-PL"/>
        </w:rPr>
        <w:t>pH=10</w:t>
      </w:r>
      <w:r>
        <w:rPr>
          <w:rFonts w:hint="eastAsia"/>
          <w:szCs w:val="21"/>
          <w:lang w:val="pl-PL"/>
        </w:rPr>
        <w:t>时</w:t>
      </w:r>
      <w:r w:rsidRPr="00D728FD">
        <w:rPr>
          <w:rFonts w:hint="eastAsia"/>
          <w:szCs w:val="21"/>
          <w:lang w:val="pl-PL"/>
        </w:rPr>
        <w:t>NO</w:t>
      </w:r>
      <w:r w:rsidRPr="00D728FD">
        <w:rPr>
          <w:rFonts w:hint="eastAsia"/>
          <w:szCs w:val="21"/>
          <w:lang w:val="pl-PL"/>
        </w:rPr>
        <w:t>脱除效率</w:t>
      </w:r>
      <w:r>
        <w:rPr>
          <w:rFonts w:hint="eastAsia"/>
          <w:szCs w:val="21"/>
          <w:lang w:val="pl-PL"/>
        </w:rPr>
        <w:t>均低于</w:t>
      </w:r>
      <w:r>
        <w:rPr>
          <w:rFonts w:hint="eastAsia"/>
          <w:szCs w:val="21"/>
          <w:lang w:val="pl-PL"/>
        </w:rPr>
        <w:t>pH=6</w:t>
      </w:r>
      <w:r>
        <w:rPr>
          <w:rFonts w:hint="eastAsia"/>
          <w:szCs w:val="21"/>
          <w:lang w:val="pl-PL"/>
        </w:rPr>
        <w:t>时</w:t>
      </w:r>
      <w:r w:rsidRPr="00D728FD">
        <w:rPr>
          <w:rFonts w:hint="eastAsia"/>
          <w:szCs w:val="21"/>
          <w:lang w:val="pl-PL"/>
        </w:rPr>
        <w:t>，解释原因</w:t>
      </w:r>
      <w:r w:rsidRPr="00CD7A01">
        <w:rPr>
          <w:szCs w:val="22"/>
          <w:u w:val="single"/>
          <w:lang w:val="pl-PL"/>
        </w:rPr>
        <w:t xml:space="preserve">      </w:t>
      </w:r>
      <w:r w:rsidRPr="00CD7A01">
        <w:rPr>
          <w:szCs w:val="22"/>
        </w:rPr>
        <w:t>。</w:t>
      </w:r>
    </w:p>
    <w:p w:rsidR="001A6403" w:rsidRDefault="001A6403" w:rsidP="001A6403">
      <w:pPr>
        <w:widowControl/>
        <w:adjustRightInd w:val="0"/>
        <w:snapToGrid w:val="0"/>
        <w:ind w:left="840" w:hangingChars="400" w:hanging="840"/>
        <w:jc w:val="left"/>
        <w:rPr>
          <w:noProof/>
          <w:szCs w:val="21"/>
        </w:rPr>
      </w:pPr>
      <w:r w:rsidRPr="00E80412">
        <w:rPr>
          <w:rFonts w:hint="eastAsia"/>
          <w:szCs w:val="22"/>
        </w:rPr>
        <w:t xml:space="preserve">    </w:t>
      </w:r>
      <w:r w:rsidRPr="00E80412">
        <w:rPr>
          <w:rFonts w:hint="eastAsia"/>
          <w:szCs w:val="22"/>
        </w:rPr>
        <w:t>（</w:t>
      </w:r>
      <w:r>
        <w:rPr>
          <w:rFonts w:hint="eastAsia"/>
          <w:szCs w:val="22"/>
        </w:rPr>
        <w:t>4</w:t>
      </w:r>
      <w:r w:rsidRPr="00E80412">
        <w:rPr>
          <w:rFonts w:hint="eastAsia"/>
          <w:szCs w:val="22"/>
        </w:rPr>
        <w:t>）</w:t>
      </w:r>
      <w:r>
        <w:rPr>
          <w:rFonts w:hint="eastAsia"/>
          <w:szCs w:val="21"/>
          <w:lang w:val="pl-PL"/>
        </w:rPr>
        <w:t>酸性条件下</w:t>
      </w:r>
      <w:r w:rsidRPr="00E80412">
        <w:rPr>
          <w:rFonts w:hint="eastAsia"/>
          <w:szCs w:val="21"/>
          <w:lang w:val="pl-PL"/>
        </w:rPr>
        <w:t>[Fe(</w:t>
      </w:r>
      <w:r w:rsidRPr="00757357">
        <w:rPr>
          <w:rFonts w:eastAsia="黑体"/>
          <w:szCs w:val="21"/>
          <w:lang w:val="pl-PL"/>
        </w:rPr>
        <w:t>Ⅱ</w:t>
      </w:r>
      <w:r w:rsidRPr="00E80412">
        <w:rPr>
          <w:rFonts w:hint="eastAsia"/>
          <w:szCs w:val="21"/>
          <w:lang w:val="pl-PL"/>
        </w:rPr>
        <w:t>)-Y]</w:t>
      </w:r>
      <w:r w:rsidRPr="00E80412">
        <w:rPr>
          <w:rFonts w:hint="eastAsia"/>
          <w:szCs w:val="21"/>
          <w:vertAlign w:val="superscript"/>
          <w:lang w:val="pl-PL"/>
        </w:rPr>
        <w:t>2-</w:t>
      </w:r>
      <w:r w:rsidRPr="00911732">
        <w:rPr>
          <w:rFonts w:hint="eastAsia"/>
          <w:szCs w:val="21"/>
          <w:lang w:val="pl-PL"/>
        </w:rPr>
        <w:t>再生</w:t>
      </w:r>
      <w:r w:rsidRPr="00F230E8">
        <w:rPr>
          <w:rFonts w:hint="eastAsia"/>
          <w:szCs w:val="21"/>
          <w:lang w:val="pl-PL"/>
        </w:rPr>
        <w:t>。</w:t>
      </w:r>
      <w:r>
        <w:rPr>
          <w:rFonts w:hint="eastAsia"/>
          <w:szCs w:val="21"/>
          <w:lang w:val="pl-PL"/>
        </w:rPr>
        <w:t xml:space="preserve">         </w:t>
      </w:r>
    </w:p>
    <w:p w:rsidR="001A6403" w:rsidRPr="00E80412" w:rsidRDefault="001A6403" w:rsidP="001A6403">
      <w:pPr>
        <w:widowControl/>
        <w:adjustRightInd w:val="0"/>
        <w:snapToGrid w:val="0"/>
        <w:ind w:left="840" w:hangingChars="400" w:hanging="840"/>
        <w:jc w:val="center"/>
        <w:rPr>
          <w:szCs w:val="21"/>
          <w:lang w:val="pl-PL"/>
        </w:rPr>
      </w:pPr>
      <w:r>
        <w:rPr>
          <w:rFonts w:hint="eastAsia"/>
          <w:szCs w:val="21"/>
          <w:lang w:val="pl-PL"/>
        </w:rPr>
        <w:t xml:space="preserve">        </w:t>
      </w:r>
      <w:r>
        <w:rPr>
          <w:noProof/>
          <w:szCs w:val="21"/>
        </w:rPr>
        <w:drawing>
          <wp:inline distT="0" distB="0" distL="0" distR="0" wp14:anchorId="0EC6C559" wp14:editId="7A8D9B41">
            <wp:extent cx="4688642" cy="214661"/>
            <wp:effectExtent l="0" t="0" r="0" b="0"/>
            <wp:docPr id="11235105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610" cy="21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Default="001A6403" w:rsidP="001A6403">
      <w:pPr>
        <w:widowControl/>
        <w:adjustRightInd w:val="0"/>
        <w:snapToGrid w:val="0"/>
        <w:ind w:firstLine="420"/>
        <w:jc w:val="left"/>
        <w:rPr>
          <w:szCs w:val="21"/>
          <w:vertAlign w:val="superscript"/>
          <w:lang w:val="pl-PL"/>
        </w:rPr>
      </w:pPr>
      <w:r>
        <w:rPr>
          <w:rFonts w:hint="eastAsia"/>
          <w:szCs w:val="21"/>
          <w:lang w:val="pl-PL"/>
        </w:rPr>
        <w:t>（将离子方程式补充完整）</w:t>
      </w:r>
    </w:p>
    <w:p w:rsidR="001A6403" w:rsidRPr="0084385F" w:rsidRDefault="001A6403" w:rsidP="001A6403">
      <w:pPr>
        <w:ind w:firstLine="420"/>
        <w:contextualSpacing/>
        <w:jc w:val="left"/>
        <w:rPr>
          <w:szCs w:val="21"/>
        </w:rPr>
      </w:pPr>
      <w:r w:rsidRPr="0084385F">
        <w:rPr>
          <w:rFonts w:hint="eastAsia"/>
          <w:color w:val="191919"/>
          <w:szCs w:val="21"/>
          <w:shd w:val="clear" w:color="auto" w:fill="FFFFFF"/>
        </w:rPr>
        <w:lastRenderedPageBreak/>
        <w:t>17</w:t>
      </w:r>
      <w:r w:rsidRPr="0084385F">
        <w:rPr>
          <w:rFonts w:hint="eastAsia"/>
          <w:color w:val="191919"/>
          <w:szCs w:val="21"/>
          <w:shd w:val="clear" w:color="auto" w:fill="FFFFFF"/>
        </w:rPr>
        <w:t>．</w:t>
      </w:r>
      <w:r w:rsidRPr="0084385F">
        <w:rPr>
          <w:rFonts w:hint="eastAsia"/>
          <w:color w:val="191919"/>
          <w:szCs w:val="21"/>
          <w:shd w:val="clear" w:color="auto" w:fill="FFFFFF"/>
        </w:rPr>
        <w:t xml:space="preserve"> (12</w:t>
      </w:r>
      <w:r w:rsidRPr="0084385F">
        <w:rPr>
          <w:rFonts w:hint="eastAsia"/>
          <w:color w:val="191919"/>
          <w:szCs w:val="21"/>
          <w:shd w:val="clear" w:color="auto" w:fill="FFFFFF"/>
        </w:rPr>
        <w:t>分</w:t>
      </w:r>
      <w:r w:rsidRPr="0084385F">
        <w:rPr>
          <w:rFonts w:hint="eastAsia"/>
          <w:color w:val="191919"/>
          <w:szCs w:val="21"/>
          <w:shd w:val="clear" w:color="auto" w:fill="FFFFFF"/>
        </w:rPr>
        <w:t xml:space="preserve">) </w:t>
      </w:r>
      <w:r w:rsidRPr="0084385F">
        <w:rPr>
          <w:color w:val="191919"/>
          <w:szCs w:val="21"/>
          <w:shd w:val="clear" w:color="auto" w:fill="FFFFFF"/>
        </w:rPr>
        <w:t>化合物</w:t>
      </w:r>
      <w:r w:rsidRPr="0084385F">
        <w:rPr>
          <w:color w:val="191919"/>
          <w:szCs w:val="21"/>
          <w:shd w:val="clear" w:color="auto" w:fill="FFFFFF"/>
        </w:rPr>
        <w:t>M</w:t>
      </w:r>
      <w:r w:rsidRPr="0084385F">
        <w:rPr>
          <w:color w:val="191919"/>
          <w:szCs w:val="21"/>
          <w:shd w:val="clear" w:color="auto" w:fill="FFFFFF"/>
        </w:rPr>
        <w:t>作为抗肿瘤候选药物正处于临床研究，其合成路线如下：</w:t>
      </w:r>
    </w:p>
    <w:p w:rsidR="001A6403" w:rsidRPr="0084385F" w:rsidRDefault="001A6403" w:rsidP="001A6403">
      <w:pPr>
        <w:ind w:firstLine="420"/>
        <w:jc w:val="center"/>
        <w:rPr>
          <w:szCs w:val="21"/>
        </w:rPr>
      </w:pPr>
      <w:r w:rsidRPr="0084385F">
        <w:rPr>
          <w:noProof/>
          <w:szCs w:val="21"/>
        </w:rPr>
        <w:drawing>
          <wp:inline distT="0" distB="0" distL="0" distR="0" wp14:anchorId="258A0819" wp14:editId="3B6567BF">
            <wp:extent cx="5270500" cy="3527425"/>
            <wp:effectExtent l="0" t="0" r="6350" b="0"/>
            <wp:docPr id="198235826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52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49DADC" wp14:editId="785E06E8">
                <wp:simplePos x="0" y="0"/>
                <wp:positionH relativeFrom="column">
                  <wp:posOffset>2209800</wp:posOffset>
                </wp:positionH>
                <wp:positionV relativeFrom="paragraph">
                  <wp:posOffset>2477135</wp:posOffset>
                </wp:positionV>
                <wp:extent cx="561975" cy="295275"/>
                <wp:effectExtent l="0" t="0" r="0" b="0"/>
                <wp:wrapNone/>
                <wp:docPr id="751941117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A6403" w:rsidRPr="00551D99" w:rsidRDefault="001A6403" w:rsidP="001A6403">
                            <w:pPr>
                              <w:ind w:firstLine="300"/>
                              <w:rPr>
                                <w:rFonts w:ascii="宋体" w:hAnsi="宋体"/>
                                <w:sz w:val="15"/>
                                <w:szCs w:val="15"/>
                              </w:rPr>
                            </w:pPr>
                            <w:r w:rsidRPr="00551D99">
                              <w:rPr>
                                <w:rFonts w:ascii="宋体" w:hAnsi="宋体" w:hint="eastAsia"/>
                                <w:sz w:val="15"/>
                                <w:szCs w:val="15"/>
                              </w:rPr>
                              <w:t>乙醇钠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9DADC" id="文本框 1" o:spid="_x0000_s1029" type="#_x0000_t202" style="position:absolute;left:0;text-align:left;margin-left:174pt;margin-top:195.05pt;width:44.2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" filled="f" stroked="f" strokeweight=".5pt">
                <v:path arrowok="t"/>
                <v:textbox>
                  <w:txbxContent>
                    <w:p w:rsidR="001A6403" w:rsidRPr="00551D99" w:rsidRDefault="001A6403" w:rsidP="001A6403">
                      <w:pPr>
                        <w:ind w:firstLine="300"/>
                        <w:rPr>
                          <w:rFonts w:ascii="宋体" w:hAnsi="宋体"/>
                          <w:sz w:val="15"/>
                          <w:szCs w:val="15"/>
                        </w:rPr>
                      </w:pPr>
                      <w:r w:rsidRPr="00551D99">
                        <w:rPr>
                          <w:rFonts w:ascii="宋体" w:hAnsi="宋体" w:hint="eastAsia"/>
                          <w:sz w:val="15"/>
                          <w:szCs w:val="15"/>
                        </w:rPr>
                        <w:t>乙醇钠</w:t>
                      </w:r>
                    </w:p>
                  </w:txbxContent>
                </v:textbox>
              </v:shape>
            </w:pict>
          </mc:Fallback>
        </mc:AlternateContent>
      </w:r>
      <w:r w:rsidRPr="0084385F">
        <w:rPr>
          <w:noProof/>
          <w:szCs w:val="21"/>
        </w:rPr>
        <w:drawing>
          <wp:anchor distT="0" distB="0" distL="114300" distR="114300" simplePos="0" relativeHeight="251659264" behindDoc="0" locked="0" layoutInCell="1" allowOverlap="1" wp14:anchorId="4A3BDC14" wp14:editId="7576D762">
            <wp:simplePos x="0" y="0"/>
            <wp:positionH relativeFrom="column">
              <wp:posOffset>692150</wp:posOffset>
            </wp:positionH>
            <wp:positionV relativeFrom="paragraph">
              <wp:posOffset>2470434</wp:posOffset>
            </wp:positionV>
            <wp:extent cx="3517900" cy="1152875"/>
            <wp:effectExtent l="0" t="0" r="6350" b="9525"/>
            <wp:wrapNone/>
            <wp:docPr id="17244826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11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403" w:rsidRPr="0084385F" w:rsidRDefault="001A6403" w:rsidP="001A6403">
      <w:pPr>
        <w:ind w:firstLine="420"/>
        <w:jc w:val="left"/>
        <w:rPr>
          <w:szCs w:val="21"/>
        </w:rPr>
      </w:pPr>
      <w:r w:rsidRPr="0084385F">
        <w:rPr>
          <w:szCs w:val="21"/>
        </w:rPr>
        <w:t>（</w:t>
      </w:r>
      <w:r w:rsidRPr="0084385F">
        <w:rPr>
          <w:szCs w:val="21"/>
        </w:rPr>
        <w:t>1</w:t>
      </w:r>
      <w:r w:rsidRPr="0084385F">
        <w:rPr>
          <w:szCs w:val="21"/>
        </w:rPr>
        <w:t>）</w:t>
      </w:r>
      <w:r w:rsidRPr="0084385F">
        <w:rPr>
          <w:szCs w:val="21"/>
        </w:rPr>
        <w:t>A</w:t>
      </w:r>
      <w:r w:rsidRPr="0084385F">
        <w:rPr>
          <w:rFonts w:hint="eastAsia"/>
          <w:szCs w:val="21"/>
        </w:rPr>
        <w:t>中所含官能团是</w:t>
      </w:r>
      <w:r w:rsidRPr="0084385F">
        <w:rPr>
          <w:szCs w:val="21"/>
          <w:u w:val="single"/>
        </w:rPr>
        <w:t xml:space="preserve">      </w:t>
      </w:r>
      <w:r w:rsidRPr="0084385F">
        <w:rPr>
          <w:szCs w:val="21"/>
        </w:rPr>
        <w:t>。</w:t>
      </w:r>
    </w:p>
    <w:p w:rsidR="001A6403" w:rsidRPr="0084385F" w:rsidRDefault="001A6403" w:rsidP="001A6403">
      <w:pPr>
        <w:ind w:firstLine="420"/>
        <w:jc w:val="left"/>
        <w:rPr>
          <w:szCs w:val="21"/>
        </w:rPr>
      </w:pPr>
      <w:r w:rsidRPr="0084385F">
        <w:rPr>
          <w:szCs w:val="21"/>
        </w:rPr>
        <w:t>（</w:t>
      </w:r>
      <w:r w:rsidRPr="0084385F">
        <w:rPr>
          <w:rFonts w:hint="eastAsia"/>
          <w:szCs w:val="21"/>
        </w:rPr>
        <w:t>2</w:t>
      </w:r>
      <w:r w:rsidRPr="0084385F">
        <w:rPr>
          <w:szCs w:val="21"/>
        </w:rPr>
        <w:t>）</w:t>
      </w:r>
      <w:r w:rsidRPr="0084385F">
        <w:rPr>
          <w:szCs w:val="21"/>
        </w:rPr>
        <w:t>D</w:t>
      </w:r>
      <w:r w:rsidRPr="0084385F">
        <w:rPr>
          <w:szCs w:val="21"/>
        </w:rPr>
        <w:t>的结构简式</w:t>
      </w:r>
      <w:r w:rsidRPr="0084385F">
        <w:rPr>
          <w:rFonts w:hint="eastAsia"/>
          <w:szCs w:val="21"/>
        </w:rPr>
        <w:t>是</w:t>
      </w:r>
      <w:r w:rsidRPr="0084385F">
        <w:rPr>
          <w:szCs w:val="21"/>
          <w:u w:val="single"/>
        </w:rPr>
        <w:t xml:space="preserve">      </w:t>
      </w:r>
      <w:r w:rsidRPr="0084385F">
        <w:rPr>
          <w:szCs w:val="21"/>
        </w:rPr>
        <w:t>。</w:t>
      </w:r>
    </w:p>
    <w:p w:rsidR="001A6403" w:rsidRPr="0084385F" w:rsidRDefault="001A6403" w:rsidP="001A6403">
      <w:pPr>
        <w:ind w:left="420" w:hangingChars="200" w:hanging="420"/>
        <w:jc w:val="left"/>
        <w:rPr>
          <w:szCs w:val="21"/>
        </w:rPr>
      </w:pPr>
      <w:r w:rsidRPr="0084385F">
        <w:rPr>
          <w:szCs w:val="21"/>
        </w:rPr>
        <w:t>（</w:t>
      </w:r>
      <w:r w:rsidRPr="0084385F">
        <w:rPr>
          <w:rFonts w:hint="eastAsia"/>
          <w:szCs w:val="21"/>
        </w:rPr>
        <w:t>3</w:t>
      </w:r>
      <w:r w:rsidRPr="0084385F">
        <w:rPr>
          <w:szCs w:val="21"/>
        </w:rPr>
        <w:t>）</w:t>
      </w:r>
      <w:r w:rsidRPr="0084385F">
        <w:rPr>
          <w:rFonts w:hint="eastAsia"/>
          <w:szCs w:val="21"/>
        </w:rPr>
        <w:t>D</w:t>
      </w:r>
      <w:r w:rsidRPr="0084385F">
        <w:rPr>
          <w:rFonts w:hint="eastAsia"/>
          <w:szCs w:val="21"/>
        </w:rPr>
        <w:t>→</w:t>
      </w:r>
      <w:r w:rsidRPr="0084385F">
        <w:rPr>
          <w:rFonts w:hint="eastAsia"/>
          <w:szCs w:val="21"/>
        </w:rPr>
        <w:t>E</w:t>
      </w:r>
      <w:r w:rsidRPr="0084385F">
        <w:rPr>
          <w:rFonts w:hint="eastAsia"/>
          <w:szCs w:val="21"/>
        </w:rPr>
        <w:t>的转化过程中，还可能生成</w:t>
      </w:r>
      <w:r w:rsidRPr="0084385F">
        <w:rPr>
          <w:rFonts w:hint="eastAsia"/>
          <w:szCs w:val="21"/>
        </w:rPr>
        <w:t>E</w:t>
      </w:r>
      <w:r w:rsidRPr="0084385F">
        <w:rPr>
          <w:rFonts w:hint="eastAsia"/>
          <w:szCs w:val="21"/>
        </w:rPr>
        <w:t>的同分异构体，其中一种同分异构体的</w:t>
      </w:r>
      <w:r w:rsidRPr="0084385F">
        <w:rPr>
          <w:szCs w:val="21"/>
        </w:rPr>
        <w:t>结构简式</w:t>
      </w:r>
      <w:r w:rsidRPr="0084385F">
        <w:rPr>
          <w:rFonts w:hint="eastAsia"/>
          <w:szCs w:val="21"/>
        </w:rPr>
        <w:t>是</w:t>
      </w:r>
      <w:r w:rsidRPr="0084385F">
        <w:rPr>
          <w:szCs w:val="21"/>
          <w:u w:val="single"/>
        </w:rPr>
        <w:t xml:space="preserve">       </w:t>
      </w:r>
      <w:r w:rsidRPr="0084385F">
        <w:rPr>
          <w:szCs w:val="21"/>
        </w:rPr>
        <w:t>。</w:t>
      </w:r>
    </w:p>
    <w:p w:rsidR="001A6403" w:rsidRPr="0084385F" w:rsidRDefault="001A6403" w:rsidP="001A6403">
      <w:pPr>
        <w:ind w:firstLine="420"/>
        <w:jc w:val="left"/>
        <w:rPr>
          <w:szCs w:val="21"/>
        </w:rPr>
      </w:pPr>
      <w:r w:rsidRPr="0084385F">
        <w:rPr>
          <w:szCs w:val="21"/>
        </w:rPr>
        <w:t>（</w:t>
      </w:r>
      <w:r w:rsidRPr="0084385F">
        <w:rPr>
          <w:rFonts w:hint="eastAsia"/>
          <w:szCs w:val="21"/>
        </w:rPr>
        <w:t>4</w:t>
      </w:r>
      <w:r w:rsidRPr="0084385F">
        <w:rPr>
          <w:szCs w:val="21"/>
        </w:rPr>
        <w:t>）</w:t>
      </w:r>
      <w:r w:rsidRPr="0084385F">
        <w:rPr>
          <w:szCs w:val="21"/>
        </w:rPr>
        <w:t>G→H</w:t>
      </w:r>
      <w:r w:rsidRPr="0084385F">
        <w:rPr>
          <w:szCs w:val="21"/>
        </w:rPr>
        <w:t>的化学方程式</w:t>
      </w:r>
      <w:r w:rsidRPr="0084385F">
        <w:rPr>
          <w:rFonts w:hint="eastAsia"/>
          <w:szCs w:val="21"/>
        </w:rPr>
        <w:t>是</w:t>
      </w:r>
      <w:r w:rsidRPr="0084385F">
        <w:rPr>
          <w:szCs w:val="21"/>
          <w:u w:val="single"/>
        </w:rPr>
        <w:t xml:space="preserve">      </w:t>
      </w:r>
      <w:r w:rsidRPr="0084385F">
        <w:rPr>
          <w:szCs w:val="21"/>
        </w:rPr>
        <w:t>。</w:t>
      </w:r>
    </w:p>
    <w:p w:rsidR="001A6403" w:rsidRPr="0084385F" w:rsidRDefault="001A6403" w:rsidP="001A6403">
      <w:pPr>
        <w:ind w:firstLine="420"/>
        <w:jc w:val="left"/>
        <w:rPr>
          <w:szCs w:val="21"/>
        </w:rPr>
      </w:pPr>
      <w:r w:rsidRPr="0084385F">
        <w:rPr>
          <w:szCs w:val="21"/>
        </w:rPr>
        <w:t>（</w:t>
      </w:r>
      <w:r w:rsidRPr="0084385F">
        <w:rPr>
          <w:rFonts w:hint="eastAsia"/>
          <w:szCs w:val="21"/>
        </w:rPr>
        <w:t>5</w:t>
      </w:r>
      <w:r w:rsidRPr="0084385F">
        <w:rPr>
          <w:szCs w:val="21"/>
        </w:rPr>
        <w:t>）</w:t>
      </w:r>
      <w:r w:rsidRPr="0084385F">
        <w:rPr>
          <w:szCs w:val="21"/>
        </w:rPr>
        <w:t>I</w:t>
      </w:r>
      <w:r w:rsidRPr="0084385F">
        <w:rPr>
          <w:szCs w:val="21"/>
        </w:rPr>
        <w:t>的</w:t>
      </w:r>
      <w:r w:rsidRPr="0084385F">
        <w:rPr>
          <w:rFonts w:hint="eastAsia"/>
          <w:szCs w:val="21"/>
        </w:rPr>
        <w:t>分子式为</w:t>
      </w:r>
      <w:r w:rsidRPr="0084385F">
        <w:rPr>
          <w:rFonts w:hint="eastAsia"/>
          <w:szCs w:val="21"/>
        </w:rPr>
        <w:t>C</w:t>
      </w:r>
      <w:r w:rsidRPr="0084385F">
        <w:rPr>
          <w:rFonts w:hint="eastAsia"/>
          <w:szCs w:val="21"/>
          <w:vertAlign w:val="subscript"/>
        </w:rPr>
        <w:t>3</w:t>
      </w:r>
      <w:r w:rsidRPr="0084385F">
        <w:rPr>
          <w:rFonts w:hint="eastAsia"/>
          <w:szCs w:val="21"/>
        </w:rPr>
        <w:t>H</w:t>
      </w:r>
      <w:r w:rsidRPr="0084385F">
        <w:rPr>
          <w:rFonts w:hint="eastAsia"/>
          <w:szCs w:val="21"/>
          <w:vertAlign w:val="subscript"/>
        </w:rPr>
        <w:t>6</w:t>
      </w:r>
      <w:r w:rsidRPr="0084385F">
        <w:rPr>
          <w:rFonts w:hint="eastAsia"/>
          <w:szCs w:val="21"/>
        </w:rPr>
        <w:t>O</w:t>
      </w:r>
      <w:r w:rsidRPr="0084385F">
        <w:rPr>
          <w:rFonts w:hint="eastAsia"/>
          <w:szCs w:val="21"/>
          <w:vertAlign w:val="subscript"/>
        </w:rPr>
        <w:t>3</w:t>
      </w:r>
      <w:r w:rsidRPr="0084385F">
        <w:rPr>
          <w:rFonts w:hint="eastAsia"/>
          <w:szCs w:val="21"/>
        </w:rPr>
        <w:t>，</w:t>
      </w:r>
      <w:r w:rsidRPr="0084385F">
        <w:rPr>
          <w:szCs w:val="21"/>
        </w:rPr>
        <w:t>核磁共振氢谱中只有一组峰，</w:t>
      </w:r>
      <w:r w:rsidRPr="0084385F">
        <w:rPr>
          <w:szCs w:val="21"/>
        </w:rPr>
        <w:t>I</w:t>
      </w:r>
      <w:r w:rsidRPr="0084385F">
        <w:rPr>
          <w:szCs w:val="21"/>
        </w:rPr>
        <w:t>的结构简式</w:t>
      </w:r>
      <w:r w:rsidRPr="0084385F">
        <w:rPr>
          <w:rFonts w:hint="eastAsia"/>
          <w:szCs w:val="21"/>
        </w:rPr>
        <w:t>是</w:t>
      </w:r>
      <w:r w:rsidRPr="0084385F">
        <w:rPr>
          <w:szCs w:val="21"/>
          <w:u w:val="single"/>
        </w:rPr>
        <w:t xml:space="preserve">      </w:t>
      </w:r>
      <w:r w:rsidRPr="0084385F">
        <w:rPr>
          <w:szCs w:val="21"/>
        </w:rPr>
        <w:t>。</w:t>
      </w:r>
    </w:p>
    <w:p w:rsidR="001A6403" w:rsidRPr="0084385F" w:rsidRDefault="001A6403" w:rsidP="001A6403">
      <w:pPr>
        <w:ind w:firstLine="420"/>
        <w:contextualSpacing/>
        <w:jc w:val="left"/>
        <w:rPr>
          <w:szCs w:val="21"/>
        </w:rPr>
      </w:pPr>
      <w:r w:rsidRPr="0084385F">
        <w:rPr>
          <w:szCs w:val="21"/>
        </w:rPr>
        <w:t>（</w:t>
      </w:r>
      <w:r w:rsidRPr="0084385F">
        <w:rPr>
          <w:rFonts w:hint="eastAsia"/>
          <w:szCs w:val="21"/>
        </w:rPr>
        <w:t>6</w:t>
      </w:r>
      <w:r w:rsidRPr="0084385F">
        <w:rPr>
          <w:szCs w:val="21"/>
        </w:rPr>
        <w:t>）</w:t>
      </w:r>
      <w:r w:rsidRPr="0084385F">
        <w:rPr>
          <w:szCs w:val="21"/>
        </w:rPr>
        <w:object w:dxaOrig="1466" w:dyaOrig="951">
          <v:shape id="_x0000_i1026" type="#_x0000_t75" style="width:47.25pt;height:30pt" o:ole="">
            <v:imagedata r:id="rId35" o:title=""/>
          </v:shape>
          <o:OLEObject Type="Embed" ProgID="ChemDraw.Document.6.0" ShapeID="_x0000_i1026" DrawAspect="Content" ObjectID="_1777118648" r:id="rId36"/>
        </w:object>
      </w:r>
      <w:r w:rsidRPr="0084385F">
        <w:rPr>
          <w:szCs w:val="21"/>
        </w:rPr>
        <w:t>的合成步骤如下：</w:t>
      </w:r>
    </w:p>
    <w:p w:rsidR="001A6403" w:rsidRPr="0084385F" w:rsidRDefault="001A6403" w:rsidP="001A6403">
      <w:pPr>
        <w:ind w:firstLineChars="300" w:firstLine="630"/>
        <w:contextualSpacing/>
        <w:jc w:val="left"/>
        <w:rPr>
          <w:szCs w:val="21"/>
        </w:rPr>
      </w:pPr>
      <w:r w:rsidRPr="0084385F">
        <w:rPr>
          <w:noProof/>
          <w:szCs w:val="21"/>
        </w:rPr>
        <w:drawing>
          <wp:inline distT="0" distB="0" distL="0" distR="0" wp14:anchorId="6B31CEEC" wp14:editId="70DC2B8B">
            <wp:extent cx="4673600" cy="669666"/>
            <wp:effectExtent l="0" t="0" r="0" b="0"/>
            <wp:docPr id="98135490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239" cy="68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Pr="0084385F" w:rsidRDefault="001A6403" w:rsidP="001A6403">
      <w:pPr>
        <w:ind w:firstLineChars="100" w:firstLine="210"/>
        <w:contextualSpacing/>
        <w:jc w:val="left"/>
        <w:rPr>
          <w:szCs w:val="21"/>
        </w:rPr>
      </w:pPr>
      <w:r w:rsidRPr="0084385F">
        <w:rPr>
          <w:noProof/>
          <w:szCs w:val="21"/>
        </w:rPr>
        <w:drawing>
          <wp:inline distT="0" distB="0" distL="0" distR="0" wp14:anchorId="497F5E6B" wp14:editId="36561081">
            <wp:extent cx="2276475" cy="688478"/>
            <wp:effectExtent l="0" t="0" r="0" b="0"/>
            <wp:docPr id="61278804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29" cy="69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Pr="0084385F" w:rsidRDefault="001A6403" w:rsidP="001A6403">
      <w:pPr>
        <w:ind w:firstLineChars="100" w:firstLine="210"/>
        <w:contextualSpacing/>
        <w:jc w:val="left"/>
        <w:rPr>
          <w:szCs w:val="21"/>
        </w:rPr>
      </w:pPr>
      <w:r w:rsidRPr="0084385F">
        <w:rPr>
          <w:rFonts w:hint="eastAsia"/>
          <w:szCs w:val="21"/>
        </w:rPr>
        <w:t>①</w:t>
      </w:r>
      <w:r w:rsidRPr="0084385F">
        <w:rPr>
          <w:rFonts w:hint="eastAsia"/>
          <w:szCs w:val="21"/>
        </w:rPr>
        <w:t xml:space="preserve"> T</w:t>
      </w:r>
      <w:r w:rsidRPr="0084385F">
        <w:rPr>
          <w:rFonts w:hint="eastAsia"/>
          <w:szCs w:val="21"/>
        </w:rPr>
        <w:t>的结构简式是</w:t>
      </w:r>
      <w:r w:rsidRPr="0084385F">
        <w:rPr>
          <w:szCs w:val="21"/>
          <w:u w:val="single"/>
        </w:rPr>
        <w:t xml:space="preserve">       </w:t>
      </w:r>
      <w:r w:rsidRPr="0084385F">
        <w:rPr>
          <w:szCs w:val="21"/>
        </w:rPr>
        <w:t>。</w:t>
      </w:r>
    </w:p>
    <w:p w:rsidR="001A6403" w:rsidRPr="0084385F" w:rsidRDefault="001A6403" w:rsidP="001A6403">
      <w:pPr>
        <w:ind w:firstLineChars="100" w:firstLine="210"/>
        <w:contextualSpacing/>
        <w:jc w:val="left"/>
        <w:rPr>
          <w:szCs w:val="21"/>
        </w:rPr>
      </w:pPr>
      <w:r w:rsidRPr="0084385F">
        <w:rPr>
          <w:rFonts w:hint="eastAsia"/>
          <w:szCs w:val="21"/>
        </w:rPr>
        <w:t>②</w:t>
      </w:r>
      <w:r w:rsidRPr="0084385F">
        <w:rPr>
          <w:rFonts w:hint="eastAsia"/>
          <w:szCs w:val="21"/>
        </w:rPr>
        <w:t xml:space="preserve"> </w:t>
      </w:r>
      <w:r w:rsidRPr="0084385F">
        <w:rPr>
          <w:rFonts w:hint="eastAsia"/>
          <w:szCs w:val="21"/>
        </w:rPr>
        <w:t>上述合成中</w:t>
      </w:r>
      <w:r w:rsidRPr="0084385F">
        <w:rPr>
          <w:rFonts w:hint="eastAsia"/>
          <w:szCs w:val="21"/>
        </w:rPr>
        <w:t>P</w:t>
      </w:r>
      <w:r w:rsidRPr="0084385F">
        <w:rPr>
          <w:rFonts w:hint="eastAsia"/>
          <w:szCs w:val="21"/>
        </w:rPr>
        <w:t>→</w:t>
      </w:r>
      <w:r w:rsidRPr="0084385F">
        <w:rPr>
          <w:rFonts w:hint="eastAsia"/>
          <w:szCs w:val="21"/>
        </w:rPr>
        <w:t>Q</w:t>
      </w:r>
      <w:r w:rsidRPr="0084385F">
        <w:rPr>
          <w:szCs w:val="21"/>
        </w:rPr>
        <w:t>的</w:t>
      </w:r>
      <w:r w:rsidRPr="0084385F">
        <w:rPr>
          <w:rFonts w:hint="eastAsia"/>
          <w:szCs w:val="21"/>
        </w:rPr>
        <w:t>目的是</w:t>
      </w:r>
      <w:r w:rsidRPr="0084385F">
        <w:rPr>
          <w:szCs w:val="21"/>
          <w:u w:val="single"/>
        </w:rPr>
        <w:t xml:space="preserve">       </w:t>
      </w:r>
      <w:r w:rsidRPr="0084385F">
        <w:rPr>
          <w:szCs w:val="21"/>
        </w:rPr>
        <w:t>。</w:t>
      </w:r>
    </w:p>
    <w:p w:rsidR="001A6403" w:rsidRDefault="001A6403" w:rsidP="001A6403">
      <w:pPr>
        <w:tabs>
          <w:tab w:val="left" w:pos="312"/>
        </w:tabs>
        <w:adjustRightInd w:val="0"/>
        <w:snapToGrid w:val="0"/>
        <w:ind w:left="420" w:hangingChars="200" w:hanging="420"/>
        <w:jc w:val="left"/>
        <w:textAlignment w:val="center"/>
      </w:pPr>
      <w:r>
        <w:t>1</w:t>
      </w:r>
      <w:r>
        <w:rPr>
          <w:rFonts w:hint="eastAsia"/>
        </w:rPr>
        <w:t>8</w:t>
      </w:r>
      <w:r>
        <w:t>．</w:t>
      </w:r>
      <w:r>
        <w:rPr>
          <w:rFonts w:hint="eastAsia"/>
        </w:rPr>
        <w:t>（</w:t>
      </w:r>
      <w:r>
        <w:rPr>
          <w:rFonts w:hint="eastAsia"/>
        </w:rPr>
        <w:t>12</w:t>
      </w:r>
      <w:r>
        <w:rPr>
          <w:rFonts w:hint="eastAsia"/>
        </w:rPr>
        <w:t>分）以铬铁矿（主要成分为</w:t>
      </w:r>
      <w:r>
        <w:rPr>
          <w:rFonts w:hint="eastAsia"/>
        </w:rPr>
        <w:t>FeCr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，还含有</w:t>
      </w:r>
      <w:proofErr w:type="spellStart"/>
      <w:r>
        <w:rPr>
          <w:rFonts w:hint="eastAsia"/>
        </w:rPr>
        <w:t>MgO</w:t>
      </w:r>
      <w:proofErr w:type="spellEnd"/>
      <w:r>
        <w:rPr>
          <w:rFonts w:hint="eastAsia"/>
        </w:rPr>
        <w:t>、</w:t>
      </w:r>
      <w:r>
        <w:rPr>
          <w:rFonts w:hint="eastAsia"/>
        </w:rPr>
        <w:t>Al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、</w:t>
      </w:r>
      <w:r>
        <w:rPr>
          <w:rFonts w:hint="eastAsia"/>
        </w:rPr>
        <w:t>SiO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等）为原料制备</w:t>
      </w:r>
      <w:r>
        <w:rPr>
          <w:rFonts w:hint="eastAsia"/>
        </w:rPr>
        <w:t>Na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Cr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O</w:t>
      </w:r>
      <w:r>
        <w:rPr>
          <w:rFonts w:hint="eastAsia"/>
          <w:vertAlign w:val="subscript"/>
        </w:rPr>
        <w:t>7</w:t>
      </w:r>
      <w:r>
        <w:rPr>
          <w:rFonts w:hint="eastAsia"/>
          <w:sz w:val="15"/>
          <w:szCs w:val="15"/>
        </w:rPr>
        <w:t>·</w:t>
      </w:r>
      <w:r>
        <w:rPr>
          <w:rFonts w:hint="eastAsia"/>
        </w:rPr>
        <w:t xml:space="preserve"> 2H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O</w:t>
      </w:r>
      <w:r>
        <w:rPr>
          <w:rFonts w:hint="eastAsia"/>
        </w:rPr>
        <w:t>的一种工艺流程如图。</w:t>
      </w:r>
    </w:p>
    <w:p w:rsidR="001A6403" w:rsidRPr="0084385F" w:rsidRDefault="001A6403" w:rsidP="001A6403">
      <w:pPr>
        <w:adjustRightInd w:val="0"/>
        <w:snapToGrid w:val="0"/>
        <w:ind w:left="420" w:hangingChars="200" w:hanging="420"/>
        <w:jc w:val="center"/>
        <w:rPr>
          <w:szCs w:val="22"/>
        </w:rPr>
      </w:pPr>
      <w:r w:rsidRPr="0084385F">
        <w:rPr>
          <w:rFonts w:hint="eastAsia"/>
          <w:szCs w:val="22"/>
        </w:rPr>
        <w:lastRenderedPageBreak/>
        <w:t xml:space="preserve">  </w:t>
      </w:r>
      <w:r w:rsidRPr="0084385F">
        <w:rPr>
          <w:rFonts w:hint="eastAsia"/>
          <w:noProof/>
          <w:szCs w:val="22"/>
        </w:rPr>
        <w:drawing>
          <wp:inline distT="0" distB="0" distL="0" distR="0" wp14:anchorId="1EC3F257" wp14:editId="5E34C666">
            <wp:extent cx="6041687" cy="1498600"/>
            <wp:effectExtent l="0" t="0" r="0" b="0"/>
            <wp:docPr id="12942883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398" cy="150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Pr="0084385F" w:rsidRDefault="001A6403" w:rsidP="001A6403">
      <w:pPr>
        <w:adjustRightInd w:val="0"/>
        <w:snapToGrid w:val="0"/>
        <w:ind w:left="945" w:hangingChars="450" w:hanging="945"/>
        <w:rPr>
          <w:szCs w:val="22"/>
        </w:rPr>
      </w:pPr>
      <w:r w:rsidRPr="0084385F">
        <w:rPr>
          <w:rFonts w:hint="eastAsia"/>
          <w:szCs w:val="22"/>
        </w:rPr>
        <w:t xml:space="preserve">    </w:t>
      </w:r>
      <w:r w:rsidRPr="0084385F">
        <w:rPr>
          <w:rFonts w:ascii="楷体" w:eastAsia="楷体" w:hAnsi="楷体" w:hint="eastAsia"/>
          <w:szCs w:val="22"/>
        </w:rPr>
        <w:t>已知</w:t>
      </w:r>
      <w:r w:rsidRPr="0084385F">
        <w:rPr>
          <w:rFonts w:hint="eastAsia"/>
          <w:szCs w:val="22"/>
        </w:rPr>
        <w:t>：</w:t>
      </w:r>
      <w:r w:rsidRPr="0084385F">
        <w:rPr>
          <w:rFonts w:hint="eastAsia"/>
          <w:szCs w:val="22"/>
        </w:rPr>
        <w:t>Al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O</w:t>
      </w:r>
      <w:r w:rsidRPr="0084385F">
        <w:rPr>
          <w:rFonts w:hint="eastAsia"/>
          <w:szCs w:val="22"/>
          <w:vertAlign w:val="subscript"/>
        </w:rPr>
        <w:t>3</w:t>
      </w:r>
      <w:r w:rsidRPr="0084385F">
        <w:rPr>
          <w:rFonts w:ascii="楷体" w:eastAsia="楷体" w:hAnsi="楷体" w:hint="eastAsia"/>
          <w:szCs w:val="22"/>
        </w:rPr>
        <w:t>与纯碱焙烧转化为</w:t>
      </w:r>
      <w:r w:rsidRPr="0084385F">
        <w:rPr>
          <w:rFonts w:hint="eastAsia"/>
          <w:szCs w:val="22"/>
        </w:rPr>
        <w:t>NaAlO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，</w:t>
      </w:r>
      <w:r w:rsidRPr="0084385F">
        <w:rPr>
          <w:rFonts w:hint="eastAsia"/>
          <w:szCs w:val="22"/>
        </w:rPr>
        <w:t>SiO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ascii="楷体" w:eastAsia="楷体" w:hAnsi="楷体" w:hint="eastAsia"/>
          <w:szCs w:val="22"/>
        </w:rPr>
        <w:t>与纯碱焙烧转化为</w:t>
      </w:r>
      <w:r w:rsidRPr="0084385F">
        <w:rPr>
          <w:rFonts w:hint="eastAsia"/>
          <w:szCs w:val="22"/>
        </w:rPr>
        <w:t>Na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SiO</w:t>
      </w:r>
      <w:r w:rsidRPr="0084385F">
        <w:rPr>
          <w:rFonts w:hint="eastAsia"/>
          <w:szCs w:val="22"/>
          <w:vertAlign w:val="subscript"/>
        </w:rPr>
        <w:t>3</w:t>
      </w:r>
      <w:r w:rsidRPr="0084385F">
        <w:rPr>
          <w:rFonts w:hint="eastAsia"/>
          <w:szCs w:val="22"/>
        </w:rPr>
        <w:t>。</w:t>
      </w:r>
    </w:p>
    <w:p w:rsidR="001A6403" w:rsidRPr="0084385F" w:rsidRDefault="001A6403" w:rsidP="001A6403">
      <w:pPr>
        <w:adjustRightInd w:val="0"/>
        <w:snapToGrid w:val="0"/>
        <w:ind w:left="918" w:hangingChars="437" w:hanging="918"/>
        <w:rPr>
          <w:szCs w:val="22"/>
        </w:rPr>
      </w:pPr>
      <w:r w:rsidRPr="0084385F">
        <w:rPr>
          <w:rFonts w:hint="eastAsia"/>
          <w:szCs w:val="22"/>
        </w:rPr>
        <w:t xml:space="preserve">   </w:t>
      </w:r>
      <w:r w:rsidRPr="0084385F">
        <w:rPr>
          <w:rFonts w:hint="eastAsia"/>
          <w:szCs w:val="22"/>
        </w:rPr>
        <w:t>（</w:t>
      </w:r>
      <w:r w:rsidRPr="0084385F">
        <w:rPr>
          <w:rFonts w:hint="eastAsia"/>
          <w:szCs w:val="22"/>
        </w:rPr>
        <w:t>1</w:t>
      </w:r>
      <w:r w:rsidRPr="0084385F">
        <w:rPr>
          <w:rFonts w:hint="eastAsia"/>
          <w:szCs w:val="22"/>
        </w:rPr>
        <w:t>）过程</w:t>
      </w:r>
      <w:r w:rsidRPr="0084385F">
        <w:rPr>
          <w:rFonts w:hint="eastAsia"/>
          <w:szCs w:val="22"/>
        </w:rPr>
        <w:t xml:space="preserve"> </w:t>
      </w:r>
      <w:r w:rsidRPr="0084385F">
        <w:rPr>
          <w:rFonts w:eastAsia="黑体"/>
          <w:szCs w:val="22"/>
        </w:rPr>
        <w:t>Ⅰ</w:t>
      </w:r>
      <w:r w:rsidRPr="0084385F">
        <w:rPr>
          <w:rFonts w:eastAsia="黑体" w:hint="eastAsia"/>
          <w:szCs w:val="22"/>
        </w:rPr>
        <w:t xml:space="preserve"> </w:t>
      </w:r>
      <w:r w:rsidRPr="0084385F">
        <w:rPr>
          <w:rFonts w:hint="eastAsia"/>
          <w:szCs w:val="22"/>
        </w:rPr>
        <w:t>中</w:t>
      </w:r>
      <w:r w:rsidRPr="0084385F">
        <w:rPr>
          <w:rFonts w:hint="eastAsia"/>
          <w:szCs w:val="22"/>
        </w:rPr>
        <w:t>FeCr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O</w:t>
      </w:r>
      <w:r w:rsidRPr="0084385F">
        <w:rPr>
          <w:rFonts w:hint="eastAsia"/>
          <w:szCs w:val="22"/>
          <w:vertAlign w:val="subscript"/>
        </w:rPr>
        <w:t>4</w:t>
      </w:r>
      <w:r w:rsidRPr="0084385F">
        <w:rPr>
          <w:rFonts w:hint="eastAsia"/>
          <w:szCs w:val="22"/>
        </w:rPr>
        <w:t>转化为</w:t>
      </w:r>
      <w:r w:rsidRPr="0084385F">
        <w:rPr>
          <w:rFonts w:hint="eastAsia"/>
          <w:szCs w:val="22"/>
        </w:rPr>
        <w:t>Fe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O</w:t>
      </w:r>
      <w:r w:rsidRPr="0084385F">
        <w:rPr>
          <w:rFonts w:hint="eastAsia"/>
          <w:szCs w:val="22"/>
          <w:vertAlign w:val="subscript"/>
        </w:rPr>
        <w:t>3</w:t>
      </w:r>
      <w:r w:rsidRPr="0084385F">
        <w:rPr>
          <w:rFonts w:hint="eastAsia"/>
          <w:szCs w:val="22"/>
        </w:rPr>
        <w:t>和</w:t>
      </w:r>
      <w:r w:rsidRPr="0084385F">
        <w:rPr>
          <w:rFonts w:hint="eastAsia"/>
          <w:szCs w:val="22"/>
        </w:rPr>
        <w:t>Na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CrO</w:t>
      </w:r>
      <w:r w:rsidRPr="0084385F">
        <w:rPr>
          <w:rFonts w:hint="eastAsia"/>
          <w:szCs w:val="22"/>
          <w:vertAlign w:val="subscript"/>
        </w:rPr>
        <w:t>4</w:t>
      </w:r>
      <w:r w:rsidRPr="0084385F">
        <w:rPr>
          <w:rFonts w:hint="eastAsia"/>
          <w:szCs w:val="22"/>
        </w:rPr>
        <w:t>，反应中</w:t>
      </w:r>
      <w:r w:rsidRPr="0084385F">
        <w:rPr>
          <w:rFonts w:hint="eastAsia"/>
          <w:szCs w:val="22"/>
        </w:rPr>
        <w:t>FeCr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O</w:t>
      </w:r>
      <w:r w:rsidRPr="0084385F">
        <w:rPr>
          <w:rFonts w:hint="eastAsia"/>
          <w:szCs w:val="22"/>
          <w:vertAlign w:val="subscript"/>
        </w:rPr>
        <w:t>4</w:t>
      </w:r>
      <w:r w:rsidRPr="0084385F">
        <w:rPr>
          <w:rFonts w:hint="eastAsia"/>
          <w:szCs w:val="22"/>
        </w:rPr>
        <w:t>与</w:t>
      </w:r>
      <w:r w:rsidRPr="0084385F">
        <w:rPr>
          <w:rFonts w:hint="eastAsia"/>
          <w:szCs w:val="22"/>
        </w:rPr>
        <w:t>O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化学计量数之比为</w:t>
      </w:r>
      <w:r w:rsidRPr="0084385F">
        <w:rPr>
          <w:rFonts w:hint="eastAsia"/>
          <w:szCs w:val="22"/>
          <w:u w:val="single"/>
        </w:rPr>
        <w:t xml:space="preserve">      </w:t>
      </w:r>
      <w:r w:rsidRPr="0084385F">
        <w:rPr>
          <w:rFonts w:hint="eastAsia"/>
          <w:szCs w:val="22"/>
        </w:rPr>
        <w:t>。</w:t>
      </w:r>
      <w:r w:rsidRPr="0084385F">
        <w:rPr>
          <w:rFonts w:hint="eastAsia"/>
          <w:szCs w:val="22"/>
        </w:rPr>
        <w:t xml:space="preserve"> </w:t>
      </w:r>
    </w:p>
    <w:p w:rsidR="001A6403" w:rsidRPr="0084385F" w:rsidRDefault="001A6403" w:rsidP="001A6403">
      <w:pPr>
        <w:adjustRightInd w:val="0"/>
        <w:snapToGrid w:val="0"/>
        <w:ind w:firstLineChars="150" w:firstLine="315"/>
        <w:rPr>
          <w:szCs w:val="22"/>
        </w:rPr>
      </w:pPr>
      <w:r w:rsidRPr="0084385F">
        <w:rPr>
          <w:rFonts w:hint="eastAsia"/>
          <w:szCs w:val="22"/>
        </w:rPr>
        <w:t>（</w:t>
      </w:r>
      <w:r w:rsidRPr="0084385F">
        <w:rPr>
          <w:rFonts w:hint="eastAsia"/>
          <w:szCs w:val="22"/>
        </w:rPr>
        <w:t>2</w:t>
      </w:r>
      <w:r w:rsidRPr="0084385F">
        <w:rPr>
          <w:rFonts w:hint="eastAsia"/>
          <w:szCs w:val="22"/>
        </w:rPr>
        <w:t>）滤渣</w:t>
      </w:r>
      <w:r w:rsidRPr="0084385F">
        <w:rPr>
          <w:rFonts w:hint="eastAsia"/>
          <w:szCs w:val="22"/>
        </w:rPr>
        <w:t>1</w:t>
      </w:r>
      <w:r w:rsidRPr="0084385F">
        <w:rPr>
          <w:rFonts w:hint="eastAsia"/>
          <w:szCs w:val="22"/>
        </w:rPr>
        <w:t>主要含有</w:t>
      </w:r>
      <w:r w:rsidRPr="0084385F">
        <w:rPr>
          <w:rFonts w:hint="eastAsia"/>
          <w:szCs w:val="22"/>
          <w:u w:val="single"/>
        </w:rPr>
        <w:t xml:space="preserve">      </w:t>
      </w:r>
      <w:r w:rsidRPr="0084385F">
        <w:rPr>
          <w:rFonts w:hint="eastAsia"/>
          <w:szCs w:val="22"/>
        </w:rPr>
        <w:t>。</w:t>
      </w:r>
      <w:r w:rsidRPr="0084385F">
        <w:rPr>
          <w:rFonts w:hint="eastAsia"/>
          <w:szCs w:val="22"/>
        </w:rPr>
        <w:t xml:space="preserve">  </w:t>
      </w:r>
    </w:p>
    <w:p w:rsidR="001A6403" w:rsidRPr="0084385F" w:rsidRDefault="001A6403" w:rsidP="001A6403">
      <w:pPr>
        <w:adjustRightInd w:val="0"/>
        <w:snapToGrid w:val="0"/>
        <w:ind w:left="840" w:hangingChars="400" w:hanging="840"/>
        <w:rPr>
          <w:szCs w:val="22"/>
        </w:rPr>
      </w:pPr>
      <w:r w:rsidRPr="0084385F">
        <w:rPr>
          <w:rFonts w:hint="eastAsia"/>
          <w:szCs w:val="22"/>
        </w:rPr>
        <w:t xml:space="preserve">   </w:t>
      </w:r>
      <w:r w:rsidRPr="0084385F">
        <w:rPr>
          <w:rFonts w:hint="eastAsia"/>
          <w:szCs w:val="22"/>
        </w:rPr>
        <w:t>（</w:t>
      </w:r>
      <w:r w:rsidRPr="0084385F">
        <w:rPr>
          <w:rFonts w:hint="eastAsia"/>
          <w:szCs w:val="22"/>
        </w:rPr>
        <w:t>3</w:t>
      </w:r>
      <w:r w:rsidRPr="0084385F">
        <w:rPr>
          <w:rFonts w:hint="eastAsia"/>
          <w:szCs w:val="22"/>
        </w:rPr>
        <w:t>）矿物中相关元素可溶性组分的物质的量浓度</w:t>
      </w:r>
      <w:r w:rsidRPr="0084385F">
        <w:rPr>
          <w:rFonts w:hint="eastAsia"/>
          <w:i/>
          <w:iCs/>
          <w:szCs w:val="22"/>
        </w:rPr>
        <w:t>c</w:t>
      </w:r>
      <w:r w:rsidRPr="0084385F">
        <w:rPr>
          <w:rFonts w:hint="eastAsia"/>
          <w:szCs w:val="22"/>
        </w:rPr>
        <w:t>与</w:t>
      </w:r>
      <w:r w:rsidRPr="0084385F">
        <w:rPr>
          <w:rFonts w:hint="eastAsia"/>
          <w:szCs w:val="22"/>
        </w:rPr>
        <w:t>pH</w:t>
      </w:r>
      <w:r w:rsidRPr="0084385F">
        <w:rPr>
          <w:rFonts w:hint="eastAsia"/>
          <w:szCs w:val="22"/>
        </w:rPr>
        <w:t>的关系如下图所示。</w:t>
      </w:r>
    </w:p>
    <w:p w:rsidR="001A6403" w:rsidRPr="0084385F" w:rsidRDefault="001A6403" w:rsidP="001A6403">
      <w:pPr>
        <w:adjustRightInd w:val="0"/>
        <w:snapToGrid w:val="0"/>
        <w:ind w:left="420" w:hangingChars="200" w:hanging="420"/>
        <w:jc w:val="center"/>
        <w:rPr>
          <w:szCs w:val="22"/>
        </w:rPr>
      </w:pPr>
      <w:r w:rsidRPr="0084385F">
        <w:rPr>
          <w:noProof/>
          <w:szCs w:val="22"/>
        </w:rPr>
        <w:drawing>
          <wp:inline distT="0" distB="0" distL="0" distR="0" wp14:anchorId="29AC2C3F" wp14:editId="4D2A23A9">
            <wp:extent cx="3294648" cy="2019300"/>
            <wp:effectExtent l="0" t="0" r="0" b="0"/>
            <wp:docPr id="200896439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272" cy="203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03" w:rsidRPr="0084385F" w:rsidRDefault="001A6403" w:rsidP="001A6403">
      <w:pPr>
        <w:adjustRightInd w:val="0"/>
        <w:snapToGrid w:val="0"/>
        <w:ind w:left="1155" w:hangingChars="550" w:hanging="1155"/>
        <w:rPr>
          <w:szCs w:val="22"/>
        </w:rPr>
      </w:pPr>
      <w:r w:rsidRPr="0084385F">
        <w:rPr>
          <w:rFonts w:hint="eastAsia"/>
          <w:szCs w:val="22"/>
        </w:rPr>
        <w:t xml:space="preserve">        </w:t>
      </w:r>
      <w:r w:rsidRPr="0084385F">
        <w:rPr>
          <w:rFonts w:hint="eastAsia"/>
          <w:szCs w:val="22"/>
        </w:rPr>
        <w:t>①</w:t>
      </w:r>
      <w:r w:rsidRPr="0084385F">
        <w:rPr>
          <w:rFonts w:hint="eastAsia"/>
          <w:szCs w:val="22"/>
        </w:rPr>
        <w:t xml:space="preserve"> </w:t>
      </w:r>
      <w:r w:rsidRPr="0084385F">
        <w:rPr>
          <w:rFonts w:hint="eastAsia"/>
          <w:szCs w:val="22"/>
        </w:rPr>
        <w:t>过程</w:t>
      </w:r>
      <w:r w:rsidRPr="0084385F">
        <w:rPr>
          <w:rFonts w:hint="eastAsia"/>
          <w:szCs w:val="22"/>
        </w:rPr>
        <w:t xml:space="preserve"> </w:t>
      </w:r>
      <w:r w:rsidRPr="0084385F">
        <w:rPr>
          <w:rFonts w:eastAsia="黑体"/>
          <w:szCs w:val="22"/>
        </w:rPr>
        <w:t>Ⅲ</w:t>
      </w:r>
      <w:r w:rsidRPr="0084385F">
        <w:rPr>
          <w:rFonts w:eastAsia="黑体" w:hint="eastAsia"/>
          <w:szCs w:val="22"/>
        </w:rPr>
        <w:t xml:space="preserve"> </w:t>
      </w:r>
      <w:r w:rsidRPr="0084385F">
        <w:rPr>
          <w:rFonts w:hint="eastAsia"/>
          <w:szCs w:val="22"/>
        </w:rPr>
        <w:t>中使用</w:t>
      </w:r>
      <w:r w:rsidRPr="0084385F">
        <w:rPr>
          <w:rFonts w:hint="eastAsia"/>
          <w:szCs w:val="22"/>
        </w:rPr>
        <w:t>H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SO</w:t>
      </w:r>
      <w:r w:rsidRPr="0084385F">
        <w:rPr>
          <w:rFonts w:hint="eastAsia"/>
          <w:szCs w:val="22"/>
          <w:vertAlign w:val="subscript"/>
        </w:rPr>
        <w:t>4</w:t>
      </w:r>
      <w:r w:rsidRPr="0084385F">
        <w:rPr>
          <w:rFonts w:hint="eastAsia"/>
          <w:szCs w:val="22"/>
        </w:rPr>
        <w:t>溶液的目的是</w:t>
      </w:r>
      <w:r w:rsidRPr="0084385F">
        <w:rPr>
          <w:rFonts w:hint="eastAsia"/>
          <w:szCs w:val="22"/>
          <w:u w:val="single"/>
        </w:rPr>
        <w:t xml:space="preserve">      </w:t>
      </w:r>
      <w:r w:rsidRPr="0084385F">
        <w:rPr>
          <w:rFonts w:hint="eastAsia"/>
          <w:szCs w:val="22"/>
        </w:rPr>
        <w:t>。</w:t>
      </w:r>
    </w:p>
    <w:p w:rsidR="001A6403" w:rsidRPr="0084385F" w:rsidRDefault="001A6403" w:rsidP="001A6403">
      <w:pPr>
        <w:adjustRightInd w:val="0"/>
        <w:snapToGrid w:val="0"/>
        <w:ind w:left="1155" w:hangingChars="550" w:hanging="1155"/>
        <w:rPr>
          <w:szCs w:val="22"/>
        </w:rPr>
      </w:pPr>
      <w:r w:rsidRPr="0084385F">
        <w:rPr>
          <w:rFonts w:hint="eastAsia"/>
          <w:szCs w:val="22"/>
        </w:rPr>
        <w:t xml:space="preserve">        </w:t>
      </w:r>
      <w:r w:rsidRPr="0084385F">
        <w:rPr>
          <w:rFonts w:hint="eastAsia"/>
          <w:szCs w:val="22"/>
        </w:rPr>
        <w:t>②</w:t>
      </w:r>
      <w:r w:rsidRPr="0084385F">
        <w:rPr>
          <w:rFonts w:hint="eastAsia"/>
          <w:szCs w:val="22"/>
        </w:rPr>
        <w:t xml:space="preserve"> </w:t>
      </w:r>
      <w:r w:rsidRPr="0084385F">
        <w:rPr>
          <w:rFonts w:hint="eastAsia"/>
          <w:szCs w:val="22"/>
        </w:rPr>
        <w:t>过程</w:t>
      </w:r>
      <w:r w:rsidRPr="0084385F">
        <w:rPr>
          <w:rFonts w:hint="eastAsia"/>
          <w:szCs w:val="22"/>
        </w:rPr>
        <w:t xml:space="preserve"> </w:t>
      </w:r>
      <w:r w:rsidRPr="0084385F">
        <w:rPr>
          <w:rFonts w:eastAsia="黑体"/>
          <w:szCs w:val="22"/>
        </w:rPr>
        <w:t>Ⅳ</w:t>
      </w:r>
      <w:r w:rsidRPr="0084385F">
        <w:rPr>
          <w:rFonts w:eastAsia="黑体" w:hint="eastAsia"/>
          <w:szCs w:val="22"/>
        </w:rPr>
        <w:t xml:space="preserve"> </w:t>
      </w:r>
      <w:r w:rsidRPr="0084385F">
        <w:rPr>
          <w:rFonts w:hint="eastAsia"/>
          <w:szCs w:val="22"/>
        </w:rPr>
        <w:t>发生反应</w:t>
      </w:r>
      <w:r>
        <w:rPr>
          <w:rFonts w:hint="eastAsia"/>
          <w:szCs w:val="21"/>
        </w:rPr>
        <w:t>2CrO</w:t>
      </w:r>
      <w:r>
        <w:rPr>
          <w:rFonts w:hint="eastAsia"/>
          <w:szCs w:val="21"/>
          <w:vertAlign w:val="subscript"/>
        </w:rPr>
        <w:t>4</w:t>
      </w:r>
      <w:r>
        <w:rPr>
          <w:rFonts w:hint="eastAsia"/>
          <w:szCs w:val="21"/>
          <w:vertAlign w:val="superscript"/>
        </w:rPr>
        <w:t xml:space="preserve">2- </w:t>
      </w:r>
      <w:r>
        <w:rPr>
          <w:rFonts w:hint="eastAsia"/>
          <w:szCs w:val="21"/>
        </w:rPr>
        <w:t>+ 2H</w:t>
      </w:r>
      <w:r>
        <w:rPr>
          <w:rFonts w:hint="eastAsia"/>
          <w:szCs w:val="21"/>
          <w:vertAlign w:val="superscript"/>
        </w:rPr>
        <w:t>+</w:t>
      </w:r>
      <w:r>
        <w:rPr>
          <w:rFonts w:hint="eastAsia"/>
          <w:szCs w:val="21"/>
        </w:rPr>
        <w:t xml:space="preserve"> </w:t>
      </w:r>
      <w:r w:rsidRPr="00D728FD">
        <w:rPr>
          <w:bCs/>
          <w:noProof/>
          <w:szCs w:val="21"/>
        </w:rPr>
        <w:drawing>
          <wp:inline distT="0" distB="0" distL="0" distR="0" wp14:anchorId="64A6DBC4" wp14:editId="7049D214">
            <wp:extent cx="209550" cy="66675"/>
            <wp:effectExtent l="0" t="0" r="0" b="9525"/>
            <wp:docPr id="1421515180" name="图片 1421515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Cr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O</w:t>
      </w:r>
      <w:r>
        <w:rPr>
          <w:rFonts w:hint="eastAsia"/>
          <w:szCs w:val="21"/>
          <w:vertAlign w:val="subscript"/>
        </w:rPr>
        <w:t>7</w:t>
      </w:r>
      <w:r>
        <w:rPr>
          <w:rFonts w:hint="eastAsia"/>
          <w:szCs w:val="21"/>
          <w:vertAlign w:val="superscript"/>
        </w:rPr>
        <w:t>2-</w:t>
      </w:r>
      <w:r>
        <w:rPr>
          <w:rFonts w:hint="eastAsia"/>
          <w:szCs w:val="21"/>
        </w:rPr>
        <w:t>+ H</w:t>
      </w:r>
      <w:r>
        <w:rPr>
          <w:rFonts w:hint="eastAsia"/>
          <w:szCs w:val="21"/>
          <w:vertAlign w:val="subscript"/>
        </w:rPr>
        <w:t>2</w:t>
      </w:r>
      <w:r>
        <w:rPr>
          <w:rFonts w:hint="eastAsia"/>
          <w:szCs w:val="21"/>
        </w:rPr>
        <w:t>O</w:t>
      </w:r>
      <w:r w:rsidRPr="0084385F">
        <w:rPr>
          <w:rFonts w:hint="eastAsia"/>
          <w:szCs w:val="22"/>
        </w:rPr>
        <w:t>，计算该反应的</w:t>
      </w:r>
      <w:r w:rsidRPr="0084385F">
        <w:rPr>
          <w:rFonts w:hint="eastAsia"/>
          <w:i/>
          <w:iCs/>
          <w:szCs w:val="22"/>
        </w:rPr>
        <w:t>K</w:t>
      </w:r>
      <w:r w:rsidRPr="0084385F">
        <w:rPr>
          <w:rFonts w:hint="eastAsia"/>
          <w:szCs w:val="22"/>
        </w:rPr>
        <w:t>≈</w:t>
      </w:r>
      <w:r w:rsidRPr="0084385F">
        <w:rPr>
          <w:rFonts w:hint="eastAsia"/>
          <w:szCs w:val="22"/>
          <w:u w:val="single"/>
        </w:rPr>
        <w:t xml:space="preserve">      </w:t>
      </w:r>
      <w:r w:rsidRPr="0084385F">
        <w:rPr>
          <w:rFonts w:hint="eastAsia"/>
          <w:szCs w:val="22"/>
        </w:rPr>
        <w:t>。</w:t>
      </w:r>
    </w:p>
    <w:p w:rsidR="001A6403" w:rsidRPr="0084385F" w:rsidRDefault="001A6403" w:rsidP="001A6403">
      <w:pPr>
        <w:adjustRightInd w:val="0"/>
        <w:snapToGrid w:val="0"/>
        <w:ind w:left="525" w:hangingChars="250" w:hanging="525"/>
        <w:rPr>
          <w:szCs w:val="22"/>
        </w:rPr>
      </w:pPr>
      <w:r w:rsidRPr="0084385F">
        <w:rPr>
          <w:rFonts w:hint="eastAsia"/>
          <w:noProof/>
          <w:szCs w:val="22"/>
        </w:rPr>
        <w:drawing>
          <wp:anchor distT="0" distB="0" distL="114300" distR="114300" simplePos="0" relativeHeight="251664384" behindDoc="0" locked="0" layoutInCell="1" allowOverlap="1" wp14:anchorId="5B0D4E56" wp14:editId="288329DC">
            <wp:simplePos x="0" y="0"/>
            <wp:positionH relativeFrom="column">
              <wp:posOffset>3937412</wp:posOffset>
            </wp:positionH>
            <wp:positionV relativeFrom="paragraph">
              <wp:posOffset>298450</wp:posOffset>
            </wp:positionV>
            <wp:extent cx="1406113" cy="1174750"/>
            <wp:effectExtent l="0" t="0" r="3810" b="6350"/>
            <wp:wrapNone/>
            <wp:docPr id="132203244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79" cy="117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385F">
        <w:rPr>
          <w:rFonts w:hint="eastAsia"/>
          <w:szCs w:val="22"/>
        </w:rPr>
        <w:t>（</w:t>
      </w:r>
      <w:r w:rsidRPr="0084385F">
        <w:rPr>
          <w:rFonts w:hint="eastAsia"/>
          <w:szCs w:val="22"/>
        </w:rPr>
        <w:t>4</w:t>
      </w:r>
      <w:r w:rsidRPr="0084385F">
        <w:rPr>
          <w:rFonts w:hint="eastAsia"/>
          <w:szCs w:val="22"/>
        </w:rPr>
        <w:t>）利用膜电解技术，以</w:t>
      </w:r>
      <w:r w:rsidRPr="0084385F">
        <w:rPr>
          <w:rFonts w:hint="eastAsia"/>
          <w:szCs w:val="22"/>
        </w:rPr>
        <w:t>Na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CrO</w:t>
      </w:r>
      <w:r w:rsidRPr="0084385F">
        <w:rPr>
          <w:rFonts w:hint="eastAsia"/>
          <w:szCs w:val="22"/>
          <w:vertAlign w:val="subscript"/>
        </w:rPr>
        <w:t>4</w:t>
      </w:r>
      <w:r w:rsidRPr="0084385F">
        <w:rPr>
          <w:rFonts w:hint="eastAsia"/>
          <w:szCs w:val="22"/>
        </w:rPr>
        <w:t>溶液为阳极室电解质溶液，</w:t>
      </w:r>
      <w:proofErr w:type="spellStart"/>
      <w:r w:rsidRPr="0084385F">
        <w:rPr>
          <w:rFonts w:hint="eastAsia"/>
          <w:szCs w:val="22"/>
        </w:rPr>
        <w:t>NaOH</w:t>
      </w:r>
      <w:proofErr w:type="spellEnd"/>
      <w:r w:rsidRPr="0084385F">
        <w:rPr>
          <w:rFonts w:hint="eastAsia"/>
          <w:szCs w:val="22"/>
        </w:rPr>
        <w:t>溶液为阴极室电解质溶液也可以制备</w:t>
      </w:r>
      <w:r w:rsidRPr="0084385F">
        <w:rPr>
          <w:rFonts w:hint="eastAsia"/>
          <w:szCs w:val="22"/>
        </w:rPr>
        <w:t>Na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Cr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O</w:t>
      </w:r>
      <w:r w:rsidRPr="0084385F">
        <w:rPr>
          <w:rFonts w:hint="eastAsia"/>
          <w:szCs w:val="22"/>
          <w:vertAlign w:val="subscript"/>
        </w:rPr>
        <w:t>7</w:t>
      </w:r>
      <w:r w:rsidRPr="0084385F">
        <w:rPr>
          <w:rFonts w:hint="eastAsia"/>
          <w:szCs w:val="22"/>
        </w:rPr>
        <w:t>，装置如图。</w:t>
      </w:r>
    </w:p>
    <w:p w:rsidR="001A6403" w:rsidRPr="0084385F" w:rsidRDefault="001A6403" w:rsidP="001A6403">
      <w:pPr>
        <w:adjustRightInd w:val="0"/>
        <w:snapToGrid w:val="0"/>
        <w:ind w:firstLineChars="400" w:firstLine="840"/>
        <w:rPr>
          <w:szCs w:val="22"/>
        </w:rPr>
      </w:pPr>
      <w:r w:rsidRPr="0084385F">
        <w:rPr>
          <w:rFonts w:hint="eastAsia"/>
          <w:szCs w:val="22"/>
        </w:rPr>
        <w:t>①</w:t>
      </w:r>
      <w:r w:rsidRPr="0084385F">
        <w:rPr>
          <w:rFonts w:hint="eastAsia"/>
          <w:szCs w:val="22"/>
        </w:rPr>
        <w:t xml:space="preserve"> </w:t>
      </w:r>
      <w:r w:rsidRPr="0084385F">
        <w:rPr>
          <w:rFonts w:hint="eastAsia"/>
          <w:szCs w:val="22"/>
        </w:rPr>
        <w:t>离子交换膜应该选用</w:t>
      </w:r>
      <w:r w:rsidRPr="0084385F">
        <w:rPr>
          <w:rFonts w:hint="eastAsia"/>
          <w:szCs w:val="22"/>
          <w:u w:val="single"/>
        </w:rPr>
        <w:t xml:space="preserve">      </w:t>
      </w:r>
      <w:r w:rsidRPr="0084385F">
        <w:rPr>
          <w:rFonts w:hint="eastAsia"/>
          <w:szCs w:val="22"/>
        </w:rPr>
        <w:t>。</w:t>
      </w:r>
    </w:p>
    <w:p w:rsidR="001A6403" w:rsidRPr="0084385F" w:rsidRDefault="001A6403" w:rsidP="001A6403">
      <w:pPr>
        <w:adjustRightInd w:val="0"/>
        <w:snapToGrid w:val="0"/>
        <w:ind w:firstLineChars="550" w:firstLine="1155"/>
        <w:rPr>
          <w:szCs w:val="22"/>
        </w:rPr>
      </w:pPr>
      <w:proofErr w:type="gramStart"/>
      <w:r w:rsidRPr="0084385F">
        <w:rPr>
          <w:rFonts w:hint="eastAsia"/>
          <w:szCs w:val="22"/>
        </w:rPr>
        <w:t>a</w:t>
      </w:r>
      <w:proofErr w:type="gramEnd"/>
      <w:r w:rsidRPr="0084385F">
        <w:rPr>
          <w:rFonts w:hint="eastAsia"/>
          <w:szCs w:val="22"/>
        </w:rPr>
        <w:t xml:space="preserve">. </w:t>
      </w:r>
      <w:r w:rsidRPr="0084385F">
        <w:rPr>
          <w:rFonts w:hint="eastAsia"/>
          <w:szCs w:val="22"/>
        </w:rPr>
        <w:t>阴离子交换膜</w:t>
      </w:r>
      <w:r w:rsidRPr="0084385F">
        <w:rPr>
          <w:rFonts w:hint="eastAsia"/>
          <w:szCs w:val="22"/>
        </w:rPr>
        <w:t xml:space="preserve">   b. </w:t>
      </w:r>
      <w:r w:rsidRPr="0084385F">
        <w:rPr>
          <w:rFonts w:hint="eastAsia"/>
          <w:szCs w:val="22"/>
        </w:rPr>
        <w:t>质子交换膜</w:t>
      </w:r>
      <w:r w:rsidRPr="0084385F">
        <w:rPr>
          <w:rFonts w:hint="eastAsia"/>
          <w:szCs w:val="22"/>
        </w:rPr>
        <w:t xml:space="preserve">   c. </w:t>
      </w:r>
      <w:r w:rsidRPr="0084385F">
        <w:rPr>
          <w:rFonts w:hint="eastAsia"/>
          <w:szCs w:val="22"/>
        </w:rPr>
        <w:t>阳离子交换膜</w:t>
      </w:r>
      <w:r w:rsidRPr="0084385F">
        <w:rPr>
          <w:rFonts w:hint="eastAsia"/>
          <w:szCs w:val="22"/>
        </w:rPr>
        <w:t xml:space="preserve">   </w:t>
      </w:r>
    </w:p>
    <w:p w:rsidR="001A6403" w:rsidRPr="0084385F" w:rsidRDefault="001A6403" w:rsidP="001A6403">
      <w:pPr>
        <w:adjustRightInd w:val="0"/>
        <w:snapToGrid w:val="0"/>
        <w:ind w:firstLineChars="400" w:firstLine="840"/>
        <w:rPr>
          <w:szCs w:val="22"/>
        </w:rPr>
      </w:pPr>
      <w:r w:rsidRPr="0084385F">
        <w:rPr>
          <w:rFonts w:hint="eastAsia"/>
          <w:szCs w:val="22"/>
        </w:rPr>
        <w:t>②</w:t>
      </w:r>
      <w:r w:rsidRPr="0084385F">
        <w:rPr>
          <w:rFonts w:hint="eastAsia"/>
          <w:szCs w:val="22"/>
        </w:rPr>
        <w:t xml:space="preserve"> </w:t>
      </w:r>
      <w:r w:rsidRPr="0084385F">
        <w:rPr>
          <w:rFonts w:hint="eastAsia"/>
          <w:szCs w:val="22"/>
        </w:rPr>
        <w:t>结合方程式解释</w:t>
      </w:r>
      <w:r w:rsidRPr="0084385F">
        <w:rPr>
          <w:rFonts w:hint="eastAsia"/>
          <w:szCs w:val="22"/>
        </w:rPr>
        <w:t>Na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Cr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O</w:t>
      </w:r>
      <w:r w:rsidRPr="0084385F">
        <w:rPr>
          <w:rFonts w:hint="eastAsia"/>
          <w:szCs w:val="22"/>
          <w:vertAlign w:val="subscript"/>
        </w:rPr>
        <w:t>7</w:t>
      </w:r>
      <w:r w:rsidRPr="0084385F">
        <w:rPr>
          <w:rFonts w:hint="eastAsia"/>
          <w:szCs w:val="22"/>
        </w:rPr>
        <w:t>产生的原理</w:t>
      </w:r>
      <w:r w:rsidRPr="0084385F">
        <w:rPr>
          <w:rFonts w:hint="eastAsia"/>
          <w:szCs w:val="22"/>
          <w:u w:val="single"/>
        </w:rPr>
        <w:t xml:space="preserve">      </w:t>
      </w:r>
      <w:r w:rsidRPr="0084385F">
        <w:rPr>
          <w:rFonts w:hint="eastAsia"/>
          <w:szCs w:val="22"/>
        </w:rPr>
        <w:t>。</w:t>
      </w:r>
    </w:p>
    <w:p w:rsidR="001A6403" w:rsidRPr="0084385F" w:rsidRDefault="001A6403" w:rsidP="001A6403">
      <w:pPr>
        <w:adjustRightInd w:val="0"/>
        <w:snapToGrid w:val="0"/>
        <w:ind w:left="420" w:hangingChars="200" w:hanging="420"/>
        <w:rPr>
          <w:szCs w:val="22"/>
        </w:rPr>
      </w:pPr>
      <w:r w:rsidRPr="0084385F">
        <w:rPr>
          <w:rFonts w:hint="eastAsia"/>
          <w:szCs w:val="22"/>
        </w:rPr>
        <w:t xml:space="preserve">   </w:t>
      </w:r>
      <w:r w:rsidRPr="0084385F">
        <w:rPr>
          <w:rFonts w:hint="eastAsia"/>
          <w:szCs w:val="22"/>
        </w:rPr>
        <w:t>（</w:t>
      </w:r>
      <w:r w:rsidRPr="0084385F">
        <w:rPr>
          <w:rFonts w:hint="eastAsia"/>
          <w:szCs w:val="22"/>
        </w:rPr>
        <w:t>5</w:t>
      </w:r>
      <w:r w:rsidRPr="0084385F">
        <w:rPr>
          <w:rFonts w:hint="eastAsia"/>
          <w:szCs w:val="22"/>
        </w:rPr>
        <w:t>）测定产品中</w:t>
      </w:r>
      <w:r w:rsidRPr="0084385F">
        <w:rPr>
          <w:rFonts w:hint="eastAsia"/>
          <w:szCs w:val="22"/>
        </w:rPr>
        <w:t>Na</w:t>
      </w:r>
      <w:r w:rsidRPr="0084385F">
        <w:rPr>
          <w:szCs w:val="22"/>
        </w:rPr>
        <w:softHyphen/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Cr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O</w:t>
      </w:r>
      <w:r w:rsidRPr="0084385F">
        <w:rPr>
          <w:rFonts w:hint="eastAsia"/>
          <w:szCs w:val="22"/>
          <w:vertAlign w:val="subscript"/>
        </w:rPr>
        <w:t>7</w:t>
      </w:r>
      <w:r w:rsidRPr="0084385F">
        <w:rPr>
          <w:rFonts w:hint="eastAsia"/>
          <w:szCs w:val="22"/>
        </w:rPr>
        <w:t>·</w:t>
      </w:r>
      <w:r w:rsidRPr="0084385F">
        <w:rPr>
          <w:rFonts w:hint="eastAsia"/>
          <w:szCs w:val="22"/>
        </w:rPr>
        <w:t>2H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O</w:t>
      </w:r>
      <w:r w:rsidRPr="0084385F">
        <w:rPr>
          <w:rFonts w:hint="eastAsia"/>
          <w:szCs w:val="22"/>
        </w:rPr>
        <w:t>的质量分数。</w:t>
      </w:r>
    </w:p>
    <w:p w:rsidR="001A6403" w:rsidRPr="0084385F" w:rsidRDefault="001A6403" w:rsidP="001A6403">
      <w:pPr>
        <w:adjustRightInd w:val="0"/>
        <w:snapToGrid w:val="0"/>
        <w:ind w:firstLine="420"/>
        <w:rPr>
          <w:szCs w:val="22"/>
        </w:rPr>
      </w:pPr>
      <w:r w:rsidRPr="0084385F">
        <w:rPr>
          <w:rFonts w:hint="eastAsia"/>
          <w:szCs w:val="22"/>
        </w:rPr>
        <w:t>称取</w:t>
      </w:r>
      <w:r w:rsidRPr="0084385F">
        <w:rPr>
          <w:rFonts w:hint="eastAsia"/>
          <w:szCs w:val="22"/>
        </w:rPr>
        <w:t xml:space="preserve">a g </w:t>
      </w:r>
      <w:r w:rsidRPr="0084385F">
        <w:rPr>
          <w:rFonts w:hint="eastAsia"/>
          <w:szCs w:val="22"/>
        </w:rPr>
        <w:t>产品，用</w:t>
      </w:r>
      <w:r w:rsidRPr="0084385F">
        <w:rPr>
          <w:rFonts w:hint="eastAsia"/>
          <w:szCs w:val="22"/>
        </w:rPr>
        <w:t xml:space="preserve">500 mL </w:t>
      </w:r>
      <w:r w:rsidRPr="0084385F">
        <w:rPr>
          <w:rFonts w:hint="eastAsia"/>
          <w:szCs w:val="22"/>
        </w:rPr>
        <w:t>容量瓶配制为待测液。取</w:t>
      </w:r>
      <w:r w:rsidRPr="0084385F">
        <w:rPr>
          <w:rFonts w:hint="eastAsia"/>
          <w:szCs w:val="22"/>
        </w:rPr>
        <w:t>25 mL</w:t>
      </w:r>
      <w:r w:rsidRPr="0084385F">
        <w:rPr>
          <w:rFonts w:hint="eastAsia"/>
          <w:szCs w:val="22"/>
        </w:rPr>
        <w:t>待测液于锥形瓶中，加入蒸馏水和稀硫酸等，用</w:t>
      </w:r>
      <w:r w:rsidRPr="0084385F">
        <w:rPr>
          <w:rFonts w:hint="eastAsia"/>
          <w:szCs w:val="22"/>
        </w:rPr>
        <w:t xml:space="preserve">b </w:t>
      </w:r>
      <w:proofErr w:type="spellStart"/>
      <w:r w:rsidRPr="0084385F">
        <w:rPr>
          <w:rFonts w:hint="eastAsia"/>
          <w:szCs w:val="22"/>
        </w:rPr>
        <w:t>mol</w:t>
      </w:r>
      <w:proofErr w:type="spellEnd"/>
      <w:r w:rsidRPr="0084385F">
        <w:rPr>
          <w:rFonts w:hint="eastAsia"/>
          <w:sz w:val="15"/>
          <w:szCs w:val="15"/>
        </w:rPr>
        <w:t>·</w:t>
      </w:r>
      <w:r w:rsidRPr="0084385F">
        <w:rPr>
          <w:rFonts w:hint="eastAsia"/>
          <w:sz w:val="15"/>
          <w:szCs w:val="15"/>
        </w:rPr>
        <w:t xml:space="preserve"> </w:t>
      </w:r>
      <w:r w:rsidRPr="0084385F">
        <w:rPr>
          <w:rFonts w:hint="eastAsia"/>
          <w:szCs w:val="22"/>
        </w:rPr>
        <w:t>L</w:t>
      </w:r>
      <w:r w:rsidRPr="0084385F">
        <w:rPr>
          <w:rFonts w:hint="eastAsia"/>
          <w:szCs w:val="22"/>
          <w:vertAlign w:val="superscript"/>
        </w:rPr>
        <w:t>-1</w:t>
      </w:r>
      <w:r w:rsidRPr="0084385F">
        <w:rPr>
          <w:rFonts w:hint="eastAsia"/>
          <w:szCs w:val="22"/>
        </w:rPr>
        <w:t xml:space="preserve"> (NH</w:t>
      </w:r>
      <w:r w:rsidRPr="0084385F">
        <w:rPr>
          <w:rFonts w:hint="eastAsia"/>
          <w:szCs w:val="22"/>
          <w:vertAlign w:val="subscript"/>
        </w:rPr>
        <w:t>4</w:t>
      </w:r>
      <w:r w:rsidRPr="0084385F">
        <w:rPr>
          <w:rFonts w:hint="eastAsia"/>
          <w:szCs w:val="22"/>
        </w:rPr>
        <w:t>)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Fe(SO</w:t>
      </w:r>
      <w:r w:rsidRPr="0084385F">
        <w:rPr>
          <w:rFonts w:hint="eastAsia"/>
          <w:szCs w:val="22"/>
          <w:vertAlign w:val="subscript"/>
        </w:rPr>
        <w:t>4</w:t>
      </w:r>
      <w:r w:rsidRPr="0084385F">
        <w:rPr>
          <w:rFonts w:hint="eastAsia"/>
          <w:szCs w:val="22"/>
        </w:rPr>
        <w:t>)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标准溶液滴定至终点，消耗标准溶液</w:t>
      </w:r>
      <w:r w:rsidRPr="0084385F">
        <w:rPr>
          <w:rFonts w:hint="eastAsia"/>
          <w:szCs w:val="22"/>
        </w:rPr>
        <w:t>v mL</w:t>
      </w:r>
      <w:r w:rsidRPr="0084385F">
        <w:rPr>
          <w:rFonts w:hint="eastAsia"/>
          <w:szCs w:val="22"/>
        </w:rPr>
        <w:t>。产品中</w:t>
      </w:r>
      <w:r w:rsidRPr="0084385F">
        <w:rPr>
          <w:rFonts w:hint="eastAsia"/>
          <w:szCs w:val="22"/>
        </w:rPr>
        <w:t>Na</w:t>
      </w:r>
      <w:r w:rsidRPr="0084385F">
        <w:rPr>
          <w:szCs w:val="22"/>
        </w:rPr>
        <w:softHyphen/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Cr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O</w:t>
      </w:r>
      <w:r w:rsidRPr="0084385F">
        <w:rPr>
          <w:rFonts w:hint="eastAsia"/>
          <w:szCs w:val="22"/>
          <w:vertAlign w:val="subscript"/>
        </w:rPr>
        <w:t>7</w:t>
      </w:r>
      <w:r w:rsidRPr="0084385F">
        <w:rPr>
          <w:rFonts w:hint="eastAsia"/>
          <w:szCs w:val="22"/>
        </w:rPr>
        <w:t>·</w:t>
      </w:r>
      <w:r w:rsidRPr="0084385F">
        <w:rPr>
          <w:rFonts w:hint="eastAsia"/>
          <w:szCs w:val="22"/>
        </w:rPr>
        <w:t xml:space="preserve"> 2H</w:t>
      </w:r>
      <w:r w:rsidRPr="0084385F">
        <w:rPr>
          <w:rFonts w:hint="eastAsia"/>
          <w:szCs w:val="22"/>
          <w:vertAlign w:val="subscript"/>
        </w:rPr>
        <w:t>2</w:t>
      </w:r>
      <w:r w:rsidRPr="0084385F">
        <w:rPr>
          <w:rFonts w:hint="eastAsia"/>
          <w:szCs w:val="22"/>
        </w:rPr>
        <w:t>O</w:t>
      </w:r>
      <w:r w:rsidRPr="0084385F">
        <w:rPr>
          <w:rFonts w:hint="eastAsia"/>
          <w:szCs w:val="22"/>
        </w:rPr>
        <w:t>（摩尔质量为</w:t>
      </w:r>
      <w:r w:rsidRPr="0084385F">
        <w:rPr>
          <w:rFonts w:hint="eastAsia"/>
          <w:szCs w:val="22"/>
        </w:rPr>
        <w:t>M g</w:t>
      </w:r>
      <w:r w:rsidRPr="0084385F">
        <w:rPr>
          <w:rFonts w:hint="eastAsia"/>
          <w:szCs w:val="22"/>
        </w:rPr>
        <w:t>·</w:t>
      </w:r>
      <w:r w:rsidRPr="0084385F">
        <w:rPr>
          <w:rFonts w:hint="eastAsia"/>
          <w:szCs w:val="22"/>
        </w:rPr>
        <w:t xml:space="preserve"> mol</w:t>
      </w:r>
      <w:r w:rsidRPr="0084385F">
        <w:rPr>
          <w:rFonts w:hint="eastAsia"/>
          <w:szCs w:val="22"/>
          <w:vertAlign w:val="superscript"/>
        </w:rPr>
        <w:t>-1</w:t>
      </w:r>
      <w:r w:rsidRPr="0084385F">
        <w:rPr>
          <w:rFonts w:hint="eastAsia"/>
          <w:szCs w:val="22"/>
        </w:rPr>
        <w:t>）的质量分数为</w:t>
      </w:r>
      <w:r w:rsidRPr="0084385F">
        <w:rPr>
          <w:rFonts w:hint="eastAsia"/>
          <w:szCs w:val="22"/>
          <w:u w:val="single"/>
        </w:rPr>
        <w:t xml:space="preserve">      </w:t>
      </w:r>
      <w:r w:rsidRPr="0084385F">
        <w:rPr>
          <w:rFonts w:hint="eastAsia"/>
          <w:szCs w:val="22"/>
        </w:rPr>
        <w:t>。</w:t>
      </w:r>
    </w:p>
    <w:p w:rsidR="001A6403" w:rsidRPr="0084385F" w:rsidRDefault="001A6403" w:rsidP="001A6403">
      <w:pPr>
        <w:adjustRightInd w:val="0"/>
        <w:snapToGrid w:val="0"/>
        <w:ind w:firstLineChars="300" w:firstLine="630"/>
        <w:rPr>
          <w:szCs w:val="22"/>
        </w:rPr>
      </w:pPr>
      <w:r w:rsidRPr="0084385F">
        <w:rPr>
          <w:rFonts w:ascii="楷体" w:eastAsia="楷体" w:hAnsi="楷体" w:hint="eastAsia"/>
          <w:szCs w:val="22"/>
        </w:rPr>
        <w:t>已知：酸性条件下</w:t>
      </w:r>
      <w:r w:rsidRPr="0084385F">
        <w:rPr>
          <w:rFonts w:eastAsia="楷体"/>
          <w:szCs w:val="22"/>
        </w:rPr>
        <w:t>Cr</w:t>
      </w:r>
      <w:r w:rsidRPr="0084385F">
        <w:rPr>
          <w:rFonts w:eastAsia="楷体"/>
          <w:szCs w:val="22"/>
          <w:vertAlign w:val="subscript"/>
        </w:rPr>
        <w:t>2</w:t>
      </w:r>
      <w:r w:rsidRPr="0084385F">
        <w:rPr>
          <w:rFonts w:eastAsia="楷体"/>
          <w:szCs w:val="22"/>
        </w:rPr>
        <w:t>O</w:t>
      </w:r>
      <w:r w:rsidRPr="0084385F">
        <w:rPr>
          <w:rFonts w:eastAsia="楷体"/>
          <w:szCs w:val="22"/>
          <w:vertAlign w:val="subscript"/>
        </w:rPr>
        <w:t>7</w:t>
      </w:r>
      <w:r w:rsidRPr="0084385F">
        <w:rPr>
          <w:rFonts w:eastAsia="楷体"/>
          <w:szCs w:val="22"/>
          <w:vertAlign w:val="superscript"/>
        </w:rPr>
        <w:t>2-</w:t>
      </w:r>
      <w:r w:rsidRPr="0084385F">
        <w:rPr>
          <w:rFonts w:hint="eastAsia"/>
          <w:szCs w:val="22"/>
        </w:rPr>
        <w:t>被</w:t>
      </w:r>
      <w:r w:rsidRPr="0084385F">
        <w:rPr>
          <w:rFonts w:ascii="楷体" w:eastAsia="楷体" w:hAnsi="楷体" w:hint="eastAsia"/>
          <w:szCs w:val="22"/>
        </w:rPr>
        <w:t>还原为</w:t>
      </w:r>
      <w:r w:rsidRPr="0084385F">
        <w:rPr>
          <w:rFonts w:hint="eastAsia"/>
          <w:szCs w:val="22"/>
        </w:rPr>
        <w:t>Cr</w:t>
      </w:r>
      <w:r w:rsidRPr="0084385F">
        <w:rPr>
          <w:rFonts w:hint="eastAsia"/>
          <w:szCs w:val="22"/>
          <w:vertAlign w:val="superscript"/>
        </w:rPr>
        <w:t>3+</w:t>
      </w:r>
      <w:r w:rsidRPr="0084385F">
        <w:rPr>
          <w:rFonts w:hint="eastAsia"/>
          <w:szCs w:val="22"/>
        </w:rPr>
        <w:t>。</w:t>
      </w:r>
    </w:p>
    <w:p w:rsidR="001A6403" w:rsidRPr="0084385F" w:rsidRDefault="001A6403" w:rsidP="001A6403">
      <w:pPr>
        <w:snapToGrid w:val="0"/>
        <w:ind w:left="420" w:hangingChars="200" w:hanging="420"/>
        <w:rPr>
          <w:rFonts w:ascii="宋体" w:hAnsi="宋体"/>
          <w:szCs w:val="22"/>
        </w:rPr>
      </w:pPr>
      <w:r w:rsidRPr="00585AEA">
        <w:rPr>
          <w:szCs w:val="22"/>
        </w:rPr>
        <w:t>19</w:t>
      </w:r>
      <w:r w:rsidRPr="00585AEA">
        <w:rPr>
          <w:rFonts w:ascii="宋体" w:hAnsi="宋体" w:hint="eastAsia"/>
          <w:szCs w:val="22"/>
        </w:rPr>
        <w:t>．（</w:t>
      </w:r>
      <w:r w:rsidRPr="00585AEA">
        <w:rPr>
          <w:szCs w:val="22"/>
        </w:rPr>
        <w:t>12</w:t>
      </w:r>
      <w:r w:rsidRPr="00585AEA">
        <w:rPr>
          <w:rFonts w:ascii="宋体" w:hAnsi="宋体" w:hint="eastAsia"/>
          <w:szCs w:val="22"/>
        </w:rPr>
        <w:t>分）</w:t>
      </w:r>
      <w:r w:rsidRPr="0084385F">
        <w:rPr>
          <w:rFonts w:ascii="宋体" w:hAnsi="宋体" w:hint="eastAsia"/>
          <w:szCs w:val="22"/>
        </w:rPr>
        <w:t>以</w:t>
      </w:r>
      <w:r w:rsidRPr="0084385F">
        <w:rPr>
          <w:szCs w:val="22"/>
        </w:rPr>
        <w:t>CuCl</w:t>
      </w:r>
      <w:r w:rsidRPr="0084385F">
        <w:rPr>
          <w:szCs w:val="22"/>
          <w:vertAlign w:val="subscript"/>
        </w:rPr>
        <w:t>2</w:t>
      </w:r>
      <w:r w:rsidRPr="0084385F">
        <w:rPr>
          <w:rFonts w:ascii="宋体" w:hAnsi="宋体" w:hint="eastAsia"/>
          <w:szCs w:val="22"/>
        </w:rPr>
        <w:t>溶液、浓盐酸为腐蚀液，能将覆铜板上不需要的铜腐蚀。</w:t>
      </w:r>
      <w:proofErr w:type="gramStart"/>
      <w:r w:rsidRPr="0084385F">
        <w:rPr>
          <w:rFonts w:ascii="宋体" w:hAnsi="宋体" w:hint="eastAsia"/>
          <w:szCs w:val="22"/>
        </w:rPr>
        <w:t>某小组</w:t>
      </w:r>
      <w:proofErr w:type="gramEnd"/>
      <w:r w:rsidRPr="0084385F">
        <w:rPr>
          <w:rFonts w:ascii="宋体" w:hAnsi="宋体" w:hint="eastAsia"/>
          <w:szCs w:val="22"/>
        </w:rPr>
        <w:t>对此反应过程进行探究。</w:t>
      </w:r>
    </w:p>
    <w:p w:rsidR="001A6403" w:rsidRPr="0084385F" w:rsidRDefault="001A6403" w:rsidP="001A6403">
      <w:pPr>
        <w:snapToGrid w:val="0"/>
        <w:ind w:firstLineChars="350" w:firstLine="735"/>
        <w:rPr>
          <w:rFonts w:eastAsia="楷体"/>
          <w:szCs w:val="21"/>
        </w:rPr>
      </w:pPr>
      <w:r w:rsidRPr="0084385F">
        <w:rPr>
          <w:rFonts w:ascii="楷体" w:eastAsia="楷体" w:hAnsi="楷体" w:hint="eastAsia"/>
          <w:szCs w:val="22"/>
        </w:rPr>
        <w:t>资料</w:t>
      </w:r>
      <w:r w:rsidRPr="0084385F">
        <w:rPr>
          <w:rFonts w:ascii="宋体" w:hAnsi="宋体" w:hint="eastAsia"/>
          <w:szCs w:val="22"/>
        </w:rPr>
        <w:t>：</w:t>
      </w:r>
      <w:r w:rsidRPr="00D2728E">
        <w:rPr>
          <w:rFonts w:eastAsia="楷体"/>
          <w:szCs w:val="22"/>
        </w:rPr>
        <w:t>ⅰ</w:t>
      </w:r>
      <w:r w:rsidRPr="00D2728E">
        <w:rPr>
          <w:rFonts w:eastAsia="楷体"/>
          <w:szCs w:val="22"/>
        </w:rPr>
        <w:t>．水溶液中：</w:t>
      </w:r>
      <w:r w:rsidRPr="0084385F">
        <w:rPr>
          <w:rFonts w:eastAsia="楷体"/>
          <w:szCs w:val="21"/>
        </w:rPr>
        <w:t>[CuCl</w:t>
      </w:r>
      <w:r w:rsidRPr="0084385F">
        <w:rPr>
          <w:rFonts w:eastAsia="楷体"/>
          <w:szCs w:val="21"/>
          <w:vertAlign w:val="subscript"/>
        </w:rPr>
        <w:t>3</w:t>
      </w:r>
      <w:r w:rsidRPr="0084385F">
        <w:rPr>
          <w:rFonts w:eastAsia="楷体"/>
          <w:szCs w:val="21"/>
        </w:rPr>
        <w:t>]</w:t>
      </w:r>
      <w:r w:rsidRPr="0084385F">
        <w:rPr>
          <w:rFonts w:eastAsia="楷体"/>
          <w:szCs w:val="21"/>
          <w:vertAlign w:val="superscript"/>
        </w:rPr>
        <w:t xml:space="preserve"> 2</w:t>
      </w:r>
      <w:r w:rsidRPr="0084385F">
        <w:rPr>
          <w:rFonts w:eastAsia="微软雅黑"/>
          <w:szCs w:val="21"/>
          <w:vertAlign w:val="superscript"/>
        </w:rPr>
        <w:t>−</w:t>
      </w:r>
      <w:r w:rsidRPr="0084385F">
        <w:rPr>
          <w:rFonts w:eastAsia="楷体"/>
          <w:szCs w:val="21"/>
        </w:rPr>
        <w:t>呈无色；</w:t>
      </w:r>
      <w:r w:rsidRPr="0084385F">
        <w:rPr>
          <w:rFonts w:eastAsia="楷体"/>
          <w:szCs w:val="21"/>
        </w:rPr>
        <w:t>[CuCl</w:t>
      </w:r>
      <w:r w:rsidRPr="0084385F">
        <w:rPr>
          <w:rFonts w:eastAsia="楷体"/>
          <w:szCs w:val="21"/>
          <w:vertAlign w:val="subscript"/>
        </w:rPr>
        <w:t>4</w:t>
      </w:r>
      <w:r w:rsidRPr="0084385F">
        <w:rPr>
          <w:rFonts w:eastAsia="楷体"/>
          <w:szCs w:val="21"/>
        </w:rPr>
        <w:t>]</w:t>
      </w:r>
      <w:r w:rsidRPr="0084385F">
        <w:rPr>
          <w:rFonts w:eastAsia="楷体"/>
          <w:szCs w:val="21"/>
          <w:vertAlign w:val="superscript"/>
        </w:rPr>
        <w:t>2</w:t>
      </w:r>
      <w:r w:rsidRPr="0084385F">
        <w:rPr>
          <w:rFonts w:eastAsia="微软雅黑"/>
          <w:szCs w:val="21"/>
          <w:vertAlign w:val="superscript"/>
        </w:rPr>
        <w:t>−</w:t>
      </w:r>
      <w:r w:rsidRPr="0084385F">
        <w:rPr>
          <w:rFonts w:eastAsia="楷体"/>
          <w:szCs w:val="21"/>
        </w:rPr>
        <w:t>呈黄色；</w:t>
      </w:r>
      <w:r w:rsidRPr="0084385F">
        <w:rPr>
          <w:rFonts w:eastAsia="楷体"/>
          <w:szCs w:val="21"/>
        </w:rPr>
        <w:t>[Cu</w:t>
      </w:r>
      <w:r w:rsidRPr="0084385F">
        <w:rPr>
          <w:rFonts w:eastAsia="楷体"/>
          <w:szCs w:val="21"/>
          <w:vertAlign w:val="subscript"/>
        </w:rPr>
        <w:t>2</w:t>
      </w:r>
      <w:r w:rsidRPr="0084385F">
        <w:rPr>
          <w:rFonts w:eastAsia="楷体"/>
          <w:szCs w:val="21"/>
        </w:rPr>
        <w:t>Cl</w:t>
      </w:r>
      <w:r w:rsidRPr="0084385F">
        <w:rPr>
          <w:rFonts w:eastAsia="楷体"/>
          <w:szCs w:val="21"/>
          <w:vertAlign w:val="subscript"/>
        </w:rPr>
        <w:t>4</w:t>
      </w:r>
      <w:r w:rsidRPr="0084385F">
        <w:rPr>
          <w:rFonts w:eastAsia="楷体"/>
          <w:szCs w:val="21"/>
        </w:rPr>
        <w:t>(H</w:t>
      </w:r>
      <w:r w:rsidRPr="0084385F">
        <w:rPr>
          <w:rFonts w:eastAsia="楷体"/>
          <w:szCs w:val="21"/>
          <w:vertAlign w:val="subscript"/>
        </w:rPr>
        <w:t>2</w:t>
      </w:r>
      <w:r w:rsidRPr="0084385F">
        <w:rPr>
          <w:rFonts w:eastAsia="楷体"/>
          <w:szCs w:val="21"/>
        </w:rPr>
        <w:t>O)]</w:t>
      </w:r>
      <w:r w:rsidRPr="0084385F">
        <w:rPr>
          <w:rFonts w:eastAsia="楷体"/>
          <w:szCs w:val="21"/>
          <w:vertAlign w:val="superscript"/>
        </w:rPr>
        <w:t>-</w:t>
      </w:r>
      <w:r w:rsidRPr="0084385F">
        <w:rPr>
          <w:rFonts w:eastAsia="楷体"/>
          <w:szCs w:val="21"/>
        </w:rPr>
        <w:t>呈棕色</w:t>
      </w:r>
      <w:r w:rsidRPr="0084385F">
        <w:rPr>
          <w:rFonts w:eastAsia="楷体" w:hint="eastAsia"/>
          <w:szCs w:val="21"/>
        </w:rPr>
        <w:t>。</w:t>
      </w:r>
    </w:p>
    <w:p w:rsidR="001A6403" w:rsidRPr="00760F9E" w:rsidRDefault="001A6403" w:rsidP="001A6403">
      <w:pPr>
        <w:autoSpaceDE w:val="0"/>
        <w:autoSpaceDN w:val="0"/>
        <w:adjustRightInd w:val="0"/>
        <w:snapToGrid w:val="0"/>
        <w:ind w:firstLine="420"/>
        <w:jc w:val="left"/>
        <w:rPr>
          <w:szCs w:val="21"/>
          <w:lang w:val="es-ES"/>
        </w:rPr>
      </w:pPr>
      <w:r w:rsidRPr="0084385F">
        <w:rPr>
          <w:rFonts w:eastAsia="楷体"/>
          <w:szCs w:val="21"/>
        </w:rPr>
        <w:t xml:space="preserve">             ⅱ</w:t>
      </w:r>
      <w:r w:rsidRPr="0084385F">
        <w:rPr>
          <w:szCs w:val="21"/>
        </w:rPr>
        <w:t>．</w:t>
      </w:r>
      <w:r w:rsidRPr="00760F9E">
        <w:rPr>
          <w:szCs w:val="21"/>
        </w:rPr>
        <w:t>[CuCl</w:t>
      </w:r>
      <w:r>
        <w:rPr>
          <w:rFonts w:hint="eastAsia"/>
          <w:szCs w:val="21"/>
          <w:vertAlign w:val="subscript"/>
        </w:rPr>
        <w:t>3</w:t>
      </w:r>
      <w:r w:rsidRPr="00760F9E">
        <w:rPr>
          <w:szCs w:val="21"/>
        </w:rPr>
        <w:t>]</w:t>
      </w:r>
      <w:r w:rsidRPr="0084385F">
        <w:rPr>
          <w:szCs w:val="21"/>
          <w:vertAlign w:val="superscript"/>
        </w:rPr>
        <w:t xml:space="preserve"> 2−</w:t>
      </w:r>
      <w:r w:rsidRPr="00760F9E">
        <w:rPr>
          <w:noProof/>
          <w:kern w:val="0"/>
          <w:szCs w:val="21"/>
        </w:rPr>
        <w:drawing>
          <wp:inline distT="0" distB="0" distL="0" distR="0" wp14:anchorId="4AE9B6FC" wp14:editId="031DC821">
            <wp:extent cx="273050" cy="114300"/>
            <wp:effectExtent l="0" t="0" r="0" b="0"/>
            <wp:docPr id="8397930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F9E">
        <w:rPr>
          <w:rFonts w:hint="eastAsia"/>
          <w:szCs w:val="21"/>
          <w:vertAlign w:val="superscript"/>
        </w:rPr>
        <w:t xml:space="preserve"> </w:t>
      </w:r>
      <w:proofErr w:type="spellStart"/>
      <w:r w:rsidRPr="00760F9E">
        <w:rPr>
          <w:bCs/>
          <w:szCs w:val="21"/>
        </w:rPr>
        <w:t>CuCl</w:t>
      </w:r>
      <w:proofErr w:type="spellEnd"/>
      <w:r w:rsidRPr="00760F9E">
        <w:rPr>
          <w:rFonts w:hint="eastAsia"/>
          <w:szCs w:val="22"/>
        </w:rPr>
        <w:t xml:space="preserve"> </w:t>
      </w:r>
      <w:r w:rsidRPr="00760F9E">
        <w:rPr>
          <w:bCs/>
          <w:szCs w:val="21"/>
        </w:rPr>
        <w:t xml:space="preserve">+ </w:t>
      </w:r>
      <w:r>
        <w:rPr>
          <w:rFonts w:hint="eastAsia"/>
          <w:bCs/>
          <w:szCs w:val="21"/>
        </w:rPr>
        <w:t>2</w:t>
      </w:r>
      <w:r w:rsidRPr="00760F9E">
        <w:rPr>
          <w:rFonts w:hint="eastAsia"/>
          <w:bCs/>
          <w:szCs w:val="21"/>
        </w:rPr>
        <w:t>Cl</w:t>
      </w:r>
      <w:r w:rsidRPr="00760F9E">
        <w:rPr>
          <w:rFonts w:hint="eastAsia"/>
          <w:bCs/>
          <w:szCs w:val="21"/>
          <w:vertAlign w:val="superscript"/>
        </w:rPr>
        <w:t>－</w:t>
      </w:r>
      <w:r>
        <w:rPr>
          <w:rFonts w:hint="eastAsia"/>
          <w:szCs w:val="21"/>
          <w:lang w:val="es-ES"/>
        </w:rPr>
        <w:t>；</w:t>
      </w:r>
      <w:r>
        <w:rPr>
          <w:rFonts w:hint="eastAsia"/>
          <w:szCs w:val="21"/>
          <w:lang w:val="es-ES"/>
        </w:rPr>
        <w:t>CuCl</w:t>
      </w:r>
      <w:r w:rsidRPr="00286A52">
        <w:rPr>
          <w:rFonts w:ascii="楷体" w:eastAsia="楷体" w:hAnsi="楷体" w:hint="eastAsia"/>
          <w:szCs w:val="21"/>
          <w:lang w:val="es-ES"/>
        </w:rPr>
        <w:t>为白色固体</w:t>
      </w:r>
      <w:r>
        <w:rPr>
          <w:rFonts w:hint="eastAsia"/>
          <w:szCs w:val="21"/>
          <w:lang w:val="es-ES"/>
        </w:rPr>
        <w:t>，</w:t>
      </w:r>
      <w:r w:rsidRPr="00286A52">
        <w:rPr>
          <w:rFonts w:ascii="楷体" w:eastAsia="楷体" w:hAnsi="楷体" w:hint="eastAsia"/>
          <w:szCs w:val="21"/>
          <w:lang w:val="es-ES"/>
        </w:rPr>
        <w:t>难溶于水</w:t>
      </w:r>
      <w:r>
        <w:rPr>
          <w:rFonts w:hint="eastAsia"/>
          <w:szCs w:val="21"/>
          <w:lang w:val="es-ES"/>
        </w:rPr>
        <w:t>。</w:t>
      </w:r>
    </w:p>
    <w:p w:rsidR="001A6403" w:rsidRPr="00760F9E" w:rsidRDefault="001A6403" w:rsidP="001A6403">
      <w:pPr>
        <w:autoSpaceDE w:val="0"/>
        <w:autoSpaceDN w:val="0"/>
        <w:adjustRightInd w:val="0"/>
        <w:snapToGrid w:val="0"/>
        <w:ind w:firstLine="420"/>
        <w:jc w:val="left"/>
        <w:rPr>
          <w:szCs w:val="21"/>
          <w:lang w:val="es-ES"/>
        </w:rPr>
      </w:pPr>
      <w:r w:rsidRPr="00760F9E">
        <w:rPr>
          <w:rFonts w:hint="eastAsia"/>
          <w:szCs w:val="21"/>
          <w:lang w:val="es-ES"/>
        </w:rPr>
        <w:lastRenderedPageBreak/>
        <w:t xml:space="preserve">       </w:t>
      </w:r>
      <w:r w:rsidRPr="0084385F">
        <w:rPr>
          <w:bCs/>
          <w:szCs w:val="21"/>
        </w:rPr>
        <w:t>将等体积的</w:t>
      </w:r>
      <w:r w:rsidRPr="0084385F">
        <w:rPr>
          <w:rFonts w:hint="eastAsia"/>
          <w:bCs/>
          <w:szCs w:val="21"/>
        </w:rPr>
        <w:t>溶液</w:t>
      </w:r>
      <w:r w:rsidRPr="0084385F">
        <w:rPr>
          <w:rFonts w:hint="eastAsia"/>
          <w:bCs/>
          <w:szCs w:val="21"/>
        </w:rPr>
        <w:t xml:space="preserve"> a </w:t>
      </w:r>
      <w:r w:rsidRPr="0084385F">
        <w:rPr>
          <w:rFonts w:hint="eastAsia"/>
          <w:bCs/>
          <w:szCs w:val="21"/>
        </w:rPr>
        <w:t>分别</w:t>
      </w:r>
      <w:r w:rsidRPr="0084385F">
        <w:rPr>
          <w:bCs/>
          <w:szCs w:val="21"/>
        </w:rPr>
        <w:t>加入到</w:t>
      </w:r>
      <w:r w:rsidRPr="0084385F">
        <w:rPr>
          <w:rFonts w:hint="eastAsia"/>
          <w:bCs/>
          <w:szCs w:val="21"/>
        </w:rPr>
        <w:t>等量</w:t>
      </w:r>
      <w:r w:rsidRPr="0084385F">
        <w:rPr>
          <w:bCs/>
          <w:szCs w:val="21"/>
        </w:rPr>
        <w:t>铜</w:t>
      </w:r>
      <w:r w:rsidRPr="0084385F">
        <w:rPr>
          <w:rFonts w:hint="eastAsia"/>
          <w:bCs/>
          <w:szCs w:val="21"/>
        </w:rPr>
        <w:t>粉</w:t>
      </w:r>
      <w:r w:rsidRPr="0084385F">
        <w:rPr>
          <w:bCs/>
          <w:szCs w:val="21"/>
        </w:rPr>
        <w:t>中</w:t>
      </w:r>
      <w:r w:rsidRPr="0084385F">
        <w:rPr>
          <w:bCs/>
          <w:szCs w:val="21"/>
          <w:lang w:val="es-ES"/>
        </w:rPr>
        <w:t>，</w:t>
      </w:r>
      <w:r w:rsidRPr="00760F9E">
        <w:rPr>
          <w:rFonts w:hint="eastAsia"/>
          <w:szCs w:val="21"/>
          <w:lang w:val="es-ES"/>
        </w:rPr>
        <w:t>实验记录如下：</w:t>
      </w:r>
    </w:p>
    <w:tbl>
      <w:tblPr>
        <w:tblpPr w:leftFromText="180" w:rightFromText="180" w:vertAnchor="text" w:horzAnchor="margin" w:tblpXSpec="center" w:tblpY="14"/>
        <w:tblW w:w="48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32"/>
        <w:gridCol w:w="5604"/>
      </w:tblGrid>
      <w:tr w:rsidR="001A6403" w:rsidRPr="00760F9E" w:rsidTr="00DF7717">
        <w:trPr>
          <w:trHeight w:val="102"/>
        </w:trPr>
        <w:tc>
          <w:tcPr>
            <w:tcW w:w="436" w:type="pct"/>
            <w:shd w:val="clear" w:color="auto" w:fill="auto"/>
          </w:tcPr>
          <w:p w:rsidR="001A6403" w:rsidRPr="00760F9E" w:rsidRDefault="001A6403" w:rsidP="00DF7717">
            <w:pPr>
              <w:ind w:firstLine="420"/>
              <w:jc w:val="center"/>
              <w:rPr>
                <w:szCs w:val="22"/>
              </w:rPr>
            </w:pPr>
            <w:r w:rsidRPr="00760F9E">
              <w:rPr>
                <w:rFonts w:hint="eastAsia"/>
                <w:szCs w:val="22"/>
              </w:rPr>
              <w:t>实验</w:t>
            </w:r>
          </w:p>
        </w:tc>
        <w:tc>
          <w:tcPr>
            <w:tcW w:w="1464" w:type="pct"/>
            <w:shd w:val="clear" w:color="auto" w:fill="auto"/>
          </w:tcPr>
          <w:p w:rsidR="001A6403" w:rsidRPr="00760F9E" w:rsidRDefault="001A6403" w:rsidP="00DF7717">
            <w:pPr>
              <w:ind w:firstLine="420"/>
              <w:jc w:val="center"/>
              <w:rPr>
                <w:szCs w:val="22"/>
              </w:rPr>
            </w:pPr>
            <w:r w:rsidRPr="00760F9E">
              <w:rPr>
                <w:rFonts w:hint="eastAsia"/>
                <w:szCs w:val="22"/>
              </w:rPr>
              <w:t>溶液</w:t>
            </w:r>
            <w:r>
              <w:rPr>
                <w:rFonts w:hint="eastAsia"/>
                <w:szCs w:val="22"/>
              </w:rPr>
              <w:t>a</w:t>
            </w:r>
          </w:p>
        </w:tc>
        <w:tc>
          <w:tcPr>
            <w:tcW w:w="3101" w:type="pct"/>
            <w:shd w:val="clear" w:color="auto" w:fill="auto"/>
          </w:tcPr>
          <w:p w:rsidR="001A6403" w:rsidRPr="00760F9E" w:rsidRDefault="001A6403" w:rsidP="00DF7717">
            <w:pPr>
              <w:ind w:firstLine="420"/>
              <w:jc w:val="center"/>
              <w:rPr>
                <w:szCs w:val="22"/>
              </w:rPr>
            </w:pPr>
            <w:r w:rsidRPr="00760F9E">
              <w:rPr>
                <w:szCs w:val="22"/>
              </w:rPr>
              <w:t>现象</w:t>
            </w:r>
          </w:p>
        </w:tc>
      </w:tr>
      <w:tr w:rsidR="001A6403" w:rsidRPr="00760F9E" w:rsidTr="00DF7717">
        <w:trPr>
          <w:trHeight w:val="210"/>
        </w:trPr>
        <w:tc>
          <w:tcPr>
            <w:tcW w:w="436" w:type="pct"/>
            <w:shd w:val="clear" w:color="auto" w:fill="auto"/>
            <w:vAlign w:val="center"/>
          </w:tcPr>
          <w:p w:rsidR="001A6403" w:rsidRPr="00757357" w:rsidRDefault="001A6403" w:rsidP="00DF7717">
            <w:pPr>
              <w:ind w:firstLine="420"/>
              <w:jc w:val="center"/>
              <w:rPr>
                <w:szCs w:val="22"/>
              </w:rPr>
            </w:pPr>
            <w:r w:rsidRPr="00757357">
              <w:rPr>
                <w:rFonts w:eastAsia="黑体"/>
                <w:szCs w:val="22"/>
              </w:rPr>
              <w:t>Ⅰ</w:t>
            </w:r>
          </w:p>
        </w:tc>
        <w:tc>
          <w:tcPr>
            <w:tcW w:w="1464" w:type="pct"/>
            <w:shd w:val="clear" w:color="auto" w:fill="auto"/>
            <w:vAlign w:val="center"/>
          </w:tcPr>
          <w:p w:rsidR="001A6403" w:rsidRPr="00760F9E" w:rsidRDefault="001A6403" w:rsidP="00DF7717">
            <w:pPr>
              <w:ind w:firstLine="420"/>
              <w:rPr>
                <w:szCs w:val="22"/>
              </w:rPr>
            </w:pPr>
            <w:r w:rsidRPr="00760F9E">
              <w:rPr>
                <w:rFonts w:hint="eastAsia"/>
                <w:szCs w:val="22"/>
              </w:rPr>
              <w:t>CuCl</w:t>
            </w:r>
            <w:r w:rsidRPr="00760F9E">
              <w:rPr>
                <w:rFonts w:hint="eastAsia"/>
                <w:szCs w:val="22"/>
                <w:vertAlign w:val="subscript"/>
              </w:rPr>
              <w:t>2</w:t>
            </w:r>
            <w:r w:rsidRPr="00760F9E">
              <w:rPr>
                <w:rFonts w:hint="eastAsia"/>
                <w:szCs w:val="22"/>
              </w:rPr>
              <w:t>溶液（</w:t>
            </w:r>
            <w:r>
              <w:rPr>
                <w:rFonts w:hint="eastAsia"/>
                <w:szCs w:val="22"/>
              </w:rPr>
              <w:t xml:space="preserve">1 </w:t>
            </w:r>
            <w:proofErr w:type="spellStart"/>
            <w:r w:rsidRPr="00760F9E">
              <w:rPr>
                <w:rFonts w:hint="eastAsia"/>
                <w:szCs w:val="22"/>
              </w:rPr>
              <w:t>mol</w:t>
            </w:r>
            <w:proofErr w:type="spellEnd"/>
            <w:r w:rsidRPr="00B21CB8">
              <w:rPr>
                <w:rFonts w:hint="eastAsia"/>
                <w:sz w:val="15"/>
                <w:szCs w:val="15"/>
              </w:rPr>
              <w:t>·</w:t>
            </w:r>
            <w:r w:rsidRPr="00760F9E">
              <w:rPr>
                <w:rFonts w:hint="eastAsia"/>
                <w:szCs w:val="22"/>
              </w:rPr>
              <w:t>L</w:t>
            </w:r>
            <w:r w:rsidRPr="00E50652">
              <w:rPr>
                <w:rFonts w:hint="eastAsia"/>
                <w:szCs w:val="22"/>
                <w:vertAlign w:val="superscript"/>
              </w:rPr>
              <w:t>-1</w:t>
            </w:r>
            <w:r w:rsidRPr="00760F9E">
              <w:rPr>
                <w:rFonts w:hint="eastAsia"/>
                <w:szCs w:val="22"/>
              </w:rPr>
              <w:t>）</w:t>
            </w:r>
          </w:p>
        </w:tc>
        <w:tc>
          <w:tcPr>
            <w:tcW w:w="3101" w:type="pct"/>
            <w:shd w:val="clear" w:color="auto" w:fill="auto"/>
          </w:tcPr>
          <w:p w:rsidR="001A6403" w:rsidRPr="00760F9E" w:rsidRDefault="001A6403" w:rsidP="00DF7717">
            <w:pPr>
              <w:ind w:firstLine="420"/>
              <w:rPr>
                <w:szCs w:val="22"/>
              </w:rPr>
            </w:pPr>
            <w:r w:rsidRPr="00760F9E">
              <w:rPr>
                <w:rFonts w:hint="eastAsia"/>
                <w:szCs w:val="22"/>
              </w:rPr>
              <w:t>产生白色沉淀，溶液蓝色变浅，</w:t>
            </w:r>
            <w:r>
              <w:rPr>
                <w:rFonts w:hint="eastAsia"/>
                <w:szCs w:val="22"/>
              </w:rPr>
              <w:t>5h</w:t>
            </w:r>
            <w:r>
              <w:rPr>
                <w:rFonts w:hint="eastAsia"/>
                <w:szCs w:val="22"/>
              </w:rPr>
              <w:t>时</w:t>
            </w:r>
            <w:r w:rsidRPr="00760F9E">
              <w:rPr>
                <w:rFonts w:hint="eastAsia"/>
                <w:szCs w:val="22"/>
              </w:rPr>
              <w:t>铜粉剩余</w:t>
            </w:r>
          </w:p>
        </w:tc>
      </w:tr>
      <w:tr w:rsidR="001A6403" w:rsidRPr="00760F9E" w:rsidTr="00DF7717">
        <w:trPr>
          <w:trHeight w:val="210"/>
        </w:trPr>
        <w:tc>
          <w:tcPr>
            <w:tcW w:w="436" w:type="pct"/>
            <w:shd w:val="clear" w:color="auto" w:fill="auto"/>
            <w:vAlign w:val="center"/>
          </w:tcPr>
          <w:p w:rsidR="001A6403" w:rsidRPr="00757357" w:rsidRDefault="001A6403" w:rsidP="00DF7717">
            <w:pPr>
              <w:ind w:firstLine="420"/>
              <w:jc w:val="center"/>
              <w:rPr>
                <w:szCs w:val="22"/>
              </w:rPr>
            </w:pPr>
            <w:r w:rsidRPr="00757357">
              <w:rPr>
                <w:rFonts w:eastAsia="黑体"/>
                <w:szCs w:val="22"/>
              </w:rPr>
              <w:t>Ⅱ</w:t>
            </w:r>
          </w:p>
        </w:tc>
        <w:tc>
          <w:tcPr>
            <w:tcW w:w="1464" w:type="pct"/>
            <w:shd w:val="clear" w:color="auto" w:fill="auto"/>
            <w:vAlign w:val="center"/>
          </w:tcPr>
          <w:p w:rsidR="001A6403" w:rsidRPr="00760F9E" w:rsidRDefault="001A6403" w:rsidP="00DF7717">
            <w:pPr>
              <w:ind w:firstLine="420"/>
              <w:rPr>
                <w:szCs w:val="22"/>
              </w:rPr>
            </w:pPr>
            <w:r>
              <w:rPr>
                <w:rFonts w:hint="eastAsia"/>
                <w:szCs w:val="22"/>
              </w:rPr>
              <w:t>浓盐酸（</w:t>
            </w:r>
            <w:r>
              <w:rPr>
                <w:rFonts w:hint="eastAsia"/>
                <w:szCs w:val="22"/>
              </w:rPr>
              <w:t xml:space="preserve">10 </w:t>
            </w:r>
            <w:proofErr w:type="spellStart"/>
            <w:r>
              <w:rPr>
                <w:rFonts w:hint="eastAsia"/>
                <w:szCs w:val="22"/>
              </w:rPr>
              <w:t>mol</w:t>
            </w:r>
            <w:proofErr w:type="spellEnd"/>
            <w:r w:rsidRPr="00B21CB8">
              <w:rPr>
                <w:rFonts w:hint="eastAsia"/>
                <w:sz w:val="15"/>
                <w:szCs w:val="15"/>
              </w:rPr>
              <w:t>·</w:t>
            </w:r>
            <w:r w:rsidRPr="00760F9E">
              <w:rPr>
                <w:rFonts w:hint="eastAsia"/>
                <w:szCs w:val="22"/>
              </w:rPr>
              <w:t>L</w:t>
            </w:r>
            <w:r w:rsidRPr="00E50652">
              <w:rPr>
                <w:rFonts w:hint="eastAsia"/>
                <w:szCs w:val="22"/>
                <w:vertAlign w:val="superscript"/>
              </w:rPr>
              <w:t>-1</w:t>
            </w:r>
            <w:r w:rsidRPr="00436F5D">
              <w:rPr>
                <w:rFonts w:hint="eastAsia"/>
                <w:szCs w:val="22"/>
              </w:rPr>
              <w:t>）</w:t>
            </w:r>
          </w:p>
        </w:tc>
        <w:tc>
          <w:tcPr>
            <w:tcW w:w="3101" w:type="pct"/>
            <w:shd w:val="clear" w:color="auto" w:fill="auto"/>
          </w:tcPr>
          <w:p w:rsidR="001A6403" w:rsidRDefault="001A6403" w:rsidP="00DF7717">
            <w:pPr>
              <w:ind w:firstLine="420"/>
              <w:rPr>
                <w:szCs w:val="22"/>
              </w:rPr>
            </w:pPr>
            <w:r w:rsidRPr="00760F9E">
              <w:rPr>
                <w:rFonts w:hint="eastAsia"/>
                <w:szCs w:val="22"/>
              </w:rPr>
              <w:t>产生</w:t>
            </w:r>
            <w:r>
              <w:rPr>
                <w:rFonts w:hint="eastAsia"/>
                <w:szCs w:val="22"/>
              </w:rPr>
              <w:t>无色</w:t>
            </w:r>
            <w:r w:rsidRPr="00760F9E">
              <w:rPr>
                <w:rFonts w:hint="eastAsia"/>
                <w:szCs w:val="22"/>
              </w:rPr>
              <w:t>气泡，溶液无色；</w:t>
            </w:r>
            <w:r>
              <w:rPr>
                <w:rFonts w:hint="eastAsia"/>
                <w:szCs w:val="22"/>
              </w:rPr>
              <w:t>继而溶液</w:t>
            </w:r>
            <w:r w:rsidRPr="00760F9E">
              <w:rPr>
                <w:rFonts w:hint="eastAsia"/>
                <w:szCs w:val="22"/>
              </w:rPr>
              <w:t>变为黄色</w:t>
            </w:r>
            <w:r>
              <w:rPr>
                <w:rFonts w:hint="eastAsia"/>
                <w:szCs w:val="22"/>
              </w:rPr>
              <w:t>；</w:t>
            </w:r>
          </w:p>
          <w:p w:rsidR="001A6403" w:rsidRPr="00760F9E" w:rsidRDefault="001A6403" w:rsidP="00DF7717">
            <w:pPr>
              <w:ind w:firstLine="420"/>
              <w:rPr>
                <w:szCs w:val="22"/>
              </w:rPr>
            </w:pPr>
            <w:r>
              <w:rPr>
                <w:rFonts w:hint="eastAsia"/>
                <w:szCs w:val="22"/>
              </w:rPr>
              <w:t>较长时间后溶液</w:t>
            </w:r>
            <w:r w:rsidRPr="00760F9E">
              <w:rPr>
                <w:rFonts w:hint="eastAsia"/>
                <w:szCs w:val="22"/>
              </w:rPr>
              <w:t>变为棕色，</w:t>
            </w:r>
            <w:r>
              <w:rPr>
                <w:rFonts w:hint="eastAsia"/>
                <w:szCs w:val="22"/>
              </w:rPr>
              <w:t>5h</w:t>
            </w:r>
            <w:r>
              <w:rPr>
                <w:rFonts w:hint="eastAsia"/>
                <w:szCs w:val="22"/>
              </w:rPr>
              <w:t>时</w:t>
            </w:r>
            <w:r w:rsidRPr="00760F9E">
              <w:rPr>
                <w:rFonts w:hint="eastAsia"/>
                <w:szCs w:val="22"/>
              </w:rPr>
              <w:t>铜粉剩余</w:t>
            </w:r>
          </w:p>
        </w:tc>
      </w:tr>
      <w:tr w:rsidR="001A6403" w:rsidRPr="00760F9E" w:rsidTr="00DF7717">
        <w:trPr>
          <w:trHeight w:val="210"/>
        </w:trPr>
        <w:tc>
          <w:tcPr>
            <w:tcW w:w="436" w:type="pct"/>
            <w:shd w:val="clear" w:color="auto" w:fill="auto"/>
            <w:vAlign w:val="center"/>
          </w:tcPr>
          <w:p w:rsidR="001A6403" w:rsidRPr="00757357" w:rsidRDefault="001A6403" w:rsidP="00DF7717">
            <w:pPr>
              <w:ind w:firstLine="420"/>
              <w:jc w:val="center"/>
              <w:rPr>
                <w:szCs w:val="22"/>
              </w:rPr>
            </w:pPr>
            <w:r w:rsidRPr="00757357">
              <w:rPr>
                <w:rFonts w:eastAsia="黑体"/>
                <w:szCs w:val="22"/>
              </w:rPr>
              <w:t>Ⅲ</w:t>
            </w:r>
          </w:p>
        </w:tc>
        <w:tc>
          <w:tcPr>
            <w:tcW w:w="1464" w:type="pct"/>
            <w:shd w:val="clear" w:color="auto" w:fill="auto"/>
            <w:vAlign w:val="center"/>
          </w:tcPr>
          <w:p w:rsidR="001A6403" w:rsidRPr="00760F9E" w:rsidRDefault="001A6403" w:rsidP="00DF7717">
            <w:pPr>
              <w:ind w:firstLine="420"/>
              <w:rPr>
                <w:szCs w:val="22"/>
              </w:rPr>
            </w:pPr>
            <w:r w:rsidRPr="00760F9E">
              <w:rPr>
                <w:rFonts w:hint="eastAsia"/>
                <w:szCs w:val="22"/>
              </w:rPr>
              <w:t>CuCl</w:t>
            </w:r>
            <w:r w:rsidRPr="00760F9E">
              <w:rPr>
                <w:rFonts w:hint="eastAsia"/>
                <w:szCs w:val="22"/>
                <w:vertAlign w:val="subscript"/>
              </w:rPr>
              <w:t>2</w:t>
            </w:r>
            <w:r w:rsidRPr="00760F9E">
              <w:rPr>
                <w:rFonts w:hint="eastAsia"/>
                <w:szCs w:val="22"/>
              </w:rPr>
              <w:t>溶液（</w:t>
            </w:r>
            <w:r w:rsidRPr="00760F9E">
              <w:rPr>
                <w:rFonts w:hint="eastAsia"/>
                <w:szCs w:val="22"/>
              </w:rPr>
              <w:t xml:space="preserve">1 </w:t>
            </w:r>
            <w:proofErr w:type="spellStart"/>
            <w:r w:rsidRPr="00760F9E">
              <w:rPr>
                <w:rFonts w:hint="eastAsia"/>
                <w:szCs w:val="22"/>
              </w:rPr>
              <w:t>mol</w:t>
            </w:r>
            <w:proofErr w:type="spellEnd"/>
            <w:r w:rsidRPr="00B21CB8">
              <w:rPr>
                <w:rFonts w:hint="eastAsia"/>
                <w:sz w:val="15"/>
                <w:szCs w:val="15"/>
              </w:rPr>
              <w:t>·</w:t>
            </w:r>
            <w:r w:rsidRPr="00760F9E">
              <w:rPr>
                <w:rFonts w:hint="eastAsia"/>
                <w:szCs w:val="22"/>
              </w:rPr>
              <w:t>L</w:t>
            </w:r>
            <w:r w:rsidRPr="00E50652">
              <w:rPr>
                <w:rFonts w:hint="eastAsia"/>
                <w:szCs w:val="22"/>
                <w:vertAlign w:val="superscript"/>
              </w:rPr>
              <w:t>-1</w:t>
            </w:r>
            <w:r w:rsidRPr="00760F9E">
              <w:rPr>
                <w:rFonts w:hint="eastAsia"/>
                <w:szCs w:val="22"/>
              </w:rPr>
              <w:t>）</w:t>
            </w:r>
            <w:r w:rsidRPr="00760F9E">
              <w:rPr>
                <w:rFonts w:hint="eastAsia"/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>和</w:t>
            </w:r>
            <w:r w:rsidRPr="00760F9E">
              <w:rPr>
                <w:rFonts w:hint="eastAsia"/>
                <w:szCs w:val="22"/>
              </w:rPr>
              <w:t>浓盐酸（</w:t>
            </w:r>
            <w:r w:rsidRPr="00760F9E">
              <w:rPr>
                <w:rFonts w:hint="eastAsia"/>
                <w:szCs w:val="22"/>
              </w:rPr>
              <w:t>1</w:t>
            </w:r>
            <w:r>
              <w:rPr>
                <w:rFonts w:hint="eastAsia"/>
                <w:szCs w:val="22"/>
              </w:rPr>
              <w:t>0</w:t>
            </w:r>
            <w:r w:rsidRPr="00760F9E">
              <w:rPr>
                <w:rFonts w:hint="eastAsia"/>
                <w:szCs w:val="22"/>
              </w:rPr>
              <w:t xml:space="preserve"> </w:t>
            </w:r>
            <w:proofErr w:type="spellStart"/>
            <w:r w:rsidRPr="00760F9E">
              <w:rPr>
                <w:rFonts w:hint="eastAsia"/>
                <w:szCs w:val="22"/>
              </w:rPr>
              <w:t>mol</w:t>
            </w:r>
            <w:proofErr w:type="spellEnd"/>
            <w:r w:rsidRPr="00B21CB8">
              <w:rPr>
                <w:rFonts w:hint="eastAsia"/>
                <w:sz w:val="15"/>
                <w:szCs w:val="15"/>
              </w:rPr>
              <w:t>·</w:t>
            </w:r>
            <w:r w:rsidRPr="00760F9E">
              <w:rPr>
                <w:rFonts w:hint="eastAsia"/>
                <w:szCs w:val="22"/>
              </w:rPr>
              <w:t>L</w:t>
            </w:r>
            <w:r w:rsidRPr="00E50652">
              <w:rPr>
                <w:rFonts w:hint="eastAsia"/>
                <w:szCs w:val="22"/>
                <w:vertAlign w:val="superscript"/>
              </w:rPr>
              <w:t>-1</w:t>
            </w:r>
            <w:r w:rsidRPr="00760F9E">
              <w:rPr>
                <w:rFonts w:hint="eastAsia"/>
                <w:szCs w:val="22"/>
              </w:rPr>
              <w:t>）</w:t>
            </w:r>
          </w:p>
        </w:tc>
        <w:tc>
          <w:tcPr>
            <w:tcW w:w="3101" w:type="pct"/>
            <w:shd w:val="clear" w:color="auto" w:fill="auto"/>
            <w:vAlign w:val="center"/>
          </w:tcPr>
          <w:p w:rsidR="001A6403" w:rsidRPr="00760F9E" w:rsidRDefault="001A6403" w:rsidP="00DF7717">
            <w:pPr>
              <w:ind w:firstLine="420"/>
              <w:jc w:val="left"/>
              <w:rPr>
                <w:szCs w:val="22"/>
              </w:rPr>
            </w:pPr>
            <w:r w:rsidRPr="00760F9E">
              <w:rPr>
                <w:rFonts w:hint="eastAsia"/>
                <w:szCs w:val="22"/>
              </w:rPr>
              <w:t>溶液由黄绿色变为棕色</w:t>
            </w:r>
            <w:r>
              <w:rPr>
                <w:rFonts w:hint="eastAsia"/>
                <w:szCs w:val="22"/>
              </w:rPr>
              <w:t>，无气泡</w:t>
            </w:r>
            <w:r w:rsidRPr="00760F9E">
              <w:rPr>
                <w:rFonts w:hint="eastAsia"/>
                <w:szCs w:val="22"/>
              </w:rPr>
              <w:t>；随着反应进行，溶液颜色变浅，后接近于无色，</w:t>
            </w:r>
            <w:r>
              <w:rPr>
                <w:rFonts w:hint="eastAsia"/>
                <w:szCs w:val="22"/>
              </w:rPr>
              <w:t>5h</w:t>
            </w:r>
            <w:r>
              <w:rPr>
                <w:rFonts w:hint="eastAsia"/>
                <w:szCs w:val="22"/>
              </w:rPr>
              <w:t>时</w:t>
            </w:r>
            <w:r w:rsidRPr="00760F9E">
              <w:rPr>
                <w:rFonts w:hint="eastAsia"/>
                <w:szCs w:val="22"/>
              </w:rPr>
              <w:t>铜粉</w:t>
            </w:r>
            <w:r>
              <w:rPr>
                <w:rFonts w:hint="eastAsia"/>
                <w:szCs w:val="22"/>
              </w:rPr>
              <w:t>几乎无</w:t>
            </w:r>
            <w:r w:rsidRPr="00760F9E">
              <w:rPr>
                <w:rFonts w:hint="eastAsia"/>
                <w:szCs w:val="22"/>
              </w:rPr>
              <w:t>剩余</w:t>
            </w:r>
          </w:p>
        </w:tc>
      </w:tr>
    </w:tbl>
    <w:p w:rsidR="001A6403" w:rsidRPr="00760F9E" w:rsidRDefault="001A6403" w:rsidP="001A6403">
      <w:pPr>
        <w:adjustRightInd w:val="0"/>
        <w:snapToGrid w:val="0"/>
        <w:ind w:left="525" w:hangingChars="250" w:hanging="525"/>
        <w:rPr>
          <w:szCs w:val="22"/>
        </w:rPr>
      </w:pPr>
      <w:r w:rsidRPr="0084385F">
        <w:rPr>
          <w:rFonts w:ascii="宋体" w:hAnsi="宋体" w:hint="eastAsia"/>
          <w:szCs w:val="21"/>
        </w:rPr>
        <w:t xml:space="preserve">   </w:t>
      </w:r>
      <w:r w:rsidRPr="0084385F">
        <w:rPr>
          <w:szCs w:val="21"/>
        </w:rPr>
        <w:t>（</w:t>
      </w:r>
      <w:r w:rsidRPr="0084385F">
        <w:rPr>
          <w:szCs w:val="21"/>
        </w:rPr>
        <w:t>1</w:t>
      </w:r>
      <w:r w:rsidRPr="0084385F">
        <w:rPr>
          <w:szCs w:val="21"/>
        </w:rPr>
        <w:t>）</w:t>
      </w:r>
      <w:r w:rsidRPr="00757357">
        <w:rPr>
          <w:rFonts w:eastAsia="黑体"/>
          <w:szCs w:val="22"/>
        </w:rPr>
        <w:t>Ⅰ</w:t>
      </w:r>
      <w:r>
        <w:rPr>
          <w:rFonts w:eastAsia="黑体" w:hint="eastAsia"/>
          <w:szCs w:val="22"/>
        </w:rPr>
        <w:t xml:space="preserve"> </w:t>
      </w:r>
      <w:r w:rsidRPr="00760F9E">
        <w:rPr>
          <w:rFonts w:hint="eastAsia"/>
          <w:szCs w:val="22"/>
        </w:rPr>
        <w:t>中产生白色沉淀的</w:t>
      </w:r>
      <w:r>
        <w:rPr>
          <w:rFonts w:hint="eastAsia"/>
          <w:szCs w:val="22"/>
        </w:rPr>
        <w:t>离子</w:t>
      </w:r>
      <w:r w:rsidRPr="00760F9E">
        <w:rPr>
          <w:rFonts w:hint="eastAsia"/>
          <w:szCs w:val="22"/>
        </w:rPr>
        <w:t>方程式是</w:t>
      </w:r>
      <w:r w:rsidRPr="00760F9E">
        <w:rPr>
          <w:rFonts w:hint="eastAsia"/>
          <w:szCs w:val="22"/>
        </w:rPr>
        <w:t>______</w:t>
      </w:r>
      <w:r w:rsidRPr="00760F9E">
        <w:rPr>
          <w:rFonts w:hint="eastAsia"/>
          <w:szCs w:val="22"/>
        </w:rPr>
        <w:t>。</w:t>
      </w:r>
    </w:p>
    <w:p w:rsidR="001A6403" w:rsidRDefault="001A6403" w:rsidP="001A6403">
      <w:pPr>
        <w:adjustRightInd w:val="0"/>
        <w:ind w:firstLineChars="150" w:firstLine="315"/>
        <w:rPr>
          <w:szCs w:val="22"/>
        </w:rPr>
      </w:pPr>
      <w:r w:rsidRPr="00760F9E">
        <w:rPr>
          <w:rFonts w:hint="eastAsia"/>
          <w:szCs w:val="22"/>
        </w:rPr>
        <w:t>（</w:t>
      </w:r>
      <w:r>
        <w:rPr>
          <w:rFonts w:hint="eastAsia"/>
          <w:szCs w:val="22"/>
        </w:rPr>
        <w:t>2</w:t>
      </w:r>
      <w:r w:rsidRPr="00760F9E">
        <w:rPr>
          <w:rFonts w:hint="eastAsia"/>
          <w:szCs w:val="22"/>
        </w:rPr>
        <w:t>）</w:t>
      </w:r>
      <w:r>
        <w:rPr>
          <w:rFonts w:hint="eastAsia"/>
          <w:szCs w:val="22"/>
        </w:rPr>
        <w:t>对于实验</w:t>
      </w:r>
      <w:r>
        <w:rPr>
          <w:rFonts w:hint="eastAsia"/>
          <w:szCs w:val="22"/>
        </w:rPr>
        <w:t xml:space="preserve"> </w:t>
      </w:r>
      <w:r w:rsidRPr="00757357">
        <w:rPr>
          <w:rFonts w:eastAsia="黑体"/>
          <w:szCs w:val="22"/>
        </w:rPr>
        <w:t>Ⅱ</w:t>
      </w:r>
      <w:r>
        <w:rPr>
          <w:rFonts w:eastAsia="黑体" w:hint="eastAsia"/>
          <w:szCs w:val="22"/>
        </w:rPr>
        <w:t xml:space="preserve"> </w:t>
      </w:r>
      <w:r>
        <w:rPr>
          <w:rFonts w:hint="eastAsia"/>
          <w:szCs w:val="22"/>
        </w:rPr>
        <w:t>的现象进行分析。</w:t>
      </w:r>
    </w:p>
    <w:p w:rsidR="001A6403" w:rsidRDefault="001A6403" w:rsidP="001A6403">
      <w:pPr>
        <w:adjustRightInd w:val="0"/>
        <w:ind w:left="315" w:hangingChars="150" w:hanging="315"/>
        <w:rPr>
          <w:szCs w:val="22"/>
        </w:rPr>
      </w:pPr>
      <w:r>
        <w:rPr>
          <w:rFonts w:hint="eastAsia"/>
          <w:szCs w:val="22"/>
        </w:rPr>
        <w:t>①</w:t>
      </w:r>
      <w:r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>经检验</w:t>
      </w:r>
      <w:r>
        <w:rPr>
          <w:rFonts w:hint="eastAsia"/>
          <w:szCs w:val="22"/>
        </w:rPr>
        <w:t>II</w:t>
      </w:r>
      <w:r>
        <w:rPr>
          <w:rFonts w:hint="eastAsia"/>
          <w:szCs w:val="22"/>
        </w:rPr>
        <w:t>中气体为</w:t>
      </w:r>
      <w:r>
        <w:rPr>
          <w:rFonts w:hint="eastAsia"/>
          <w:szCs w:val="22"/>
        </w:rPr>
        <w:t>H</w:t>
      </w:r>
      <w:r w:rsidRPr="000E47EE">
        <w:rPr>
          <w:rFonts w:hint="eastAsia"/>
          <w:szCs w:val="22"/>
          <w:vertAlign w:val="subscript"/>
        </w:rPr>
        <w:t>2</w:t>
      </w:r>
      <w:r>
        <w:rPr>
          <w:rFonts w:hint="eastAsia"/>
          <w:szCs w:val="22"/>
        </w:rPr>
        <w:t>。分析气体产生的原因，进行实验：将</w:t>
      </w:r>
      <w:r>
        <w:rPr>
          <w:rFonts w:hint="eastAsia"/>
          <w:szCs w:val="22"/>
        </w:rPr>
        <w:t>5mol</w:t>
      </w:r>
      <w:r w:rsidRPr="000E47EE">
        <w:rPr>
          <w:rFonts w:hint="eastAsia"/>
          <w:sz w:val="15"/>
          <w:szCs w:val="15"/>
        </w:rPr>
        <w:t>·</w:t>
      </w:r>
      <w:r>
        <w:rPr>
          <w:rFonts w:hint="eastAsia"/>
          <w:szCs w:val="22"/>
        </w:rPr>
        <w:t>L</w:t>
      </w:r>
      <w:r w:rsidRPr="000E47EE">
        <w:rPr>
          <w:rFonts w:hint="eastAsia"/>
          <w:szCs w:val="22"/>
          <w:vertAlign w:val="superscript"/>
        </w:rPr>
        <w:t>-1</w:t>
      </w:r>
      <w:r>
        <w:rPr>
          <w:rFonts w:hint="eastAsia"/>
          <w:szCs w:val="22"/>
        </w:rPr>
        <w:t>H</w:t>
      </w:r>
      <w:r w:rsidRPr="000E47EE">
        <w:rPr>
          <w:rFonts w:hint="eastAsia"/>
          <w:szCs w:val="22"/>
          <w:vertAlign w:val="subscript"/>
        </w:rPr>
        <w:t>2</w:t>
      </w:r>
      <w:r>
        <w:rPr>
          <w:rFonts w:hint="eastAsia"/>
          <w:szCs w:val="22"/>
        </w:rPr>
        <w:t>SO</w:t>
      </w:r>
      <w:r w:rsidRPr="000E47EE">
        <w:rPr>
          <w:rFonts w:hint="eastAsia"/>
          <w:szCs w:val="22"/>
          <w:vertAlign w:val="subscript"/>
        </w:rPr>
        <w:t>4</w:t>
      </w:r>
      <w:r>
        <w:rPr>
          <w:rFonts w:hint="eastAsia"/>
          <w:szCs w:val="22"/>
        </w:rPr>
        <w:t>溶液加入到铜粉中，溶液慢慢变蓝，未检测到</w:t>
      </w:r>
      <w:r>
        <w:rPr>
          <w:rFonts w:hint="eastAsia"/>
          <w:szCs w:val="22"/>
        </w:rPr>
        <w:t>H</w:t>
      </w:r>
      <w:r w:rsidRPr="000E47EE">
        <w:rPr>
          <w:rFonts w:hint="eastAsia"/>
          <w:szCs w:val="22"/>
          <w:vertAlign w:val="subscript"/>
        </w:rPr>
        <w:t>2</w:t>
      </w:r>
      <w:r>
        <w:rPr>
          <w:rFonts w:hint="eastAsia"/>
          <w:szCs w:val="22"/>
        </w:rPr>
        <w:t>。</w:t>
      </w:r>
    </w:p>
    <w:p w:rsidR="001A6403" w:rsidRDefault="001A6403" w:rsidP="001A6403">
      <w:pPr>
        <w:adjustRightInd w:val="0"/>
        <w:ind w:firstLineChars="550" w:firstLine="1155"/>
        <w:rPr>
          <w:szCs w:val="22"/>
        </w:rPr>
      </w:pPr>
      <w:r>
        <w:rPr>
          <w:rFonts w:hint="eastAsia"/>
          <w:szCs w:val="22"/>
        </w:rPr>
        <w:t>依据电极反应式，分析产生</w:t>
      </w:r>
      <w:r>
        <w:rPr>
          <w:rFonts w:hint="eastAsia"/>
          <w:szCs w:val="22"/>
        </w:rPr>
        <w:t>H</w:t>
      </w:r>
      <w:r w:rsidRPr="00B51026">
        <w:rPr>
          <w:rFonts w:hint="eastAsia"/>
          <w:szCs w:val="22"/>
          <w:vertAlign w:val="subscript"/>
        </w:rPr>
        <w:t>2</w:t>
      </w:r>
      <w:r>
        <w:rPr>
          <w:rFonts w:hint="eastAsia"/>
          <w:szCs w:val="22"/>
        </w:rPr>
        <w:t>的原因</w:t>
      </w:r>
      <w:r>
        <w:rPr>
          <w:rFonts w:hint="eastAsia"/>
          <w:szCs w:val="22"/>
        </w:rPr>
        <w:t>______</w:t>
      </w:r>
      <w:r>
        <w:rPr>
          <w:rFonts w:hint="eastAsia"/>
          <w:szCs w:val="22"/>
        </w:rPr>
        <w:t>。</w:t>
      </w:r>
    </w:p>
    <w:p w:rsidR="001A6403" w:rsidRPr="000E47EE" w:rsidRDefault="001A6403" w:rsidP="001A6403">
      <w:pPr>
        <w:adjustRightInd w:val="0"/>
        <w:ind w:left="945" w:hangingChars="450" w:hanging="945"/>
        <w:rPr>
          <w:szCs w:val="22"/>
        </w:rPr>
      </w:pPr>
      <w:r>
        <w:rPr>
          <w:rFonts w:hint="eastAsia"/>
          <w:szCs w:val="22"/>
        </w:rPr>
        <w:t xml:space="preserve">    </w:t>
      </w:r>
      <w:r>
        <w:rPr>
          <w:rFonts w:hint="eastAsia"/>
          <w:szCs w:val="22"/>
        </w:rPr>
        <w:t>②</w:t>
      </w:r>
      <w:r>
        <w:rPr>
          <w:rFonts w:hint="eastAsia"/>
          <w:szCs w:val="22"/>
        </w:rPr>
        <w:t xml:space="preserve"> II</w:t>
      </w:r>
      <w:r>
        <w:rPr>
          <w:rFonts w:hint="eastAsia"/>
          <w:szCs w:val="22"/>
        </w:rPr>
        <w:t>中溶液变为黄色，用离子方程式解释可能原因</w:t>
      </w:r>
      <w:r>
        <w:rPr>
          <w:rFonts w:hint="eastAsia"/>
          <w:szCs w:val="22"/>
          <w:u w:val="single"/>
        </w:rPr>
        <w:t xml:space="preserve">      </w:t>
      </w:r>
      <w:r>
        <w:rPr>
          <w:rFonts w:hint="eastAsia"/>
          <w:szCs w:val="22"/>
        </w:rPr>
        <w:t>。</w:t>
      </w:r>
    </w:p>
    <w:p w:rsidR="001A6403" w:rsidRPr="00760F9E" w:rsidRDefault="001A6403" w:rsidP="001A6403">
      <w:pPr>
        <w:tabs>
          <w:tab w:val="left" w:pos="567"/>
        </w:tabs>
        <w:ind w:firstLineChars="150" w:firstLine="315"/>
        <w:rPr>
          <w:szCs w:val="22"/>
        </w:rPr>
      </w:pPr>
      <w:r w:rsidRPr="0084385F">
        <w:rPr>
          <w:rFonts w:ascii="宋体" w:hAnsi="宋体" w:hint="eastAsia"/>
          <w:szCs w:val="21"/>
        </w:rPr>
        <w:t>（</w:t>
      </w:r>
      <w:r w:rsidRPr="0084385F">
        <w:rPr>
          <w:rFonts w:hint="eastAsia"/>
          <w:szCs w:val="21"/>
        </w:rPr>
        <w:t>3</w:t>
      </w:r>
      <w:r w:rsidRPr="0084385F">
        <w:rPr>
          <w:rFonts w:ascii="宋体" w:hAnsi="宋体" w:hint="eastAsia"/>
          <w:szCs w:val="21"/>
        </w:rPr>
        <w:t>）</w:t>
      </w:r>
      <w:r w:rsidRPr="00760F9E">
        <w:rPr>
          <w:rFonts w:hint="eastAsia"/>
          <w:szCs w:val="22"/>
        </w:rPr>
        <w:t>对比实验</w:t>
      </w:r>
      <w:r w:rsidRPr="00757357">
        <w:rPr>
          <w:rFonts w:eastAsia="黑体"/>
          <w:szCs w:val="22"/>
        </w:rPr>
        <w:t>Ⅰ</w:t>
      </w:r>
      <w:r w:rsidRPr="00760F9E">
        <w:rPr>
          <w:rFonts w:hint="eastAsia"/>
          <w:szCs w:val="22"/>
        </w:rPr>
        <w:t>、</w:t>
      </w:r>
      <w:r w:rsidRPr="00757357">
        <w:rPr>
          <w:rFonts w:eastAsia="黑体"/>
          <w:szCs w:val="22"/>
        </w:rPr>
        <w:t>Ⅲ</w:t>
      </w:r>
      <w:r w:rsidRPr="00760F9E">
        <w:rPr>
          <w:rFonts w:hint="eastAsia"/>
          <w:szCs w:val="22"/>
        </w:rPr>
        <w:t>，分析</w:t>
      </w:r>
      <w:r>
        <w:rPr>
          <w:rFonts w:hint="eastAsia"/>
          <w:szCs w:val="22"/>
        </w:rPr>
        <w:t>实验</w:t>
      </w:r>
      <w:r w:rsidRPr="00757357">
        <w:rPr>
          <w:rFonts w:eastAsia="黑体"/>
          <w:szCs w:val="22"/>
        </w:rPr>
        <w:t>Ⅲ</w:t>
      </w:r>
      <w:r w:rsidRPr="00760F9E">
        <w:rPr>
          <w:rFonts w:hint="eastAsia"/>
          <w:szCs w:val="22"/>
        </w:rPr>
        <w:t>中</w:t>
      </w:r>
      <w:r>
        <w:rPr>
          <w:rFonts w:hint="eastAsia"/>
          <w:szCs w:val="22"/>
        </w:rPr>
        <w:t>将溶液</w:t>
      </w:r>
      <w:r>
        <w:rPr>
          <w:rFonts w:hint="eastAsia"/>
          <w:szCs w:val="22"/>
        </w:rPr>
        <w:t>a</w:t>
      </w:r>
      <w:r>
        <w:rPr>
          <w:rFonts w:hint="eastAsia"/>
          <w:szCs w:val="22"/>
        </w:rPr>
        <w:t>加入到</w:t>
      </w:r>
      <w:r w:rsidRPr="00760F9E">
        <w:rPr>
          <w:rFonts w:hint="eastAsia"/>
          <w:szCs w:val="22"/>
        </w:rPr>
        <w:t>铜粉</w:t>
      </w:r>
      <w:r>
        <w:rPr>
          <w:rFonts w:hint="eastAsia"/>
          <w:szCs w:val="22"/>
        </w:rPr>
        <w:t>中</w:t>
      </w:r>
      <w:r w:rsidRPr="00760F9E">
        <w:rPr>
          <w:rFonts w:hint="eastAsia"/>
          <w:szCs w:val="22"/>
        </w:rPr>
        <w:t>未产生</w:t>
      </w:r>
      <w:r>
        <w:rPr>
          <w:rFonts w:hint="eastAsia"/>
          <w:szCs w:val="22"/>
        </w:rPr>
        <w:t>白色</w:t>
      </w:r>
      <w:r w:rsidRPr="00760F9E">
        <w:rPr>
          <w:rFonts w:hint="eastAsia"/>
          <w:szCs w:val="22"/>
        </w:rPr>
        <w:t>沉淀的原因。</w:t>
      </w:r>
    </w:p>
    <w:p w:rsidR="001A6403" w:rsidRDefault="001A6403" w:rsidP="001A6403">
      <w:pPr>
        <w:tabs>
          <w:tab w:val="left" w:pos="567"/>
        </w:tabs>
        <w:ind w:left="1575" w:hangingChars="750" w:hanging="1575"/>
        <w:rPr>
          <w:szCs w:val="22"/>
        </w:rPr>
      </w:pPr>
      <w:r w:rsidRPr="00760F9E">
        <w:rPr>
          <w:rFonts w:hint="eastAsia"/>
          <w:szCs w:val="22"/>
        </w:rPr>
        <w:t xml:space="preserve">    </w:t>
      </w:r>
      <w:r w:rsidRPr="00760F9E">
        <w:rPr>
          <w:rFonts w:hint="eastAsia"/>
          <w:szCs w:val="22"/>
        </w:rPr>
        <w:t>①</w:t>
      </w:r>
      <w:r w:rsidRPr="00760F9E"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>假设</w:t>
      </w:r>
      <w:r w:rsidRPr="00760F9E">
        <w:rPr>
          <w:rFonts w:hint="eastAsia"/>
          <w:szCs w:val="22"/>
        </w:rPr>
        <w:t>1</w:t>
      </w:r>
      <w:r w:rsidRPr="00760F9E">
        <w:rPr>
          <w:rFonts w:hint="eastAsia"/>
          <w:szCs w:val="22"/>
        </w:rPr>
        <w:t>：</w:t>
      </w:r>
      <w:r w:rsidRPr="00760F9E">
        <w:rPr>
          <w:rFonts w:hint="eastAsia"/>
          <w:i/>
          <w:iCs/>
          <w:szCs w:val="22"/>
        </w:rPr>
        <w:t>c</w:t>
      </w:r>
      <w:r w:rsidRPr="00760F9E">
        <w:rPr>
          <w:rFonts w:hint="eastAsia"/>
          <w:szCs w:val="22"/>
        </w:rPr>
        <w:t>(Cl</w:t>
      </w:r>
      <w:r w:rsidRPr="00760F9E">
        <w:rPr>
          <w:rFonts w:hint="eastAsia"/>
          <w:szCs w:val="22"/>
          <w:vertAlign w:val="superscript"/>
        </w:rPr>
        <w:t>－</w:t>
      </w:r>
      <w:r w:rsidRPr="00760F9E">
        <w:rPr>
          <w:rFonts w:hint="eastAsia"/>
          <w:szCs w:val="22"/>
        </w:rPr>
        <w:t>)</w:t>
      </w:r>
      <w:r w:rsidRPr="00760F9E">
        <w:rPr>
          <w:rFonts w:hint="eastAsia"/>
          <w:szCs w:val="22"/>
        </w:rPr>
        <w:t>增大，白色沉淀不能稳定存在。</w:t>
      </w:r>
    </w:p>
    <w:p w:rsidR="001A6403" w:rsidRDefault="001A6403" w:rsidP="001A6403">
      <w:pPr>
        <w:tabs>
          <w:tab w:val="left" w:pos="567"/>
        </w:tabs>
        <w:ind w:firstLineChars="550" w:firstLine="1155"/>
        <w:rPr>
          <w:szCs w:val="22"/>
        </w:rPr>
      </w:pPr>
      <w:r>
        <w:rPr>
          <w:rFonts w:hint="eastAsia"/>
          <w:szCs w:val="22"/>
        </w:rPr>
        <w:t>实验验证：</w:t>
      </w:r>
      <w:r w:rsidRPr="00760F9E">
        <w:rPr>
          <w:rFonts w:hint="eastAsia"/>
          <w:szCs w:val="22"/>
        </w:rPr>
        <w:t>取</w:t>
      </w:r>
      <w:r>
        <w:rPr>
          <w:rFonts w:hint="eastAsia"/>
          <w:szCs w:val="22"/>
        </w:rPr>
        <w:t xml:space="preserve"> </w:t>
      </w:r>
      <w:r w:rsidRPr="00757357">
        <w:rPr>
          <w:rFonts w:eastAsia="黑体"/>
          <w:szCs w:val="22"/>
        </w:rPr>
        <w:t>Ⅰ</w:t>
      </w:r>
      <w:r>
        <w:rPr>
          <w:rFonts w:eastAsia="黑体" w:hint="eastAsia"/>
          <w:szCs w:val="22"/>
        </w:rPr>
        <w:t xml:space="preserve"> </w:t>
      </w:r>
      <w:r w:rsidRPr="00760F9E">
        <w:rPr>
          <w:rFonts w:hint="eastAsia"/>
          <w:szCs w:val="22"/>
        </w:rPr>
        <w:t>中</w:t>
      </w:r>
      <w:r>
        <w:rPr>
          <w:rFonts w:hint="eastAsia"/>
          <w:szCs w:val="22"/>
        </w:rPr>
        <w:t>洗涤后的</w:t>
      </w:r>
      <w:r w:rsidRPr="00760F9E">
        <w:rPr>
          <w:rFonts w:hint="eastAsia"/>
          <w:szCs w:val="22"/>
        </w:rPr>
        <w:t>沉淀，加入饱和</w:t>
      </w:r>
      <w:proofErr w:type="spellStart"/>
      <w:r w:rsidRPr="00760F9E">
        <w:rPr>
          <w:rFonts w:hint="eastAsia"/>
          <w:szCs w:val="22"/>
        </w:rPr>
        <w:t>NaCl</w:t>
      </w:r>
      <w:proofErr w:type="spellEnd"/>
      <w:r w:rsidRPr="00760F9E">
        <w:rPr>
          <w:rFonts w:hint="eastAsia"/>
          <w:szCs w:val="22"/>
        </w:rPr>
        <w:t>溶液，白色沉淀溶解</w:t>
      </w:r>
      <w:r>
        <w:rPr>
          <w:rFonts w:hint="eastAsia"/>
          <w:szCs w:val="22"/>
        </w:rPr>
        <w:t>。结合</w:t>
      </w:r>
    </w:p>
    <w:p w:rsidR="001A6403" w:rsidRPr="00760F9E" w:rsidRDefault="001A6403" w:rsidP="001A6403">
      <w:pPr>
        <w:tabs>
          <w:tab w:val="left" w:pos="567"/>
        </w:tabs>
        <w:ind w:firstLineChars="550" w:firstLine="1155"/>
        <w:rPr>
          <w:szCs w:val="22"/>
        </w:rPr>
      </w:pPr>
      <w:r>
        <w:rPr>
          <w:rFonts w:hint="eastAsia"/>
          <w:szCs w:val="22"/>
        </w:rPr>
        <w:t>平衡移动原理解释沉淀溶解的原因</w:t>
      </w:r>
      <w:r w:rsidRPr="00760F9E">
        <w:rPr>
          <w:rFonts w:hint="eastAsia"/>
          <w:szCs w:val="22"/>
        </w:rPr>
        <w:t>______</w:t>
      </w:r>
      <w:r w:rsidRPr="00760F9E">
        <w:rPr>
          <w:rFonts w:hint="eastAsia"/>
          <w:szCs w:val="22"/>
        </w:rPr>
        <w:t>。</w:t>
      </w:r>
    </w:p>
    <w:p w:rsidR="001A6403" w:rsidRDefault="001A6403" w:rsidP="001A6403">
      <w:pPr>
        <w:adjustRightInd w:val="0"/>
        <w:ind w:left="945" w:hangingChars="450" w:hanging="945"/>
        <w:rPr>
          <w:szCs w:val="22"/>
        </w:rPr>
      </w:pPr>
      <w:r w:rsidRPr="00760F9E">
        <w:rPr>
          <w:rFonts w:hint="eastAsia"/>
          <w:szCs w:val="22"/>
        </w:rPr>
        <w:t xml:space="preserve">        </w:t>
      </w:r>
      <w:r w:rsidRPr="00760F9E">
        <w:rPr>
          <w:rFonts w:hint="eastAsia"/>
          <w:szCs w:val="22"/>
        </w:rPr>
        <w:t>②</w:t>
      </w:r>
      <w:r w:rsidRPr="00760F9E"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>假设</w:t>
      </w:r>
      <w:r w:rsidRPr="00760F9E">
        <w:rPr>
          <w:rFonts w:hint="eastAsia"/>
          <w:szCs w:val="22"/>
        </w:rPr>
        <w:t>2</w:t>
      </w:r>
      <w:r>
        <w:rPr>
          <w:rFonts w:hint="eastAsia"/>
          <w:szCs w:val="22"/>
        </w:rPr>
        <w:t>：</w:t>
      </w:r>
      <w:r w:rsidRPr="00C9474F">
        <w:rPr>
          <w:rFonts w:hint="eastAsia"/>
          <w:i/>
          <w:iCs/>
          <w:szCs w:val="22"/>
        </w:rPr>
        <w:t>c</w:t>
      </w:r>
      <w:r>
        <w:rPr>
          <w:rFonts w:hint="eastAsia"/>
          <w:szCs w:val="22"/>
        </w:rPr>
        <w:t>(H</w:t>
      </w:r>
      <w:r w:rsidRPr="00C9474F">
        <w:rPr>
          <w:rFonts w:hint="eastAsia"/>
          <w:szCs w:val="22"/>
          <w:vertAlign w:val="superscript"/>
        </w:rPr>
        <w:t>+</w:t>
      </w:r>
      <w:r>
        <w:rPr>
          <w:rFonts w:hint="eastAsia"/>
          <w:szCs w:val="22"/>
        </w:rPr>
        <w:t>)</w:t>
      </w:r>
      <w:r>
        <w:rPr>
          <w:rFonts w:hint="eastAsia"/>
          <w:szCs w:val="22"/>
        </w:rPr>
        <w:t>增大，</w:t>
      </w:r>
      <w:r w:rsidRPr="00760F9E">
        <w:rPr>
          <w:rFonts w:hint="eastAsia"/>
          <w:szCs w:val="22"/>
        </w:rPr>
        <w:t>白色沉淀不能稳定存在。</w:t>
      </w:r>
    </w:p>
    <w:p w:rsidR="001A6403" w:rsidRPr="0084385F" w:rsidRDefault="001A6403" w:rsidP="001A6403">
      <w:pPr>
        <w:tabs>
          <w:tab w:val="left" w:pos="567"/>
        </w:tabs>
        <w:ind w:firstLineChars="550" w:firstLine="1155"/>
        <w:rPr>
          <w:rFonts w:ascii="宋体" w:hAnsi="宋体"/>
          <w:szCs w:val="21"/>
        </w:rPr>
      </w:pPr>
      <w:r>
        <w:rPr>
          <w:rFonts w:hint="eastAsia"/>
          <w:szCs w:val="22"/>
        </w:rPr>
        <w:t>实验验证：</w:t>
      </w:r>
      <w:r w:rsidRPr="00760F9E">
        <w:rPr>
          <w:rFonts w:hint="eastAsia"/>
          <w:szCs w:val="22"/>
        </w:rPr>
        <w:t xml:space="preserve"> ______</w:t>
      </w:r>
      <w:r>
        <w:rPr>
          <w:rFonts w:hint="eastAsia"/>
          <w:szCs w:val="22"/>
        </w:rPr>
        <w:t>（</w:t>
      </w:r>
      <w:proofErr w:type="gramStart"/>
      <w:r>
        <w:rPr>
          <w:rFonts w:hint="eastAsia"/>
          <w:szCs w:val="22"/>
        </w:rPr>
        <w:t>填操作</w:t>
      </w:r>
      <w:proofErr w:type="gramEnd"/>
      <w:r>
        <w:rPr>
          <w:rFonts w:hint="eastAsia"/>
          <w:szCs w:val="22"/>
        </w:rPr>
        <w:t>和现象），证实假设</w:t>
      </w:r>
      <w:r>
        <w:rPr>
          <w:rFonts w:hint="eastAsia"/>
          <w:szCs w:val="22"/>
        </w:rPr>
        <w:t>2</w:t>
      </w:r>
      <w:r>
        <w:rPr>
          <w:rFonts w:hint="eastAsia"/>
          <w:szCs w:val="22"/>
        </w:rPr>
        <w:t>不合理</w:t>
      </w:r>
      <w:r w:rsidRPr="00760F9E">
        <w:rPr>
          <w:rFonts w:hint="eastAsia"/>
          <w:szCs w:val="22"/>
        </w:rPr>
        <w:t>。</w:t>
      </w:r>
    </w:p>
    <w:p w:rsidR="001A6403" w:rsidRPr="00760F9E" w:rsidRDefault="001A6403" w:rsidP="001A6403">
      <w:pPr>
        <w:tabs>
          <w:tab w:val="left" w:pos="567"/>
        </w:tabs>
        <w:ind w:left="991" w:hangingChars="472" w:hanging="991"/>
        <w:rPr>
          <w:szCs w:val="22"/>
        </w:rPr>
      </w:pPr>
      <w:r w:rsidRPr="00760F9E">
        <w:rPr>
          <w:rFonts w:hint="eastAsia"/>
          <w:szCs w:val="22"/>
        </w:rPr>
        <w:t xml:space="preserve">    </w:t>
      </w:r>
      <w:r w:rsidRPr="00760F9E">
        <w:rPr>
          <w:rFonts w:hint="eastAsia"/>
          <w:szCs w:val="22"/>
        </w:rPr>
        <w:t>（</w:t>
      </w:r>
      <w:r>
        <w:rPr>
          <w:rFonts w:hint="eastAsia"/>
          <w:szCs w:val="22"/>
        </w:rPr>
        <w:t>4</w:t>
      </w:r>
      <w:r w:rsidRPr="00760F9E">
        <w:rPr>
          <w:rFonts w:hint="eastAsia"/>
          <w:szCs w:val="22"/>
        </w:rPr>
        <w:t>）</w:t>
      </w:r>
      <w:r>
        <w:rPr>
          <w:rFonts w:hint="eastAsia"/>
          <w:szCs w:val="22"/>
        </w:rPr>
        <w:t xml:space="preserve"> </w:t>
      </w:r>
      <w:r>
        <w:rPr>
          <w:rFonts w:hint="eastAsia"/>
          <w:szCs w:val="22"/>
        </w:rPr>
        <w:t>实验</w:t>
      </w:r>
      <w:r>
        <w:rPr>
          <w:rFonts w:hint="eastAsia"/>
          <w:szCs w:val="22"/>
        </w:rPr>
        <w:t xml:space="preserve"> </w:t>
      </w:r>
      <w:r w:rsidRPr="00757357">
        <w:rPr>
          <w:rFonts w:eastAsia="黑体"/>
          <w:szCs w:val="22"/>
        </w:rPr>
        <w:t>Ⅱ</w:t>
      </w:r>
      <w:r>
        <w:rPr>
          <w:rFonts w:hint="eastAsia"/>
          <w:szCs w:val="22"/>
        </w:rPr>
        <w:t>、</w:t>
      </w:r>
      <w:r w:rsidRPr="00757357">
        <w:rPr>
          <w:rFonts w:eastAsia="黑体"/>
          <w:szCs w:val="22"/>
        </w:rPr>
        <w:t>Ⅲ</w:t>
      </w:r>
      <w:r>
        <w:rPr>
          <w:rFonts w:eastAsia="黑体" w:hint="eastAsia"/>
          <w:szCs w:val="22"/>
        </w:rPr>
        <w:t xml:space="preserve"> </w:t>
      </w:r>
      <w:r>
        <w:rPr>
          <w:rFonts w:hint="eastAsia"/>
          <w:szCs w:val="22"/>
        </w:rPr>
        <w:t>对比，实验</w:t>
      </w:r>
      <w:r>
        <w:rPr>
          <w:rFonts w:hint="eastAsia"/>
          <w:szCs w:val="22"/>
        </w:rPr>
        <w:t xml:space="preserve"> </w:t>
      </w:r>
      <w:r w:rsidRPr="00757357">
        <w:rPr>
          <w:rFonts w:eastAsia="黑体"/>
          <w:szCs w:val="22"/>
        </w:rPr>
        <w:t>Ⅱ</w:t>
      </w:r>
      <w:r>
        <w:rPr>
          <w:rFonts w:eastAsia="黑体" w:hint="eastAsia"/>
          <w:szCs w:val="22"/>
        </w:rPr>
        <w:t xml:space="preserve"> </w:t>
      </w:r>
      <w:r>
        <w:rPr>
          <w:rFonts w:hint="eastAsia"/>
          <w:szCs w:val="22"/>
        </w:rPr>
        <w:t>中产生气泡，实验</w:t>
      </w:r>
      <w:r>
        <w:rPr>
          <w:rFonts w:hint="eastAsia"/>
          <w:szCs w:val="22"/>
        </w:rPr>
        <w:t xml:space="preserve"> </w:t>
      </w:r>
      <w:r w:rsidRPr="00757357">
        <w:rPr>
          <w:rFonts w:eastAsia="黑体"/>
          <w:szCs w:val="22"/>
        </w:rPr>
        <w:t>Ⅲ</w:t>
      </w:r>
      <w:r>
        <w:rPr>
          <w:rFonts w:eastAsia="黑体" w:hint="eastAsia"/>
          <w:szCs w:val="22"/>
        </w:rPr>
        <w:t xml:space="preserve"> </w:t>
      </w:r>
      <w:r w:rsidRPr="00760F9E">
        <w:rPr>
          <w:rFonts w:hint="eastAsia"/>
          <w:szCs w:val="22"/>
        </w:rPr>
        <w:t>中</w:t>
      </w:r>
      <w:r>
        <w:rPr>
          <w:rFonts w:hint="eastAsia"/>
          <w:szCs w:val="22"/>
        </w:rPr>
        <w:t>无气泡</w:t>
      </w:r>
      <w:r w:rsidRPr="00760F9E">
        <w:rPr>
          <w:rFonts w:hint="eastAsia"/>
          <w:szCs w:val="22"/>
        </w:rPr>
        <w:t>。</w:t>
      </w:r>
      <w:r>
        <w:rPr>
          <w:rFonts w:hint="eastAsia"/>
          <w:szCs w:val="22"/>
        </w:rPr>
        <w:t>分析可能</w:t>
      </w:r>
      <w:r w:rsidRPr="00760F9E">
        <w:rPr>
          <w:rFonts w:hint="eastAsia"/>
          <w:szCs w:val="22"/>
        </w:rPr>
        <w:t>原因</w:t>
      </w:r>
      <w:r w:rsidRPr="00760F9E">
        <w:rPr>
          <w:rFonts w:hint="eastAsia"/>
          <w:szCs w:val="22"/>
        </w:rPr>
        <w:t>______</w:t>
      </w:r>
      <w:r w:rsidRPr="00760F9E">
        <w:rPr>
          <w:rFonts w:hint="eastAsia"/>
          <w:szCs w:val="22"/>
        </w:rPr>
        <w:t>。</w:t>
      </w:r>
    </w:p>
    <w:p w:rsidR="001A6403" w:rsidRPr="00760F9E" w:rsidRDefault="001A6403" w:rsidP="001A6403">
      <w:pPr>
        <w:tabs>
          <w:tab w:val="left" w:pos="567"/>
        </w:tabs>
        <w:ind w:left="945" w:hangingChars="450" w:hanging="945"/>
        <w:rPr>
          <w:szCs w:val="22"/>
        </w:rPr>
      </w:pPr>
      <w:r w:rsidRPr="00760F9E">
        <w:rPr>
          <w:rFonts w:hint="eastAsia"/>
          <w:szCs w:val="22"/>
        </w:rPr>
        <w:t xml:space="preserve">    </w:t>
      </w:r>
      <w:r w:rsidRPr="00760F9E">
        <w:rPr>
          <w:rFonts w:hint="eastAsia"/>
          <w:szCs w:val="22"/>
        </w:rPr>
        <w:t>（</w:t>
      </w:r>
      <w:r>
        <w:rPr>
          <w:rFonts w:hint="eastAsia"/>
          <w:szCs w:val="22"/>
        </w:rPr>
        <w:t>5</w:t>
      </w:r>
      <w:r w:rsidRPr="00760F9E">
        <w:rPr>
          <w:rFonts w:hint="eastAsia"/>
          <w:szCs w:val="22"/>
        </w:rPr>
        <w:t>）</w:t>
      </w:r>
      <w:r>
        <w:rPr>
          <w:rFonts w:hint="eastAsia"/>
          <w:szCs w:val="22"/>
        </w:rPr>
        <w:t>结合现象和化学反应原理解释选择</w:t>
      </w:r>
      <w:r w:rsidRPr="00760F9E">
        <w:rPr>
          <w:rFonts w:hint="eastAsia"/>
          <w:szCs w:val="22"/>
        </w:rPr>
        <w:t>CuCl</w:t>
      </w:r>
      <w:r w:rsidRPr="00760F9E">
        <w:rPr>
          <w:rFonts w:hint="eastAsia"/>
          <w:szCs w:val="22"/>
          <w:vertAlign w:val="subscript"/>
        </w:rPr>
        <w:t>2</w:t>
      </w:r>
      <w:r w:rsidRPr="00760F9E">
        <w:rPr>
          <w:rFonts w:hint="eastAsia"/>
          <w:szCs w:val="22"/>
        </w:rPr>
        <w:t>与浓盐酸的混合液</w:t>
      </w:r>
      <w:r>
        <w:rPr>
          <w:rFonts w:hint="eastAsia"/>
          <w:szCs w:val="22"/>
        </w:rPr>
        <w:t>而不</w:t>
      </w:r>
      <w:r w:rsidRPr="00760F9E">
        <w:rPr>
          <w:rFonts w:hint="eastAsia"/>
          <w:szCs w:val="22"/>
        </w:rPr>
        <w:t>单独</w:t>
      </w:r>
      <w:r>
        <w:rPr>
          <w:rFonts w:hint="eastAsia"/>
          <w:szCs w:val="22"/>
        </w:rPr>
        <w:t>选择</w:t>
      </w:r>
      <w:r w:rsidRPr="00760F9E">
        <w:rPr>
          <w:rFonts w:hint="eastAsia"/>
          <w:szCs w:val="22"/>
        </w:rPr>
        <w:t>CuCl</w:t>
      </w:r>
      <w:r w:rsidRPr="00760F9E">
        <w:rPr>
          <w:rFonts w:hint="eastAsia"/>
          <w:szCs w:val="22"/>
          <w:vertAlign w:val="subscript"/>
        </w:rPr>
        <w:t>2</w:t>
      </w:r>
      <w:r w:rsidRPr="00760F9E">
        <w:rPr>
          <w:rFonts w:hint="eastAsia"/>
          <w:szCs w:val="22"/>
        </w:rPr>
        <w:t>溶液</w:t>
      </w:r>
      <w:r>
        <w:rPr>
          <w:rFonts w:hint="eastAsia"/>
          <w:szCs w:val="22"/>
        </w:rPr>
        <w:t>或浓</w:t>
      </w:r>
      <w:r w:rsidRPr="00760F9E">
        <w:rPr>
          <w:rFonts w:hint="eastAsia"/>
          <w:szCs w:val="22"/>
        </w:rPr>
        <w:t>盐酸做腐蚀液</w:t>
      </w:r>
      <w:r>
        <w:rPr>
          <w:rFonts w:hint="eastAsia"/>
          <w:szCs w:val="22"/>
        </w:rPr>
        <w:t>的原因</w:t>
      </w:r>
      <w:r w:rsidRPr="00760F9E">
        <w:rPr>
          <w:rFonts w:hint="eastAsia"/>
          <w:szCs w:val="22"/>
        </w:rPr>
        <w:t>______</w:t>
      </w:r>
      <w:r w:rsidRPr="00760F9E">
        <w:rPr>
          <w:rFonts w:hint="eastAsia"/>
          <w:szCs w:val="22"/>
        </w:rPr>
        <w:t>。</w:t>
      </w:r>
    </w:p>
    <w:p w:rsidR="001F6821" w:rsidRDefault="001F6821" w:rsidP="008E6232">
      <w:pPr>
        <w:ind w:firstLine="420"/>
        <w:jc w:val="center"/>
        <w:textAlignment w:val="center"/>
      </w:pPr>
    </w:p>
    <w:p w:rsidR="001F6821" w:rsidRDefault="001F6821" w:rsidP="008E6232">
      <w:pPr>
        <w:ind w:firstLine="420"/>
        <w:jc w:val="center"/>
        <w:textAlignment w:val="center"/>
      </w:pPr>
    </w:p>
    <w:p w:rsidR="001F6821" w:rsidRDefault="001F6821" w:rsidP="008E6232">
      <w:pPr>
        <w:ind w:firstLine="420"/>
        <w:jc w:val="center"/>
        <w:textAlignment w:val="center"/>
      </w:pPr>
    </w:p>
    <w:p w:rsidR="008E6232" w:rsidRDefault="008E6232" w:rsidP="008E6232">
      <w:pPr>
        <w:ind w:firstLine="600"/>
        <w:jc w:val="center"/>
        <w:textAlignment w:val="center"/>
        <w:rPr>
          <w:rFonts w:eastAsia="黑体"/>
          <w:kern w:val="21"/>
        </w:rPr>
      </w:pPr>
      <w:bookmarkStart w:id="0" w:name="_GoBack"/>
      <w:bookmarkEnd w:id="0"/>
      <w:r>
        <w:rPr>
          <w:rFonts w:eastAsia="黑体"/>
          <w:kern w:val="21"/>
          <w:sz w:val="30"/>
          <w:szCs w:val="30"/>
        </w:rPr>
        <w:t>（考生务必将</w:t>
      </w:r>
      <w:proofErr w:type="gramStart"/>
      <w:r>
        <w:rPr>
          <w:rFonts w:eastAsia="黑体"/>
          <w:kern w:val="21"/>
          <w:sz w:val="30"/>
          <w:szCs w:val="30"/>
        </w:rPr>
        <w:t>答案答在答题</w:t>
      </w:r>
      <w:proofErr w:type="gramEnd"/>
      <w:r>
        <w:rPr>
          <w:rFonts w:eastAsia="黑体"/>
          <w:kern w:val="21"/>
          <w:sz w:val="30"/>
          <w:szCs w:val="30"/>
        </w:rPr>
        <w:t>卡上，在试卷上作答无效）</w:t>
      </w:r>
    </w:p>
    <w:p w:rsidR="00F735C8" w:rsidRPr="008E6232" w:rsidRDefault="00F735C8" w:rsidP="006838BA">
      <w:pPr>
        <w:widowControl/>
        <w:ind w:firstLineChars="0" w:firstLine="0"/>
        <w:jc w:val="left"/>
      </w:pPr>
    </w:p>
    <w:sectPr w:rsidR="00F735C8" w:rsidRPr="008E6232" w:rsidSect="00B46A4D">
      <w:headerReference w:type="even" r:id="rId43"/>
      <w:headerReference w:type="default" r:id="rId44"/>
      <w:footerReference w:type="default" r:id="rId45"/>
      <w:headerReference w:type="first" r:id="rId46"/>
      <w:pgSz w:w="11906" w:h="16838"/>
      <w:pgMar w:top="1270" w:right="1304" w:bottom="1270" w:left="1304" w:header="851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E61" w:rsidRDefault="00882E61">
      <w:pPr>
        <w:spacing w:line="240" w:lineRule="auto"/>
        <w:ind w:firstLine="420"/>
      </w:pPr>
      <w:r>
        <w:separator/>
      </w:r>
    </w:p>
  </w:endnote>
  <w:endnote w:type="continuationSeparator" w:id="0">
    <w:p w:rsidR="00882E61" w:rsidRDefault="00882E6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B5" w:rsidRPr="006838BA" w:rsidRDefault="00B277FF" w:rsidP="006838BA">
    <w:pPr>
      <w:pStyle w:val="a4"/>
    </w:pPr>
    <w:r w:rsidRPr="006838B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3024505</wp:posOffset>
              </wp:positionH>
              <wp:positionV relativeFrom="paragraph">
                <wp:posOffset>-13970</wp:posOffset>
              </wp:positionV>
              <wp:extent cx="1828800" cy="1828800"/>
              <wp:effectExtent l="0" t="0" r="12065" b="63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28B5" w:rsidRDefault="00B277FF" w:rsidP="006838BA">
                          <w:pPr>
                            <w:pStyle w:val="a4"/>
                            <w:ind w:firstLineChars="0" w:firstLine="0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F6821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页（ 共 </w:t>
                          </w:r>
                          <w:r w:rsidR="007B5120">
                            <w:rPr>
                              <w:noProof/>
                            </w:rPr>
                            <w:fldChar w:fldCharType="begin"/>
                          </w:r>
                          <w:r w:rsidR="007B5120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7B5120">
                            <w:rPr>
                              <w:noProof/>
                            </w:rPr>
                            <w:fldChar w:fldCharType="separate"/>
                          </w:r>
                          <w:r w:rsidR="001F6821">
                            <w:rPr>
                              <w:noProof/>
                            </w:rPr>
                            <w:t>10</w:t>
                          </w:r>
                          <w:r w:rsidR="007B5120"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页）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238.15pt;margin-top:-1.1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" filled="f" stroked="f" strokeweight=".5pt">
              <v:textbox style="mso-fit-shape-to-text:t" inset="0,0,0,0">
                <w:txbxContent>
                  <w:p w:rsidR="002928B5" w:rsidRDefault="00B277FF" w:rsidP="006838BA">
                    <w:pPr>
                      <w:pStyle w:val="a4"/>
                      <w:ind w:firstLineChars="0" w:firstLine="0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F6821">
                      <w:rPr>
                        <w:noProof/>
                      </w:rP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页（ 共 </w:t>
                    </w:r>
                    <w:r w:rsidR="007B5120">
                      <w:rPr>
                        <w:noProof/>
                      </w:rPr>
                      <w:fldChar w:fldCharType="begin"/>
                    </w:r>
                    <w:r w:rsidR="007B5120">
                      <w:rPr>
                        <w:noProof/>
                      </w:rPr>
                      <w:instrText xml:space="preserve"> NUMPAGES  \* MERGEFORMAT </w:instrText>
                    </w:r>
                    <w:r w:rsidR="007B5120">
                      <w:rPr>
                        <w:noProof/>
                      </w:rPr>
                      <w:fldChar w:fldCharType="separate"/>
                    </w:r>
                    <w:r w:rsidR="001F6821">
                      <w:rPr>
                        <w:noProof/>
                      </w:rPr>
                      <w:t>10</w:t>
                    </w:r>
                    <w:r w:rsidR="007B5120">
                      <w:rPr>
                        <w:noProof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页）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E6232">
      <w:rPr>
        <w:rFonts w:hint="eastAsia"/>
      </w:rPr>
      <w:t>高三</w:t>
    </w:r>
    <w:r w:rsidR="001F6821">
      <w:rPr>
        <w:rFonts w:hint="eastAsia"/>
      </w:rPr>
      <w:t>化</w:t>
    </w:r>
    <w:r w:rsidR="008E6232">
      <w:rPr>
        <w:rFonts w:hint="eastAsia"/>
      </w:rPr>
      <w:t>学</w:t>
    </w:r>
    <w:r w:rsidRPr="006838BA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E61" w:rsidRDefault="00882E61">
      <w:pPr>
        <w:ind w:firstLine="420"/>
      </w:pPr>
      <w:r>
        <w:separator/>
      </w:r>
    </w:p>
  </w:footnote>
  <w:footnote w:type="continuationSeparator" w:id="0">
    <w:p w:rsidR="00882E61" w:rsidRDefault="00882E6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B5" w:rsidRDefault="002928B5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B5" w:rsidRDefault="002928B5">
    <w:pPr>
      <w:pStyle w:val="a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B5" w:rsidRDefault="002928B5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824090"/>
    <w:multiLevelType w:val="singleLevel"/>
    <w:tmpl w:val="A5824090"/>
    <w:lvl w:ilvl="0">
      <w:start w:val="7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1" w15:restartNumberingAfterBreak="0">
    <w:nsid w:val="00000001"/>
    <w:multiLevelType w:val="singleLevel"/>
    <w:tmpl w:val="CA023EEB"/>
    <w:lvl w:ilvl="0">
      <w:start w:val="4"/>
      <w:numFmt w:val="decimal"/>
      <w:suff w:val="space"/>
      <w:lvlText w:val="%1."/>
      <w:lvlJc w:val="left"/>
    </w:lvl>
  </w:abstractNum>
  <w:abstractNum w:abstractNumId="2" w15:restartNumberingAfterBreak="0">
    <w:nsid w:val="00000002"/>
    <w:multiLevelType w:val="singleLevel"/>
    <w:tmpl w:val="1724F241"/>
    <w:lvl w:ilvl="0">
      <w:start w:val="21"/>
      <w:numFmt w:val="decimal"/>
      <w:suff w:val="space"/>
      <w:lvlText w:val="%1."/>
      <w:lvlJc w:val="left"/>
    </w:lvl>
  </w:abstractNum>
  <w:abstractNum w:abstractNumId="3" w15:restartNumberingAfterBreak="0">
    <w:nsid w:val="00000003"/>
    <w:multiLevelType w:val="singleLevel"/>
    <w:tmpl w:val="2F242E28"/>
    <w:lvl w:ilvl="0">
      <w:start w:val="19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00000004"/>
    <w:multiLevelType w:val="singleLevel"/>
    <w:tmpl w:val="552C4827"/>
    <w:lvl w:ilvl="0">
      <w:start w:val="13"/>
      <w:numFmt w:val="decimal"/>
      <w:suff w:val="nothing"/>
      <w:lvlText w:val="%1、"/>
      <w:lvlJc w:val="left"/>
    </w:lvl>
  </w:abstractNum>
  <w:abstractNum w:abstractNumId="5" w15:restartNumberingAfterBreak="0">
    <w:nsid w:val="006F473A"/>
    <w:multiLevelType w:val="hybridMultilevel"/>
    <w:tmpl w:val="8312AF28"/>
    <w:lvl w:ilvl="0" w:tplc="B9801B9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132A6B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7B248B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DA4CC9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57EE02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5941C5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ABC38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CB088F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B6AD3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56075DF"/>
    <w:multiLevelType w:val="hybridMultilevel"/>
    <w:tmpl w:val="07F8FFDA"/>
    <w:lvl w:ilvl="0" w:tplc="F2FC3058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5" w:hanging="440"/>
      </w:pPr>
    </w:lvl>
    <w:lvl w:ilvl="2" w:tplc="0409001B" w:tentative="1">
      <w:start w:val="1"/>
      <w:numFmt w:val="lowerRoman"/>
      <w:lvlText w:val="%3."/>
      <w:lvlJc w:val="right"/>
      <w:pPr>
        <w:ind w:left="2265" w:hanging="440"/>
      </w:pPr>
    </w:lvl>
    <w:lvl w:ilvl="3" w:tplc="0409000F" w:tentative="1">
      <w:start w:val="1"/>
      <w:numFmt w:val="decimal"/>
      <w:lvlText w:val="%4."/>
      <w:lvlJc w:val="left"/>
      <w:pPr>
        <w:ind w:left="2705" w:hanging="440"/>
      </w:pPr>
    </w:lvl>
    <w:lvl w:ilvl="4" w:tplc="04090019" w:tentative="1">
      <w:start w:val="1"/>
      <w:numFmt w:val="lowerLetter"/>
      <w:lvlText w:val="%5)"/>
      <w:lvlJc w:val="left"/>
      <w:pPr>
        <w:ind w:left="3145" w:hanging="440"/>
      </w:pPr>
    </w:lvl>
    <w:lvl w:ilvl="5" w:tplc="0409001B" w:tentative="1">
      <w:start w:val="1"/>
      <w:numFmt w:val="lowerRoman"/>
      <w:lvlText w:val="%6."/>
      <w:lvlJc w:val="right"/>
      <w:pPr>
        <w:ind w:left="3585" w:hanging="440"/>
      </w:pPr>
    </w:lvl>
    <w:lvl w:ilvl="6" w:tplc="0409000F" w:tentative="1">
      <w:start w:val="1"/>
      <w:numFmt w:val="decimal"/>
      <w:lvlText w:val="%7."/>
      <w:lvlJc w:val="left"/>
      <w:pPr>
        <w:ind w:left="4025" w:hanging="440"/>
      </w:pPr>
    </w:lvl>
    <w:lvl w:ilvl="7" w:tplc="04090019" w:tentative="1">
      <w:start w:val="1"/>
      <w:numFmt w:val="lowerLetter"/>
      <w:lvlText w:val="%8)"/>
      <w:lvlJc w:val="left"/>
      <w:pPr>
        <w:ind w:left="4465" w:hanging="440"/>
      </w:pPr>
    </w:lvl>
    <w:lvl w:ilvl="8" w:tplc="0409001B" w:tentative="1">
      <w:start w:val="1"/>
      <w:numFmt w:val="lowerRoman"/>
      <w:lvlText w:val="%9."/>
      <w:lvlJc w:val="right"/>
      <w:pPr>
        <w:ind w:left="4905" w:hanging="440"/>
      </w:pPr>
    </w:lvl>
  </w:abstractNum>
  <w:abstractNum w:abstractNumId="7" w15:restartNumberingAfterBreak="0">
    <w:nsid w:val="05BF2BC3"/>
    <w:multiLevelType w:val="singleLevel"/>
    <w:tmpl w:val="9F71471C"/>
    <w:lvl w:ilvl="0">
      <w:start w:val="24"/>
      <w:numFmt w:val="decimal"/>
      <w:suff w:val="space"/>
      <w:lvlText w:val="%1."/>
      <w:lvlJc w:val="left"/>
    </w:lvl>
  </w:abstractNum>
  <w:abstractNum w:abstractNumId="8" w15:restartNumberingAfterBreak="0">
    <w:nsid w:val="1025113B"/>
    <w:multiLevelType w:val="hybridMultilevel"/>
    <w:tmpl w:val="6DFE04FA"/>
    <w:lvl w:ilvl="0" w:tplc="40B4B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083570A"/>
    <w:multiLevelType w:val="singleLevel"/>
    <w:tmpl w:val="2083570A"/>
    <w:lvl w:ilvl="0">
      <w:start w:val="4"/>
      <w:numFmt w:val="upperLetter"/>
      <w:suff w:val="nothing"/>
      <w:lvlText w:val="%1．"/>
      <w:lvlJc w:val="left"/>
      <w:pPr>
        <w:ind w:left="105"/>
      </w:pPr>
    </w:lvl>
  </w:abstractNum>
  <w:abstractNum w:abstractNumId="10" w15:restartNumberingAfterBreak="0">
    <w:nsid w:val="366C79E6"/>
    <w:multiLevelType w:val="hybridMultilevel"/>
    <w:tmpl w:val="763C4B5C"/>
    <w:lvl w:ilvl="0" w:tplc="4086B8FE">
      <w:start w:val="1"/>
      <w:numFmt w:val="decimalEnclosedCircle"/>
      <w:lvlText w:val="%1"/>
      <w:lvlJc w:val="left"/>
      <w:pPr>
        <w:ind w:left="80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3FFC6B07"/>
    <w:multiLevelType w:val="hybridMultilevel"/>
    <w:tmpl w:val="F034BC92"/>
    <w:lvl w:ilvl="0" w:tplc="9000E2EA">
      <w:start w:val="1"/>
      <w:numFmt w:val="decimalEnclosedCircle"/>
      <w:lvlText w:val="%1"/>
      <w:lvlJc w:val="left"/>
      <w:pPr>
        <w:ind w:left="108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 w15:restartNumberingAfterBreak="0">
    <w:nsid w:val="54285AAB"/>
    <w:multiLevelType w:val="hybridMultilevel"/>
    <w:tmpl w:val="5454A478"/>
    <w:lvl w:ilvl="0" w:tplc="F30CBB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9FA0690"/>
    <w:multiLevelType w:val="hybridMultilevel"/>
    <w:tmpl w:val="79D6806C"/>
    <w:lvl w:ilvl="0" w:tplc="0D6C45C8">
      <w:start w:val="1"/>
      <w:numFmt w:val="decimalEnclosedCircle"/>
      <w:lvlText w:val="%1"/>
      <w:lvlJc w:val="left"/>
      <w:pPr>
        <w:ind w:left="118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14" w15:restartNumberingAfterBreak="0">
    <w:nsid w:val="62AA62DA"/>
    <w:multiLevelType w:val="hybridMultilevel"/>
    <w:tmpl w:val="C3927172"/>
    <w:lvl w:ilvl="0" w:tplc="80F476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9F8E80D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83E4240"/>
    <w:multiLevelType w:val="hybridMultilevel"/>
    <w:tmpl w:val="4B3A6C1C"/>
    <w:lvl w:ilvl="0" w:tplc="81CC10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78FCF888"/>
    <w:multiLevelType w:val="singleLevel"/>
    <w:tmpl w:val="78FCF888"/>
    <w:lvl w:ilvl="0">
      <w:start w:val="1"/>
      <w:numFmt w:val="decimal"/>
      <w:suff w:val="nothing"/>
      <w:lvlText w:val="（%1）"/>
      <w:lvlJc w:val="left"/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14"/>
  </w:num>
  <w:num w:numId="12">
    <w:abstractNumId w:val="11"/>
  </w:num>
  <w:num w:numId="13">
    <w:abstractNumId w:val="13"/>
  </w:num>
  <w:num w:numId="14">
    <w:abstractNumId w:val="0"/>
    <w:lvlOverride w:ilvl="0">
      <w:startOverride w:val="7"/>
    </w:lvlOverride>
  </w:num>
  <w:num w:numId="15">
    <w:abstractNumId w:val="1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lODNkOTBhM2U0YWE5YTZmOGEwZDRkYjUzOGNlOGIifQ=="/>
  </w:docVars>
  <w:rsids>
    <w:rsidRoot w:val="0F340D3D"/>
    <w:rsid w:val="00177A9E"/>
    <w:rsid w:val="001A6403"/>
    <w:rsid w:val="001E50D7"/>
    <w:rsid w:val="001F6821"/>
    <w:rsid w:val="0023120D"/>
    <w:rsid w:val="002928B5"/>
    <w:rsid w:val="0030526C"/>
    <w:rsid w:val="0039374F"/>
    <w:rsid w:val="003C7A80"/>
    <w:rsid w:val="004A7BB8"/>
    <w:rsid w:val="004B4C7E"/>
    <w:rsid w:val="004C6093"/>
    <w:rsid w:val="005655FD"/>
    <w:rsid w:val="00624CFA"/>
    <w:rsid w:val="00661DCB"/>
    <w:rsid w:val="006660ED"/>
    <w:rsid w:val="0068134B"/>
    <w:rsid w:val="006838BA"/>
    <w:rsid w:val="007B5120"/>
    <w:rsid w:val="00846943"/>
    <w:rsid w:val="00882E61"/>
    <w:rsid w:val="008E6232"/>
    <w:rsid w:val="00A854D9"/>
    <w:rsid w:val="00AA1F9C"/>
    <w:rsid w:val="00AB410F"/>
    <w:rsid w:val="00B277FF"/>
    <w:rsid w:val="00B46A4D"/>
    <w:rsid w:val="00B700F9"/>
    <w:rsid w:val="00C2625C"/>
    <w:rsid w:val="00C96540"/>
    <w:rsid w:val="00CD5C7A"/>
    <w:rsid w:val="00D539A3"/>
    <w:rsid w:val="00EB505F"/>
    <w:rsid w:val="00F006C0"/>
    <w:rsid w:val="00F735C8"/>
    <w:rsid w:val="00FE50B6"/>
    <w:rsid w:val="012244CD"/>
    <w:rsid w:val="01750D8D"/>
    <w:rsid w:val="05621D65"/>
    <w:rsid w:val="059F4F4E"/>
    <w:rsid w:val="064402C5"/>
    <w:rsid w:val="07A87D93"/>
    <w:rsid w:val="09B10A0F"/>
    <w:rsid w:val="0A213EFD"/>
    <w:rsid w:val="0B220922"/>
    <w:rsid w:val="0BE75DB5"/>
    <w:rsid w:val="0C2D6D24"/>
    <w:rsid w:val="0D7F1848"/>
    <w:rsid w:val="0F340D3D"/>
    <w:rsid w:val="102A06BA"/>
    <w:rsid w:val="11634B2D"/>
    <w:rsid w:val="122A278C"/>
    <w:rsid w:val="13C56740"/>
    <w:rsid w:val="13DF3FFA"/>
    <w:rsid w:val="151419BB"/>
    <w:rsid w:val="15655FDB"/>
    <w:rsid w:val="174B66C6"/>
    <w:rsid w:val="182C2DFF"/>
    <w:rsid w:val="18BB5668"/>
    <w:rsid w:val="19942BEE"/>
    <w:rsid w:val="199B2C06"/>
    <w:rsid w:val="1A384D77"/>
    <w:rsid w:val="1A795565"/>
    <w:rsid w:val="1AFC57A5"/>
    <w:rsid w:val="1C1C6D9C"/>
    <w:rsid w:val="1C3C55D2"/>
    <w:rsid w:val="1CE87C30"/>
    <w:rsid w:val="1CEC6EAA"/>
    <w:rsid w:val="1DB15663"/>
    <w:rsid w:val="1E0565AE"/>
    <w:rsid w:val="1E505322"/>
    <w:rsid w:val="1EB37C70"/>
    <w:rsid w:val="1ED55A8A"/>
    <w:rsid w:val="1F043DCF"/>
    <w:rsid w:val="20BD1259"/>
    <w:rsid w:val="219911D7"/>
    <w:rsid w:val="222434C9"/>
    <w:rsid w:val="22BB338A"/>
    <w:rsid w:val="24590C78"/>
    <w:rsid w:val="24AD7AD8"/>
    <w:rsid w:val="24DB55A8"/>
    <w:rsid w:val="25EF4936"/>
    <w:rsid w:val="26F927B6"/>
    <w:rsid w:val="273A4795"/>
    <w:rsid w:val="2772026D"/>
    <w:rsid w:val="28AC0492"/>
    <w:rsid w:val="28EB78ED"/>
    <w:rsid w:val="29F13EE7"/>
    <w:rsid w:val="29F221E7"/>
    <w:rsid w:val="2A125C0B"/>
    <w:rsid w:val="2A3C6EB3"/>
    <w:rsid w:val="2A75088C"/>
    <w:rsid w:val="2BFE56E0"/>
    <w:rsid w:val="2C1878BC"/>
    <w:rsid w:val="2C6426F1"/>
    <w:rsid w:val="2D034FA6"/>
    <w:rsid w:val="2D4756A0"/>
    <w:rsid w:val="2D9D2C3C"/>
    <w:rsid w:val="2DD92503"/>
    <w:rsid w:val="2FCB7C3F"/>
    <w:rsid w:val="2FEE3691"/>
    <w:rsid w:val="3075688B"/>
    <w:rsid w:val="30CF13BB"/>
    <w:rsid w:val="316F64AD"/>
    <w:rsid w:val="317527CA"/>
    <w:rsid w:val="31FA30D9"/>
    <w:rsid w:val="322076CD"/>
    <w:rsid w:val="32211F84"/>
    <w:rsid w:val="323950FC"/>
    <w:rsid w:val="32542E95"/>
    <w:rsid w:val="327D19C4"/>
    <w:rsid w:val="331A5F4A"/>
    <w:rsid w:val="335F3F1B"/>
    <w:rsid w:val="33AA7869"/>
    <w:rsid w:val="33CC30EE"/>
    <w:rsid w:val="35D95711"/>
    <w:rsid w:val="38D85DC8"/>
    <w:rsid w:val="391547BB"/>
    <w:rsid w:val="396344B8"/>
    <w:rsid w:val="39E377BB"/>
    <w:rsid w:val="3A647334"/>
    <w:rsid w:val="3B6D19D2"/>
    <w:rsid w:val="3B7E4A6D"/>
    <w:rsid w:val="3BB039C4"/>
    <w:rsid w:val="3BB40F94"/>
    <w:rsid w:val="3BC53906"/>
    <w:rsid w:val="3C5774D7"/>
    <w:rsid w:val="3C745D99"/>
    <w:rsid w:val="3CEA1D9B"/>
    <w:rsid w:val="409C05DE"/>
    <w:rsid w:val="41363180"/>
    <w:rsid w:val="41C144AC"/>
    <w:rsid w:val="4246624C"/>
    <w:rsid w:val="4259518B"/>
    <w:rsid w:val="4378520B"/>
    <w:rsid w:val="438B4CC4"/>
    <w:rsid w:val="44195392"/>
    <w:rsid w:val="44294418"/>
    <w:rsid w:val="4497349E"/>
    <w:rsid w:val="455D38E0"/>
    <w:rsid w:val="468A519A"/>
    <w:rsid w:val="47354DAB"/>
    <w:rsid w:val="478D398E"/>
    <w:rsid w:val="4A1952D3"/>
    <w:rsid w:val="4B154E0D"/>
    <w:rsid w:val="4BE37548"/>
    <w:rsid w:val="4C4E467F"/>
    <w:rsid w:val="4CF232EF"/>
    <w:rsid w:val="4CFC69C7"/>
    <w:rsid w:val="4E7E543D"/>
    <w:rsid w:val="50D4623C"/>
    <w:rsid w:val="50E85120"/>
    <w:rsid w:val="51F15F26"/>
    <w:rsid w:val="5265185C"/>
    <w:rsid w:val="52786BF7"/>
    <w:rsid w:val="533A17C2"/>
    <w:rsid w:val="535F3563"/>
    <w:rsid w:val="53AC1B22"/>
    <w:rsid w:val="53FB3359"/>
    <w:rsid w:val="540B4034"/>
    <w:rsid w:val="544561E9"/>
    <w:rsid w:val="546B6463"/>
    <w:rsid w:val="54823D8D"/>
    <w:rsid w:val="550679CC"/>
    <w:rsid w:val="55342CF9"/>
    <w:rsid w:val="55B514BD"/>
    <w:rsid w:val="55E95FF8"/>
    <w:rsid w:val="568C2C1D"/>
    <w:rsid w:val="58825B29"/>
    <w:rsid w:val="5A920684"/>
    <w:rsid w:val="5B3462D7"/>
    <w:rsid w:val="5C001B87"/>
    <w:rsid w:val="5C2B77FB"/>
    <w:rsid w:val="5C9213AA"/>
    <w:rsid w:val="5CEC05BD"/>
    <w:rsid w:val="5D595C7B"/>
    <w:rsid w:val="5D7277BE"/>
    <w:rsid w:val="5E6E2A78"/>
    <w:rsid w:val="5E873CC8"/>
    <w:rsid w:val="5EEC7625"/>
    <w:rsid w:val="603D171E"/>
    <w:rsid w:val="60DA0809"/>
    <w:rsid w:val="60E8619C"/>
    <w:rsid w:val="615C4CE0"/>
    <w:rsid w:val="61DC4674"/>
    <w:rsid w:val="63780255"/>
    <w:rsid w:val="63B6010D"/>
    <w:rsid w:val="653E4D0B"/>
    <w:rsid w:val="655222B8"/>
    <w:rsid w:val="65736B9B"/>
    <w:rsid w:val="65D1213F"/>
    <w:rsid w:val="65F606B8"/>
    <w:rsid w:val="666C6789"/>
    <w:rsid w:val="682219D3"/>
    <w:rsid w:val="6889147E"/>
    <w:rsid w:val="68981A89"/>
    <w:rsid w:val="68E01534"/>
    <w:rsid w:val="69AB45E8"/>
    <w:rsid w:val="6A0B1FFE"/>
    <w:rsid w:val="6AD72851"/>
    <w:rsid w:val="6B296648"/>
    <w:rsid w:val="6C64581A"/>
    <w:rsid w:val="6C8C7D76"/>
    <w:rsid w:val="6CFE17CB"/>
    <w:rsid w:val="6D1E6201"/>
    <w:rsid w:val="6D9D3365"/>
    <w:rsid w:val="6DA17598"/>
    <w:rsid w:val="6DAF61ED"/>
    <w:rsid w:val="6E3219DF"/>
    <w:rsid w:val="6E5042A8"/>
    <w:rsid w:val="705F59E7"/>
    <w:rsid w:val="717F7353"/>
    <w:rsid w:val="72146BAD"/>
    <w:rsid w:val="728B07CD"/>
    <w:rsid w:val="72C0502F"/>
    <w:rsid w:val="7320029E"/>
    <w:rsid w:val="73A32FF1"/>
    <w:rsid w:val="73CF6688"/>
    <w:rsid w:val="746654DF"/>
    <w:rsid w:val="750A01F1"/>
    <w:rsid w:val="755651FF"/>
    <w:rsid w:val="769817F1"/>
    <w:rsid w:val="76CB24A9"/>
    <w:rsid w:val="76D41F89"/>
    <w:rsid w:val="76DC307E"/>
    <w:rsid w:val="776B4D0C"/>
    <w:rsid w:val="7A2D31DD"/>
    <w:rsid w:val="7B7A118C"/>
    <w:rsid w:val="7BC74774"/>
    <w:rsid w:val="7C877408"/>
    <w:rsid w:val="7CD22C84"/>
    <w:rsid w:val="7E5C1CD3"/>
    <w:rsid w:val="7E670A65"/>
    <w:rsid w:val="7FAA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0A6786A-DBDD-42BF-B497-2BE2C1D4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 w:qFormat="1"/>
    <w:lsdException w:name="header" w:qFormat="1"/>
    <w:lsdException w:name="footer" w:qFormat="1"/>
    <w:lsdException w:name="caption" w:semiHidden="1" w:uiPriority="35" w:unhideWhenUsed="1" w:qFormat="1"/>
    <w:lsdException w:name="annotation reference" w:uiPriority="99" w:qFormat="1"/>
    <w:lsdException w:name="page number" w:uiPriority="99" w:qFormat="1"/>
    <w:lsdException w:name="Title" w:uiPriority="10" w:qFormat="1"/>
    <w:lsdException w:name="Default Paragraph Font" w:semiHidden="1" w:uiPriority="1" w:unhideWhenUsed="1" w:qFormat="1"/>
    <w:lsdException w:name="Body Text" w:uiPriority="1" w:unhideWhenUsed="1" w:qFormat="1"/>
    <w:lsdException w:name="Subtitle" w:uiPriority="11" w:qFormat="1"/>
    <w:lsdException w:name="Date" w:qFormat="1"/>
    <w:lsdException w:name="Hyperlink" w:qFormat="1"/>
    <w:lsdException w:name="Strong" w:uiPriority="22" w:qFormat="1"/>
    <w:lsdException w:name="Emphasis" w:uiPriority="20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spacing w:line="360" w:lineRule="auto"/>
      <w:ind w:firstLineChars="200" w:firstLine="20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A6403"/>
    <w:pPr>
      <w:keepNext/>
      <w:keepLines/>
      <w:widowControl/>
      <w:spacing w:before="240" w:line="259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2D53A0" w:themeColor="accent1" w:themeShade="BF"/>
      <w:kern w:val="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6232"/>
    <w:pPr>
      <w:keepNext/>
      <w:keepLines/>
      <w:adjustRightInd w:val="0"/>
      <w:snapToGrid w:val="0"/>
      <w:ind w:firstLineChars="0" w:firstLine="0"/>
      <w:textAlignment w:val="center"/>
      <w:outlineLvl w:val="1"/>
    </w:pPr>
    <w:rPr>
      <w:rFonts w:asciiTheme="majorHAnsi" w:eastAsia="黑体" w:hAnsiTheme="majorHAnsi" w:cstheme="majorBidi"/>
      <w:bCs/>
      <w:sz w:val="28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A6403"/>
    <w:pPr>
      <w:keepNext/>
      <w:keepLines/>
      <w:widowControl/>
      <w:spacing w:before="40" w:line="259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1E386B" w:themeColor="accent1" w:themeShade="80"/>
      <w:kern w:val="0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A6403"/>
    <w:pPr>
      <w:keepNext/>
      <w:keepLines/>
      <w:widowControl/>
      <w:spacing w:before="40" w:line="259" w:lineRule="auto"/>
      <w:ind w:firstLineChars="0" w:firstLine="0"/>
      <w:jc w:val="left"/>
      <w:outlineLvl w:val="3"/>
    </w:pPr>
    <w:rPr>
      <w:rFonts w:asciiTheme="minorHAnsi" w:eastAsiaTheme="minorEastAsia" w:hAnsiTheme="minorHAnsi" w:cstheme="minorBidi"/>
      <w:i/>
      <w:iCs/>
      <w:kern w:val="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A6403"/>
    <w:pPr>
      <w:keepNext/>
      <w:keepLines/>
      <w:widowControl/>
      <w:spacing w:before="40" w:line="259" w:lineRule="auto"/>
      <w:ind w:firstLineChars="0" w:firstLine="0"/>
      <w:jc w:val="left"/>
      <w:outlineLvl w:val="4"/>
    </w:pPr>
    <w:rPr>
      <w:rFonts w:asciiTheme="minorHAnsi" w:eastAsiaTheme="minorEastAsia" w:hAnsiTheme="minorHAnsi" w:cstheme="minorBidi"/>
      <w:color w:val="2D53A0" w:themeColor="accent1" w:themeShade="BF"/>
      <w:kern w:val="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A6403"/>
    <w:pPr>
      <w:keepNext/>
      <w:keepLines/>
      <w:widowControl/>
      <w:spacing w:before="40" w:line="259" w:lineRule="auto"/>
      <w:ind w:firstLineChars="0" w:firstLine="0"/>
      <w:jc w:val="left"/>
      <w:outlineLvl w:val="5"/>
    </w:pPr>
    <w:rPr>
      <w:rFonts w:asciiTheme="minorHAnsi" w:eastAsiaTheme="minorEastAsia" w:hAnsiTheme="minorHAnsi" w:cstheme="minorBidi"/>
      <w:color w:val="1E386B" w:themeColor="accent1" w:themeShade="80"/>
      <w:kern w:val="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A6403"/>
    <w:pPr>
      <w:keepNext/>
      <w:keepLines/>
      <w:widowControl/>
      <w:spacing w:before="40" w:line="259" w:lineRule="auto"/>
      <w:ind w:firstLineChars="0" w:firstLine="0"/>
      <w:jc w:val="left"/>
      <w:outlineLvl w:val="6"/>
    </w:pPr>
    <w:rPr>
      <w:rFonts w:asciiTheme="majorHAnsi" w:eastAsiaTheme="majorEastAsia" w:hAnsiTheme="majorHAnsi" w:cstheme="majorBidi"/>
      <w:i/>
      <w:iCs/>
      <w:color w:val="1E386B" w:themeColor="accent1" w:themeShade="80"/>
      <w:kern w:val="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A6403"/>
    <w:pPr>
      <w:keepNext/>
      <w:keepLines/>
      <w:widowControl/>
      <w:spacing w:before="40" w:line="259" w:lineRule="auto"/>
      <w:ind w:firstLineChars="0" w:firstLine="0"/>
      <w:jc w:val="left"/>
      <w:outlineLvl w:val="7"/>
    </w:pPr>
    <w:rPr>
      <w:rFonts w:asciiTheme="minorHAnsi" w:eastAsiaTheme="minorEastAsia" w:hAnsiTheme="minorHAnsi" w:cstheme="minorBidi"/>
      <w:color w:val="000000" w:themeColor="text1"/>
      <w:kern w:val="0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A6403"/>
    <w:pPr>
      <w:keepNext/>
      <w:keepLines/>
      <w:widowControl/>
      <w:spacing w:before="40" w:line="259" w:lineRule="auto"/>
      <w:ind w:firstLineChars="0" w:firstLine="0"/>
      <w:jc w:val="left"/>
      <w:outlineLvl w:val="8"/>
    </w:pPr>
    <w:rPr>
      <w:rFonts w:asciiTheme="majorHAnsi" w:eastAsiaTheme="majorEastAsia" w:hAnsiTheme="majorHAnsi" w:cstheme="majorBidi"/>
      <w:i/>
      <w:iCs/>
      <w:color w:val="000000" w:themeColor="text1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uiPriority w:val="1"/>
    <w:unhideWhenUsed/>
    <w:qFormat/>
    <w:pPr>
      <w:spacing w:after="120"/>
    </w:pPr>
  </w:style>
  <w:style w:type="paragraph" w:styleId="a4">
    <w:name w:val="footer"/>
    <w:basedOn w:val="a"/>
    <w:link w:val="Char0"/>
    <w:autoRedefine/>
    <w:qFormat/>
    <w:rsid w:val="006838BA"/>
    <w:pPr>
      <w:tabs>
        <w:tab w:val="center" w:pos="4153"/>
        <w:tab w:val="right" w:pos="8306"/>
      </w:tabs>
      <w:snapToGrid w:val="0"/>
      <w:ind w:firstLineChars="1600" w:firstLine="3360"/>
      <w:jc w:val="left"/>
    </w:pPr>
    <w:rPr>
      <w:rFonts w:asciiTheme="majorEastAsia" w:eastAsiaTheme="majorEastAsia" w:hAnsiTheme="majorEastAsia" w:cs="楷体"/>
      <w:szCs w:val="21"/>
    </w:rPr>
  </w:style>
  <w:style w:type="paragraph" w:styleId="a5">
    <w:name w:val="header"/>
    <w:basedOn w:val="a"/>
    <w:link w:val="Char1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Char2"/>
    <w:autoRedefine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List Paragraph"/>
    <w:basedOn w:val="a"/>
    <w:link w:val="Char3"/>
    <w:autoRedefine/>
    <w:uiPriority w:val="34"/>
    <w:qFormat/>
    <w:pPr>
      <w:ind w:firstLine="420"/>
    </w:pPr>
  </w:style>
  <w:style w:type="paragraph" w:customStyle="1" w:styleId="MTDisplayEquation">
    <w:name w:val="MTDisplayEquation"/>
    <w:basedOn w:val="a"/>
    <w:next w:val="a"/>
    <w:link w:val="MTDisplayEquationChar"/>
    <w:rsid w:val="00F735C8"/>
    <w:pPr>
      <w:tabs>
        <w:tab w:val="center" w:pos="5000"/>
        <w:tab w:val="right" w:pos="9980"/>
      </w:tabs>
      <w:spacing w:after="240" w:line="240" w:lineRule="auto"/>
      <w:ind w:firstLineChars="0" w:firstLine="0"/>
    </w:pPr>
    <w:rPr>
      <w:rFonts w:ascii="Calibri" w:hAnsi="Calibri"/>
    </w:rPr>
  </w:style>
  <w:style w:type="character" w:customStyle="1" w:styleId="MTDisplayEquationChar">
    <w:name w:val="MTDisplayEquation Char"/>
    <w:basedOn w:val="a0"/>
    <w:link w:val="MTDisplayEquation"/>
    <w:rsid w:val="00F735C8"/>
    <w:rPr>
      <w:rFonts w:ascii="Calibri" w:hAnsi="Calibri"/>
      <w:kern w:val="2"/>
      <w:sz w:val="21"/>
      <w:szCs w:val="24"/>
    </w:rPr>
  </w:style>
  <w:style w:type="character" w:customStyle="1" w:styleId="aa">
    <w:name w:val="其他_"/>
    <w:basedOn w:val="a0"/>
    <w:link w:val="ab"/>
    <w:rsid w:val="00F735C8"/>
    <w:rPr>
      <w:rFonts w:ascii="MingLiU" w:eastAsia="MingLiU" w:hAnsi="MingLiU" w:cs="MingLiU"/>
      <w:sz w:val="22"/>
      <w:szCs w:val="22"/>
      <w:shd w:val="clear" w:color="auto" w:fill="FFFFFF"/>
    </w:rPr>
  </w:style>
  <w:style w:type="paragraph" w:customStyle="1" w:styleId="ab">
    <w:name w:val="其他"/>
    <w:basedOn w:val="a"/>
    <w:link w:val="aa"/>
    <w:rsid w:val="00F735C8"/>
    <w:pPr>
      <w:shd w:val="clear" w:color="auto" w:fill="FFFFFF"/>
      <w:spacing w:after="100"/>
      <w:ind w:firstLineChars="0" w:firstLine="20"/>
      <w:jc w:val="left"/>
    </w:pPr>
    <w:rPr>
      <w:rFonts w:ascii="MingLiU" w:eastAsia="MingLiU" w:hAnsi="MingLiU" w:cs="MingLiU"/>
      <w:kern w:val="0"/>
      <w:sz w:val="22"/>
      <w:szCs w:val="22"/>
    </w:rPr>
  </w:style>
  <w:style w:type="character" w:customStyle="1" w:styleId="2Char">
    <w:name w:val="标题 2 Char"/>
    <w:basedOn w:val="a0"/>
    <w:link w:val="2"/>
    <w:uiPriority w:val="9"/>
    <w:semiHidden/>
    <w:qFormat/>
    <w:rsid w:val="008E6232"/>
    <w:rPr>
      <w:rFonts w:asciiTheme="majorHAnsi" w:eastAsia="黑体" w:hAnsiTheme="majorHAnsi" w:cstheme="majorBidi"/>
      <w:bCs/>
      <w:kern w:val="2"/>
      <w:sz w:val="28"/>
      <w:szCs w:val="32"/>
    </w:rPr>
  </w:style>
  <w:style w:type="paragraph" w:styleId="ac">
    <w:name w:val="annotation text"/>
    <w:basedOn w:val="a"/>
    <w:link w:val="Char4"/>
    <w:uiPriority w:val="99"/>
    <w:unhideWhenUsed/>
    <w:qFormat/>
    <w:rsid w:val="008E6232"/>
    <w:pPr>
      <w:adjustRightInd w:val="0"/>
      <w:snapToGrid w:val="0"/>
      <w:ind w:left="250" w:hangingChars="250" w:hanging="250"/>
      <w:jc w:val="left"/>
      <w:textAlignment w:val="center"/>
    </w:pPr>
  </w:style>
  <w:style w:type="character" w:customStyle="1" w:styleId="Char4">
    <w:name w:val="批注文字 Char"/>
    <w:basedOn w:val="a0"/>
    <w:link w:val="ac"/>
    <w:uiPriority w:val="99"/>
    <w:qFormat/>
    <w:rsid w:val="008E6232"/>
    <w:rPr>
      <w:kern w:val="2"/>
      <w:sz w:val="21"/>
      <w:szCs w:val="24"/>
    </w:rPr>
  </w:style>
  <w:style w:type="paragraph" w:styleId="ad">
    <w:name w:val="Plain Text"/>
    <w:basedOn w:val="a"/>
    <w:link w:val="Char10"/>
    <w:qFormat/>
    <w:rsid w:val="008E6232"/>
    <w:pPr>
      <w:adjustRightInd w:val="0"/>
      <w:snapToGrid w:val="0"/>
      <w:ind w:firstLineChars="0" w:firstLine="0"/>
      <w:textAlignment w:val="center"/>
    </w:pPr>
    <w:rPr>
      <w:rFonts w:ascii="宋体" w:hAnsi="Courier New" w:cs="Courier New"/>
      <w:szCs w:val="21"/>
    </w:rPr>
  </w:style>
  <w:style w:type="character" w:customStyle="1" w:styleId="Char5">
    <w:name w:val="纯文本 Char"/>
    <w:basedOn w:val="a0"/>
    <w:qFormat/>
    <w:rsid w:val="008E6232"/>
    <w:rPr>
      <w:rFonts w:ascii="宋体" w:hAnsi="Courier New" w:cs="Courier New"/>
      <w:kern w:val="2"/>
      <w:sz w:val="21"/>
      <w:szCs w:val="21"/>
    </w:rPr>
  </w:style>
  <w:style w:type="paragraph" w:styleId="ae">
    <w:name w:val="Date"/>
    <w:basedOn w:val="a"/>
    <w:next w:val="a"/>
    <w:link w:val="Char6"/>
    <w:unhideWhenUsed/>
    <w:qFormat/>
    <w:rsid w:val="008E6232"/>
    <w:pPr>
      <w:spacing w:line="240" w:lineRule="auto"/>
      <w:ind w:leftChars="2500" w:left="100" w:firstLineChars="0" w:firstLine="0"/>
    </w:pPr>
    <w:rPr>
      <w:rFonts w:asciiTheme="minorHAnsi" w:eastAsiaTheme="minorEastAsia" w:hAnsiTheme="minorHAnsi" w:cstheme="minorBidi"/>
      <w:szCs w:val="22"/>
    </w:rPr>
  </w:style>
  <w:style w:type="character" w:customStyle="1" w:styleId="Char6">
    <w:name w:val="日期 Char"/>
    <w:basedOn w:val="a0"/>
    <w:link w:val="ae"/>
    <w:qFormat/>
    <w:rsid w:val="008E623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Balloon Text"/>
    <w:basedOn w:val="a"/>
    <w:link w:val="Char7"/>
    <w:uiPriority w:val="99"/>
    <w:unhideWhenUsed/>
    <w:qFormat/>
    <w:rsid w:val="008E6232"/>
    <w:pPr>
      <w:spacing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7">
    <w:name w:val="批注框文本 Char"/>
    <w:basedOn w:val="a0"/>
    <w:link w:val="af"/>
    <w:uiPriority w:val="99"/>
    <w:qFormat/>
    <w:rsid w:val="008E623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0">
    <w:name w:val="annotation subject"/>
    <w:basedOn w:val="ac"/>
    <w:next w:val="ac"/>
    <w:link w:val="Char8"/>
    <w:uiPriority w:val="99"/>
    <w:unhideWhenUsed/>
    <w:qFormat/>
    <w:rsid w:val="008E6232"/>
    <w:rPr>
      <w:b/>
      <w:bCs/>
    </w:rPr>
  </w:style>
  <w:style w:type="character" w:customStyle="1" w:styleId="Char8">
    <w:name w:val="批注主题 Char"/>
    <w:basedOn w:val="Char4"/>
    <w:link w:val="af0"/>
    <w:uiPriority w:val="99"/>
    <w:qFormat/>
    <w:rsid w:val="008E6232"/>
    <w:rPr>
      <w:b/>
      <w:bCs/>
      <w:kern w:val="2"/>
      <w:sz w:val="21"/>
      <w:szCs w:val="24"/>
    </w:rPr>
  </w:style>
  <w:style w:type="character" w:styleId="af1">
    <w:name w:val="page number"/>
    <w:basedOn w:val="a0"/>
    <w:uiPriority w:val="99"/>
    <w:unhideWhenUsed/>
    <w:qFormat/>
    <w:rsid w:val="008E6232"/>
  </w:style>
  <w:style w:type="character" w:styleId="af2">
    <w:name w:val="Hyperlink"/>
    <w:basedOn w:val="a0"/>
    <w:unhideWhenUsed/>
    <w:qFormat/>
    <w:rsid w:val="008E6232"/>
    <w:rPr>
      <w:color w:val="0000FF"/>
      <w:u w:val="single"/>
    </w:rPr>
  </w:style>
  <w:style w:type="character" w:styleId="af3">
    <w:name w:val="annotation reference"/>
    <w:basedOn w:val="a0"/>
    <w:uiPriority w:val="99"/>
    <w:unhideWhenUsed/>
    <w:qFormat/>
    <w:rsid w:val="008E6232"/>
    <w:rPr>
      <w:sz w:val="21"/>
      <w:szCs w:val="21"/>
    </w:rPr>
  </w:style>
  <w:style w:type="character" w:customStyle="1" w:styleId="Char1">
    <w:name w:val="页眉 Char"/>
    <w:basedOn w:val="a0"/>
    <w:link w:val="a5"/>
    <w:uiPriority w:val="99"/>
    <w:qFormat/>
    <w:rsid w:val="008E6232"/>
    <w:rPr>
      <w:kern w:val="2"/>
      <w:sz w:val="18"/>
      <w:szCs w:val="24"/>
    </w:rPr>
  </w:style>
  <w:style w:type="character" w:customStyle="1" w:styleId="Char0">
    <w:name w:val="页脚 Char"/>
    <w:basedOn w:val="a0"/>
    <w:link w:val="a4"/>
    <w:uiPriority w:val="99"/>
    <w:qFormat/>
    <w:rsid w:val="008E6232"/>
    <w:rPr>
      <w:rFonts w:asciiTheme="majorEastAsia" w:eastAsiaTheme="majorEastAsia" w:hAnsiTheme="majorEastAsia" w:cs="楷体"/>
      <w:kern w:val="2"/>
      <w:sz w:val="21"/>
      <w:szCs w:val="21"/>
    </w:rPr>
  </w:style>
  <w:style w:type="character" w:customStyle="1" w:styleId="Char2">
    <w:name w:val="无间隔 Char"/>
    <w:basedOn w:val="a0"/>
    <w:link w:val="a8"/>
    <w:uiPriority w:val="1"/>
    <w:rsid w:val="008E6232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4">
    <w:name w:val="Placeholder Text"/>
    <w:basedOn w:val="a0"/>
    <w:uiPriority w:val="99"/>
    <w:semiHidden/>
    <w:rsid w:val="008E6232"/>
    <w:rPr>
      <w:color w:val="808080"/>
    </w:rPr>
  </w:style>
  <w:style w:type="character" w:customStyle="1" w:styleId="Char10">
    <w:name w:val="纯文本 Char1"/>
    <w:basedOn w:val="a0"/>
    <w:link w:val="ad"/>
    <w:qFormat/>
    <w:rsid w:val="008E6232"/>
    <w:rPr>
      <w:rFonts w:ascii="宋体" w:hAnsi="Courier New" w:cs="Courier New"/>
      <w:kern w:val="2"/>
      <w:sz w:val="21"/>
      <w:szCs w:val="21"/>
    </w:rPr>
  </w:style>
  <w:style w:type="character" w:customStyle="1" w:styleId="Char3">
    <w:name w:val="列出段落 Char"/>
    <w:link w:val="a9"/>
    <w:uiPriority w:val="34"/>
    <w:qFormat/>
    <w:rsid w:val="008E6232"/>
    <w:rPr>
      <w:kern w:val="2"/>
      <w:sz w:val="21"/>
      <w:szCs w:val="24"/>
    </w:rPr>
  </w:style>
  <w:style w:type="paragraph" w:customStyle="1" w:styleId="reader-word-layerreader-word-s1-21">
    <w:name w:val="reader-word-layer reader-word-s1-21"/>
    <w:basedOn w:val="a"/>
    <w:qFormat/>
    <w:rsid w:val="008E6232"/>
    <w:pPr>
      <w:widowControl/>
      <w:adjustRightInd w:val="0"/>
      <w:snapToGrid w:val="0"/>
      <w:spacing w:before="100" w:beforeAutospacing="1" w:after="100" w:afterAutospacing="1"/>
      <w:ind w:left="250" w:hangingChars="250" w:hanging="250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10">
    <w:name w:val="列出段落1"/>
    <w:basedOn w:val="a"/>
    <w:qFormat/>
    <w:rsid w:val="008E6232"/>
    <w:pPr>
      <w:adjustRightInd w:val="0"/>
      <w:snapToGrid w:val="0"/>
      <w:ind w:left="250" w:firstLine="420"/>
      <w:textAlignment w:val="center"/>
    </w:pPr>
    <w:rPr>
      <w:rFonts w:ascii="Calibri" w:hAnsi="Calibri"/>
      <w:szCs w:val="22"/>
    </w:rPr>
  </w:style>
  <w:style w:type="table" w:customStyle="1" w:styleId="20">
    <w:name w:val="网格型2"/>
    <w:basedOn w:val="a1"/>
    <w:uiPriority w:val="39"/>
    <w:qFormat/>
    <w:rsid w:val="008E623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a1"/>
    <w:uiPriority w:val="39"/>
    <w:qFormat/>
    <w:rsid w:val="008E623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数学"/>
    <w:basedOn w:val="a"/>
    <w:link w:val="af6"/>
    <w:qFormat/>
    <w:rsid w:val="008E6232"/>
    <w:pPr>
      <w:adjustRightInd w:val="0"/>
      <w:snapToGrid w:val="0"/>
      <w:ind w:left="250"/>
      <w:textAlignment w:val="center"/>
    </w:pPr>
    <w:rPr>
      <w:rFonts w:cstheme="minorBidi"/>
      <w:sz w:val="23"/>
      <w:szCs w:val="22"/>
    </w:rPr>
  </w:style>
  <w:style w:type="character" w:customStyle="1" w:styleId="af6">
    <w:name w:val="数学 字符"/>
    <w:basedOn w:val="a0"/>
    <w:link w:val="af5"/>
    <w:autoRedefine/>
    <w:qFormat/>
    <w:rsid w:val="008E6232"/>
    <w:rPr>
      <w:rFonts w:cstheme="minorBidi"/>
      <w:kern w:val="2"/>
      <w:sz w:val="23"/>
      <w:szCs w:val="22"/>
    </w:rPr>
  </w:style>
  <w:style w:type="paragraph" w:customStyle="1" w:styleId="Normal17">
    <w:name w:val="Normal_1_7"/>
    <w:autoRedefine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412">
    <w:name w:val="Normal_4_12"/>
    <w:autoRedefine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512">
    <w:name w:val="Normal_5_12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67">
    <w:name w:val="Normal_6_7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1">
    <w:name w:val="引用1"/>
    <w:basedOn w:val="a"/>
    <w:next w:val="a"/>
    <w:uiPriority w:val="29"/>
    <w:qFormat/>
    <w:rsid w:val="008E6232"/>
    <w:pPr>
      <w:adjustRightInd w:val="0"/>
      <w:snapToGrid w:val="0"/>
      <w:ind w:left="250" w:hangingChars="250" w:hanging="250"/>
      <w:textAlignment w:val="center"/>
    </w:pPr>
    <w:rPr>
      <w:rFonts w:ascii="Calibri" w:hAnsi="Calibri"/>
      <w:i/>
      <w:iCs/>
      <w:color w:val="000000"/>
      <w:szCs w:val="22"/>
    </w:rPr>
  </w:style>
  <w:style w:type="character" w:customStyle="1" w:styleId="Char9">
    <w:name w:val="引用 Char"/>
    <w:basedOn w:val="a0"/>
    <w:link w:val="af7"/>
    <w:autoRedefine/>
    <w:uiPriority w:val="29"/>
    <w:qFormat/>
    <w:rsid w:val="008E6232"/>
    <w:rPr>
      <w:i/>
      <w:iCs/>
      <w:color w:val="000000"/>
    </w:rPr>
  </w:style>
  <w:style w:type="paragraph" w:styleId="af7">
    <w:name w:val="Quote"/>
    <w:basedOn w:val="a"/>
    <w:next w:val="a"/>
    <w:link w:val="Char9"/>
    <w:uiPriority w:val="29"/>
    <w:qFormat/>
    <w:rsid w:val="008E6232"/>
    <w:pPr>
      <w:adjustRightInd w:val="0"/>
      <w:snapToGrid w:val="0"/>
      <w:spacing w:before="200" w:after="160"/>
      <w:ind w:left="864" w:right="864" w:hangingChars="250" w:hanging="250"/>
      <w:jc w:val="center"/>
      <w:textAlignment w:val="center"/>
    </w:pPr>
    <w:rPr>
      <w:i/>
      <w:iCs/>
      <w:color w:val="000000"/>
      <w:kern w:val="0"/>
      <w:sz w:val="20"/>
      <w:szCs w:val="20"/>
    </w:rPr>
  </w:style>
  <w:style w:type="character" w:customStyle="1" w:styleId="Char11">
    <w:name w:val="引用 Char1"/>
    <w:basedOn w:val="a0"/>
    <w:uiPriority w:val="99"/>
    <w:rsid w:val="008E6232"/>
    <w:rPr>
      <w:i/>
      <w:iCs/>
      <w:color w:val="404040" w:themeColor="text1" w:themeTint="BF"/>
      <w:kern w:val="2"/>
      <w:sz w:val="21"/>
      <w:szCs w:val="24"/>
    </w:rPr>
  </w:style>
  <w:style w:type="character" w:customStyle="1" w:styleId="12">
    <w:name w:val="引用 字符1"/>
    <w:basedOn w:val="a0"/>
    <w:uiPriority w:val="29"/>
    <w:qFormat/>
    <w:rsid w:val="008E6232"/>
    <w:rPr>
      <w:i/>
      <w:iCs/>
      <w:color w:val="404040" w:themeColor="text1" w:themeTint="BF"/>
      <w:kern w:val="2"/>
      <w:sz w:val="21"/>
      <w:szCs w:val="24"/>
    </w:rPr>
  </w:style>
  <w:style w:type="character" w:customStyle="1" w:styleId="13">
    <w:name w:val="不明显强调1"/>
    <w:basedOn w:val="a0"/>
    <w:uiPriority w:val="19"/>
    <w:qFormat/>
    <w:rsid w:val="008E6232"/>
    <w:rPr>
      <w:i/>
      <w:iCs/>
      <w:color w:val="808080"/>
    </w:rPr>
  </w:style>
  <w:style w:type="character" w:customStyle="1" w:styleId="22">
    <w:name w:val="不明显强调2"/>
    <w:basedOn w:val="a0"/>
    <w:uiPriority w:val="19"/>
    <w:qFormat/>
    <w:rsid w:val="008E6232"/>
    <w:rPr>
      <w:i/>
      <w:iCs/>
      <w:color w:val="404040" w:themeColor="text1" w:themeTint="BF"/>
    </w:rPr>
  </w:style>
  <w:style w:type="paragraph" w:customStyle="1" w:styleId="Normal028">
    <w:name w:val="Normal_0_28"/>
    <w:uiPriority w:val="99"/>
    <w:qFormat/>
    <w:rsid w:val="008E6232"/>
    <w:pPr>
      <w:widowControl w:val="0"/>
      <w:jc w:val="both"/>
    </w:pPr>
    <w:rPr>
      <w:kern w:val="2"/>
      <w:sz w:val="21"/>
      <w:szCs w:val="22"/>
    </w:rPr>
  </w:style>
  <w:style w:type="paragraph" w:customStyle="1" w:styleId="Normal021">
    <w:name w:val="Normal_0_21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019">
    <w:name w:val="Normal_0_19"/>
    <w:autoRedefine/>
    <w:uiPriority w:val="99"/>
    <w:qFormat/>
    <w:rsid w:val="008E6232"/>
    <w:pPr>
      <w:widowControl w:val="0"/>
      <w:jc w:val="both"/>
    </w:pPr>
    <w:rPr>
      <w:kern w:val="2"/>
      <w:sz w:val="21"/>
      <w:szCs w:val="22"/>
    </w:rPr>
  </w:style>
  <w:style w:type="paragraph" w:customStyle="1" w:styleId="items">
    <w:name w:val="items"/>
    <w:basedOn w:val="a"/>
    <w:link w:val="items0"/>
    <w:qFormat/>
    <w:rsid w:val="008E6232"/>
    <w:pPr>
      <w:tabs>
        <w:tab w:val="left" w:pos="2310"/>
        <w:tab w:val="left" w:pos="4200"/>
        <w:tab w:val="left" w:pos="6090"/>
      </w:tabs>
      <w:adjustRightInd w:val="0"/>
      <w:snapToGrid w:val="0"/>
      <w:ind w:leftChars="200" w:left="420" w:hangingChars="250" w:hanging="250"/>
      <w:textAlignment w:val="center"/>
    </w:pPr>
    <w:rPr>
      <w:color w:val="000000" w:themeColor="text1"/>
    </w:rPr>
  </w:style>
  <w:style w:type="paragraph" w:customStyle="1" w:styleId="Normal013">
    <w:name w:val="Normal_0_13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416">
    <w:name w:val="Normal_4_16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016">
    <w:name w:val="Normal_0_16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biaoti">
    <w:name w:val="biaoti"/>
    <w:basedOn w:val="a"/>
    <w:link w:val="biaoti0"/>
    <w:qFormat/>
    <w:rsid w:val="008E6232"/>
    <w:pPr>
      <w:tabs>
        <w:tab w:val="left" w:pos="3780"/>
        <w:tab w:val="left" w:pos="6946"/>
      </w:tabs>
      <w:adjustRightInd w:val="0"/>
      <w:snapToGrid w:val="0"/>
      <w:ind w:firstLineChars="0" w:firstLine="0"/>
      <w:textAlignment w:val="center"/>
    </w:pPr>
    <w:rPr>
      <w:rFonts w:eastAsia="黑体"/>
      <w:bCs/>
      <w:color w:val="000000" w:themeColor="text1"/>
      <w:sz w:val="32"/>
      <w:szCs w:val="22"/>
    </w:rPr>
  </w:style>
  <w:style w:type="character" w:customStyle="1" w:styleId="biaoti0">
    <w:name w:val="biaoti 字符"/>
    <w:basedOn w:val="a0"/>
    <w:link w:val="biaoti"/>
    <w:qFormat/>
    <w:rsid w:val="008E6232"/>
    <w:rPr>
      <w:rFonts w:eastAsia="黑体"/>
      <w:bCs/>
      <w:color w:val="000000" w:themeColor="text1"/>
      <w:kern w:val="2"/>
      <w:sz w:val="32"/>
      <w:szCs w:val="22"/>
    </w:rPr>
  </w:style>
  <w:style w:type="paragraph" w:customStyle="1" w:styleId="0">
    <w:name w:val="正文_0"/>
    <w:qFormat/>
    <w:rsid w:val="008E6232"/>
    <w:pPr>
      <w:widowControl w:val="0"/>
      <w:jc w:val="both"/>
      <w:textAlignment w:val="center"/>
    </w:pPr>
    <w:rPr>
      <w:rFonts w:ascii="Calibri" w:hAnsi="Calibri"/>
      <w:kern w:val="2"/>
      <w:sz w:val="21"/>
      <w:szCs w:val="24"/>
    </w:rPr>
  </w:style>
  <w:style w:type="character" w:customStyle="1" w:styleId="items0">
    <w:name w:val="items 字符"/>
    <w:basedOn w:val="a0"/>
    <w:link w:val="items"/>
    <w:rsid w:val="008E6232"/>
    <w:rPr>
      <w:color w:val="000000" w:themeColor="text1"/>
      <w:kern w:val="2"/>
      <w:sz w:val="21"/>
      <w:szCs w:val="24"/>
    </w:rPr>
  </w:style>
  <w:style w:type="character" w:customStyle="1" w:styleId="MTDisplayEquation0">
    <w:name w:val="MTDisplayEquation 字符"/>
    <w:basedOn w:val="items0"/>
    <w:rsid w:val="008E6232"/>
    <w:rPr>
      <w:color w:val="000000" w:themeColor="text1"/>
      <w:kern w:val="2"/>
      <w:sz w:val="21"/>
      <w:szCs w:val="24"/>
    </w:rPr>
  </w:style>
  <w:style w:type="character" w:customStyle="1" w:styleId="14">
    <w:name w:val="纯文本 字符1"/>
    <w:autoRedefine/>
    <w:uiPriority w:val="99"/>
    <w:qFormat/>
    <w:rsid w:val="008E6232"/>
    <w:rPr>
      <w:rFonts w:ascii="宋体" w:eastAsia="宋体" w:hAnsi="Courier New" w:cs="Courier New"/>
      <w:szCs w:val="21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autoRedefine/>
    <w:qFormat/>
    <w:rsid w:val="008E6232"/>
    <w:pPr>
      <w:widowControl/>
      <w:adjustRightInd w:val="0"/>
      <w:snapToGrid w:val="0"/>
      <w:spacing w:line="300" w:lineRule="auto"/>
      <w:textAlignment w:val="center"/>
    </w:pPr>
    <w:rPr>
      <w:rFonts w:ascii="Calibri" w:hAnsi="Calibri"/>
      <w:szCs w:val="20"/>
    </w:rPr>
  </w:style>
  <w:style w:type="character" w:customStyle="1" w:styleId="MathematicaFormatStandardForm">
    <w:name w:val="MathematicaFormatStandardForm"/>
    <w:autoRedefine/>
    <w:qFormat/>
    <w:rsid w:val="008E6232"/>
    <w:rPr>
      <w:rFonts w:ascii="Courier" w:hAnsi="Courier" w:cs="Courier"/>
    </w:rPr>
  </w:style>
  <w:style w:type="paragraph" w:customStyle="1" w:styleId="15">
    <w:name w:val="列表段落1"/>
    <w:basedOn w:val="a"/>
    <w:qFormat/>
    <w:rsid w:val="008E6232"/>
    <w:pPr>
      <w:widowControl/>
      <w:adjustRightInd w:val="0"/>
      <w:snapToGrid w:val="0"/>
      <w:spacing w:after="200" w:line="276" w:lineRule="auto"/>
      <w:ind w:left="720" w:firstLineChars="0" w:firstLine="0"/>
      <w:jc w:val="left"/>
      <w:textAlignment w:val="center"/>
    </w:pPr>
    <w:rPr>
      <w:rFonts w:ascii="Calibri" w:hAnsi="Calibri"/>
      <w:kern w:val="0"/>
      <w:sz w:val="22"/>
      <w:szCs w:val="22"/>
    </w:rPr>
  </w:style>
  <w:style w:type="paragraph" w:customStyle="1" w:styleId="CharCharCharChar">
    <w:name w:val="Char Char Char Char"/>
    <w:basedOn w:val="a"/>
    <w:autoRedefine/>
    <w:qFormat/>
    <w:rsid w:val="008E6232"/>
    <w:pPr>
      <w:widowControl/>
      <w:adjustRightInd w:val="0"/>
      <w:snapToGrid w:val="0"/>
      <w:spacing w:line="300" w:lineRule="auto"/>
      <w:textAlignment w:val="center"/>
    </w:pPr>
    <w:rPr>
      <w:rFonts w:ascii="Calibri" w:hAnsi="Calibri"/>
      <w:szCs w:val="20"/>
    </w:rPr>
  </w:style>
  <w:style w:type="paragraph" w:customStyle="1" w:styleId="16">
    <w:name w:val="样式1"/>
    <w:basedOn w:val="a"/>
    <w:autoRedefine/>
    <w:qFormat/>
    <w:rsid w:val="008E6232"/>
    <w:pPr>
      <w:adjustRightInd w:val="0"/>
      <w:snapToGrid w:val="0"/>
      <w:ind w:firstLineChars="607" w:firstLine="1275"/>
      <w:jc w:val="left"/>
      <w:textAlignment w:val="center"/>
    </w:pPr>
    <w:rPr>
      <w:rFonts w:ascii="宋体" w:hAnsi="宋体"/>
      <w:szCs w:val="21"/>
      <w:lang w:val="pt-BR"/>
    </w:rPr>
  </w:style>
  <w:style w:type="paragraph" w:customStyle="1" w:styleId="23">
    <w:name w:val="样式2"/>
    <w:basedOn w:val="a"/>
    <w:qFormat/>
    <w:rsid w:val="008E6232"/>
    <w:pPr>
      <w:adjustRightInd w:val="0"/>
      <w:snapToGrid w:val="0"/>
      <w:ind w:firstLineChars="600" w:firstLine="1260"/>
      <w:jc w:val="left"/>
      <w:textAlignment w:val="center"/>
    </w:pPr>
    <w:rPr>
      <w:rFonts w:ascii="宋体" w:hAnsi="宋体"/>
      <w:bCs/>
      <w:szCs w:val="21"/>
    </w:rPr>
  </w:style>
  <w:style w:type="paragraph" w:customStyle="1" w:styleId="Normal14">
    <w:name w:val="Normal_1_4"/>
    <w:autoRedefine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1Char">
    <w:name w:val="标题 1 Char"/>
    <w:basedOn w:val="a0"/>
    <w:link w:val="1"/>
    <w:uiPriority w:val="9"/>
    <w:rsid w:val="001A6403"/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sid w:val="001A6403"/>
    <w:rPr>
      <w:rFonts w:asciiTheme="majorHAnsi" w:eastAsiaTheme="majorEastAsia" w:hAnsiTheme="majorHAnsi" w:cstheme="majorBidi"/>
      <w:color w:val="1E386B" w:themeColor="accent1" w:themeShade="80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1A6403"/>
    <w:rPr>
      <w:rFonts w:asciiTheme="minorHAnsi" w:eastAsiaTheme="minorEastAsia" w:hAnsiTheme="minorHAnsi" w:cstheme="minorBidi"/>
      <w:i/>
      <w:iCs/>
      <w:sz w:val="22"/>
      <w:szCs w:val="22"/>
    </w:rPr>
  </w:style>
  <w:style w:type="character" w:customStyle="1" w:styleId="5Char">
    <w:name w:val="标题 5 Char"/>
    <w:basedOn w:val="a0"/>
    <w:link w:val="5"/>
    <w:uiPriority w:val="9"/>
    <w:semiHidden/>
    <w:qFormat/>
    <w:rsid w:val="001A6403"/>
    <w:rPr>
      <w:rFonts w:asciiTheme="minorHAnsi" w:eastAsiaTheme="minorEastAsia" w:hAnsiTheme="minorHAnsi" w:cstheme="minorBidi"/>
      <w:color w:val="2D53A0" w:themeColor="accent1" w:themeShade="BF"/>
      <w:sz w:val="22"/>
      <w:szCs w:val="22"/>
    </w:rPr>
  </w:style>
  <w:style w:type="character" w:customStyle="1" w:styleId="6Char">
    <w:name w:val="标题 6 Char"/>
    <w:basedOn w:val="a0"/>
    <w:link w:val="6"/>
    <w:uiPriority w:val="9"/>
    <w:semiHidden/>
    <w:rsid w:val="001A6403"/>
    <w:rPr>
      <w:rFonts w:asciiTheme="minorHAnsi" w:eastAsiaTheme="minorEastAsia" w:hAnsiTheme="minorHAnsi" w:cstheme="minorBidi"/>
      <w:color w:val="1E386B" w:themeColor="accent1" w:themeShade="80"/>
      <w:sz w:val="22"/>
      <w:szCs w:val="22"/>
    </w:rPr>
  </w:style>
  <w:style w:type="character" w:customStyle="1" w:styleId="7Char">
    <w:name w:val="标题 7 Char"/>
    <w:basedOn w:val="a0"/>
    <w:link w:val="7"/>
    <w:uiPriority w:val="9"/>
    <w:semiHidden/>
    <w:qFormat/>
    <w:rsid w:val="001A6403"/>
    <w:rPr>
      <w:rFonts w:asciiTheme="majorHAnsi" w:eastAsiaTheme="majorEastAsia" w:hAnsiTheme="majorHAnsi" w:cstheme="majorBidi"/>
      <w:i/>
      <w:iCs/>
      <w:color w:val="1E386B" w:themeColor="accent1" w:themeShade="80"/>
      <w:sz w:val="22"/>
      <w:szCs w:val="22"/>
    </w:rPr>
  </w:style>
  <w:style w:type="character" w:customStyle="1" w:styleId="8Char">
    <w:name w:val="标题 8 Char"/>
    <w:basedOn w:val="a0"/>
    <w:link w:val="8"/>
    <w:uiPriority w:val="9"/>
    <w:semiHidden/>
    <w:rsid w:val="001A6403"/>
    <w:rPr>
      <w:rFonts w:asciiTheme="minorHAnsi" w:eastAsiaTheme="minorEastAsia" w:hAnsiTheme="minorHAnsi" w:cstheme="minorBidi"/>
      <w:color w:val="000000" w:themeColor="text1"/>
      <w:sz w:val="21"/>
      <w:szCs w:val="21"/>
    </w:rPr>
  </w:style>
  <w:style w:type="character" w:customStyle="1" w:styleId="9Char">
    <w:name w:val="标题 9 Char"/>
    <w:basedOn w:val="a0"/>
    <w:link w:val="9"/>
    <w:uiPriority w:val="9"/>
    <w:semiHidden/>
    <w:qFormat/>
    <w:rsid w:val="001A6403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af8">
    <w:name w:val="caption"/>
    <w:basedOn w:val="a"/>
    <w:next w:val="a"/>
    <w:uiPriority w:val="35"/>
    <w:semiHidden/>
    <w:unhideWhenUsed/>
    <w:qFormat/>
    <w:rsid w:val="001A6403"/>
    <w:pPr>
      <w:widowControl/>
      <w:spacing w:after="200" w:line="240" w:lineRule="auto"/>
      <w:ind w:firstLineChars="0" w:firstLine="0"/>
      <w:jc w:val="left"/>
    </w:pPr>
    <w:rPr>
      <w:rFonts w:asciiTheme="minorHAnsi" w:eastAsiaTheme="minorEastAsia" w:hAnsiTheme="minorHAnsi" w:cstheme="minorBidi"/>
      <w:i/>
      <w:iCs/>
      <w:color w:val="44546A" w:themeColor="text2"/>
      <w:kern w:val="0"/>
      <w:sz w:val="18"/>
      <w:szCs w:val="18"/>
    </w:rPr>
  </w:style>
  <w:style w:type="paragraph" w:styleId="af9">
    <w:name w:val="Subtitle"/>
    <w:basedOn w:val="a"/>
    <w:next w:val="a"/>
    <w:link w:val="Chara"/>
    <w:uiPriority w:val="11"/>
    <w:qFormat/>
    <w:rsid w:val="001A6403"/>
    <w:pPr>
      <w:widowControl/>
      <w:spacing w:after="160" w:line="259" w:lineRule="auto"/>
      <w:ind w:firstLineChars="0" w:firstLine="0"/>
      <w:jc w:val="left"/>
    </w:pPr>
    <w:rPr>
      <w:rFonts w:asciiTheme="minorHAnsi" w:eastAsiaTheme="minorEastAsia" w:hAnsiTheme="minorHAnsi" w:cstheme="minorBidi"/>
      <w:color w:val="000000" w:themeColor="text1"/>
      <w:spacing w:val="15"/>
      <w:kern w:val="0"/>
      <w:sz w:val="22"/>
      <w:szCs w:val="22"/>
    </w:rPr>
  </w:style>
  <w:style w:type="character" w:customStyle="1" w:styleId="Chara">
    <w:name w:val="副标题 Char"/>
    <w:basedOn w:val="a0"/>
    <w:link w:val="af9"/>
    <w:uiPriority w:val="11"/>
    <w:qFormat/>
    <w:rsid w:val="001A6403"/>
    <w:rPr>
      <w:rFonts w:asciiTheme="minorHAnsi" w:eastAsiaTheme="minorEastAsia" w:hAnsiTheme="minorHAnsi" w:cstheme="minorBidi"/>
      <w:color w:val="000000" w:themeColor="text1"/>
      <w:spacing w:val="15"/>
      <w:sz w:val="22"/>
      <w:szCs w:val="22"/>
    </w:rPr>
  </w:style>
  <w:style w:type="paragraph" w:styleId="afa">
    <w:name w:val="Title"/>
    <w:basedOn w:val="a"/>
    <w:next w:val="a"/>
    <w:link w:val="Charb"/>
    <w:uiPriority w:val="10"/>
    <w:qFormat/>
    <w:rsid w:val="001A6403"/>
    <w:pPr>
      <w:widowControl/>
      <w:spacing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0"/>
      <w:sz w:val="56"/>
      <w:szCs w:val="56"/>
    </w:rPr>
  </w:style>
  <w:style w:type="character" w:customStyle="1" w:styleId="Charb">
    <w:name w:val="标题 Char"/>
    <w:basedOn w:val="a0"/>
    <w:link w:val="afa"/>
    <w:uiPriority w:val="10"/>
    <w:qFormat/>
    <w:rsid w:val="001A6403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fb">
    <w:name w:val="Strong"/>
    <w:basedOn w:val="a0"/>
    <w:uiPriority w:val="22"/>
    <w:qFormat/>
    <w:rsid w:val="001A6403"/>
    <w:rPr>
      <w:b/>
      <w:bCs/>
      <w:color w:val="auto"/>
    </w:rPr>
  </w:style>
  <w:style w:type="character" w:styleId="afc">
    <w:name w:val="Emphasis"/>
    <w:basedOn w:val="a0"/>
    <w:uiPriority w:val="20"/>
    <w:qFormat/>
    <w:rsid w:val="001A6403"/>
    <w:rPr>
      <w:i/>
      <w:iCs/>
      <w:color w:val="auto"/>
    </w:rPr>
  </w:style>
  <w:style w:type="character" w:customStyle="1" w:styleId="17">
    <w:name w:val="未处理的提及1"/>
    <w:basedOn w:val="a0"/>
    <w:uiPriority w:val="99"/>
    <w:semiHidden/>
    <w:unhideWhenUsed/>
    <w:rsid w:val="001A6403"/>
    <w:rPr>
      <w:color w:val="605E5C"/>
      <w:shd w:val="clear" w:color="auto" w:fill="E1DFDD"/>
    </w:rPr>
  </w:style>
  <w:style w:type="paragraph" w:styleId="afd">
    <w:name w:val="Intense Quote"/>
    <w:basedOn w:val="a"/>
    <w:next w:val="a"/>
    <w:link w:val="Charc"/>
    <w:uiPriority w:val="30"/>
    <w:qFormat/>
    <w:rsid w:val="001A6403"/>
    <w:pPr>
      <w:widowControl/>
      <w:pBdr>
        <w:top w:val="single" w:sz="4" w:space="10" w:color="4874CB" w:themeColor="accent1"/>
        <w:bottom w:val="single" w:sz="4" w:space="10" w:color="4874CB" w:themeColor="accent1"/>
      </w:pBdr>
      <w:spacing w:before="360" w:after="360" w:line="259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4874CB" w:themeColor="accent1"/>
      <w:kern w:val="0"/>
      <w:sz w:val="22"/>
      <w:szCs w:val="22"/>
    </w:rPr>
  </w:style>
  <w:style w:type="character" w:customStyle="1" w:styleId="Charc">
    <w:name w:val="明显引用 Char"/>
    <w:basedOn w:val="a0"/>
    <w:link w:val="afd"/>
    <w:uiPriority w:val="30"/>
    <w:qFormat/>
    <w:rsid w:val="001A6403"/>
    <w:rPr>
      <w:rFonts w:asciiTheme="minorHAnsi" w:eastAsiaTheme="minorEastAsia" w:hAnsiTheme="minorHAnsi" w:cstheme="minorBidi"/>
      <w:i/>
      <w:iCs/>
      <w:color w:val="4874CB" w:themeColor="accent1"/>
      <w:sz w:val="22"/>
      <w:szCs w:val="22"/>
    </w:rPr>
  </w:style>
  <w:style w:type="character" w:customStyle="1" w:styleId="18">
    <w:name w:val="明显强调1"/>
    <w:basedOn w:val="a0"/>
    <w:uiPriority w:val="21"/>
    <w:qFormat/>
    <w:rsid w:val="001A6403"/>
    <w:rPr>
      <w:i/>
      <w:iCs/>
      <w:color w:val="4874CB" w:themeColor="accent1"/>
    </w:rPr>
  </w:style>
  <w:style w:type="character" w:customStyle="1" w:styleId="19">
    <w:name w:val="不明显参考1"/>
    <w:basedOn w:val="a0"/>
    <w:uiPriority w:val="31"/>
    <w:qFormat/>
    <w:rsid w:val="001A6403"/>
    <w:rPr>
      <w:smallCaps/>
      <w:color w:val="000000" w:themeColor="text1"/>
    </w:rPr>
  </w:style>
  <w:style w:type="character" w:customStyle="1" w:styleId="1a">
    <w:name w:val="明显参考1"/>
    <w:basedOn w:val="a0"/>
    <w:uiPriority w:val="32"/>
    <w:qFormat/>
    <w:rsid w:val="001A6403"/>
    <w:rPr>
      <w:b/>
      <w:bCs/>
      <w:smallCaps/>
      <w:color w:val="4874CB" w:themeColor="accent1"/>
      <w:spacing w:val="5"/>
    </w:rPr>
  </w:style>
  <w:style w:type="character" w:customStyle="1" w:styleId="1b">
    <w:name w:val="书籍标题1"/>
    <w:basedOn w:val="a0"/>
    <w:uiPriority w:val="33"/>
    <w:qFormat/>
    <w:rsid w:val="001A6403"/>
    <w:rPr>
      <w:b/>
      <w:bCs/>
      <w:i/>
      <w:iC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1A6403"/>
    <w:pPr>
      <w:outlineLvl w:val="9"/>
    </w:pPr>
  </w:style>
  <w:style w:type="table" w:customStyle="1" w:styleId="1c">
    <w:name w:val="网格型1"/>
    <w:basedOn w:val="a1"/>
    <w:uiPriority w:val="39"/>
    <w:rsid w:val="001A640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网格型3"/>
    <w:basedOn w:val="a1"/>
    <w:uiPriority w:val="39"/>
    <w:qFormat/>
    <w:rsid w:val="001A6403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网格型4"/>
    <w:basedOn w:val="a1"/>
    <w:uiPriority w:val="39"/>
    <w:qFormat/>
    <w:rsid w:val="001A6403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rsid w:val="001A6403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网格型5"/>
    <w:basedOn w:val="a1"/>
    <w:uiPriority w:val="39"/>
    <w:qFormat/>
    <w:rsid w:val="001A6403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basedOn w:val="a1"/>
    <w:qFormat/>
    <w:rsid w:val="001A6403"/>
    <w:rPr>
      <w:rFonts w:eastAsia="Times New Roman"/>
    </w:rPr>
    <w:tblPr>
      <w:tblCellMar>
        <w:left w:w="0" w:type="dxa"/>
        <w:right w:w="0" w:type="dxa"/>
      </w:tblCellMar>
    </w:tblPr>
  </w:style>
  <w:style w:type="character" w:customStyle="1" w:styleId="Char">
    <w:name w:val="正文文本 Char"/>
    <w:basedOn w:val="a0"/>
    <w:link w:val="a3"/>
    <w:uiPriority w:val="1"/>
    <w:rsid w:val="001A6403"/>
    <w:rPr>
      <w:kern w:val="2"/>
      <w:sz w:val="21"/>
      <w:szCs w:val="24"/>
    </w:rPr>
  </w:style>
  <w:style w:type="table" w:customStyle="1" w:styleId="TableNormal">
    <w:name w:val="Table Normal"/>
    <w:semiHidden/>
    <w:unhideWhenUsed/>
    <w:qFormat/>
    <w:rsid w:val="001A640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网格型6"/>
    <w:basedOn w:val="a1"/>
    <w:next w:val="a7"/>
    <w:uiPriority w:val="59"/>
    <w:rsid w:val="001A6403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网格型12"/>
    <w:basedOn w:val="a1"/>
    <w:qFormat/>
    <w:rsid w:val="001A6403"/>
    <w:pPr>
      <w:spacing w:after="160" w:line="276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网格型7"/>
    <w:basedOn w:val="a1"/>
    <w:next w:val="a7"/>
    <w:uiPriority w:val="39"/>
    <w:rsid w:val="001A6403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网格型8"/>
    <w:basedOn w:val="a1"/>
    <w:next w:val="a7"/>
    <w:uiPriority w:val="39"/>
    <w:qFormat/>
    <w:rsid w:val="001A6403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网格型9"/>
    <w:basedOn w:val="a1"/>
    <w:next w:val="a7"/>
    <w:uiPriority w:val="39"/>
    <w:rsid w:val="001A6403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网格型10"/>
    <w:basedOn w:val="a1"/>
    <w:next w:val="a7"/>
    <w:uiPriority w:val="59"/>
    <w:rsid w:val="001A6403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网格型13"/>
    <w:basedOn w:val="a1"/>
    <w:next w:val="a7"/>
    <w:uiPriority w:val="59"/>
    <w:rsid w:val="001A6403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网格型81"/>
    <w:basedOn w:val="a1"/>
    <w:next w:val="a7"/>
    <w:qFormat/>
    <w:rsid w:val="001A640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3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oleObject" Target="embeddings/oleObject2.bin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31" Type="http://schemas.openxmlformats.org/officeDocument/2006/relationships/image" Target="media/image23.pn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emf"/><Relationship Id="rId43" Type="http://schemas.openxmlformats.org/officeDocument/2006/relationships/header" Target="header1.xm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29.png"/><Relationship Id="rId46" Type="http://schemas.openxmlformats.org/officeDocument/2006/relationships/header" Target="header3.xml"/><Relationship Id="rId20" Type="http://schemas.openxmlformats.org/officeDocument/2006/relationships/oleObject" Target="embeddings/oleObject1.bin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917</Words>
  <Characters>5232</Characters>
  <Application>Microsoft Office Word</Application>
  <DocSecurity>0</DocSecurity>
  <Lines>43</Lines>
  <Paragraphs>12</Paragraphs>
  <ScaleCrop>false</ScaleCrop>
  <Company/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【课外100】教学资源</dc:title>
  <dc:creator>课外100</dc:creator>
  <cp:keywords>2024年北京高三一模</cp:keywords>
  <cp:lastModifiedBy>ADMIN</cp:lastModifiedBy>
  <cp:revision>3</cp:revision>
  <cp:lastPrinted>2024-05-13T07:13:00Z</cp:lastPrinted>
  <dcterms:created xsi:type="dcterms:W3CDTF">2024-05-13T05:47:00Z</dcterms:created>
  <dcterms:modified xsi:type="dcterms:W3CDTF">2024-05-13T07:18:00Z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4E72CE0C3E2642388AAC8BB4CBFBB162_11</vt:lpwstr>
  </property>
</Properties>
</file>