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2CB9A2" w14:textId="2ABFDAEE" w:rsidR="0083268C" w:rsidRPr="0083268C" w:rsidRDefault="0083268C" w:rsidP="0083268C">
      <w:pPr>
        <w:spacing w:line="276" w:lineRule="auto"/>
        <w:jc w:val="center"/>
        <w:rPr>
          <w:rFonts w:asciiTheme="minorEastAsia" w:eastAsiaTheme="minorEastAsia" w:hAnsiTheme="minorEastAsia" w:cs="Times New Roman"/>
          <w:sz w:val="30"/>
          <w:szCs w:val="30"/>
        </w:rPr>
      </w:pPr>
      <w:bookmarkStart w:id="0" w:name="_GoBack"/>
      <w:bookmarkEnd w:id="0"/>
      <w:r w:rsidRPr="0083268C">
        <w:rPr>
          <w:rFonts w:asciiTheme="minorEastAsia" w:eastAsiaTheme="minorEastAsia" w:hAnsiTheme="minorEastAsia" w:cs="Times New Roman"/>
          <w:sz w:val="30"/>
          <w:szCs w:val="30"/>
        </w:rPr>
        <w:t>通州区</w:t>
      </w:r>
      <w:r w:rsidRPr="0083268C">
        <w:rPr>
          <w:rFonts w:asciiTheme="minorEastAsia" w:eastAsiaTheme="minorEastAsia" w:hAnsiTheme="minorEastAsia" w:cs="Times New Roman" w:hint="eastAsia"/>
          <w:sz w:val="30"/>
          <w:szCs w:val="30"/>
        </w:rPr>
        <w:t>2</w:t>
      </w:r>
      <w:r w:rsidRPr="0083268C">
        <w:rPr>
          <w:rFonts w:asciiTheme="minorEastAsia" w:eastAsiaTheme="minorEastAsia" w:hAnsiTheme="minorEastAsia" w:cs="Times New Roman"/>
          <w:sz w:val="30"/>
          <w:szCs w:val="30"/>
        </w:rPr>
        <w:t>023-2024学年第一学期</w:t>
      </w:r>
      <w:r w:rsidRPr="0083268C">
        <w:rPr>
          <w:rFonts w:asciiTheme="minorEastAsia" w:eastAsiaTheme="minorEastAsia" w:hAnsiTheme="minorEastAsia" w:cs="Times New Roman" w:hint="eastAsia"/>
          <w:sz w:val="30"/>
          <w:szCs w:val="30"/>
        </w:rPr>
        <w:t>九</w:t>
      </w:r>
      <w:r w:rsidRPr="0083268C">
        <w:rPr>
          <w:rFonts w:asciiTheme="minorEastAsia" w:eastAsiaTheme="minorEastAsia" w:hAnsiTheme="minorEastAsia" w:cs="Times New Roman" w:hint="eastAsia"/>
          <w:sz w:val="30"/>
          <w:szCs w:val="30"/>
        </w:rPr>
        <w:t>年级</w:t>
      </w:r>
      <w:r w:rsidRPr="0083268C">
        <w:rPr>
          <w:rFonts w:asciiTheme="minorEastAsia" w:eastAsiaTheme="minorEastAsia" w:hAnsiTheme="minorEastAsia" w:cs="Times New Roman"/>
          <w:sz w:val="30"/>
          <w:szCs w:val="30"/>
        </w:rPr>
        <w:t>期末质量检测</w:t>
      </w:r>
    </w:p>
    <w:p w14:paraId="5CDA79E1" w14:textId="6BE0C135" w:rsidR="0083268C" w:rsidRPr="0083268C" w:rsidRDefault="0083268C" w:rsidP="0083268C">
      <w:pPr>
        <w:spacing w:beforeLines="50" w:before="120" w:line="276" w:lineRule="auto"/>
        <w:jc w:val="center"/>
        <w:rPr>
          <w:rFonts w:asciiTheme="minorEastAsia" w:eastAsiaTheme="minorEastAsia" w:hAnsiTheme="minorEastAsia" w:cs="黑体"/>
          <w:b/>
          <w:sz w:val="30"/>
          <w:szCs w:val="30"/>
        </w:rPr>
      </w:pPr>
      <w:r w:rsidRPr="0083268C">
        <w:rPr>
          <w:rFonts w:asciiTheme="minorEastAsia" w:eastAsiaTheme="minorEastAsia" w:hAnsiTheme="minorEastAsia" w:cs="黑体" w:hint="eastAsia"/>
          <w:b/>
          <w:sz w:val="30"/>
          <w:szCs w:val="30"/>
        </w:rPr>
        <w:t>化学参考答案</w:t>
      </w:r>
    </w:p>
    <w:p w14:paraId="4F025B38" w14:textId="77777777" w:rsidR="0083268C" w:rsidRDefault="0083268C" w:rsidP="006404BF">
      <w:pPr>
        <w:spacing w:line="360" w:lineRule="auto"/>
        <w:rPr>
          <w:rFonts w:ascii="华文楷体" w:eastAsia="华文楷体" w:hAnsi="华文楷体"/>
          <w:sz w:val="24"/>
        </w:rPr>
      </w:pPr>
    </w:p>
    <w:p w14:paraId="6F5746BF" w14:textId="77777777" w:rsidR="006404BF" w:rsidRDefault="006404BF" w:rsidP="006404BF">
      <w:pPr>
        <w:spacing w:line="360" w:lineRule="auto"/>
        <w:rPr>
          <w:rFonts w:ascii="华文楷体" w:eastAsia="华文楷体" w:hAnsi="华文楷体"/>
          <w:sz w:val="24"/>
        </w:rPr>
      </w:pPr>
      <w:proofErr w:type="gramStart"/>
      <w:r w:rsidRPr="005F1E9D">
        <w:rPr>
          <w:rFonts w:ascii="华文楷体" w:eastAsia="华文楷体" w:hAnsi="华文楷体"/>
          <w:sz w:val="24"/>
        </w:rPr>
        <w:t>1.B</w:t>
      </w:r>
      <w:proofErr w:type="gramEnd"/>
      <w:r w:rsidRPr="005F1E9D">
        <w:rPr>
          <w:rFonts w:ascii="华文楷体" w:eastAsia="华文楷体" w:hAnsi="华文楷体"/>
          <w:sz w:val="24"/>
        </w:rPr>
        <w:t xml:space="preserve"> 2C 3A 4.B 5D 6.B 7.B 8.C 9.B </w:t>
      </w:r>
    </w:p>
    <w:p w14:paraId="37C5F192" w14:textId="77777777" w:rsidR="006404BF"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10</w:t>
      </w:r>
      <w:proofErr w:type="gramStart"/>
      <w:r w:rsidRPr="005F1E9D">
        <w:rPr>
          <w:rFonts w:ascii="华文楷体" w:eastAsia="华文楷体" w:hAnsi="华文楷体"/>
          <w:sz w:val="24"/>
        </w:rPr>
        <w:t>.B</w:t>
      </w:r>
      <w:proofErr w:type="gramEnd"/>
      <w:r w:rsidRPr="005F1E9D">
        <w:rPr>
          <w:rFonts w:ascii="华文楷体" w:eastAsia="华文楷体" w:hAnsi="华文楷体"/>
          <w:sz w:val="24"/>
        </w:rPr>
        <w:t xml:space="preserve"> 11.B 12.D13.A 14.B 15.A 16.C 17.B 18.C 19.C 20.B </w:t>
      </w:r>
    </w:p>
    <w:p w14:paraId="397214A1" w14:textId="0241F7A4"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21</w:t>
      </w:r>
      <w:proofErr w:type="gramStart"/>
      <w:r w:rsidRPr="005F1E9D">
        <w:rPr>
          <w:rFonts w:ascii="华文楷体" w:eastAsia="华文楷体" w:hAnsi="华文楷体"/>
          <w:sz w:val="24"/>
        </w:rPr>
        <w:t>.B</w:t>
      </w:r>
      <w:proofErr w:type="gramEnd"/>
      <w:r w:rsidRPr="005F1E9D">
        <w:rPr>
          <w:rFonts w:ascii="华文楷体" w:eastAsia="华文楷体" w:hAnsi="华文楷体"/>
          <w:sz w:val="24"/>
        </w:rPr>
        <w:t xml:space="preserve"> 22.D 23.C 24.D 25.C</w:t>
      </w:r>
    </w:p>
    <w:p w14:paraId="688E37A8"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26.(1).分子无</w:t>
      </w:r>
      <w:r w:rsidRPr="005F1E9D">
        <w:rPr>
          <w:rFonts w:ascii="华文楷体" w:eastAsia="华文楷体" w:hAnsi="华文楷体" w:hint="eastAsia"/>
          <w:sz w:val="24"/>
        </w:rPr>
        <w:t>规</w:t>
      </w:r>
      <w:r w:rsidRPr="005F1E9D">
        <w:rPr>
          <w:rFonts w:ascii="华文楷体" w:eastAsia="华文楷体" w:hAnsi="华文楷体"/>
          <w:sz w:val="24"/>
        </w:rPr>
        <w:t>则运动,(2</w:t>
      </w:r>
      <w:r w:rsidRPr="005F1E9D">
        <w:rPr>
          <w:rFonts w:ascii="华文楷体" w:eastAsia="华文楷体" w:hAnsi="华文楷体" w:hint="eastAsia"/>
          <w:sz w:val="24"/>
        </w:rPr>
        <w:t>)2</w:t>
      </w:r>
      <w:r w:rsidRPr="005F1E9D">
        <w:rPr>
          <w:rFonts w:ascii="华文楷体" w:eastAsia="华文楷体" w:hAnsi="华文楷体"/>
          <w:sz w:val="24"/>
        </w:rPr>
        <w:t>:1  27</w:t>
      </w:r>
      <w:r w:rsidRPr="005F1E9D">
        <w:rPr>
          <w:rFonts w:ascii="华文楷体" w:eastAsia="华文楷体" w:hAnsi="华文楷体" w:hint="eastAsia"/>
          <w:sz w:val="24"/>
        </w:rPr>
        <w:t>（</w:t>
      </w:r>
      <w:r w:rsidRPr="005F1E9D">
        <w:rPr>
          <w:rFonts w:ascii="华文楷体" w:eastAsia="华文楷体" w:hAnsi="华文楷体"/>
          <w:sz w:val="24"/>
        </w:rPr>
        <w:t>1</w:t>
      </w:r>
      <w:r w:rsidRPr="005F1E9D">
        <w:rPr>
          <w:rFonts w:ascii="华文楷体" w:eastAsia="华文楷体" w:hAnsi="华文楷体" w:hint="eastAsia"/>
          <w:sz w:val="24"/>
        </w:rPr>
        <w:t>）</w:t>
      </w:r>
      <w:r w:rsidRPr="005F1E9D">
        <w:rPr>
          <w:rFonts w:ascii="华文楷体" w:eastAsia="华文楷体" w:hAnsi="华文楷体"/>
          <w:sz w:val="24"/>
        </w:rPr>
        <w:t>2H</w:t>
      </w:r>
      <w:r w:rsidRPr="005F1E9D">
        <w:rPr>
          <w:rFonts w:ascii="华文楷体" w:eastAsia="华文楷体" w:hAnsi="华文楷体"/>
          <w:sz w:val="24"/>
          <w:vertAlign w:val="subscript"/>
        </w:rPr>
        <w:t>2</w:t>
      </w:r>
      <w:r w:rsidRPr="005F1E9D">
        <w:rPr>
          <w:rFonts w:ascii="华文楷体" w:eastAsia="华文楷体" w:hAnsi="华文楷体"/>
          <w:sz w:val="24"/>
        </w:rPr>
        <w:t>+O</w:t>
      </w:r>
      <w:r w:rsidRPr="005F1E9D">
        <w:rPr>
          <w:rFonts w:ascii="华文楷体" w:eastAsia="华文楷体" w:hAnsi="华文楷体"/>
          <w:sz w:val="24"/>
          <w:vertAlign w:val="subscript"/>
        </w:rPr>
        <w:t>2</w:t>
      </w:r>
      <w:r w:rsidRPr="005F1E9D">
        <w:rPr>
          <w:rFonts w:ascii="华文楷体" w:eastAsia="华文楷体" w:hAnsi="华文楷体"/>
          <w:sz w:val="24"/>
        </w:rPr>
        <w:t>=2H</w:t>
      </w:r>
      <w:r w:rsidRPr="005F1E9D">
        <w:rPr>
          <w:rFonts w:ascii="华文楷体" w:eastAsia="华文楷体" w:hAnsi="华文楷体"/>
          <w:sz w:val="24"/>
          <w:vertAlign w:val="subscript"/>
        </w:rPr>
        <w:t>2</w:t>
      </w:r>
      <w:r w:rsidRPr="005F1E9D">
        <w:rPr>
          <w:rFonts w:ascii="华文楷体" w:eastAsia="华文楷体" w:hAnsi="华文楷体"/>
          <w:sz w:val="24"/>
        </w:rPr>
        <w:t>O</w:t>
      </w:r>
      <w:r w:rsidRPr="005F1E9D">
        <w:rPr>
          <w:rFonts w:ascii="华文楷体" w:eastAsia="华文楷体" w:hAnsi="华文楷体" w:hint="eastAsia"/>
          <w:sz w:val="24"/>
        </w:rPr>
        <w:t>（点燃）</w:t>
      </w:r>
      <w:r w:rsidRPr="005F1E9D">
        <w:rPr>
          <w:rFonts w:ascii="华文楷体" w:eastAsia="华文楷体" w:hAnsi="华文楷体"/>
          <w:sz w:val="24"/>
        </w:rPr>
        <w:t>(2).o.(</w:t>
      </w:r>
      <w:r w:rsidRPr="005F1E9D">
        <w:rPr>
          <w:rFonts w:ascii="华文楷体" w:eastAsia="华文楷体" w:hAnsi="华文楷体" w:hint="eastAsia"/>
          <w:sz w:val="24"/>
        </w:rPr>
        <w:t>即</w:t>
      </w:r>
      <w:r w:rsidRPr="005F1E9D">
        <w:rPr>
          <w:rFonts w:ascii="华文楷体" w:eastAsia="华文楷体" w:hAnsi="华文楷体"/>
          <w:sz w:val="24"/>
        </w:rPr>
        <w:t>H</w:t>
      </w:r>
      <w:r w:rsidRPr="005F1E9D">
        <w:rPr>
          <w:rFonts w:ascii="华文楷体" w:eastAsia="华文楷体" w:hAnsi="华文楷体"/>
          <w:sz w:val="24"/>
          <w:vertAlign w:val="subscript"/>
        </w:rPr>
        <w:t>2</w:t>
      </w:r>
      <w:r w:rsidRPr="005F1E9D">
        <w:rPr>
          <w:rFonts w:ascii="华文楷体" w:eastAsia="华文楷体" w:hAnsi="华文楷体"/>
          <w:sz w:val="24"/>
        </w:rPr>
        <w:t>O)</w:t>
      </w:r>
    </w:p>
    <w:p w14:paraId="32FA19B3"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28.(1</w:t>
      </w:r>
      <w:r w:rsidRPr="005F1E9D">
        <w:rPr>
          <w:rFonts w:ascii="华文楷体" w:eastAsia="华文楷体" w:hAnsi="华文楷体" w:hint="eastAsia"/>
          <w:sz w:val="24"/>
        </w:rPr>
        <w:t>)</w:t>
      </w:r>
      <w:r w:rsidRPr="005F1E9D">
        <w:rPr>
          <w:rFonts w:ascii="华文楷体" w:eastAsia="华文楷体" w:hAnsi="华文楷体"/>
          <w:sz w:val="24"/>
        </w:rPr>
        <w:t>混</w:t>
      </w:r>
      <w:r w:rsidRPr="005F1E9D">
        <w:rPr>
          <w:rFonts w:ascii="华文楷体" w:eastAsia="华文楷体" w:hAnsi="华文楷体" w:hint="eastAsia"/>
          <w:sz w:val="24"/>
        </w:rPr>
        <w:t>合</w:t>
      </w:r>
      <w:r w:rsidRPr="005F1E9D">
        <w:rPr>
          <w:rFonts w:ascii="华文楷体" w:eastAsia="华文楷体" w:hAnsi="华文楷体"/>
          <w:sz w:val="24"/>
        </w:rPr>
        <w:t>物</w:t>
      </w:r>
      <w:r w:rsidRPr="005F1E9D">
        <w:rPr>
          <w:rFonts w:ascii="华文楷体" w:eastAsia="华文楷体" w:hAnsi="华文楷体" w:hint="eastAsia"/>
          <w:sz w:val="24"/>
        </w:rPr>
        <w:t>（</w:t>
      </w:r>
      <w:r w:rsidRPr="005F1E9D">
        <w:rPr>
          <w:rFonts w:ascii="华文楷体" w:eastAsia="华文楷体" w:hAnsi="华文楷体"/>
          <w:sz w:val="24"/>
        </w:rPr>
        <w:t>2</w:t>
      </w:r>
      <w:r w:rsidRPr="005F1E9D">
        <w:rPr>
          <w:rFonts w:ascii="华文楷体" w:eastAsia="华文楷体" w:hAnsi="华文楷体" w:hint="eastAsia"/>
          <w:sz w:val="24"/>
        </w:rPr>
        <w:t>）</w:t>
      </w:r>
      <w:r w:rsidRPr="005F1E9D">
        <w:rPr>
          <w:rFonts w:ascii="华文楷体" w:eastAsia="华文楷体" w:hAnsi="华文楷体"/>
          <w:sz w:val="24"/>
        </w:rPr>
        <w:t>B (3)B  29.</w:t>
      </w:r>
      <w:r w:rsidRPr="005F1E9D">
        <w:rPr>
          <w:rFonts w:ascii="华文楷体" w:eastAsia="华文楷体" w:hAnsi="华文楷体" w:hint="eastAsia"/>
          <w:sz w:val="24"/>
        </w:rPr>
        <w:t>（1）</w:t>
      </w:r>
      <w:r w:rsidRPr="005F1E9D">
        <w:rPr>
          <w:rFonts w:ascii="华文楷体" w:eastAsia="华文楷体" w:hAnsi="华文楷体"/>
          <w:sz w:val="24"/>
        </w:rPr>
        <w:t>A</w:t>
      </w:r>
      <w:r w:rsidRPr="005F1E9D">
        <w:rPr>
          <w:rFonts w:ascii="华文楷体" w:eastAsia="华文楷体" w:hAnsi="华文楷体" w:hint="eastAsia"/>
          <w:sz w:val="24"/>
        </w:rPr>
        <w:t>（</w:t>
      </w:r>
      <w:r w:rsidRPr="005F1E9D">
        <w:rPr>
          <w:rFonts w:ascii="华文楷体" w:eastAsia="华文楷体" w:hAnsi="华文楷体"/>
          <w:sz w:val="24"/>
        </w:rPr>
        <w:t>2)化学</w:t>
      </w:r>
      <w:r w:rsidRPr="005F1E9D">
        <w:rPr>
          <w:rFonts w:ascii="华文楷体" w:eastAsia="华文楷体" w:hAnsi="华文楷体" w:hint="eastAsia"/>
          <w:sz w:val="24"/>
        </w:rPr>
        <w:t>（3）</w:t>
      </w:r>
      <w:r w:rsidRPr="005F1E9D">
        <w:rPr>
          <w:rFonts w:ascii="华文楷体" w:eastAsia="华文楷体" w:hAnsi="华文楷体"/>
          <w:sz w:val="24"/>
        </w:rPr>
        <w:t>碳纳米管</w:t>
      </w:r>
      <w:r w:rsidRPr="005F1E9D">
        <w:rPr>
          <w:rFonts w:ascii="华文楷体" w:eastAsia="华文楷体" w:hAnsi="华文楷体" w:hint="eastAsia"/>
          <w:sz w:val="24"/>
        </w:rPr>
        <w:t>（</w:t>
      </w:r>
      <w:r w:rsidRPr="005F1E9D">
        <w:rPr>
          <w:rFonts w:ascii="华文楷体" w:eastAsia="华文楷体" w:hAnsi="华文楷体"/>
          <w:sz w:val="24"/>
        </w:rPr>
        <w:t>4</w:t>
      </w:r>
      <w:r w:rsidRPr="005F1E9D">
        <w:rPr>
          <w:rFonts w:ascii="华文楷体" w:eastAsia="华文楷体" w:hAnsi="华文楷体" w:hint="eastAsia"/>
          <w:sz w:val="24"/>
        </w:rPr>
        <w:t>）</w:t>
      </w:r>
      <w:r w:rsidRPr="005F1E9D">
        <w:rPr>
          <w:rFonts w:ascii="华文楷体" w:eastAsia="华文楷体" w:hAnsi="华文楷体"/>
          <w:sz w:val="24"/>
        </w:rPr>
        <w:t>酸性</w:t>
      </w:r>
    </w:p>
    <w:p w14:paraId="3FB8B08F"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(5)①对②对</w:t>
      </w:r>
      <w:r w:rsidRPr="005F1E9D">
        <w:rPr>
          <w:rFonts w:ascii="华文楷体" w:eastAsia="华文楷体" w:hAnsi="华文楷体" w:hint="eastAsia"/>
          <w:sz w:val="24"/>
        </w:rPr>
        <w:t xml:space="preserve"> </w:t>
      </w:r>
      <w:r w:rsidRPr="005F1E9D">
        <w:rPr>
          <w:rFonts w:ascii="华文楷体" w:eastAsia="华文楷体" w:hAnsi="华文楷体"/>
          <w:sz w:val="24"/>
        </w:rPr>
        <w:t>30.(1)N</w:t>
      </w:r>
      <w:r w:rsidRPr="005F1E9D">
        <w:rPr>
          <w:rFonts w:ascii="华文楷体" w:eastAsia="华文楷体" w:hAnsi="华文楷体"/>
          <w:sz w:val="24"/>
          <w:vertAlign w:val="subscript"/>
        </w:rPr>
        <w:t>2</w:t>
      </w:r>
      <w:r w:rsidRPr="005F1E9D">
        <w:rPr>
          <w:rFonts w:ascii="华文楷体" w:eastAsia="华文楷体" w:hAnsi="华文楷体"/>
          <w:sz w:val="24"/>
        </w:rPr>
        <w:t>(2)天然气(3</w:t>
      </w:r>
      <w:r w:rsidRPr="005F1E9D">
        <w:rPr>
          <w:rFonts w:ascii="华文楷体" w:eastAsia="华文楷体" w:hAnsi="华文楷体" w:hint="eastAsia"/>
          <w:sz w:val="24"/>
        </w:rPr>
        <w:t>)C</w:t>
      </w:r>
      <w:r w:rsidRPr="005F1E9D">
        <w:rPr>
          <w:rFonts w:ascii="华文楷体" w:eastAsia="华文楷体" w:hAnsi="华文楷体"/>
          <w:sz w:val="24"/>
        </w:rPr>
        <w:t>O</w:t>
      </w:r>
      <w:r w:rsidRPr="005F1E9D">
        <w:rPr>
          <w:rFonts w:ascii="华文楷体" w:eastAsia="华文楷体" w:hAnsi="华文楷体"/>
          <w:sz w:val="24"/>
          <w:vertAlign w:val="subscript"/>
        </w:rPr>
        <w:t>2</w:t>
      </w:r>
      <w:r w:rsidRPr="005F1E9D">
        <w:rPr>
          <w:rFonts w:ascii="华文楷体" w:eastAsia="华文楷体" w:hAnsi="华文楷体"/>
          <w:sz w:val="24"/>
        </w:rPr>
        <w:t>分</w:t>
      </w:r>
      <w:r w:rsidRPr="005F1E9D">
        <w:rPr>
          <w:rFonts w:ascii="华文楷体" w:eastAsia="华文楷体" w:hAnsi="华文楷体" w:hint="eastAsia"/>
          <w:sz w:val="24"/>
        </w:rPr>
        <w:t>子</w:t>
      </w:r>
      <w:r w:rsidRPr="005F1E9D">
        <w:rPr>
          <w:rFonts w:ascii="华文楷体" w:eastAsia="华文楷体" w:hAnsi="华文楷体"/>
          <w:sz w:val="24"/>
        </w:rPr>
        <w:t>未变,分子保持物质化</w:t>
      </w:r>
      <w:r w:rsidRPr="005F1E9D">
        <w:rPr>
          <w:rFonts w:ascii="华文楷体" w:eastAsia="华文楷体" w:hAnsi="华文楷体" w:hint="eastAsia"/>
          <w:sz w:val="24"/>
        </w:rPr>
        <w:t>学</w:t>
      </w:r>
      <w:r w:rsidRPr="005F1E9D">
        <w:rPr>
          <w:rFonts w:ascii="华文楷体" w:eastAsia="华文楷体" w:hAnsi="华文楷体"/>
          <w:sz w:val="24"/>
        </w:rPr>
        <w:t>性</w:t>
      </w:r>
      <w:r w:rsidRPr="005F1E9D">
        <w:rPr>
          <w:rFonts w:ascii="华文楷体" w:eastAsia="华文楷体" w:hAnsi="华文楷体" w:hint="eastAsia"/>
          <w:sz w:val="24"/>
        </w:rPr>
        <w:t>质的微粒</w:t>
      </w:r>
    </w:p>
    <w:p w14:paraId="2B5A3132"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31.(1)Mg、C1.(镁、氯) (2)3Mg+N</w:t>
      </w:r>
      <w:r w:rsidRPr="005F1E9D">
        <w:rPr>
          <w:rFonts w:ascii="华文楷体" w:eastAsia="华文楷体" w:hAnsi="华文楷体"/>
          <w:sz w:val="24"/>
          <w:vertAlign w:val="subscript"/>
        </w:rPr>
        <w:t>2</w:t>
      </w:r>
      <w:r w:rsidRPr="005F1E9D">
        <w:rPr>
          <w:rFonts w:ascii="华文楷体" w:eastAsia="华文楷体" w:hAnsi="华文楷体"/>
          <w:sz w:val="24"/>
        </w:rPr>
        <w:t>=Mg</w:t>
      </w:r>
      <w:r w:rsidRPr="005F1E9D">
        <w:rPr>
          <w:rFonts w:ascii="华文楷体" w:eastAsia="华文楷体" w:hAnsi="华文楷体"/>
          <w:sz w:val="24"/>
          <w:vertAlign w:val="subscript"/>
        </w:rPr>
        <w:t>3</w:t>
      </w:r>
      <w:r w:rsidRPr="005F1E9D">
        <w:rPr>
          <w:rFonts w:ascii="华文楷体" w:eastAsia="华文楷体" w:hAnsi="华文楷体"/>
          <w:sz w:val="24"/>
        </w:rPr>
        <w:t>N</w:t>
      </w:r>
      <w:r w:rsidRPr="005F1E9D">
        <w:rPr>
          <w:rFonts w:ascii="华文楷体" w:eastAsia="华文楷体" w:hAnsi="华文楷体"/>
          <w:sz w:val="24"/>
          <w:vertAlign w:val="subscript"/>
        </w:rPr>
        <w:t xml:space="preserve">2 </w:t>
      </w:r>
      <w:r w:rsidRPr="005F1E9D">
        <w:rPr>
          <w:rFonts w:ascii="华文楷体" w:eastAsia="华文楷体" w:hAnsi="华文楷体"/>
          <w:sz w:val="24"/>
        </w:rPr>
        <w:t>(3)MgC</w:t>
      </w:r>
      <w:r w:rsidRPr="005F1E9D">
        <w:rPr>
          <w:rFonts w:ascii="华文楷体" w:eastAsia="华文楷体" w:hAnsi="华文楷体" w:hint="eastAsia"/>
          <w:sz w:val="24"/>
        </w:rPr>
        <w:t>l</w:t>
      </w:r>
      <w:r w:rsidRPr="005F1E9D">
        <w:rPr>
          <w:rFonts w:ascii="华文楷体" w:eastAsia="华文楷体" w:hAnsi="华文楷体"/>
          <w:sz w:val="24"/>
          <w:vertAlign w:val="subscript"/>
        </w:rPr>
        <w:t>2</w:t>
      </w:r>
    </w:p>
    <w:p w14:paraId="3E1E1D70"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32.(1)试管(2)2KMnO</w:t>
      </w:r>
      <w:r w:rsidRPr="005F1E9D">
        <w:rPr>
          <w:rFonts w:ascii="华文楷体" w:eastAsia="华文楷体" w:hAnsi="华文楷体"/>
          <w:sz w:val="24"/>
          <w:vertAlign w:val="subscript"/>
        </w:rPr>
        <w:t>4</w:t>
      </w:r>
      <w:r w:rsidRPr="005F1E9D">
        <w:rPr>
          <w:rFonts w:ascii="华文楷体" w:eastAsia="华文楷体" w:hAnsi="华文楷体"/>
          <w:sz w:val="24"/>
        </w:rPr>
        <w:t>=K</w:t>
      </w:r>
      <w:r w:rsidRPr="005F1E9D">
        <w:rPr>
          <w:rFonts w:ascii="华文楷体" w:eastAsia="华文楷体" w:hAnsi="华文楷体"/>
          <w:sz w:val="24"/>
          <w:vertAlign w:val="subscript"/>
        </w:rPr>
        <w:t>2</w:t>
      </w:r>
      <w:r w:rsidRPr="005F1E9D">
        <w:rPr>
          <w:rFonts w:ascii="华文楷体" w:eastAsia="华文楷体" w:hAnsi="华文楷体"/>
          <w:sz w:val="24"/>
        </w:rPr>
        <w:t>MnO</w:t>
      </w:r>
      <w:r w:rsidRPr="005F1E9D">
        <w:rPr>
          <w:rFonts w:ascii="华文楷体" w:eastAsia="华文楷体" w:hAnsi="华文楷体"/>
          <w:sz w:val="24"/>
          <w:vertAlign w:val="subscript"/>
        </w:rPr>
        <w:t>4</w:t>
      </w:r>
      <w:r w:rsidRPr="005F1E9D">
        <w:rPr>
          <w:rFonts w:ascii="华文楷体" w:eastAsia="华文楷体" w:hAnsi="华文楷体"/>
          <w:sz w:val="24"/>
        </w:rPr>
        <w:t>+MnO</w:t>
      </w:r>
      <w:r w:rsidRPr="005F1E9D">
        <w:rPr>
          <w:rFonts w:ascii="华文楷体" w:eastAsia="华文楷体" w:hAnsi="华文楷体"/>
          <w:sz w:val="24"/>
          <w:vertAlign w:val="subscript"/>
        </w:rPr>
        <w:t>2</w:t>
      </w:r>
      <w:r w:rsidRPr="005F1E9D">
        <w:rPr>
          <w:rFonts w:ascii="华文楷体" w:eastAsia="华文楷体" w:hAnsi="华文楷体"/>
          <w:sz w:val="24"/>
        </w:rPr>
        <w:t>+O</w:t>
      </w:r>
      <w:r w:rsidRPr="005F1E9D">
        <w:rPr>
          <w:rFonts w:ascii="华文楷体" w:eastAsia="华文楷体" w:hAnsi="华文楷体"/>
          <w:sz w:val="24"/>
          <w:vertAlign w:val="subscript"/>
        </w:rPr>
        <w:t>2</w:t>
      </w:r>
      <m:oMath>
        <m:r>
          <w:rPr>
            <w:rFonts w:ascii="Cambria Math" w:eastAsia="华文楷体" w:hAnsi="Cambria Math"/>
            <w:sz w:val="24"/>
          </w:rPr>
          <m:t>↑</m:t>
        </m:r>
        <m:r>
          <w:rPr>
            <w:rFonts w:ascii="Cambria Math" w:eastAsia="华文楷体" w:hAnsi="Cambria Math" w:hint="eastAsia"/>
            <w:sz w:val="24"/>
          </w:rPr>
          <m:t>（加热）</m:t>
        </m:r>
      </m:oMath>
      <w:r w:rsidRPr="005F1E9D">
        <w:rPr>
          <w:rFonts w:ascii="华文楷体" w:eastAsia="华文楷体" w:hAnsi="华文楷体"/>
          <w:sz w:val="24"/>
        </w:rPr>
        <w:t>(2)</w:t>
      </w:r>
      <w:r w:rsidRPr="005F1E9D">
        <w:rPr>
          <w:rFonts w:ascii="华文楷体" w:eastAsia="华文楷体" w:hAnsi="华文楷体" w:hint="eastAsia"/>
          <w:sz w:val="24"/>
        </w:rPr>
        <w:t>生</w:t>
      </w:r>
      <w:r w:rsidRPr="005F1E9D">
        <w:rPr>
          <w:rFonts w:ascii="华文楷体" w:eastAsia="华文楷体" w:hAnsi="华文楷体"/>
          <w:sz w:val="24"/>
        </w:rPr>
        <w:t>成黑色固体</w:t>
      </w:r>
    </w:p>
    <w:p w14:paraId="245C1619"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33.(1)a,CaCO</w:t>
      </w:r>
      <w:r w:rsidRPr="005F1E9D">
        <w:rPr>
          <w:rFonts w:ascii="华文楷体" w:eastAsia="华文楷体" w:hAnsi="华文楷体"/>
          <w:sz w:val="24"/>
          <w:vertAlign w:val="subscript"/>
        </w:rPr>
        <w:t>3</w:t>
      </w:r>
      <w:r w:rsidRPr="005F1E9D">
        <w:rPr>
          <w:rFonts w:ascii="华文楷体" w:eastAsia="华文楷体" w:hAnsi="华文楷体"/>
          <w:sz w:val="24"/>
        </w:rPr>
        <w:t>+2HC1=CaCl</w:t>
      </w:r>
      <w:r w:rsidRPr="005F1E9D">
        <w:rPr>
          <w:rFonts w:ascii="华文楷体" w:eastAsia="华文楷体" w:hAnsi="华文楷体"/>
          <w:sz w:val="24"/>
          <w:vertAlign w:val="subscript"/>
        </w:rPr>
        <w:t>2</w:t>
      </w:r>
      <w:r w:rsidRPr="005F1E9D">
        <w:rPr>
          <w:rFonts w:ascii="华文楷体" w:eastAsia="华文楷体" w:hAnsi="华文楷体"/>
          <w:sz w:val="24"/>
        </w:rPr>
        <w:t>+H</w:t>
      </w:r>
      <w:r w:rsidRPr="005F1E9D">
        <w:rPr>
          <w:rFonts w:ascii="华文楷体" w:eastAsia="华文楷体" w:hAnsi="华文楷体"/>
          <w:sz w:val="24"/>
          <w:vertAlign w:val="subscript"/>
        </w:rPr>
        <w:t>2</w:t>
      </w:r>
      <w:r w:rsidRPr="005F1E9D">
        <w:rPr>
          <w:rFonts w:ascii="华文楷体" w:eastAsia="华文楷体" w:hAnsi="华文楷体"/>
          <w:sz w:val="24"/>
        </w:rPr>
        <w:t>O+CO</w:t>
      </w:r>
      <w:r w:rsidRPr="005F1E9D">
        <w:rPr>
          <w:rFonts w:ascii="华文楷体" w:eastAsia="华文楷体" w:hAnsi="华文楷体"/>
          <w:sz w:val="24"/>
          <w:vertAlign w:val="subscript"/>
        </w:rPr>
        <w:t>2</w:t>
      </w:r>
      <m:oMath>
        <m:r>
          <w:rPr>
            <w:rFonts w:ascii="Cambria Math" w:eastAsia="华文楷体" w:hAnsi="Cambria Math"/>
            <w:sz w:val="24"/>
          </w:rPr>
          <m:t>↑</m:t>
        </m:r>
      </m:oMath>
      <w:r w:rsidRPr="005F1E9D">
        <w:rPr>
          <w:rFonts w:ascii="华文楷体" w:eastAsia="华文楷体" w:hAnsi="华文楷体"/>
          <w:sz w:val="24"/>
        </w:rPr>
        <w:t>,(2)</w:t>
      </w:r>
      <w:r w:rsidRPr="005F1E9D">
        <w:rPr>
          <w:rFonts w:ascii="华文楷体" w:eastAsia="华文楷体" w:hAnsi="华文楷体" w:hint="eastAsia"/>
          <w:sz w:val="24"/>
        </w:rPr>
        <w:t>燃着的木</w:t>
      </w:r>
      <w:r w:rsidRPr="005F1E9D">
        <w:rPr>
          <w:rFonts w:ascii="华文楷体" w:eastAsia="华文楷体" w:hAnsi="华文楷体"/>
          <w:sz w:val="24"/>
        </w:rPr>
        <w:t>条熄灭</w:t>
      </w:r>
    </w:p>
    <w:p w14:paraId="7BC890B3" w14:textId="77777777" w:rsidR="006404BF" w:rsidRPr="005F1E9D" w:rsidRDefault="006404BF" w:rsidP="006404BF">
      <w:pPr>
        <w:spacing w:line="360" w:lineRule="auto"/>
        <w:ind w:firstLineChars="100" w:firstLine="240"/>
        <w:rPr>
          <w:rFonts w:ascii="华文楷体" w:eastAsia="华文楷体" w:hAnsi="华文楷体"/>
          <w:sz w:val="24"/>
        </w:rPr>
      </w:pPr>
      <w:r w:rsidRPr="005F1E9D">
        <w:rPr>
          <w:rFonts w:ascii="华文楷体" w:eastAsia="华文楷体" w:hAnsi="华文楷体"/>
          <w:sz w:val="24"/>
        </w:rPr>
        <w:t>(3)大</w:t>
      </w:r>
      <w:r>
        <w:rPr>
          <w:rFonts w:ascii="华文楷体" w:eastAsia="华文楷体" w:hAnsi="华文楷体" w:hint="eastAsia"/>
          <w:sz w:val="24"/>
        </w:rPr>
        <w:t xml:space="preserve"> </w:t>
      </w:r>
      <w:r w:rsidRPr="005F1E9D">
        <w:rPr>
          <w:rFonts w:ascii="华文楷体" w:eastAsia="华文楷体" w:hAnsi="华文楷体"/>
          <w:sz w:val="24"/>
        </w:rPr>
        <w:t>(4)CO</w:t>
      </w:r>
      <w:r w:rsidRPr="005F1E9D">
        <w:rPr>
          <w:rFonts w:ascii="华文楷体" w:eastAsia="华文楷体" w:hAnsi="华文楷体"/>
          <w:sz w:val="24"/>
          <w:vertAlign w:val="subscript"/>
        </w:rPr>
        <w:t>2</w:t>
      </w:r>
      <w:r w:rsidRPr="005F1E9D">
        <w:rPr>
          <w:rFonts w:ascii="华文楷体" w:eastAsia="华文楷体" w:hAnsi="华文楷体"/>
          <w:sz w:val="24"/>
        </w:rPr>
        <w:t>+H</w:t>
      </w:r>
      <w:r w:rsidRPr="005F1E9D">
        <w:rPr>
          <w:rFonts w:ascii="华文楷体" w:eastAsia="华文楷体" w:hAnsi="华文楷体"/>
          <w:sz w:val="24"/>
          <w:vertAlign w:val="subscript"/>
        </w:rPr>
        <w:t>2</w:t>
      </w:r>
      <w:r w:rsidRPr="005F1E9D">
        <w:rPr>
          <w:rFonts w:ascii="华文楷体" w:eastAsia="华文楷体" w:hAnsi="华文楷体"/>
          <w:sz w:val="24"/>
        </w:rPr>
        <w:t>O=H</w:t>
      </w:r>
      <w:r w:rsidRPr="005F1E9D">
        <w:rPr>
          <w:rFonts w:ascii="华文楷体" w:eastAsia="华文楷体" w:hAnsi="华文楷体"/>
          <w:sz w:val="24"/>
          <w:vertAlign w:val="subscript"/>
        </w:rPr>
        <w:t>2</w:t>
      </w:r>
      <w:r w:rsidRPr="005F1E9D">
        <w:rPr>
          <w:rFonts w:ascii="华文楷体" w:eastAsia="华文楷体" w:hAnsi="华文楷体"/>
          <w:sz w:val="24"/>
        </w:rPr>
        <w:t>CO</w:t>
      </w:r>
      <w:r w:rsidRPr="005F1E9D">
        <w:rPr>
          <w:rFonts w:ascii="华文楷体" w:eastAsia="华文楷体" w:hAnsi="华文楷体"/>
          <w:sz w:val="24"/>
          <w:vertAlign w:val="subscript"/>
        </w:rPr>
        <w:t>3</w:t>
      </w:r>
    </w:p>
    <w:p w14:paraId="58641824"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34(1)水,氢(2)CO</w:t>
      </w:r>
      <w:r w:rsidRPr="005F1E9D">
        <w:rPr>
          <w:rFonts w:ascii="华文楷体" w:eastAsia="华文楷体" w:hAnsi="华文楷体"/>
          <w:sz w:val="24"/>
          <w:vertAlign w:val="subscript"/>
        </w:rPr>
        <w:t>2</w:t>
      </w:r>
      <w:r w:rsidRPr="005F1E9D">
        <w:rPr>
          <w:rFonts w:ascii="华文楷体" w:eastAsia="华文楷体" w:hAnsi="华文楷体"/>
          <w:sz w:val="24"/>
        </w:rPr>
        <w:t>+Ca(OH)</w:t>
      </w:r>
      <w:r w:rsidRPr="005F1E9D">
        <w:rPr>
          <w:rFonts w:ascii="华文楷体" w:eastAsia="华文楷体" w:hAnsi="华文楷体"/>
          <w:sz w:val="24"/>
          <w:vertAlign w:val="subscript"/>
        </w:rPr>
        <w:t>2</w:t>
      </w:r>
      <w:r w:rsidRPr="005F1E9D">
        <w:rPr>
          <w:rFonts w:ascii="华文楷体" w:eastAsia="华文楷体" w:hAnsi="华文楷体"/>
          <w:sz w:val="24"/>
        </w:rPr>
        <w:t>=CaCO</w:t>
      </w:r>
      <w:r w:rsidRPr="005F1E9D">
        <w:rPr>
          <w:rFonts w:ascii="华文楷体" w:eastAsia="华文楷体" w:hAnsi="华文楷体"/>
          <w:sz w:val="24"/>
          <w:vertAlign w:val="subscript"/>
        </w:rPr>
        <w:t>3</w:t>
      </w:r>
      <m:oMath>
        <m:r>
          <w:rPr>
            <w:rFonts w:ascii="Cambria Math" w:eastAsia="华文楷体" w:hAnsi="Cambria Math"/>
            <w:sz w:val="24"/>
          </w:rPr>
          <m:t>↓</m:t>
        </m:r>
      </m:oMath>
      <w:r w:rsidRPr="005F1E9D">
        <w:rPr>
          <w:rFonts w:ascii="华文楷体" w:eastAsia="华文楷体" w:hAnsi="华文楷体"/>
          <w:sz w:val="24"/>
        </w:rPr>
        <w:t>+H</w:t>
      </w:r>
      <w:r w:rsidRPr="005F1E9D">
        <w:rPr>
          <w:rFonts w:ascii="华文楷体" w:eastAsia="华文楷体" w:hAnsi="华文楷体"/>
          <w:sz w:val="24"/>
          <w:vertAlign w:val="subscript"/>
        </w:rPr>
        <w:t>2</w:t>
      </w:r>
      <w:r w:rsidRPr="005F1E9D">
        <w:rPr>
          <w:rFonts w:ascii="华文楷体" w:eastAsia="华文楷体" w:hAnsi="华文楷体"/>
          <w:sz w:val="24"/>
        </w:rPr>
        <w:t>O</w:t>
      </w:r>
    </w:p>
    <w:p w14:paraId="12FEF353"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35.(1)小于(2)2H</w:t>
      </w:r>
      <w:r w:rsidRPr="005F1E9D">
        <w:rPr>
          <w:rFonts w:ascii="华文楷体" w:eastAsia="华文楷体" w:hAnsi="华文楷体"/>
          <w:sz w:val="24"/>
          <w:vertAlign w:val="subscript"/>
        </w:rPr>
        <w:t>2</w:t>
      </w:r>
      <w:r w:rsidRPr="005F1E9D">
        <w:rPr>
          <w:rFonts w:ascii="华文楷体" w:eastAsia="华文楷体" w:hAnsi="华文楷体"/>
          <w:sz w:val="24"/>
        </w:rPr>
        <w:t>O</w:t>
      </w:r>
      <w:r w:rsidRPr="005F1E9D">
        <w:rPr>
          <w:rFonts w:ascii="华文楷体" w:eastAsia="华文楷体" w:hAnsi="华文楷体"/>
          <w:sz w:val="24"/>
          <w:vertAlign w:val="subscript"/>
        </w:rPr>
        <w:t>2</w:t>
      </w:r>
      <w:r w:rsidRPr="005F1E9D">
        <w:rPr>
          <w:rFonts w:ascii="华文楷体" w:eastAsia="华文楷体" w:hAnsi="华文楷体"/>
          <w:sz w:val="24"/>
        </w:rPr>
        <w:t>=2H</w:t>
      </w:r>
      <w:r w:rsidRPr="005F1E9D">
        <w:rPr>
          <w:rFonts w:ascii="华文楷体" w:eastAsia="华文楷体" w:hAnsi="华文楷体"/>
          <w:sz w:val="24"/>
          <w:vertAlign w:val="subscript"/>
        </w:rPr>
        <w:t>2</w:t>
      </w:r>
      <w:r w:rsidRPr="005F1E9D">
        <w:rPr>
          <w:rFonts w:ascii="华文楷体" w:eastAsia="华文楷体" w:hAnsi="华文楷体"/>
          <w:sz w:val="24"/>
        </w:rPr>
        <w:t>O+O</w:t>
      </w:r>
      <w:r w:rsidRPr="005F1E9D">
        <w:rPr>
          <w:rFonts w:ascii="华文楷体" w:eastAsia="华文楷体" w:hAnsi="华文楷体"/>
          <w:sz w:val="24"/>
          <w:vertAlign w:val="subscript"/>
        </w:rPr>
        <w:t>2</w:t>
      </w:r>
      <m:oMath>
        <m:r>
          <w:rPr>
            <w:rFonts w:ascii="Cambria Math" w:eastAsia="华文楷体" w:hAnsi="Cambria Math"/>
            <w:sz w:val="24"/>
          </w:rPr>
          <m:t>↑</m:t>
        </m:r>
      </m:oMath>
      <w:r w:rsidRPr="005F1E9D">
        <w:rPr>
          <w:rFonts w:ascii="华文楷体" w:eastAsia="华文楷体" w:hAnsi="华文楷体"/>
          <w:sz w:val="24"/>
        </w:rPr>
        <w:t>(3)B</w:t>
      </w:r>
    </w:p>
    <w:p w14:paraId="59C96D40"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36(1)可燃物温度到着火点(2)①即通O</w:t>
      </w:r>
      <w:r w:rsidRPr="005F1E9D">
        <w:rPr>
          <w:rFonts w:ascii="华文楷体" w:eastAsia="华文楷体" w:hAnsi="华文楷体"/>
          <w:sz w:val="24"/>
          <w:vertAlign w:val="subscript"/>
        </w:rPr>
        <w:t>2</w:t>
      </w:r>
      <w:r w:rsidRPr="005F1E9D">
        <w:rPr>
          <w:rFonts w:ascii="华文楷体" w:eastAsia="华文楷体" w:hAnsi="华文楷体"/>
          <w:sz w:val="24"/>
        </w:rPr>
        <w:t>前,a、b中</w:t>
      </w:r>
      <w:r w:rsidRPr="005F1E9D">
        <w:rPr>
          <w:rFonts w:ascii="华文楷体" w:eastAsia="华文楷体" w:hAnsi="华文楷体" w:hint="eastAsia"/>
          <w:sz w:val="24"/>
        </w:rPr>
        <w:t>白</w:t>
      </w:r>
      <w:r w:rsidRPr="005F1E9D">
        <w:rPr>
          <w:rFonts w:ascii="华文楷体" w:eastAsia="华文楷体" w:hAnsi="华文楷体"/>
          <w:sz w:val="24"/>
        </w:rPr>
        <w:t>磷均不</w:t>
      </w:r>
      <w:r w:rsidRPr="005F1E9D">
        <w:rPr>
          <w:rFonts w:ascii="华文楷体" w:eastAsia="华文楷体" w:hAnsi="华文楷体" w:hint="eastAsia"/>
          <w:sz w:val="24"/>
        </w:rPr>
        <w:t>燃烧（3）</w:t>
      </w:r>
      <w:r w:rsidRPr="005F1E9D">
        <w:rPr>
          <w:rFonts w:ascii="华文楷体" w:eastAsia="华文楷体" w:hAnsi="华文楷体"/>
          <w:sz w:val="24"/>
        </w:rPr>
        <w:t>BC</w:t>
      </w:r>
    </w:p>
    <w:p w14:paraId="1F710FA3"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37.</w:t>
      </w:r>
      <w:r w:rsidRPr="005F1E9D">
        <w:rPr>
          <w:rFonts w:ascii="华文楷体" w:eastAsia="华文楷体" w:hAnsi="华文楷体" w:hint="eastAsia"/>
          <w:sz w:val="24"/>
        </w:rPr>
        <w:t>（</w:t>
      </w:r>
      <w:r w:rsidRPr="005F1E9D">
        <w:rPr>
          <w:rFonts w:ascii="华文楷体" w:eastAsia="华文楷体" w:hAnsi="华文楷体"/>
          <w:sz w:val="24"/>
        </w:rPr>
        <w:t>1</w:t>
      </w:r>
      <w:r w:rsidRPr="005F1E9D">
        <w:rPr>
          <w:rFonts w:ascii="华文楷体" w:eastAsia="华文楷体" w:hAnsi="华文楷体" w:hint="eastAsia"/>
          <w:sz w:val="24"/>
        </w:rPr>
        <w:t>）</w:t>
      </w:r>
      <w:r w:rsidRPr="005F1E9D">
        <w:rPr>
          <w:rFonts w:ascii="华文楷体" w:eastAsia="华文楷体" w:hAnsi="华文楷体"/>
          <w:sz w:val="24"/>
        </w:rPr>
        <w:t>NaC</w:t>
      </w:r>
      <w:r w:rsidRPr="005F1E9D">
        <w:rPr>
          <w:rFonts w:ascii="华文楷体" w:eastAsia="华文楷体" w:hAnsi="华文楷体" w:hint="eastAsia"/>
          <w:sz w:val="24"/>
        </w:rPr>
        <w:t>l</w:t>
      </w:r>
      <w:r w:rsidRPr="005F1E9D">
        <w:rPr>
          <w:rFonts w:ascii="华文楷体" w:eastAsia="华文楷体" w:hAnsi="华文楷体"/>
          <w:sz w:val="24"/>
        </w:rPr>
        <w:t>(2)不能(3)0.03,(4)</w:t>
      </w:r>
      <w:r w:rsidRPr="005F1E9D">
        <w:rPr>
          <w:rFonts w:ascii="华文楷体" w:eastAsia="华文楷体" w:hAnsi="华文楷体" w:hint="eastAsia"/>
          <w:sz w:val="24"/>
        </w:rPr>
        <w:t>达到</w:t>
      </w:r>
      <w:r w:rsidRPr="005F1E9D">
        <w:rPr>
          <w:rFonts w:ascii="华文楷体" w:eastAsia="华文楷体" w:hAnsi="华文楷体"/>
          <w:sz w:val="24"/>
        </w:rPr>
        <w:t>相同</w:t>
      </w:r>
      <w:r w:rsidRPr="005F1E9D">
        <w:rPr>
          <w:rFonts w:ascii="华文楷体" w:eastAsia="华文楷体" w:hAnsi="华文楷体" w:hint="eastAsia"/>
          <w:sz w:val="24"/>
        </w:rPr>
        <w:t>氧气</w:t>
      </w:r>
      <w:r w:rsidRPr="005F1E9D">
        <w:rPr>
          <w:rFonts w:ascii="华文楷体" w:eastAsia="华文楷体" w:hAnsi="华文楷体"/>
          <w:sz w:val="24"/>
        </w:rPr>
        <w:t>浓度时,耗时长</w:t>
      </w:r>
      <w:r w:rsidRPr="005F1E9D">
        <w:rPr>
          <w:rFonts w:ascii="华文楷体" w:eastAsia="华文楷体" w:hAnsi="华文楷体" w:hint="eastAsia"/>
          <w:sz w:val="24"/>
        </w:rPr>
        <w:t>（</w:t>
      </w:r>
      <w:r w:rsidRPr="005F1E9D">
        <w:rPr>
          <w:rFonts w:ascii="华文楷体" w:eastAsia="华文楷体" w:hAnsi="华文楷体"/>
          <w:sz w:val="24"/>
        </w:rPr>
        <w:t>5)FeCl</w:t>
      </w:r>
      <w:r w:rsidRPr="005F1E9D">
        <w:rPr>
          <w:rFonts w:ascii="华文楷体" w:eastAsia="华文楷体" w:hAnsi="华文楷体"/>
          <w:sz w:val="24"/>
          <w:vertAlign w:val="subscript"/>
        </w:rPr>
        <w:t>3</w:t>
      </w:r>
      <w:r w:rsidRPr="005F1E9D">
        <w:rPr>
          <w:rFonts w:ascii="华文楷体" w:eastAsia="华文楷体" w:hAnsi="华文楷体"/>
          <w:sz w:val="24"/>
        </w:rPr>
        <w:t>的质量影响H</w:t>
      </w:r>
      <w:r w:rsidRPr="005F1E9D">
        <w:rPr>
          <w:rFonts w:ascii="华文楷体" w:eastAsia="华文楷体" w:hAnsi="华文楷体"/>
          <w:sz w:val="24"/>
          <w:vertAlign w:val="subscript"/>
        </w:rPr>
        <w:t>2</w:t>
      </w:r>
      <w:r w:rsidRPr="005F1E9D">
        <w:rPr>
          <w:rFonts w:ascii="华文楷体" w:eastAsia="华文楷体" w:hAnsi="华文楷体"/>
          <w:sz w:val="24"/>
        </w:rPr>
        <w:t>O</w:t>
      </w:r>
      <w:r w:rsidRPr="005F1E9D">
        <w:rPr>
          <w:rFonts w:ascii="华文楷体" w:eastAsia="华文楷体" w:hAnsi="华文楷体"/>
          <w:sz w:val="24"/>
          <w:vertAlign w:val="subscript"/>
        </w:rPr>
        <w:t>2</w:t>
      </w:r>
      <w:r w:rsidRPr="005F1E9D">
        <w:rPr>
          <w:rFonts w:ascii="华文楷体" w:eastAsia="华文楷体" w:hAnsi="华文楷体"/>
          <w:sz w:val="24"/>
        </w:rPr>
        <w:t>的分解速度(6)酒精灯加热</w:t>
      </w:r>
    </w:p>
    <w:p w14:paraId="4F719C75" w14:textId="77777777"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sz w:val="24"/>
        </w:rPr>
        <w:t>38.解设消耗H</w:t>
      </w:r>
      <w:r w:rsidRPr="005F1E9D">
        <w:rPr>
          <w:rFonts w:ascii="华文楷体" w:eastAsia="华文楷体" w:hAnsi="华文楷体"/>
          <w:sz w:val="24"/>
          <w:vertAlign w:val="subscript"/>
        </w:rPr>
        <w:t>2</w:t>
      </w:r>
      <w:r w:rsidRPr="005F1E9D">
        <w:rPr>
          <w:rFonts w:ascii="华文楷体" w:eastAsia="华文楷体" w:hAnsi="华文楷体"/>
          <w:sz w:val="24"/>
        </w:rPr>
        <w:t>S的质量为</w:t>
      </w:r>
      <w:proofErr w:type="spellStart"/>
      <w:r w:rsidRPr="005F1E9D">
        <w:rPr>
          <w:rFonts w:ascii="华文楷体" w:eastAsia="华文楷体" w:hAnsi="华文楷体"/>
          <w:sz w:val="24"/>
        </w:rPr>
        <w:t>xg</w:t>
      </w:r>
      <w:proofErr w:type="spellEnd"/>
      <w:r w:rsidRPr="005F1E9D">
        <w:rPr>
          <w:rFonts w:ascii="华文楷体" w:eastAsia="华文楷体" w:hAnsi="华文楷体"/>
          <w:sz w:val="24"/>
        </w:rPr>
        <w:t>,</w:t>
      </w:r>
    </w:p>
    <w:p w14:paraId="548C0FD7" w14:textId="77777777" w:rsidR="006404BF" w:rsidRPr="005F1E9D" w:rsidRDefault="006404BF" w:rsidP="006404BF">
      <w:pPr>
        <w:spacing w:line="360" w:lineRule="auto"/>
        <w:ind w:firstLineChars="100" w:firstLine="240"/>
        <w:rPr>
          <w:rFonts w:ascii="华文楷体" w:eastAsia="华文楷体" w:hAnsi="华文楷体"/>
          <w:sz w:val="24"/>
        </w:rPr>
      </w:pPr>
      <w:r w:rsidRPr="005F1E9D">
        <w:rPr>
          <w:rFonts w:ascii="华文楷体" w:eastAsia="华文楷体" w:hAnsi="华文楷体"/>
          <w:sz w:val="24"/>
        </w:rPr>
        <w:t>2H</w:t>
      </w:r>
      <w:r w:rsidRPr="005F1E9D">
        <w:rPr>
          <w:rFonts w:ascii="华文楷体" w:eastAsia="华文楷体" w:hAnsi="华文楷体"/>
          <w:sz w:val="24"/>
          <w:vertAlign w:val="subscript"/>
        </w:rPr>
        <w:t>2</w:t>
      </w:r>
      <w:r w:rsidRPr="005F1E9D">
        <w:rPr>
          <w:rFonts w:ascii="华文楷体" w:eastAsia="华文楷体" w:hAnsi="华文楷体"/>
          <w:sz w:val="24"/>
        </w:rPr>
        <w:t>S+O</w:t>
      </w:r>
      <w:r w:rsidRPr="005F1E9D">
        <w:rPr>
          <w:rFonts w:ascii="华文楷体" w:eastAsia="华文楷体" w:hAnsi="华文楷体"/>
          <w:sz w:val="24"/>
          <w:vertAlign w:val="subscript"/>
        </w:rPr>
        <w:t>2</w:t>
      </w:r>
      <w:r w:rsidRPr="005F1E9D">
        <w:rPr>
          <w:rFonts w:ascii="华文楷体" w:eastAsia="华文楷体" w:hAnsi="华文楷体"/>
          <w:sz w:val="24"/>
        </w:rPr>
        <w:t>=2H</w:t>
      </w:r>
      <w:r w:rsidRPr="005F1E9D">
        <w:rPr>
          <w:rFonts w:ascii="华文楷体" w:eastAsia="华文楷体" w:hAnsi="华文楷体"/>
          <w:sz w:val="24"/>
          <w:vertAlign w:val="subscript"/>
        </w:rPr>
        <w:t>2</w:t>
      </w:r>
      <w:r w:rsidRPr="005F1E9D">
        <w:rPr>
          <w:rFonts w:ascii="华文楷体" w:eastAsia="华文楷体" w:hAnsi="华文楷体"/>
          <w:sz w:val="24"/>
        </w:rPr>
        <w:t>O+2S</w:t>
      </w:r>
      <m:oMath>
        <m:r>
          <w:rPr>
            <w:rFonts w:ascii="Cambria Math" w:eastAsia="华文楷体" w:hAnsi="Cambria Math"/>
            <w:sz w:val="24"/>
          </w:rPr>
          <m:t>↓</m:t>
        </m:r>
      </m:oMath>
    </w:p>
    <w:p w14:paraId="1C48950E" w14:textId="23E2AF5C" w:rsidR="006404BF" w:rsidRPr="005F1E9D" w:rsidRDefault="006404BF" w:rsidP="006404BF">
      <w:pPr>
        <w:spacing w:line="360" w:lineRule="auto"/>
        <w:ind w:firstLineChars="100" w:firstLine="240"/>
        <w:rPr>
          <w:rFonts w:ascii="华文楷体" w:eastAsia="华文楷体" w:hAnsi="华文楷体"/>
          <w:sz w:val="24"/>
        </w:rPr>
      </w:pPr>
      <w:r w:rsidRPr="005F1E9D">
        <w:rPr>
          <w:rFonts w:ascii="华文楷体" w:eastAsia="华文楷体" w:hAnsi="华文楷体"/>
          <w:sz w:val="24"/>
        </w:rPr>
        <w:t xml:space="preserve">68  </w:t>
      </w:r>
      <w:r w:rsidR="009516A5">
        <w:rPr>
          <w:rFonts w:ascii="华文楷体" w:eastAsia="华文楷体" w:hAnsi="华文楷体"/>
          <w:sz w:val="24"/>
        </w:rPr>
        <w:t xml:space="preserve">   </w:t>
      </w:r>
      <w:r w:rsidRPr="005F1E9D">
        <w:rPr>
          <w:rFonts w:ascii="华文楷体" w:eastAsia="华文楷体" w:hAnsi="华文楷体"/>
          <w:sz w:val="24"/>
        </w:rPr>
        <w:t xml:space="preserve"> 32</w:t>
      </w:r>
    </w:p>
    <w:p w14:paraId="278B0DC8" w14:textId="35DD778C" w:rsidR="006404BF" w:rsidRDefault="009516A5" w:rsidP="006404BF">
      <w:pPr>
        <w:spacing w:line="360" w:lineRule="auto"/>
        <w:ind w:firstLineChars="100" w:firstLine="240"/>
        <w:rPr>
          <w:rFonts w:ascii="华文楷体" w:eastAsia="华文楷体" w:hAnsi="华文楷体"/>
          <w:sz w:val="24"/>
        </w:rPr>
      </w:pPr>
      <w:r>
        <w:rPr>
          <w:rFonts w:ascii="华文楷体" w:eastAsia="华文楷体" w:hAnsi="华文楷体"/>
          <w:sz w:val="24"/>
        </w:rPr>
        <w:t xml:space="preserve">x    </w:t>
      </w:r>
      <w:r w:rsidR="006404BF" w:rsidRPr="005F1E9D">
        <w:rPr>
          <w:rFonts w:ascii="华文楷体" w:eastAsia="华文楷体" w:hAnsi="华文楷体"/>
          <w:sz w:val="24"/>
        </w:rPr>
        <w:t xml:space="preserve">  32g</w:t>
      </w:r>
    </w:p>
    <w:p w14:paraId="0DCFD86C" w14:textId="0A325978" w:rsidR="009516A5" w:rsidRPr="005F1E9D" w:rsidRDefault="009516A5" w:rsidP="009516A5">
      <w:pPr>
        <w:pStyle w:val="MTDisplayEquation"/>
        <w:ind w:leftChars="0" w:left="0" w:firstLineChars="100" w:firstLine="210"/>
      </w:pPr>
      <w:r>
        <w:object w:dxaOrig="999" w:dyaOrig="660" w14:anchorId="1AE7E3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3pt" o:ole="">
            <v:imagedata r:id="rId8" o:title=""/>
          </v:shape>
          <o:OLEObject Type="Embed" ProgID="Equation.DSMT4" ShapeID="_x0000_i1025" DrawAspect="Content" ObjectID="_1768420713" r:id="rId9"/>
        </w:object>
      </w:r>
      <w:r>
        <w:t xml:space="preserve"> </w:t>
      </w:r>
    </w:p>
    <w:p w14:paraId="3C023FEC" w14:textId="77777777" w:rsidR="006404BF" w:rsidRPr="005F1E9D" w:rsidRDefault="006404BF" w:rsidP="006404BF">
      <w:pPr>
        <w:spacing w:line="360" w:lineRule="auto"/>
        <w:ind w:firstLineChars="100" w:firstLine="240"/>
        <w:rPr>
          <w:rFonts w:ascii="华文楷体" w:eastAsia="华文楷体" w:hAnsi="华文楷体"/>
          <w:sz w:val="24"/>
        </w:rPr>
      </w:pPr>
      <w:r w:rsidRPr="005F1E9D">
        <w:rPr>
          <w:rFonts w:ascii="华文楷体" w:eastAsia="华文楷体" w:hAnsi="华文楷体" w:hint="eastAsia"/>
          <w:sz w:val="24"/>
        </w:rPr>
        <w:t>即</w:t>
      </w:r>
      <w:r w:rsidRPr="005F1E9D">
        <w:rPr>
          <w:rFonts w:ascii="华文楷体" w:eastAsia="华文楷体" w:hAnsi="华文楷体"/>
          <w:sz w:val="24"/>
        </w:rPr>
        <w:t>x=68</w:t>
      </w:r>
    </w:p>
    <w:p w14:paraId="3D5B169A" w14:textId="353E2649" w:rsidR="006404BF" w:rsidRPr="005F1E9D" w:rsidRDefault="006404BF" w:rsidP="006404BF">
      <w:pPr>
        <w:spacing w:line="360" w:lineRule="auto"/>
        <w:rPr>
          <w:rFonts w:ascii="华文楷体" w:eastAsia="华文楷体" w:hAnsi="华文楷体"/>
          <w:sz w:val="24"/>
        </w:rPr>
      </w:pPr>
      <w:r w:rsidRPr="005F1E9D">
        <w:rPr>
          <w:rFonts w:ascii="华文楷体" w:eastAsia="华文楷体" w:hAnsi="华文楷体" w:hint="eastAsia"/>
          <w:sz w:val="24"/>
        </w:rPr>
        <w:t>答：</w:t>
      </w:r>
      <w:r w:rsidR="009516A5">
        <w:rPr>
          <w:rFonts w:ascii="华文楷体" w:eastAsia="华文楷体" w:hAnsi="华文楷体" w:hint="eastAsia"/>
          <w:sz w:val="24"/>
        </w:rPr>
        <w:t>该反应中，若有3</w:t>
      </w:r>
      <w:r w:rsidR="009516A5">
        <w:rPr>
          <w:rFonts w:ascii="华文楷体" w:eastAsia="华文楷体" w:hAnsi="华文楷体"/>
          <w:sz w:val="24"/>
        </w:rPr>
        <w:t>2</w:t>
      </w:r>
      <w:r w:rsidR="009516A5">
        <w:rPr>
          <w:rFonts w:ascii="华文楷体" w:eastAsia="华文楷体" w:hAnsi="华文楷体" w:hint="eastAsia"/>
          <w:sz w:val="24"/>
        </w:rPr>
        <w:t>g</w:t>
      </w:r>
      <w:r w:rsidR="009516A5">
        <w:rPr>
          <w:rFonts w:ascii="华文楷体" w:eastAsia="华文楷体" w:hAnsi="华文楷体"/>
          <w:sz w:val="24"/>
        </w:rPr>
        <w:t>O</w:t>
      </w:r>
      <w:r w:rsidR="009516A5" w:rsidRPr="009516A5">
        <w:rPr>
          <w:rFonts w:ascii="华文楷体" w:eastAsia="华文楷体" w:hAnsi="华文楷体"/>
          <w:sz w:val="24"/>
          <w:vertAlign w:val="subscript"/>
        </w:rPr>
        <w:t>2</w:t>
      </w:r>
      <w:r w:rsidR="009516A5">
        <w:rPr>
          <w:rFonts w:ascii="华文楷体" w:eastAsia="华文楷体" w:hAnsi="华文楷体" w:hint="eastAsia"/>
          <w:sz w:val="24"/>
        </w:rPr>
        <w:t>参与反应，</w:t>
      </w:r>
      <w:r w:rsidRPr="005F1E9D">
        <w:rPr>
          <w:rFonts w:ascii="华文楷体" w:eastAsia="华文楷体" w:hAnsi="华文楷体" w:hint="eastAsia"/>
          <w:sz w:val="24"/>
        </w:rPr>
        <w:t>消耗</w:t>
      </w:r>
      <w:r w:rsidRPr="005F1E9D">
        <w:rPr>
          <w:rFonts w:ascii="华文楷体" w:eastAsia="华文楷体" w:hAnsi="华文楷体"/>
          <w:sz w:val="24"/>
        </w:rPr>
        <w:t>H</w:t>
      </w:r>
      <w:r w:rsidRPr="005F1E9D">
        <w:rPr>
          <w:rFonts w:ascii="华文楷体" w:eastAsia="华文楷体" w:hAnsi="华文楷体"/>
          <w:sz w:val="24"/>
          <w:vertAlign w:val="subscript"/>
        </w:rPr>
        <w:t>2</w:t>
      </w:r>
      <w:r w:rsidRPr="005F1E9D">
        <w:rPr>
          <w:rFonts w:ascii="华文楷体" w:eastAsia="华文楷体" w:hAnsi="华文楷体"/>
          <w:sz w:val="24"/>
        </w:rPr>
        <w:t>S的质量为68g</w:t>
      </w:r>
      <w:r w:rsidRPr="005F1E9D">
        <w:rPr>
          <w:rFonts w:ascii="华文楷体" w:eastAsia="华文楷体" w:hAnsi="华文楷体" w:hint="eastAsia"/>
          <w:sz w:val="24"/>
        </w:rPr>
        <w:t>。</w:t>
      </w:r>
    </w:p>
    <w:p w14:paraId="431E3AB8" w14:textId="489EF8C1" w:rsidR="009D2955" w:rsidRPr="006404BF" w:rsidRDefault="009D2955" w:rsidP="00D25167">
      <w:pPr>
        <w:spacing w:line="360" w:lineRule="auto"/>
        <w:rPr>
          <w:color w:val="000000" w:themeColor="text1"/>
        </w:rPr>
      </w:pPr>
    </w:p>
    <w:sectPr w:rsidR="009D2955" w:rsidRPr="006404BF" w:rsidSect="0083268C">
      <w:headerReference w:type="default" r:id="rId10"/>
      <w:footerReference w:type="default" r:id="rId11"/>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CEB846" w14:textId="77777777" w:rsidR="00C54CF0" w:rsidRDefault="00C54CF0">
      <w:r>
        <w:separator/>
      </w:r>
    </w:p>
  </w:endnote>
  <w:endnote w:type="continuationSeparator" w:id="0">
    <w:p w14:paraId="0B56D110" w14:textId="77777777" w:rsidR="00C54CF0" w:rsidRDefault="00C54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0D3633F7" w:rsidR="0090278E" w:rsidRDefault="0083268C" w:rsidP="0090278E">
    <w:pPr>
      <w:jc w:val="center"/>
    </w:pPr>
    <w:r>
      <w:t>初三</w:t>
    </w:r>
    <w:r>
      <w:rPr>
        <w:rFonts w:hint="eastAsia"/>
      </w:rPr>
      <w:t>化学试卷</w:t>
    </w:r>
    <w:r>
      <w:rPr>
        <w:rFonts w:hint="eastAsia"/>
      </w:rPr>
      <w:t xml:space="preserve"> </w:t>
    </w:r>
    <w:r>
      <w:t xml:space="preserve"> </w:t>
    </w:r>
    <w:r w:rsidR="00C54CF0">
      <w:t>第</w:t>
    </w:r>
    <w:r w:rsidR="00C54CF0">
      <w:fldChar w:fldCharType="begin"/>
    </w:r>
    <w:r w:rsidR="00C54CF0">
      <w:instrText>PAGE</w:instrText>
    </w:r>
    <w:r w:rsidR="00C54CF0">
      <w:fldChar w:fldCharType="separate"/>
    </w:r>
    <w:r w:rsidR="00545E91">
      <w:rPr>
        <w:noProof/>
      </w:rPr>
      <w:t>1</w:t>
    </w:r>
    <w:r w:rsidR="00C54CF0">
      <w:fldChar w:fldCharType="end"/>
    </w:r>
    <w:r w:rsidR="00C54CF0">
      <w:t>页</w:t>
    </w:r>
    <w:r>
      <w:rPr>
        <w:rFonts w:hint="eastAsia"/>
      </w:rPr>
      <w:t>（</w:t>
    </w:r>
    <w:r w:rsidR="00C54CF0">
      <w:t>共</w:t>
    </w:r>
    <w:r w:rsidR="00C54CF0">
      <w:fldChar w:fldCharType="begin"/>
    </w:r>
    <w:r w:rsidR="00C54CF0">
      <w:instrText>NUMPAGES</w:instrText>
    </w:r>
    <w:r w:rsidR="00C54CF0">
      <w:fldChar w:fldCharType="separate"/>
    </w:r>
    <w:r w:rsidR="00545E91">
      <w:rPr>
        <w:noProof/>
      </w:rPr>
      <w:t>1</w:t>
    </w:r>
    <w:r w:rsidR="00C54CF0">
      <w:fldChar w:fldCharType="end"/>
    </w:r>
    <w:r w:rsidR="00C54CF0">
      <w:t>页</w:t>
    </w:r>
    <w:r>
      <w:t>）</w:t>
    </w:r>
  </w:p>
  <w:p w14:paraId="0DBE678C" w14:textId="0C3F2B25" w:rsidR="004151FC" w:rsidRDefault="00C54CF0">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138E4D" w14:textId="77777777" w:rsidR="00C54CF0" w:rsidRDefault="00C54CF0">
      <w:r>
        <w:separator/>
      </w:r>
    </w:p>
  </w:footnote>
  <w:footnote w:type="continuationSeparator" w:id="0">
    <w:p w14:paraId="0D378C37" w14:textId="77777777" w:rsidR="00C54CF0" w:rsidRDefault="00C54C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73F14B"/>
    <w:multiLevelType w:val="singleLevel"/>
    <w:tmpl w:val="8373F14B"/>
    <w:lvl w:ilvl="0">
      <w:start w:val="1"/>
      <w:numFmt w:val="decimal"/>
      <w:suff w:val="nothing"/>
      <w:lvlText w:val="（%1）"/>
      <w:lvlJc w:val="left"/>
    </w:lvl>
  </w:abstractNum>
  <w:abstractNum w:abstractNumId="1" w15:restartNumberingAfterBreak="0">
    <w:nsid w:val="DCD540D4"/>
    <w:multiLevelType w:val="singleLevel"/>
    <w:tmpl w:val="DCD540D4"/>
    <w:lvl w:ilvl="0">
      <w:start w:val="4"/>
      <w:numFmt w:val="upperLetter"/>
      <w:suff w:val="nothing"/>
      <w:lvlText w:val="%1．"/>
      <w:lvlJc w:val="left"/>
    </w:lvl>
  </w:abstractNum>
  <w:abstractNum w:abstractNumId="2" w15:restartNumberingAfterBreak="0">
    <w:nsid w:val="00000001"/>
    <w:multiLevelType w:val="singleLevel"/>
    <w:tmpl w:val="CA023EEB"/>
    <w:lvl w:ilvl="0">
      <w:start w:val="4"/>
      <w:numFmt w:val="decimal"/>
      <w:suff w:val="space"/>
      <w:lvlText w:val="%1."/>
      <w:lvlJc w:val="left"/>
    </w:lvl>
  </w:abstractNum>
  <w:abstractNum w:abstractNumId="3" w15:restartNumberingAfterBreak="0">
    <w:nsid w:val="00000002"/>
    <w:multiLevelType w:val="singleLevel"/>
    <w:tmpl w:val="1724F241"/>
    <w:lvl w:ilvl="0">
      <w:start w:val="21"/>
      <w:numFmt w:val="decimal"/>
      <w:suff w:val="space"/>
      <w:lvlText w:val="%1."/>
      <w:lvlJc w:val="left"/>
    </w:lvl>
  </w:abstractNum>
  <w:abstractNum w:abstractNumId="4" w15:restartNumberingAfterBreak="0">
    <w:nsid w:val="00000003"/>
    <w:multiLevelType w:val="singleLevel"/>
    <w:tmpl w:val="2F242E28"/>
    <w:lvl w:ilvl="0">
      <w:start w:val="19"/>
      <w:numFmt w:val="decimal"/>
      <w:lvlText w:val="%1."/>
      <w:lvlJc w:val="left"/>
      <w:pPr>
        <w:tabs>
          <w:tab w:val="left" w:pos="312"/>
        </w:tabs>
      </w:pPr>
    </w:lvl>
  </w:abstractNum>
  <w:abstractNum w:abstractNumId="5" w15:restartNumberingAfterBreak="0">
    <w:nsid w:val="00000004"/>
    <w:multiLevelType w:val="singleLevel"/>
    <w:tmpl w:val="552C4827"/>
    <w:lvl w:ilvl="0">
      <w:start w:val="13"/>
      <w:numFmt w:val="decimal"/>
      <w:suff w:val="nothing"/>
      <w:lvlText w:val="%1、"/>
      <w:lvlJc w:val="left"/>
    </w:lvl>
  </w:abstractNum>
  <w:abstractNum w:abstractNumId="6"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7" w15:restartNumberingAfterBreak="0">
    <w:nsid w:val="05BF2BC3"/>
    <w:multiLevelType w:val="singleLevel"/>
    <w:tmpl w:val="9F71471C"/>
    <w:lvl w:ilvl="0">
      <w:start w:val="24"/>
      <w:numFmt w:val="decimal"/>
      <w:suff w:val="space"/>
      <w:lvlText w:val="%1."/>
      <w:lvlJc w:val="left"/>
    </w:lvl>
  </w:abstractNum>
  <w:abstractNum w:abstractNumId="8" w15:restartNumberingAfterBreak="0">
    <w:nsid w:val="110E6643"/>
    <w:multiLevelType w:val="hybridMultilevel"/>
    <w:tmpl w:val="EE748F1E"/>
    <w:lvl w:ilvl="0" w:tplc="0409000D">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9" w15:restartNumberingAfterBreak="0">
    <w:nsid w:val="138A3E45"/>
    <w:multiLevelType w:val="hybridMultilevel"/>
    <w:tmpl w:val="3B742226"/>
    <w:lvl w:ilvl="0" w:tplc="4238F0D2">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BE3046D"/>
    <w:multiLevelType w:val="hybridMultilevel"/>
    <w:tmpl w:val="0742D3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2A194D97"/>
    <w:multiLevelType w:val="hybridMultilevel"/>
    <w:tmpl w:val="CB54D5D4"/>
    <w:lvl w:ilvl="0" w:tplc="116A5600">
      <w:start w:val="1"/>
      <w:numFmt w:val="bullet"/>
      <w:lvlText w:val=""/>
      <w:lvlJc w:val="left"/>
      <w:pPr>
        <w:ind w:left="860" w:hanging="440"/>
      </w:pPr>
      <w:rPr>
        <w:rFonts w:ascii="Wingdings" w:hAnsi="Wingdings" w:hint="default"/>
        <w:spacing w:val="-20"/>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2" w15:restartNumberingAfterBreak="0">
    <w:nsid w:val="2A571919"/>
    <w:multiLevelType w:val="hybridMultilevel"/>
    <w:tmpl w:val="00A65E46"/>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15:restartNumberingAfterBreak="0">
    <w:nsid w:val="3FBD7405"/>
    <w:multiLevelType w:val="hybridMultilevel"/>
    <w:tmpl w:val="660A2CD0"/>
    <w:lvl w:ilvl="0" w:tplc="04090001">
      <w:start w:val="1"/>
      <w:numFmt w:val="bullet"/>
      <w:lvlText w:val=""/>
      <w:lvlJc w:val="left"/>
      <w:pPr>
        <w:ind w:left="426" w:hanging="420"/>
      </w:pPr>
      <w:rPr>
        <w:rFonts w:ascii="Wingdings" w:hAnsi="Wingdings" w:hint="default"/>
      </w:rPr>
    </w:lvl>
    <w:lvl w:ilvl="1" w:tplc="04090003" w:tentative="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6" w:hanging="420"/>
      </w:pPr>
      <w:rPr>
        <w:rFonts w:ascii="Wingdings" w:hAnsi="Wingdings" w:hint="default"/>
      </w:rPr>
    </w:lvl>
    <w:lvl w:ilvl="3" w:tplc="04090001" w:tentative="1">
      <w:start w:val="1"/>
      <w:numFmt w:val="bullet"/>
      <w:lvlText w:val=""/>
      <w:lvlJc w:val="left"/>
      <w:pPr>
        <w:ind w:left="1686" w:hanging="420"/>
      </w:pPr>
      <w:rPr>
        <w:rFonts w:ascii="Wingdings" w:hAnsi="Wingdings" w:hint="default"/>
      </w:rPr>
    </w:lvl>
    <w:lvl w:ilvl="4" w:tplc="04090003" w:tentative="1">
      <w:start w:val="1"/>
      <w:numFmt w:val="bullet"/>
      <w:lvlText w:val=""/>
      <w:lvlJc w:val="left"/>
      <w:pPr>
        <w:ind w:left="2106" w:hanging="420"/>
      </w:pPr>
      <w:rPr>
        <w:rFonts w:ascii="Wingdings" w:hAnsi="Wingdings" w:hint="default"/>
      </w:rPr>
    </w:lvl>
    <w:lvl w:ilvl="5" w:tplc="04090005" w:tentative="1">
      <w:start w:val="1"/>
      <w:numFmt w:val="bullet"/>
      <w:lvlText w:val=""/>
      <w:lvlJc w:val="left"/>
      <w:pPr>
        <w:ind w:left="2526" w:hanging="420"/>
      </w:pPr>
      <w:rPr>
        <w:rFonts w:ascii="Wingdings" w:hAnsi="Wingdings" w:hint="default"/>
      </w:rPr>
    </w:lvl>
    <w:lvl w:ilvl="6" w:tplc="04090001" w:tentative="1">
      <w:start w:val="1"/>
      <w:numFmt w:val="bullet"/>
      <w:lvlText w:val=""/>
      <w:lvlJc w:val="left"/>
      <w:pPr>
        <w:ind w:left="2946" w:hanging="420"/>
      </w:pPr>
      <w:rPr>
        <w:rFonts w:ascii="Wingdings" w:hAnsi="Wingdings" w:hint="default"/>
      </w:rPr>
    </w:lvl>
    <w:lvl w:ilvl="7" w:tplc="04090003" w:tentative="1">
      <w:start w:val="1"/>
      <w:numFmt w:val="bullet"/>
      <w:lvlText w:val=""/>
      <w:lvlJc w:val="left"/>
      <w:pPr>
        <w:ind w:left="3366" w:hanging="420"/>
      </w:pPr>
      <w:rPr>
        <w:rFonts w:ascii="Wingdings" w:hAnsi="Wingdings" w:hint="default"/>
      </w:rPr>
    </w:lvl>
    <w:lvl w:ilvl="8" w:tplc="04090005" w:tentative="1">
      <w:start w:val="1"/>
      <w:numFmt w:val="bullet"/>
      <w:lvlText w:val=""/>
      <w:lvlJc w:val="left"/>
      <w:pPr>
        <w:ind w:left="3786" w:hanging="420"/>
      </w:pPr>
      <w:rPr>
        <w:rFonts w:ascii="Wingdings" w:hAnsi="Wingdings" w:hint="default"/>
      </w:rPr>
    </w:lvl>
  </w:abstractNum>
  <w:abstractNum w:abstractNumId="14" w15:restartNumberingAfterBreak="0">
    <w:nsid w:val="4B47396C"/>
    <w:multiLevelType w:val="hybridMultilevel"/>
    <w:tmpl w:val="90F6A396"/>
    <w:lvl w:ilvl="0" w:tplc="03C29D1A">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4C2203DA"/>
    <w:multiLevelType w:val="hybridMultilevel"/>
    <w:tmpl w:val="FA9247AC"/>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6" w15:restartNumberingAfterBreak="0">
    <w:nsid w:val="533C6358"/>
    <w:multiLevelType w:val="hybridMultilevel"/>
    <w:tmpl w:val="07CA4A86"/>
    <w:lvl w:ilvl="0" w:tplc="116A5600">
      <w:start w:val="1"/>
      <w:numFmt w:val="bullet"/>
      <w:lvlText w:val=""/>
      <w:lvlJc w:val="left"/>
      <w:pPr>
        <w:ind w:left="440" w:hanging="440"/>
      </w:pPr>
      <w:rPr>
        <w:rFonts w:ascii="Wingdings" w:hAnsi="Wingdings" w:hint="default"/>
        <w:spacing w:val="-20"/>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558C288C"/>
    <w:multiLevelType w:val="hybridMultilevel"/>
    <w:tmpl w:val="8B6C424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7D0221E"/>
    <w:multiLevelType w:val="hybridMultilevel"/>
    <w:tmpl w:val="75B0491E"/>
    <w:lvl w:ilvl="0" w:tplc="FFFFFFFF">
      <w:start w:val="1"/>
      <w:numFmt w:val="decimal"/>
      <w:lvlText w:val="%1."/>
      <w:lvlJc w:val="left"/>
      <w:pPr>
        <w:ind w:left="360" w:hanging="360"/>
      </w:pPr>
      <w:rPr>
        <w:rFonts w:ascii="Times New Roman" w:hAnsi="Times New Roman" w:cs="Times New Roman" w:hint="default"/>
        <w:b w:val="0"/>
        <w:bCs/>
        <w:position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F586E88"/>
    <w:multiLevelType w:val="hybridMultilevel"/>
    <w:tmpl w:val="72F813B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74749D4"/>
    <w:multiLevelType w:val="hybridMultilevel"/>
    <w:tmpl w:val="F7D2D474"/>
    <w:lvl w:ilvl="0" w:tplc="D1EE4FA6">
      <w:start w:val="1"/>
      <w:numFmt w:val="decimalEnclosedCircle"/>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1" w15:restartNumberingAfterBreak="0">
    <w:nsid w:val="732D6849"/>
    <w:multiLevelType w:val="hybridMultilevel"/>
    <w:tmpl w:val="4D3210CE"/>
    <w:lvl w:ilvl="0" w:tplc="22B4BE68">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2" w15:restartNumberingAfterBreak="0">
    <w:nsid w:val="75F5A60B"/>
    <w:multiLevelType w:val="singleLevel"/>
    <w:tmpl w:val="75F5A60B"/>
    <w:lvl w:ilvl="0">
      <w:start w:val="16"/>
      <w:numFmt w:val="decimal"/>
      <w:suff w:val="space"/>
      <w:lvlText w:val="%1."/>
      <w:lvlJc w:val="left"/>
    </w:lvl>
  </w:abstractNum>
  <w:abstractNum w:abstractNumId="23" w15:restartNumberingAfterBreak="0">
    <w:nsid w:val="7DBA15F4"/>
    <w:multiLevelType w:val="hybridMultilevel"/>
    <w:tmpl w:val="2CAE95E2"/>
    <w:lvl w:ilvl="0" w:tplc="7B2256B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7FC86D67"/>
    <w:multiLevelType w:val="hybridMultilevel"/>
    <w:tmpl w:val="A98836B8"/>
    <w:lvl w:ilvl="0" w:tplc="0409000D">
      <w:start w:val="1"/>
      <w:numFmt w:val="bullet"/>
      <w:lvlText w:val=""/>
      <w:lvlJc w:val="left"/>
      <w:pPr>
        <w:ind w:left="4693" w:hanging="440"/>
      </w:pPr>
      <w:rPr>
        <w:rFonts w:ascii="Wingdings" w:hAnsi="Wingdings" w:hint="default"/>
      </w:rPr>
    </w:lvl>
    <w:lvl w:ilvl="1" w:tplc="04090003" w:tentative="1">
      <w:start w:val="1"/>
      <w:numFmt w:val="bullet"/>
      <w:lvlText w:val=""/>
      <w:lvlJc w:val="left"/>
      <w:pPr>
        <w:ind w:left="5133" w:hanging="440"/>
      </w:pPr>
      <w:rPr>
        <w:rFonts w:ascii="Wingdings" w:hAnsi="Wingdings" w:hint="default"/>
      </w:rPr>
    </w:lvl>
    <w:lvl w:ilvl="2" w:tplc="04090005" w:tentative="1">
      <w:start w:val="1"/>
      <w:numFmt w:val="bullet"/>
      <w:lvlText w:val=""/>
      <w:lvlJc w:val="left"/>
      <w:pPr>
        <w:ind w:left="5573" w:hanging="440"/>
      </w:pPr>
      <w:rPr>
        <w:rFonts w:ascii="Wingdings" w:hAnsi="Wingdings" w:hint="default"/>
      </w:rPr>
    </w:lvl>
    <w:lvl w:ilvl="3" w:tplc="04090001" w:tentative="1">
      <w:start w:val="1"/>
      <w:numFmt w:val="bullet"/>
      <w:lvlText w:val=""/>
      <w:lvlJc w:val="left"/>
      <w:pPr>
        <w:ind w:left="6013" w:hanging="440"/>
      </w:pPr>
      <w:rPr>
        <w:rFonts w:ascii="Wingdings" w:hAnsi="Wingdings" w:hint="default"/>
      </w:rPr>
    </w:lvl>
    <w:lvl w:ilvl="4" w:tplc="04090003" w:tentative="1">
      <w:start w:val="1"/>
      <w:numFmt w:val="bullet"/>
      <w:lvlText w:val=""/>
      <w:lvlJc w:val="left"/>
      <w:pPr>
        <w:ind w:left="6453" w:hanging="440"/>
      </w:pPr>
      <w:rPr>
        <w:rFonts w:ascii="Wingdings" w:hAnsi="Wingdings" w:hint="default"/>
      </w:rPr>
    </w:lvl>
    <w:lvl w:ilvl="5" w:tplc="04090005" w:tentative="1">
      <w:start w:val="1"/>
      <w:numFmt w:val="bullet"/>
      <w:lvlText w:val=""/>
      <w:lvlJc w:val="left"/>
      <w:pPr>
        <w:ind w:left="6893" w:hanging="440"/>
      </w:pPr>
      <w:rPr>
        <w:rFonts w:ascii="Wingdings" w:hAnsi="Wingdings" w:hint="default"/>
      </w:rPr>
    </w:lvl>
    <w:lvl w:ilvl="6" w:tplc="04090001" w:tentative="1">
      <w:start w:val="1"/>
      <w:numFmt w:val="bullet"/>
      <w:lvlText w:val=""/>
      <w:lvlJc w:val="left"/>
      <w:pPr>
        <w:ind w:left="7333" w:hanging="440"/>
      </w:pPr>
      <w:rPr>
        <w:rFonts w:ascii="Wingdings" w:hAnsi="Wingdings" w:hint="default"/>
      </w:rPr>
    </w:lvl>
    <w:lvl w:ilvl="7" w:tplc="04090003" w:tentative="1">
      <w:start w:val="1"/>
      <w:numFmt w:val="bullet"/>
      <w:lvlText w:val=""/>
      <w:lvlJc w:val="left"/>
      <w:pPr>
        <w:ind w:left="7773" w:hanging="440"/>
      </w:pPr>
      <w:rPr>
        <w:rFonts w:ascii="Wingdings" w:hAnsi="Wingdings" w:hint="default"/>
      </w:rPr>
    </w:lvl>
    <w:lvl w:ilvl="8" w:tplc="04090005" w:tentative="1">
      <w:start w:val="1"/>
      <w:numFmt w:val="bullet"/>
      <w:lvlText w:val=""/>
      <w:lvlJc w:val="left"/>
      <w:pPr>
        <w:ind w:left="8213" w:hanging="440"/>
      </w:pPr>
      <w:rPr>
        <w:rFonts w:ascii="Wingdings" w:hAnsi="Wingdings" w:hint="default"/>
      </w:rPr>
    </w:lvl>
  </w:abstractNum>
  <w:num w:numId="1">
    <w:abstractNumId w:val="6"/>
  </w:num>
  <w:num w:numId="2">
    <w:abstractNumId w:val="2"/>
  </w:num>
  <w:num w:numId="3">
    <w:abstractNumId w:val="5"/>
  </w:num>
  <w:num w:numId="4">
    <w:abstractNumId w:val="4"/>
  </w:num>
  <w:num w:numId="5">
    <w:abstractNumId w:val="3"/>
  </w:num>
  <w:num w:numId="6">
    <w:abstractNumId w:val="7"/>
  </w:num>
  <w:num w:numId="7">
    <w:abstractNumId w:val="22"/>
  </w:num>
  <w:num w:numId="8">
    <w:abstractNumId w:val="20"/>
  </w:num>
  <w:num w:numId="9">
    <w:abstractNumId w:val="12"/>
  </w:num>
  <w:num w:numId="10">
    <w:abstractNumId w:val="8"/>
  </w:num>
  <w:num w:numId="11">
    <w:abstractNumId w:val="17"/>
  </w:num>
  <w:num w:numId="12">
    <w:abstractNumId w:val="15"/>
  </w:num>
  <w:num w:numId="13">
    <w:abstractNumId w:val="19"/>
  </w:num>
  <w:num w:numId="14">
    <w:abstractNumId w:val="10"/>
  </w:num>
  <w:num w:numId="15">
    <w:abstractNumId w:val="13"/>
  </w:num>
  <w:num w:numId="16">
    <w:abstractNumId w:val="16"/>
  </w:num>
  <w:num w:numId="17">
    <w:abstractNumId w:val="24"/>
  </w:num>
  <w:num w:numId="18">
    <w:abstractNumId w:val="11"/>
  </w:num>
  <w:num w:numId="19">
    <w:abstractNumId w:val="18"/>
  </w:num>
  <w:num w:numId="20">
    <w:abstractNumId w:val="21"/>
  </w:num>
  <w:num w:numId="21">
    <w:abstractNumId w:val="9"/>
  </w:num>
  <w:num w:numId="22">
    <w:abstractNumId w:val="14"/>
  </w:num>
  <w:num w:numId="23">
    <w:abstractNumId w:val="23"/>
  </w:num>
  <w:num w:numId="24">
    <w:abstractNumId w:val="1"/>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21811"/>
    <w:rsid w:val="000460FF"/>
    <w:rsid w:val="000548EA"/>
    <w:rsid w:val="00054E7B"/>
    <w:rsid w:val="00056C79"/>
    <w:rsid w:val="00062477"/>
    <w:rsid w:val="00083629"/>
    <w:rsid w:val="0009330F"/>
    <w:rsid w:val="000C1C73"/>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3D50"/>
    <w:rsid w:val="0022603E"/>
    <w:rsid w:val="002457C2"/>
    <w:rsid w:val="00271C1A"/>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E2E16"/>
    <w:rsid w:val="003F010D"/>
    <w:rsid w:val="00401111"/>
    <w:rsid w:val="004062F6"/>
    <w:rsid w:val="0040654E"/>
    <w:rsid w:val="004151FC"/>
    <w:rsid w:val="00435F83"/>
    <w:rsid w:val="0046214C"/>
    <w:rsid w:val="0049183B"/>
    <w:rsid w:val="004B2943"/>
    <w:rsid w:val="004B464A"/>
    <w:rsid w:val="004D44FD"/>
    <w:rsid w:val="0052387D"/>
    <w:rsid w:val="00530D5E"/>
    <w:rsid w:val="00545E91"/>
    <w:rsid w:val="00567E50"/>
    <w:rsid w:val="0059145F"/>
    <w:rsid w:val="00596076"/>
    <w:rsid w:val="005B39DB"/>
    <w:rsid w:val="005C2124"/>
    <w:rsid w:val="005C690D"/>
    <w:rsid w:val="005C77BB"/>
    <w:rsid w:val="005E5ED5"/>
    <w:rsid w:val="005F1362"/>
    <w:rsid w:val="005F7572"/>
    <w:rsid w:val="00605626"/>
    <w:rsid w:val="006071D5"/>
    <w:rsid w:val="0062039B"/>
    <w:rsid w:val="00623C16"/>
    <w:rsid w:val="00637D3A"/>
    <w:rsid w:val="006404BF"/>
    <w:rsid w:val="00640BF5"/>
    <w:rsid w:val="00643E26"/>
    <w:rsid w:val="0069098D"/>
    <w:rsid w:val="00690E95"/>
    <w:rsid w:val="0069633E"/>
    <w:rsid w:val="006D1047"/>
    <w:rsid w:val="006D5DE9"/>
    <w:rsid w:val="006D7C07"/>
    <w:rsid w:val="006E30CC"/>
    <w:rsid w:val="006F45E0"/>
    <w:rsid w:val="00701D6B"/>
    <w:rsid w:val="007061B2"/>
    <w:rsid w:val="00720A2A"/>
    <w:rsid w:val="00740A09"/>
    <w:rsid w:val="007613EB"/>
    <w:rsid w:val="00762E26"/>
    <w:rsid w:val="00767F31"/>
    <w:rsid w:val="00776B6A"/>
    <w:rsid w:val="00777161"/>
    <w:rsid w:val="007A6D4A"/>
    <w:rsid w:val="008111B3"/>
    <w:rsid w:val="00817391"/>
    <w:rsid w:val="008174BC"/>
    <w:rsid w:val="0083268C"/>
    <w:rsid w:val="00832EC9"/>
    <w:rsid w:val="00861204"/>
    <w:rsid w:val="008634CD"/>
    <w:rsid w:val="008731FA"/>
    <w:rsid w:val="00880A38"/>
    <w:rsid w:val="00892245"/>
    <w:rsid w:val="00893DD6"/>
    <w:rsid w:val="008D2E94"/>
    <w:rsid w:val="0090278E"/>
    <w:rsid w:val="0091254D"/>
    <w:rsid w:val="009149D0"/>
    <w:rsid w:val="00937A79"/>
    <w:rsid w:val="009516A5"/>
    <w:rsid w:val="00974E0F"/>
    <w:rsid w:val="00982128"/>
    <w:rsid w:val="009A27BF"/>
    <w:rsid w:val="009B5666"/>
    <w:rsid w:val="009C4252"/>
    <w:rsid w:val="009D2955"/>
    <w:rsid w:val="009E203F"/>
    <w:rsid w:val="009F5B90"/>
    <w:rsid w:val="00A07DF2"/>
    <w:rsid w:val="00A405DB"/>
    <w:rsid w:val="00A536B0"/>
    <w:rsid w:val="00A548EA"/>
    <w:rsid w:val="00AD5008"/>
    <w:rsid w:val="00AD6B6A"/>
    <w:rsid w:val="00AE34B4"/>
    <w:rsid w:val="00B80D67"/>
    <w:rsid w:val="00B8100F"/>
    <w:rsid w:val="00B96924"/>
    <w:rsid w:val="00BA1A7E"/>
    <w:rsid w:val="00BB50C6"/>
    <w:rsid w:val="00BE1BCD"/>
    <w:rsid w:val="00C02815"/>
    <w:rsid w:val="00C02DD5"/>
    <w:rsid w:val="00C02FC6"/>
    <w:rsid w:val="00C321EB"/>
    <w:rsid w:val="00C521C8"/>
    <w:rsid w:val="00C53FDD"/>
    <w:rsid w:val="00C54CF0"/>
    <w:rsid w:val="00C72AF1"/>
    <w:rsid w:val="00CA4A07"/>
    <w:rsid w:val="00CB433C"/>
    <w:rsid w:val="00D170AB"/>
    <w:rsid w:val="00D23CE2"/>
    <w:rsid w:val="00D25167"/>
    <w:rsid w:val="00D51257"/>
    <w:rsid w:val="00D5767C"/>
    <w:rsid w:val="00D634C2"/>
    <w:rsid w:val="00D756B6"/>
    <w:rsid w:val="00D77F6E"/>
    <w:rsid w:val="00DA0796"/>
    <w:rsid w:val="00DA5448"/>
    <w:rsid w:val="00DF071B"/>
    <w:rsid w:val="00E332A1"/>
    <w:rsid w:val="00E63075"/>
    <w:rsid w:val="00E97096"/>
    <w:rsid w:val="00EA0188"/>
    <w:rsid w:val="00EB17B4"/>
    <w:rsid w:val="00EB68D6"/>
    <w:rsid w:val="00ED1550"/>
    <w:rsid w:val="00EE1A37"/>
    <w:rsid w:val="00F0719E"/>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lsdException w:name="Body Text" w:qFormat="1"/>
    <w:lsdException w:name="Subtitle" w:qFormat="1"/>
    <w:lsdException w:name="Date" w:uiPriority="99"/>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5C77BB"/>
    <w:pPr>
      <w:adjustRightInd w:val="0"/>
      <w:snapToGrid w:val="0"/>
      <w:spacing w:before="240" w:line="360" w:lineRule="auto"/>
      <w:outlineLvl w:val="0"/>
    </w:pPr>
    <w:rPr>
      <w:rFonts w:eastAsia="黑体" w:cs="Times New Roman"/>
      <w:bCs/>
      <w:szCs w:val="21"/>
    </w:rPr>
  </w:style>
  <w:style w:type="paragraph" w:styleId="2">
    <w:name w:val="heading 2"/>
    <w:basedOn w:val="a"/>
    <w:next w:val="a"/>
    <w:link w:val="2Char"/>
    <w:uiPriority w:val="9"/>
    <w:semiHidden/>
    <w:unhideWhenUsed/>
    <w:qFormat/>
    <w:rsid w:val="004B464A"/>
    <w:pPr>
      <w:keepNext/>
      <w:keepLines/>
      <w:adjustRightInd w:val="0"/>
      <w:snapToGrid w:val="0"/>
      <w:spacing w:line="360" w:lineRule="auto"/>
      <w:textAlignment w:val="center"/>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link w:val="Char2"/>
    <w:uiPriority w:val="99"/>
    <w:qFormat/>
    <w:rsid w:val="00EA0188"/>
    <w:pPr>
      <w:ind w:firstLineChars="200" w:firstLine="420"/>
    </w:pPr>
  </w:style>
  <w:style w:type="character" w:customStyle="1" w:styleId="Char0">
    <w:name w:val="页脚 Char"/>
    <w:basedOn w:val="a0"/>
    <w:link w:val="a4"/>
    <w:qFormat/>
    <w:rsid w:val="00381477"/>
    <w:rPr>
      <w:kern w:val="2"/>
      <w:sz w:val="18"/>
      <w:szCs w:val="24"/>
    </w:rPr>
  </w:style>
  <w:style w:type="paragraph" w:styleId="a8">
    <w:name w:val="Balloon Text"/>
    <w:basedOn w:val="a"/>
    <w:link w:val="Char3"/>
    <w:unhideWhenUsed/>
    <w:qFormat/>
    <w:rsid w:val="00137501"/>
    <w:rPr>
      <w:rFonts w:asciiTheme="minorHAnsi" w:eastAsiaTheme="minorEastAsia" w:hAnsiTheme="minorHAnsi" w:cstheme="minorBidi"/>
      <w:sz w:val="18"/>
      <w:szCs w:val="18"/>
    </w:rPr>
  </w:style>
  <w:style w:type="character" w:customStyle="1" w:styleId="Char3">
    <w:name w:val="批注框文本 Char"/>
    <w:basedOn w:val="a0"/>
    <w:link w:val="a8"/>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qFormat/>
    <w:rsid w:val="00137501"/>
    <w:rPr>
      <w:color w:val="808080"/>
    </w:rPr>
  </w:style>
  <w:style w:type="paragraph" w:styleId="aa">
    <w:name w:val="Date"/>
    <w:basedOn w:val="a"/>
    <w:next w:val="a"/>
    <w:link w:val="Char4"/>
    <w:uiPriority w:val="99"/>
    <w:unhideWhenUsed/>
    <w:rsid w:val="00137501"/>
    <w:pPr>
      <w:ind w:leftChars="2500" w:left="100"/>
    </w:pPr>
    <w:rPr>
      <w:rFonts w:asciiTheme="minorHAnsi" w:eastAsiaTheme="minorEastAsia" w:hAnsiTheme="minorHAnsi" w:cstheme="minorBidi"/>
      <w:szCs w:val="22"/>
    </w:rPr>
  </w:style>
  <w:style w:type="character" w:customStyle="1" w:styleId="Char4">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qFormat/>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 w:type="paragraph" w:customStyle="1" w:styleId="CharCharChar">
    <w:name w:val="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paragraph" w:customStyle="1" w:styleId="DefaultParagraph">
    <w:name w:val="DefaultParagraph"/>
    <w:link w:val="DefaultParagraphCharChar"/>
    <w:qFormat/>
    <w:rsid w:val="00C53FDD"/>
    <w:rPr>
      <w:rFonts w:hAnsi="Calibri" w:cs="Times New Roman"/>
      <w:sz w:val="20"/>
    </w:rPr>
  </w:style>
  <w:style w:type="character" w:customStyle="1" w:styleId="DefaultParagraphCharChar">
    <w:name w:val="DefaultParagraph Char Char"/>
    <w:link w:val="DefaultParagraph"/>
    <w:qFormat/>
    <w:locked/>
    <w:rsid w:val="00C53FDD"/>
    <w:rPr>
      <w:rFonts w:hAnsi="Calibri" w:cs="Times New Roman"/>
      <w:sz w:val="20"/>
    </w:rPr>
  </w:style>
  <w:style w:type="paragraph" w:customStyle="1" w:styleId="Style4">
    <w:name w:val="_Style 4"/>
    <w:basedOn w:val="a"/>
    <w:rsid w:val="00C53FDD"/>
    <w:pPr>
      <w:widowControl/>
      <w:spacing w:line="300" w:lineRule="auto"/>
      <w:ind w:firstLineChars="200" w:firstLine="200"/>
    </w:pPr>
    <w:rPr>
      <w:rFonts w:cs="Times New Roman"/>
    </w:rPr>
  </w:style>
  <w:style w:type="paragraph" w:customStyle="1" w:styleId="CharCharCharCharCharCharCharCharCharCharCharChar1CharCharCharCharCharCharCharCharChar1CharCharCharCharCharCharCharCharCharCharCharCharCharCharCharCharCharCharCharChar">
    <w:name w:val="Char Char Char Char Char Char Char Char Char Char Char Char1 Char Char Char Char Char Char Char Char Char1 Char Char Char Char Char Char Char Char Char Char Char Char Char Char Char Char Char 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character" w:customStyle="1" w:styleId="apple-converted-space">
    <w:name w:val="apple-converted-space"/>
    <w:basedOn w:val="a0"/>
    <w:rsid w:val="009149D0"/>
  </w:style>
  <w:style w:type="character" w:customStyle="1" w:styleId="Char5">
    <w:name w:val="正文文本 Char"/>
    <w:link w:val="ae"/>
    <w:qFormat/>
    <w:rsid w:val="009149D0"/>
    <w:rPr>
      <w:rFonts w:ascii="Calibri" w:hAnsi="Calibri" w:cs="Times New Roman"/>
    </w:rPr>
  </w:style>
  <w:style w:type="character" w:customStyle="1" w:styleId="10">
    <w:name w:val="未处理的提及1"/>
    <w:uiPriority w:val="99"/>
    <w:unhideWhenUsed/>
    <w:rsid w:val="009149D0"/>
    <w:rPr>
      <w:color w:val="605E5C"/>
      <w:shd w:val="clear" w:color="auto" w:fill="E1DFDD"/>
    </w:rPr>
  </w:style>
  <w:style w:type="character" w:customStyle="1" w:styleId="prefix">
    <w:name w:val="prefix"/>
    <w:basedOn w:val="a0"/>
    <w:rsid w:val="009149D0"/>
  </w:style>
  <w:style w:type="character" w:customStyle="1" w:styleId="extvalignsup2">
    <w:name w:val="ext_valign_sup2"/>
    <w:basedOn w:val="a0"/>
    <w:rsid w:val="009149D0"/>
  </w:style>
  <w:style w:type="character" w:customStyle="1" w:styleId="Char10">
    <w:name w:val="纯文本 Char1"/>
    <w:link w:val="af"/>
    <w:qFormat/>
    <w:rsid w:val="009149D0"/>
    <w:rPr>
      <w:rFonts w:ascii="宋体" w:hAnsi="Courier New" w:cs="Times New Roman"/>
      <w:szCs w:val="21"/>
    </w:rPr>
  </w:style>
  <w:style w:type="paragraph" w:customStyle="1" w:styleId="af0">
    <w:name w:val="正文 + 宋体"/>
    <w:basedOn w:val="a"/>
    <w:rsid w:val="009149D0"/>
    <w:rPr>
      <w:rFonts w:ascii="宋体" w:hAnsi="宋体" w:cs="Times New Roman"/>
      <w:color w:val="000000"/>
      <w:kern w:val="0"/>
      <w:szCs w:val="21"/>
    </w:rPr>
  </w:style>
  <w:style w:type="paragraph" w:styleId="ae">
    <w:name w:val="Body Text"/>
    <w:basedOn w:val="a"/>
    <w:link w:val="Char5"/>
    <w:unhideWhenUsed/>
    <w:qFormat/>
    <w:rsid w:val="009149D0"/>
    <w:pPr>
      <w:spacing w:after="120"/>
    </w:pPr>
    <w:rPr>
      <w:rFonts w:ascii="Calibri" w:hAnsi="Calibri" w:cs="Times New Roman"/>
      <w:kern w:val="0"/>
      <w:sz w:val="23"/>
      <w:szCs w:val="20"/>
    </w:rPr>
  </w:style>
  <w:style w:type="character" w:customStyle="1" w:styleId="11">
    <w:name w:val="正文文本 字符1"/>
    <w:basedOn w:val="a0"/>
    <w:rsid w:val="009149D0"/>
    <w:rPr>
      <w:kern w:val="2"/>
      <w:sz w:val="21"/>
      <w:szCs w:val="24"/>
    </w:rPr>
  </w:style>
  <w:style w:type="paragraph" w:customStyle="1" w:styleId="DecimalAligned">
    <w:name w:val="Decimal Aligned"/>
    <w:basedOn w:val="a"/>
    <w:uiPriority w:val="40"/>
    <w:qFormat/>
    <w:rsid w:val="009149D0"/>
    <w:pPr>
      <w:widowControl/>
      <w:tabs>
        <w:tab w:val="decimal" w:pos="360"/>
      </w:tabs>
      <w:spacing w:after="200" w:line="276" w:lineRule="auto"/>
      <w:jc w:val="left"/>
    </w:pPr>
    <w:rPr>
      <w:rFonts w:cs="Times New Roman"/>
      <w:color w:val="000000"/>
      <w:kern w:val="0"/>
      <w:sz w:val="22"/>
      <w:szCs w:val="21"/>
    </w:rPr>
  </w:style>
  <w:style w:type="paragraph" w:customStyle="1" w:styleId="exttext-alignleft">
    <w:name w:val="ext_text-align_left"/>
    <w:basedOn w:val="a"/>
    <w:rsid w:val="009149D0"/>
    <w:pPr>
      <w:widowControl/>
      <w:spacing w:before="100" w:beforeAutospacing="1" w:after="100" w:afterAutospacing="1"/>
      <w:jc w:val="left"/>
    </w:pPr>
    <w:rPr>
      <w:rFonts w:ascii="宋体" w:hAnsi="宋体"/>
      <w:color w:val="000000"/>
      <w:kern w:val="0"/>
      <w:sz w:val="24"/>
    </w:rPr>
  </w:style>
  <w:style w:type="paragraph" w:styleId="af">
    <w:name w:val="Plain Text"/>
    <w:basedOn w:val="a"/>
    <w:link w:val="Char10"/>
    <w:unhideWhenUsed/>
    <w:qFormat/>
    <w:rsid w:val="009149D0"/>
    <w:rPr>
      <w:rFonts w:ascii="宋体" w:hAnsi="Courier New" w:cs="Times New Roman"/>
      <w:kern w:val="0"/>
      <w:sz w:val="23"/>
      <w:szCs w:val="21"/>
    </w:rPr>
  </w:style>
  <w:style w:type="character" w:customStyle="1" w:styleId="12">
    <w:name w:val="纯文本 字符1"/>
    <w:basedOn w:val="a0"/>
    <w:rsid w:val="009149D0"/>
    <w:rPr>
      <w:rFonts w:asciiTheme="minorEastAsia" w:eastAsiaTheme="minorEastAsia" w:hAnsi="Courier New" w:cs="Courier New"/>
      <w:kern w:val="2"/>
      <w:sz w:val="21"/>
      <w:szCs w:val="24"/>
    </w:rPr>
  </w:style>
  <w:style w:type="paragraph" w:customStyle="1" w:styleId="0">
    <w:name w:val="正文_0"/>
    <w:qFormat/>
    <w:rsid w:val="009149D0"/>
    <w:pPr>
      <w:widowControl w:val="0"/>
      <w:spacing w:line="360" w:lineRule="atLeast"/>
      <w:jc w:val="both"/>
    </w:pPr>
    <w:rPr>
      <w:rFonts w:cs="Times New Roman"/>
      <w:color w:val="000000"/>
      <w:kern w:val="2"/>
      <w:sz w:val="21"/>
      <w:szCs w:val="22"/>
    </w:rPr>
  </w:style>
  <w:style w:type="table" w:customStyle="1" w:styleId="13">
    <w:name w:val="网格型1"/>
    <w:basedOn w:val="a1"/>
    <w:uiPriority w:val="59"/>
    <w:qFormat/>
    <w:rsid w:val="009149D0"/>
    <w:rPr>
      <w:rFonts w:ascii="等线" w:eastAsia="等线" w:hAnsi="等线" w:cs="Times New Roman"/>
      <w:color w:val="000000"/>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emQDescSpecialMathIndent1">
    <w:name w:val="ItemQDescSpecialMathIndent1"/>
    <w:basedOn w:val="a"/>
    <w:rsid w:val="009149D0"/>
    <w:pPr>
      <w:widowControl/>
      <w:tabs>
        <w:tab w:val="left" w:pos="515"/>
      </w:tabs>
      <w:spacing w:line="312" w:lineRule="auto"/>
      <w:ind w:leftChars="134" w:left="245" w:hangingChars="111" w:hanging="111"/>
    </w:pPr>
    <w:rPr>
      <w:rFonts w:cs="Times New Roman"/>
      <w:color w:val="000000"/>
      <w:kern w:val="0"/>
      <w:szCs w:val="21"/>
    </w:rPr>
  </w:style>
  <w:style w:type="paragraph" w:customStyle="1" w:styleId="20">
    <w:name w:val="2"/>
    <w:basedOn w:val="a"/>
    <w:link w:val="2Char0"/>
    <w:qFormat/>
    <w:rsid w:val="009149D0"/>
    <w:pPr>
      <w:spacing w:line="360" w:lineRule="auto"/>
    </w:pPr>
    <w:rPr>
      <w:rFonts w:cs="Times New Roman"/>
      <w:color w:val="000000"/>
      <w:kern w:val="0"/>
      <w:sz w:val="24"/>
    </w:rPr>
  </w:style>
  <w:style w:type="character" w:customStyle="1" w:styleId="2Char0">
    <w:name w:val="2 Char"/>
    <w:link w:val="20"/>
    <w:rsid w:val="009149D0"/>
    <w:rPr>
      <w:rFonts w:cs="Times New Roman"/>
      <w:color w:val="000000"/>
      <w:sz w:val="24"/>
      <w:szCs w:val="24"/>
    </w:rPr>
  </w:style>
  <w:style w:type="paragraph" w:customStyle="1" w:styleId="3">
    <w:name w:val="3"/>
    <w:basedOn w:val="a"/>
    <w:link w:val="3Char"/>
    <w:qFormat/>
    <w:rsid w:val="009149D0"/>
    <w:pPr>
      <w:tabs>
        <w:tab w:val="left" w:pos="2268"/>
        <w:tab w:val="left" w:pos="4111"/>
        <w:tab w:val="left" w:pos="6237"/>
      </w:tabs>
      <w:spacing w:line="360" w:lineRule="auto"/>
      <w:ind w:firstLineChars="200" w:firstLine="480"/>
    </w:pPr>
    <w:rPr>
      <w:rFonts w:cs="Times New Roman"/>
      <w:color w:val="000000"/>
      <w:kern w:val="0"/>
      <w:sz w:val="24"/>
    </w:rPr>
  </w:style>
  <w:style w:type="character" w:customStyle="1" w:styleId="3Char">
    <w:name w:val="3 Char"/>
    <w:link w:val="3"/>
    <w:rsid w:val="009149D0"/>
    <w:rPr>
      <w:rFonts w:cs="Times New Roman"/>
      <w:color w:val="000000"/>
      <w:sz w:val="24"/>
      <w:szCs w:val="24"/>
    </w:rPr>
  </w:style>
  <w:style w:type="character" w:customStyle="1" w:styleId="1Char">
    <w:name w:val="标题 1 Char"/>
    <w:basedOn w:val="a0"/>
    <w:link w:val="1"/>
    <w:qFormat/>
    <w:rsid w:val="005C77BB"/>
    <w:rPr>
      <w:rFonts w:eastAsia="黑体" w:cs="Times New Roman"/>
      <w:bCs/>
      <w:kern w:val="2"/>
      <w:sz w:val="21"/>
      <w:szCs w:val="21"/>
    </w:rPr>
  </w:style>
  <w:style w:type="paragraph" w:styleId="af1">
    <w:name w:val="annotation text"/>
    <w:basedOn w:val="a"/>
    <w:link w:val="Char6"/>
    <w:uiPriority w:val="99"/>
    <w:unhideWhenUsed/>
    <w:qFormat/>
    <w:rsid w:val="005C77BB"/>
    <w:pPr>
      <w:jc w:val="left"/>
    </w:pPr>
    <w:rPr>
      <w:rFonts w:ascii="等线" w:eastAsia="等线" w:hAnsi="等线" w:cs="Times New Roman"/>
      <w:szCs w:val="22"/>
    </w:rPr>
  </w:style>
  <w:style w:type="character" w:customStyle="1" w:styleId="Char6">
    <w:name w:val="批注文字 Char"/>
    <w:basedOn w:val="a0"/>
    <w:link w:val="af1"/>
    <w:uiPriority w:val="99"/>
    <w:qFormat/>
    <w:rsid w:val="005C77BB"/>
    <w:rPr>
      <w:rFonts w:ascii="等线" w:eastAsia="等线" w:hAnsi="等线" w:cs="Times New Roman"/>
      <w:kern w:val="2"/>
      <w:sz w:val="21"/>
      <w:szCs w:val="22"/>
    </w:rPr>
  </w:style>
  <w:style w:type="paragraph" w:styleId="af2">
    <w:name w:val="annotation subject"/>
    <w:basedOn w:val="af1"/>
    <w:next w:val="af1"/>
    <w:link w:val="Char7"/>
    <w:uiPriority w:val="99"/>
    <w:unhideWhenUsed/>
    <w:qFormat/>
    <w:rsid w:val="005C77BB"/>
    <w:rPr>
      <w:b/>
      <w:bCs/>
    </w:rPr>
  </w:style>
  <w:style w:type="character" w:customStyle="1" w:styleId="Char7">
    <w:name w:val="批注主题 Char"/>
    <w:basedOn w:val="Char6"/>
    <w:link w:val="af2"/>
    <w:uiPriority w:val="99"/>
    <w:qFormat/>
    <w:rsid w:val="005C77BB"/>
    <w:rPr>
      <w:rFonts w:ascii="等线" w:eastAsia="等线" w:hAnsi="等线" w:cs="Times New Roman"/>
      <w:b/>
      <w:bCs/>
      <w:kern w:val="2"/>
      <w:sz w:val="21"/>
      <w:szCs w:val="22"/>
    </w:rPr>
  </w:style>
  <w:style w:type="character" w:styleId="af3">
    <w:name w:val="annotation reference"/>
    <w:uiPriority w:val="99"/>
    <w:unhideWhenUsed/>
    <w:qFormat/>
    <w:rsid w:val="005C77BB"/>
    <w:rPr>
      <w:sz w:val="21"/>
      <w:szCs w:val="21"/>
    </w:rPr>
  </w:style>
  <w:style w:type="paragraph" w:customStyle="1" w:styleId="23">
    <w:name w:val="正文_23"/>
    <w:qFormat/>
    <w:rsid w:val="005C77BB"/>
    <w:pPr>
      <w:widowControl w:val="0"/>
      <w:jc w:val="both"/>
    </w:pPr>
    <w:rPr>
      <w:rFonts w:ascii="Calibri" w:hAnsi="Calibri" w:cs="Times New Roman"/>
      <w:kern w:val="2"/>
      <w:sz w:val="21"/>
      <w:szCs w:val="22"/>
    </w:rPr>
  </w:style>
  <w:style w:type="paragraph" w:customStyle="1" w:styleId="Normal129">
    <w:name w:val="Normal_1_29"/>
    <w:uiPriority w:val="99"/>
    <w:qFormat/>
    <w:rsid w:val="005C77BB"/>
    <w:pPr>
      <w:widowControl w:val="0"/>
      <w:jc w:val="both"/>
    </w:pPr>
    <w:rPr>
      <w:rFonts w:ascii="Calibri" w:hAnsi="Calibri" w:cs="Times New Roman"/>
      <w:kern w:val="2"/>
      <w:sz w:val="21"/>
      <w:szCs w:val="22"/>
    </w:rPr>
  </w:style>
  <w:style w:type="paragraph" w:customStyle="1" w:styleId="149">
    <w:name w:val="正文_149"/>
    <w:qFormat/>
    <w:rsid w:val="005C77BB"/>
    <w:pPr>
      <w:widowControl w:val="0"/>
      <w:jc w:val="both"/>
    </w:pPr>
    <w:rPr>
      <w:rFonts w:ascii="Calibri" w:hAnsi="Calibri" w:cs="Times New Roman"/>
      <w:kern w:val="2"/>
      <w:sz w:val="21"/>
      <w:szCs w:val="22"/>
    </w:rPr>
  </w:style>
  <w:style w:type="paragraph" w:customStyle="1" w:styleId="21">
    <w:name w:val="正文_2"/>
    <w:qFormat/>
    <w:rsid w:val="005C77BB"/>
    <w:pPr>
      <w:widowControl w:val="0"/>
      <w:jc w:val="both"/>
    </w:pPr>
    <w:rPr>
      <w:rFonts w:ascii="Calibri" w:hAnsi="Calibri" w:cs="Times New Roman"/>
      <w:kern w:val="2"/>
      <w:sz w:val="21"/>
      <w:szCs w:val="22"/>
    </w:rPr>
  </w:style>
  <w:style w:type="paragraph" w:customStyle="1" w:styleId="486">
    <w:name w:val="正文_486"/>
    <w:qFormat/>
    <w:rsid w:val="005C77BB"/>
    <w:pPr>
      <w:widowControl w:val="0"/>
      <w:jc w:val="both"/>
    </w:pPr>
    <w:rPr>
      <w:rFonts w:ascii="Calibri" w:hAnsi="Calibri" w:cs="Times New Roman"/>
      <w:kern w:val="2"/>
      <w:sz w:val="21"/>
      <w:szCs w:val="22"/>
    </w:rPr>
  </w:style>
  <w:style w:type="paragraph" w:customStyle="1" w:styleId="487">
    <w:name w:val="正文_487"/>
    <w:qFormat/>
    <w:rsid w:val="005C77BB"/>
    <w:pPr>
      <w:widowControl w:val="0"/>
      <w:jc w:val="both"/>
    </w:pPr>
    <w:rPr>
      <w:rFonts w:ascii="Calibri" w:hAnsi="Calibri" w:cs="Times New Roman"/>
      <w:kern w:val="2"/>
      <w:sz w:val="21"/>
      <w:szCs w:val="22"/>
    </w:rPr>
  </w:style>
  <w:style w:type="paragraph" w:customStyle="1" w:styleId="416">
    <w:name w:val="正文_416"/>
    <w:qFormat/>
    <w:rsid w:val="005C77BB"/>
    <w:pPr>
      <w:widowControl w:val="0"/>
      <w:jc w:val="both"/>
    </w:pPr>
    <w:rPr>
      <w:rFonts w:ascii="Calibri" w:hAnsi="Calibri" w:cs="Times New Roman"/>
      <w:kern w:val="2"/>
      <w:sz w:val="21"/>
      <w:szCs w:val="22"/>
    </w:rPr>
  </w:style>
  <w:style w:type="paragraph" w:customStyle="1" w:styleId="39">
    <w:name w:val="正文_39"/>
    <w:qFormat/>
    <w:rsid w:val="005C77BB"/>
    <w:pPr>
      <w:widowControl w:val="0"/>
      <w:jc w:val="both"/>
    </w:pPr>
    <w:rPr>
      <w:rFonts w:ascii="Calibri" w:hAnsi="Calibri" w:cs="Times New Roman"/>
      <w:kern w:val="2"/>
      <w:sz w:val="21"/>
      <w:szCs w:val="22"/>
    </w:rPr>
  </w:style>
  <w:style w:type="paragraph" w:customStyle="1" w:styleId="57">
    <w:name w:val="正文_57"/>
    <w:qFormat/>
    <w:rsid w:val="005C77BB"/>
    <w:pPr>
      <w:widowControl w:val="0"/>
      <w:jc w:val="both"/>
    </w:pPr>
    <w:rPr>
      <w:rFonts w:ascii="Calibri" w:hAnsi="Calibri" w:cs="Times New Roman"/>
      <w:kern w:val="2"/>
      <w:sz w:val="21"/>
      <w:szCs w:val="22"/>
    </w:rPr>
  </w:style>
  <w:style w:type="paragraph" w:customStyle="1" w:styleId="157">
    <w:name w:val="正文_157"/>
    <w:qFormat/>
    <w:rsid w:val="005C77BB"/>
    <w:pPr>
      <w:widowControl w:val="0"/>
      <w:jc w:val="both"/>
    </w:pPr>
    <w:rPr>
      <w:rFonts w:ascii="Calibri" w:hAnsi="Calibri" w:cs="Times New Roman"/>
      <w:kern w:val="2"/>
      <w:sz w:val="21"/>
      <w:szCs w:val="22"/>
    </w:rPr>
  </w:style>
  <w:style w:type="character" w:customStyle="1" w:styleId="bjh-p">
    <w:name w:val="bjh-p"/>
    <w:qFormat/>
    <w:rsid w:val="005C77BB"/>
  </w:style>
  <w:style w:type="character" w:customStyle="1" w:styleId="14">
    <w:name w:val="明显参考1"/>
    <w:uiPriority w:val="32"/>
    <w:qFormat/>
    <w:rsid w:val="005C77BB"/>
    <w:rPr>
      <w:rFonts w:ascii="楷体" w:eastAsia="楷体" w:hAnsi="楷体"/>
      <w:bCs/>
      <w:smallCaps/>
      <w:color w:val="0070C0"/>
      <w:spacing w:val="5"/>
    </w:rPr>
  </w:style>
  <w:style w:type="paragraph" w:customStyle="1" w:styleId="15">
    <w:name w:val="正文_1"/>
    <w:qFormat/>
    <w:rsid w:val="005C77BB"/>
    <w:pPr>
      <w:widowControl w:val="0"/>
      <w:jc w:val="both"/>
    </w:pPr>
    <w:rPr>
      <w:rFonts w:ascii="Calibri" w:hAnsi="Calibri" w:cs="Times New Roman"/>
      <w:kern w:val="2"/>
      <w:sz w:val="21"/>
      <w:szCs w:val="22"/>
    </w:rPr>
  </w:style>
  <w:style w:type="paragraph" w:customStyle="1" w:styleId="105">
    <w:name w:val="正文_105"/>
    <w:qFormat/>
    <w:rsid w:val="005C77BB"/>
    <w:pPr>
      <w:widowControl w:val="0"/>
      <w:jc w:val="both"/>
    </w:pPr>
    <w:rPr>
      <w:rFonts w:ascii="Calibri" w:hAnsi="Calibri" w:cs="Times New Roman"/>
      <w:kern w:val="2"/>
      <w:sz w:val="21"/>
      <w:szCs w:val="22"/>
    </w:rPr>
  </w:style>
  <w:style w:type="paragraph" w:customStyle="1" w:styleId="123">
    <w:name w:val="正文_123"/>
    <w:qFormat/>
    <w:rsid w:val="005C77BB"/>
    <w:pPr>
      <w:widowControl w:val="0"/>
      <w:jc w:val="both"/>
    </w:pPr>
    <w:rPr>
      <w:rFonts w:ascii="Calibri" w:hAnsi="Calibri" w:cs="Times New Roman"/>
      <w:kern w:val="2"/>
      <w:sz w:val="21"/>
      <w:szCs w:val="22"/>
    </w:rPr>
  </w:style>
  <w:style w:type="paragraph" w:customStyle="1" w:styleId="124">
    <w:name w:val="正文_124"/>
    <w:qFormat/>
    <w:rsid w:val="005C77BB"/>
    <w:pPr>
      <w:widowControl w:val="0"/>
      <w:jc w:val="both"/>
    </w:pPr>
    <w:rPr>
      <w:rFonts w:ascii="Calibri" w:hAnsi="Calibri" w:cs="Times New Roman"/>
      <w:kern w:val="2"/>
      <w:sz w:val="21"/>
      <w:szCs w:val="22"/>
    </w:rPr>
  </w:style>
  <w:style w:type="paragraph" w:customStyle="1" w:styleId="Normal035">
    <w:name w:val="Normal_0_35"/>
    <w:uiPriority w:val="99"/>
    <w:qFormat/>
    <w:rsid w:val="005C77BB"/>
    <w:pPr>
      <w:widowControl w:val="0"/>
      <w:jc w:val="both"/>
    </w:pPr>
    <w:rPr>
      <w:rFonts w:ascii="Calibri" w:hAnsi="Calibri" w:cs="Times New Roman"/>
      <w:kern w:val="2"/>
      <w:sz w:val="21"/>
      <w:szCs w:val="22"/>
    </w:rPr>
  </w:style>
  <w:style w:type="paragraph" w:customStyle="1" w:styleId="Normal121">
    <w:name w:val="Normal_1_21"/>
    <w:uiPriority w:val="99"/>
    <w:qFormat/>
    <w:rsid w:val="005C77BB"/>
    <w:pPr>
      <w:widowControl w:val="0"/>
      <w:jc w:val="both"/>
    </w:pPr>
    <w:rPr>
      <w:rFonts w:ascii="Calibri" w:hAnsi="Calibri" w:cs="Times New Roman"/>
      <w:kern w:val="2"/>
      <w:sz w:val="21"/>
      <w:szCs w:val="22"/>
    </w:rPr>
  </w:style>
  <w:style w:type="paragraph" w:customStyle="1" w:styleId="Normal033">
    <w:name w:val="Normal_0_33"/>
    <w:uiPriority w:val="99"/>
    <w:qFormat/>
    <w:rsid w:val="005C77BB"/>
    <w:pPr>
      <w:widowControl w:val="0"/>
      <w:jc w:val="both"/>
    </w:pPr>
    <w:rPr>
      <w:rFonts w:ascii="Calibri" w:hAnsi="Calibri" w:cs="Times New Roman"/>
      <w:kern w:val="2"/>
      <w:sz w:val="21"/>
      <w:szCs w:val="22"/>
    </w:rPr>
  </w:style>
  <w:style w:type="paragraph" w:customStyle="1" w:styleId="Normal00">
    <w:name w:val="Normal_0_0"/>
    <w:uiPriority w:val="99"/>
    <w:qFormat/>
    <w:rsid w:val="005C77BB"/>
    <w:pPr>
      <w:widowControl w:val="0"/>
      <w:jc w:val="both"/>
    </w:pPr>
    <w:rPr>
      <w:rFonts w:ascii="Calibri" w:hAnsi="Calibri" w:cs="Times New Roman"/>
      <w:kern w:val="2"/>
      <w:sz w:val="21"/>
      <w:szCs w:val="22"/>
    </w:rPr>
  </w:style>
  <w:style w:type="paragraph" w:customStyle="1" w:styleId="Normal10">
    <w:name w:val="Normal_1_0"/>
    <w:uiPriority w:val="99"/>
    <w:qFormat/>
    <w:rsid w:val="005C77BB"/>
    <w:pPr>
      <w:widowControl w:val="0"/>
      <w:jc w:val="both"/>
    </w:pPr>
    <w:rPr>
      <w:rFonts w:ascii="Calibri" w:hAnsi="Calibri" w:cs="Times New Roman"/>
      <w:kern w:val="2"/>
      <w:sz w:val="21"/>
      <w:szCs w:val="22"/>
    </w:rPr>
  </w:style>
  <w:style w:type="paragraph" w:customStyle="1" w:styleId="Normal20">
    <w:name w:val="Normal_2_0"/>
    <w:uiPriority w:val="99"/>
    <w:qFormat/>
    <w:rsid w:val="005C77BB"/>
    <w:pPr>
      <w:widowControl w:val="0"/>
      <w:jc w:val="both"/>
    </w:pPr>
    <w:rPr>
      <w:rFonts w:ascii="Calibri" w:hAnsi="Calibri" w:cs="Times New Roman"/>
      <w:kern w:val="2"/>
      <w:sz w:val="21"/>
      <w:szCs w:val="22"/>
    </w:rPr>
  </w:style>
  <w:style w:type="paragraph" w:customStyle="1" w:styleId="Normal30">
    <w:name w:val="Normal_3_0"/>
    <w:uiPriority w:val="99"/>
    <w:qFormat/>
    <w:rsid w:val="005C77BB"/>
    <w:pPr>
      <w:widowControl w:val="0"/>
      <w:jc w:val="both"/>
    </w:pPr>
    <w:rPr>
      <w:rFonts w:ascii="Calibri" w:hAnsi="Calibri" w:cs="Times New Roman"/>
      <w:kern w:val="2"/>
      <w:sz w:val="21"/>
      <w:szCs w:val="22"/>
    </w:rPr>
  </w:style>
  <w:style w:type="paragraph" w:customStyle="1" w:styleId="Normal40">
    <w:name w:val="Normal_4_0"/>
    <w:uiPriority w:val="99"/>
    <w:qFormat/>
    <w:rsid w:val="005C77BB"/>
    <w:pPr>
      <w:widowControl w:val="0"/>
      <w:jc w:val="both"/>
    </w:pPr>
    <w:rPr>
      <w:rFonts w:ascii="Calibri" w:hAnsi="Calibri" w:cs="Times New Roman"/>
      <w:kern w:val="2"/>
      <w:sz w:val="21"/>
      <w:szCs w:val="22"/>
    </w:rPr>
  </w:style>
  <w:style w:type="character" w:customStyle="1" w:styleId="bjh-strong">
    <w:name w:val="bjh-strong"/>
    <w:basedOn w:val="a0"/>
    <w:rsid w:val="00E332A1"/>
  </w:style>
  <w:style w:type="character" w:customStyle="1" w:styleId="textcmufh">
    <w:name w:val="text_cmufh"/>
    <w:basedOn w:val="a0"/>
    <w:rsid w:val="00E332A1"/>
  </w:style>
  <w:style w:type="character" w:customStyle="1" w:styleId="content-right8zs40">
    <w:name w:val="content-right_8zs40"/>
    <w:basedOn w:val="a0"/>
    <w:rsid w:val="00E332A1"/>
  </w:style>
  <w:style w:type="paragraph" w:customStyle="1" w:styleId="af4">
    <w:basedOn w:val="a"/>
    <w:next w:val="a7"/>
    <w:uiPriority w:val="34"/>
    <w:qFormat/>
    <w:rsid w:val="00E332A1"/>
    <w:pPr>
      <w:ind w:firstLineChars="200" w:firstLine="420"/>
    </w:pPr>
    <w:rPr>
      <w:rFonts w:ascii="Calibri" w:hAnsi="Calibri" w:cs="Times New Roman"/>
      <w:szCs w:val="22"/>
    </w:rPr>
  </w:style>
  <w:style w:type="character" w:customStyle="1" w:styleId="2Char">
    <w:name w:val="标题 2 Char"/>
    <w:basedOn w:val="a0"/>
    <w:link w:val="2"/>
    <w:uiPriority w:val="9"/>
    <w:semiHidden/>
    <w:qFormat/>
    <w:rsid w:val="004B464A"/>
    <w:rPr>
      <w:rFonts w:asciiTheme="majorHAnsi" w:eastAsia="黑体" w:hAnsiTheme="majorHAnsi" w:cstheme="majorBidi"/>
      <w:bCs/>
      <w:kern w:val="2"/>
      <w:sz w:val="28"/>
      <w:szCs w:val="32"/>
    </w:rPr>
  </w:style>
  <w:style w:type="character" w:customStyle="1" w:styleId="Char2">
    <w:name w:val="列出段落 Char"/>
    <w:link w:val="a7"/>
    <w:uiPriority w:val="34"/>
    <w:qFormat/>
    <w:rsid w:val="004B464A"/>
    <w:rPr>
      <w:kern w:val="2"/>
      <w:sz w:val="21"/>
      <w:szCs w:val="24"/>
    </w:rPr>
  </w:style>
  <w:style w:type="paragraph" w:customStyle="1" w:styleId="reader-word-layerreader-word-s1-21">
    <w:name w:val="reader-word-layer reader-word-s1-21"/>
    <w:basedOn w:val="a"/>
    <w:qFormat/>
    <w:rsid w:val="004B464A"/>
    <w:pPr>
      <w:widowControl/>
      <w:adjustRightInd w:val="0"/>
      <w:snapToGrid w:val="0"/>
      <w:spacing w:before="100" w:beforeAutospacing="1" w:after="100" w:afterAutospacing="1" w:line="360" w:lineRule="auto"/>
      <w:ind w:left="250" w:hangingChars="250" w:hanging="250"/>
      <w:jc w:val="left"/>
      <w:textAlignment w:val="center"/>
    </w:pPr>
    <w:rPr>
      <w:rFonts w:ascii="宋体" w:hAnsi="宋体"/>
      <w:kern w:val="0"/>
      <w:sz w:val="24"/>
    </w:rPr>
  </w:style>
  <w:style w:type="paragraph" w:customStyle="1" w:styleId="16">
    <w:name w:val="列出段落1"/>
    <w:basedOn w:val="a"/>
    <w:qFormat/>
    <w:rsid w:val="004B464A"/>
    <w:pPr>
      <w:adjustRightInd w:val="0"/>
      <w:snapToGrid w:val="0"/>
      <w:spacing w:line="360" w:lineRule="auto"/>
      <w:ind w:left="250" w:firstLineChars="200" w:firstLine="420"/>
      <w:textAlignment w:val="center"/>
    </w:pPr>
    <w:rPr>
      <w:rFonts w:ascii="Calibri" w:hAnsi="Calibri" w:cs="Times New Roman"/>
      <w:szCs w:val="22"/>
    </w:rPr>
  </w:style>
  <w:style w:type="character" w:customStyle="1" w:styleId="Char8">
    <w:name w:val="纯文本 Char"/>
    <w:qFormat/>
    <w:rsid w:val="004B464A"/>
    <w:rPr>
      <w:rFonts w:ascii="宋体" w:eastAsia="宋体" w:hAnsi="Courier New" w:cs="Courier New"/>
      <w:szCs w:val="21"/>
    </w:rPr>
  </w:style>
  <w:style w:type="table" w:customStyle="1" w:styleId="22">
    <w:name w:val="网格型2"/>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5">
    <w:name w:val="数学"/>
    <w:basedOn w:val="a"/>
    <w:link w:val="af6"/>
    <w:qFormat/>
    <w:rsid w:val="004B464A"/>
    <w:pPr>
      <w:adjustRightInd w:val="0"/>
      <w:snapToGrid w:val="0"/>
      <w:spacing w:line="360" w:lineRule="auto"/>
      <w:ind w:left="250" w:firstLineChars="200" w:firstLine="200"/>
      <w:textAlignment w:val="center"/>
    </w:pPr>
    <w:rPr>
      <w:rFonts w:cstheme="minorBidi"/>
      <w:sz w:val="23"/>
      <w:szCs w:val="22"/>
    </w:rPr>
  </w:style>
  <w:style w:type="character" w:customStyle="1" w:styleId="af6">
    <w:name w:val="数学 字符"/>
    <w:basedOn w:val="a0"/>
    <w:link w:val="af5"/>
    <w:qFormat/>
    <w:rsid w:val="004B464A"/>
    <w:rPr>
      <w:rFonts w:cstheme="minorBidi"/>
      <w:kern w:val="2"/>
      <w:szCs w:val="22"/>
    </w:rPr>
  </w:style>
  <w:style w:type="paragraph" w:customStyle="1" w:styleId="Normal17">
    <w:name w:val="Normal_1_7"/>
    <w:uiPriority w:val="99"/>
    <w:qFormat/>
    <w:rsid w:val="004B464A"/>
    <w:pPr>
      <w:widowControl w:val="0"/>
      <w:jc w:val="both"/>
    </w:pPr>
    <w:rPr>
      <w:rFonts w:ascii="Calibri" w:hAnsi="Calibri" w:cs="Times New Roman"/>
      <w:kern w:val="2"/>
      <w:sz w:val="21"/>
      <w:szCs w:val="22"/>
    </w:rPr>
  </w:style>
  <w:style w:type="paragraph" w:customStyle="1" w:styleId="Normal412">
    <w:name w:val="Normal_4_12"/>
    <w:uiPriority w:val="99"/>
    <w:qFormat/>
    <w:rsid w:val="004B464A"/>
    <w:pPr>
      <w:widowControl w:val="0"/>
      <w:jc w:val="both"/>
    </w:pPr>
    <w:rPr>
      <w:rFonts w:ascii="Calibri" w:hAnsi="Calibri" w:cs="Times New Roman"/>
      <w:kern w:val="2"/>
      <w:sz w:val="21"/>
      <w:szCs w:val="22"/>
    </w:rPr>
  </w:style>
  <w:style w:type="paragraph" w:customStyle="1" w:styleId="Normal512">
    <w:name w:val="Normal_5_12"/>
    <w:uiPriority w:val="99"/>
    <w:qFormat/>
    <w:rsid w:val="004B464A"/>
    <w:pPr>
      <w:widowControl w:val="0"/>
      <w:jc w:val="both"/>
    </w:pPr>
    <w:rPr>
      <w:rFonts w:ascii="Calibri" w:hAnsi="Calibri" w:cs="Times New Roman"/>
      <w:kern w:val="2"/>
      <w:sz w:val="21"/>
      <w:szCs w:val="22"/>
    </w:rPr>
  </w:style>
  <w:style w:type="paragraph" w:customStyle="1" w:styleId="Normal67">
    <w:name w:val="Normal_6_7"/>
    <w:uiPriority w:val="99"/>
    <w:qFormat/>
    <w:rsid w:val="004B464A"/>
    <w:pPr>
      <w:widowControl w:val="0"/>
      <w:jc w:val="both"/>
    </w:pPr>
    <w:rPr>
      <w:rFonts w:ascii="Calibri" w:hAnsi="Calibri" w:cs="Times New Roman"/>
      <w:kern w:val="2"/>
      <w:sz w:val="21"/>
      <w:szCs w:val="22"/>
    </w:rPr>
  </w:style>
  <w:style w:type="paragraph" w:customStyle="1" w:styleId="17">
    <w:name w:val="引用1"/>
    <w:basedOn w:val="a"/>
    <w:next w:val="a"/>
    <w:uiPriority w:val="29"/>
    <w:qFormat/>
    <w:rsid w:val="004B464A"/>
    <w:pPr>
      <w:adjustRightInd w:val="0"/>
      <w:snapToGrid w:val="0"/>
      <w:spacing w:line="360" w:lineRule="auto"/>
      <w:ind w:left="250" w:hangingChars="250" w:hanging="250"/>
      <w:textAlignment w:val="center"/>
    </w:pPr>
    <w:rPr>
      <w:rFonts w:ascii="Calibri" w:hAnsi="Calibri" w:cs="Times New Roman"/>
      <w:i/>
      <w:iCs/>
      <w:color w:val="000000"/>
      <w:szCs w:val="22"/>
    </w:rPr>
  </w:style>
  <w:style w:type="character" w:customStyle="1" w:styleId="Char9">
    <w:name w:val="引用 Char"/>
    <w:basedOn w:val="a0"/>
    <w:link w:val="af7"/>
    <w:uiPriority w:val="29"/>
    <w:qFormat/>
    <w:rsid w:val="004B464A"/>
    <w:rPr>
      <w:i/>
      <w:iCs/>
      <w:color w:val="000000"/>
    </w:rPr>
  </w:style>
  <w:style w:type="paragraph" w:styleId="af7">
    <w:name w:val="Quote"/>
    <w:basedOn w:val="a"/>
    <w:next w:val="a"/>
    <w:link w:val="Char9"/>
    <w:uiPriority w:val="29"/>
    <w:qFormat/>
    <w:rsid w:val="004B464A"/>
    <w:pPr>
      <w:adjustRightInd w:val="0"/>
      <w:snapToGrid w:val="0"/>
      <w:spacing w:before="200" w:after="160" w:line="360" w:lineRule="auto"/>
      <w:ind w:left="864" w:right="864" w:hangingChars="250" w:hanging="250"/>
      <w:jc w:val="center"/>
      <w:textAlignment w:val="center"/>
    </w:pPr>
    <w:rPr>
      <w:i/>
      <w:iCs/>
      <w:color w:val="000000"/>
      <w:kern w:val="0"/>
      <w:sz w:val="23"/>
      <w:szCs w:val="20"/>
    </w:rPr>
  </w:style>
  <w:style w:type="character" w:customStyle="1" w:styleId="18">
    <w:name w:val="引用 字符1"/>
    <w:basedOn w:val="a0"/>
    <w:uiPriority w:val="29"/>
    <w:qFormat/>
    <w:rsid w:val="004B464A"/>
    <w:rPr>
      <w:i/>
      <w:iCs/>
      <w:color w:val="404040" w:themeColor="text1" w:themeTint="BF"/>
      <w:kern w:val="2"/>
      <w:sz w:val="21"/>
      <w:szCs w:val="24"/>
    </w:rPr>
  </w:style>
  <w:style w:type="character" w:customStyle="1" w:styleId="19">
    <w:name w:val="不明显强调1"/>
    <w:basedOn w:val="a0"/>
    <w:uiPriority w:val="19"/>
    <w:qFormat/>
    <w:rsid w:val="004B464A"/>
    <w:rPr>
      <w:i/>
      <w:iCs/>
      <w:color w:val="808080"/>
    </w:rPr>
  </w:style>
  <w:style w:type="character" w:customStyle="1" w:styleId="24">
    <w:name w:val="不明显强调2"/>
    <w:basedOn w:val="a0"/>
    <w:uiPriority w:val="19"/>
    <w:qFormat/>
    <w:rsid w:val="004B464A"/>
    <w:rPr>
      <w:i/>
      <w:iCs/>
      <w:color w:val="404040" w:themeColor="text1" w:themeTint="BF"/>
    </w:rPr>
  </w:style>
  <w:style w:type="paragraph" w:customStyle="1" w:styleId="Normal028">
    <w:name w:val="Normal_0_28"/>
    <w:uiPriority w:val="99"/>
    <w:qFormat/>
    <w:rsid w:val="004B464A"/>
    <w:pPr>
      <w:widowControl w:val="0"/>
      <w:jc w:val="both"/>
    </w:pPr>
    <w:rPr>
      <w:rFonts w:cs="Times New Roman"/>
      <w:kern w:val="2"/>
      <w:sz w:val="21"/>
      <w:szCs w:val="22"/>
    </w:rPr>
  </w:style>
  <w:style w:type="paragraph" w:customStyle="1" w:styleId="Normal021">
    <w:name w:val="Normal_0_21"/>
    <w:uiPriority w:val="99"/>
    <w:qFormat/>
    <w:rsid w:val="004B464A"/>
    <w:pPr>
      <w:widowControl w:val="0"/>
      <w:jc w:val="both"/>
    </w:pPr>
    <w:rPr>
      <w:rFonts w:ascii="Calibri" w:hAnsi="Calibri" w:cs="Times New Roman"/>
      <w:kern w:val="2"/>
      <w:sz w:val="21"/>
      <w:szCs w:val="22"/>
    </w:rPr>
  </w:style>
  <w:style w:type="paragraph" w:customStyle="1" w:styleId="Normal019">
    <w:name w:val="Normal_0_19"/>
    <w:uiPriority w:val="99"/>
    <w:qFormat/>
    <w:rsid w:val="004B464A"/>
    <w:pPr>
      <w:widowControl w:val="0"/>
      <w:jc w:val="both"/>
    </w:pPr>
    <w:rPr>
      <w:rFonts w:cs="Times New Roman"/>
      <w:kern w:val="2"/>
      <w:sz w:val="21"/>
      <w:szCs w:val="22"/>
    </w:rPr>
  </w:style>
  <w:style w:type="paragraph" w:customStyle="1" w:styleId="items">
    <w:name w:val="items"/>
    <w:basedOn w:val="a"/>
    <w:link w:val="items0"/>
    <w:qFormat/>
    <w:rsid w:val="004B464A"/>
    <w:pPr>
      <w:tabs>
        <w:tab w:val="left" w:pos="2310"/>
        <w:tab w:val="left" w:pos="4200"/>
        <w:tab w:val="left" w:pos="6090"/>
      </w:tabs>
      <w:adjustRightInd w:val="0"/>
      <w:snapToGrid w:val="0"/>
      <w:spacing w:line="360" w:lineRule="auto"/>
      <w:ind w:leftChars="200" w:left="420" w:hangingChars="250" w:hanging="250"/>
      <w:textAlignment w:val="center"/>
    </w:pPr>
    <w:rPr>
      <w:rFonts w:cs="Times New Roman"/>
      <w:color w:val="000000" w:themeColor="text1"/>
    </w:rPr>
  </w:style>
  <w:style w:type="paragraph" w:customStyle="1" w:styleId="Normal013">
    <w:name w:val="Normal_0_13"/>
    <w:uiPriority w:val="99"/>
    <w:qFormat/>
    <w:rsid w:val="004B464A"/>
    <w:pPr>
      <w:widowControl w:val="0"/>
      <w:jc w:val="both"/>
    </w:pPr>
    <w:rPr>
      <w:rFonts w:ascii="Calibri" w:hAnsi="Calibri" w:cs="Times New Roman"/>
      <w:kern w:val="2"/>
      <w:sz w:val="21"/>
      <w:szCs w:val="22"/>
    </w:rPr>
  </w:style>
  <w:style w:type="paragraph" w:customStyle="1" w:styleId="Normal416">
    <w:name w:val="Normal_4_16"/>
    <w:uiPriority w:val="99"/>
    <w:qFormat/>
    <w:rsid w:val="004B464A"/>
    <w:pPr>
      <w:widowControl w:val="0"/>
      <w:jc w:val="both"/>
    </w:pPr>
    <w:rPr>
      <w:rFonts w:ascii="Calibri" w:hAnsi="Calibri" w:cs="Times New Roman"/>
      <w:kern w:val="2"/>
      <w:sz w:val="21"/>
      <w:szCs w:val="22"/>
    </w:rPr>
  </w:style>
  <w:style w:type="paragraph" w:customStyle="1" w:styleId="Normal016">
    <w:name w:val="Normal_0_16"/>
    <w:uiPriority w:val="99"/>
    <w:qFormat/>
    <w:rsid w:val="004B464A"/>
    <w:pPr>
      <w:widowControl w:val="0"/>
      <w:jc w:val="both"/>
    </w:pPr>
    <w:rPr>
      <w:rFonts w:ascii="Calibri" w:hAnsi="Calibri" w:cs="Times New Roman"/>
      <w:kern w:val="2"/>
      <w:sz w:val="21"/>
      <w:szCs w:val="22"/>
    </w:rPr>
  </w:style>
  <w:style w:type="paragraph" w:customStyle="1" w:styleId="biaoti">
    <w:name w:val="biaoti"/>
    <w:basedOn w:val="a"/>
    <w:link w:val="biaoti0"/>
    <w:qFormat/>
    <w:rsid w:val="004B464A"/>
    <w:pPr>
      <w:tabs>
        <w:tab w:val="left" w:pos="3780"/>
        <w:tab w:val="left" w:pos="6946"/>
      </w:tabs>
      <w:adjustRightInd w:val="0"/>
      <w:snapToGrid w:val="0"/>
      <w:spacing w:line="360" w:lineRule="auto"/>
      <w:textAlignment w:val="center"/>
    </w:pPr>
    <w:rPr>
      <w:rFonts w:eastAsia="黑体" w:cs="Times New Roman"/>
      <w:bCs/>
      <w:color w:val="000000" w:themeColor="text1"/>
      <w:sz w:val="32"/>
      <w:szCs w:val="22"/>
    </w:rPr>
  </w:style>
  <w:style w:type="character" w:customStyle="1" w:styleId="biaoti0">
    <w:name w:val="biaoti 字符"/>
    <w:basedOn w:val="a0"/>
    <w:link w:val="biaoti"/>
    <w:qFormat/>
    <w:rsid w:val="004B464A"/>
    <w:rPr>
      <w:rFonts w:eastAsia="黑体" w:cs="Times New Roman"/>
      <w:bCs/>
      <w:color w:val="000000" w:themeColor="text1"/>
      <w:kern w:val="2"/>
      <w:sz w:val="32"/>
      <w:szCs w:val="22"/>
    </w:rPr>
  </w:style>
  <w:style w:type="paragraph" w:customStyle="1" w:styleId="MTDisplayEquation">
    <w:name w:val="MTDisplayEquation"/>
    <w:basedOn w:val="items"/>
    <w:next w:val="a"/>
    <w:link w:val="MTDisplayEquation0"/>
    <w:rsid w:val="004B464A"/>
    <w:pPr>
      <w:tabs>
        <w:tab w:val="clear" w:pos="2310"/>
        <w:tab w:val="clear" w:pos="4200"/>
        <w:tab w:val="clear" w:pos="6090"/>
        <w:tab w:val="center" w:pos="4720"/>
        <w:tab w:val="right" w:pos="8500"/>
      </w:tabs>
      <w:ind w:left="945" w:hanging="525"/>
    </w:pPr>
  </w:style>
  <w:style w:type="character" w:customStyle="1" w:styleId="items0">
    <w:name w:val="items 字符"/>
    <w:basedOn w:val="a0"/>
    <w:link w:val="items"/>
    <w:rsid w:val="004B464A"/>
    <w:rPr>
      <w:rFonts w:cs="Times New Roman"/>
      <w:color w:val="000000" w:themeColor="text1"/>
      <w:kern w:val="2"/>
      <w:sz w:val="21"/>
      <w:szCs w:val="24"/>
    </w:rPr>
  </w:style>
  <w:style w:type="character" w:customStyle="1" w:styleId="MTDisplayEquation0">
    <w:name w:val="MTDisplayEquation 字符"/>
    <w:basedOn w:val="items0"/>
    <w:link w:val="MTDisplayEquation"/>
    <w:rsid w:val="004B464A"/>
    <w:rPr>
      <w:rFonts w:cs="Times New Roman"/>
      <w:color w:val="000000" w:themeColor="text1"/>
      <w:kern w:val="2"/>
      <w:sz w:val="21"/>
      <w:szCs w:val="24"/>
    </w:rPr>
  </w:style>
  <w:style w:type="paragraph" w:customStyle="1" w:styleId="CharCharCharCharCharCharCharCharCharCharCharCharCharCharCharCharCharCharChar">
    <w:name w:val="Char Char Char Char Char Char Char Char Char Char Char Char Char Char Char 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character" w:customStyle="1" w:styleId="MathematicaFormatStandardForm">
    <w:name w:val="MathematicaFormatStandardForm"/>
    <w:qFormat/>
    <w:rsid w:val="004B464A"/>
    <w:rPr>
      <w:rFonts w:ascii="Courier" w:hAnsi="Courier" w:cs="Courier"/>
    </w:rPr>
  </w:style>
  <w:style w:type="paragraph" w:customStyle="1" w:styleId="1a">
    <w:name w:val="列表段落1"/>
    <w:basedOn w:val="a"/>
    <w:qFormat/>
    <w:rsid w:val="004B464A"/>
    <w:pPr>
      <w:widowControl/>
      <w:adjustRightInd w:val="0"/>
      <w:snapToGrid w:val="0"/>
      <w:spacing w:after="200" w:line="276" w:lineRule="auto"/>
      <w:ind w:left="720"/>
      <w:jc w:val="left"/>
      <w:textAlignment w:val="center"/>
    </w:pPr>
    <w:rPr>
      <w:rFonts w:ascii="Calibri" w:hAnsi="Calibri" w:cs="Times New Roman"/>
      <w:kern w:val="0"/>
      <w:sz w:val="22"/>
      <w:szCs w:val="22"/>
    </w:rPr>
  </w:style>
  <w:style w:type="paragraph" w:customStyle="1" w:styleId="CharCharCharChar">
    <w:name w:val="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paragraph" w:customStyle="1" w:styleId="1b">
    <w:name w:val="样式1"/>
    <w:basedOn w:val="a"/>
    <w:qFormat/>
    <w:rsid w:val="004B464A"/>
    <w:pPr>
      <w:adjustRightInd w:val="0"/>
      <w:snapToGrid w:val="0"/>
      <w:spacing w:line="360" w:lineRule="auto"/>
      <w:ind w:firstLineChars="607" w:firstLine="1275"/>
      <w:jc w:val="left"/>
      <w:textAlignment w:val="center"/>
    </w:pPr>
    <w:rPr>
      <w:rFonts w:ascii="宋体" w:hAnsi="宋体" w:cs="Times New Roman"/>
      <w:szCs w:val="21"/>
      <w:lang w:val="pt-BR"/>
    </w:rPr>
  </w:style>
  <w:style w:type="paragraph" w:customStyle="1" w:styleId="25">
    <w:name w:val="样式2"/>
    <w:basedOn w:val="a"/>
    <w:qFormat/>
    <w:rsid w:val="004B464A"/>
    <w:pPr>
      <w:adjustRightInd w:val="0"/>
      <w:snapToGrid w:val="0"/>
      <w:spacing w:line="360" w:lineRule="auto"/>
      <w:ind w:firstLineChars="600" w:firstLine="1260"/>
      <w:jc w:val="left"/>
      <w:textAlignment w:val="center"/>
    </w:pPr>
    <w:rPr>
      <w:rFonts w:ascii="宋体" w:hAnsi="宋体" w:cs="Times New Roman"/>
      <w:bCs/>
      <w:szCs w:val="21"/>
    </w:rPr>
  </w:style>
  <w:style w:type="paragraph" w:customStyle="1" w:styleId="Normal14">
    <w:name w:val="Normal_1_4"/>
    <w:uiPriority w:val="99"/>
    <w:qFormat/>
    <w:rsid w:val="004B464A"/>
    <w:pPr>
      <w:widowControl w:val="0"/>
      <w:jc w:val="both"/>
    </w:pPr>
    <w:rPr>
      <w:rFonts w:ascii="Calibri" w:hAnsi="Calibri" w:cs="Times New Roman"/>
      <w:kern w:val="2"/>
      <w:sz w:val="21"/>
      <w:szCs w:val="22"/>
    </w:rPr>
  </w:style>
  <w:style w:type="character" w:styleId="af8">
    <w:name w:val="Emphasis"/>
    <w:basedOn w:val="a0"/>
    <w:autoRedefine/>
    <w:uiPriority w:val="20"/>
    <w:qFormat/>
    <w:rsid w:val="009D2955"/>
    <w:rPr>
      <w:i/>
      <w:iCs/>
    </w:rPr>
  </w:style>
  <w:style w:type="table" w:customStyle="1" w:styleId="TableNormal">
    <w:name w:val="Table Normal"/>
    <w:autoRedefine/>
    <w:semiHidden/>
    <w:unhideWhenUsed/>
    <w:qFormat/>
    <w:rsid w:val="00F0719E"/>
    <w:rPr>
      <w:rFonts w:ascii="Arial" w:eastAsiaTheme="minorEastAsia" w:hAnsi="Arial" w:cs="Arial"/>
      <w:sz w:val="20"/>
    </w:rPr>
    <w:tblPr>
      <w:tblCellMar>
        <w:top w:w="0" w:type="dxa"/>
        <w:left w:w="0" w:type="dxa"/>
        <w:bottom w:w="0" w:type="dxa"/>
        <w:right w:w="0" w:type="dxa"/>
      </w:tblCellMar>
    </w:tblPr>
  </w:style>
  <w:style w:type="paragraph" w:customStyle="1" w:styleId="TableText">
    <w:name w:val="Table Text"/>
    <w:basedOn w:val="a"/>
    <w:autoRedefine/>
    <w:semiHidden/>
    <w:qFormat/>
    <w:rsid w:val="00F0719E"/>
    <w:pPr>
      <w:widowControl/>
      <w:kinsoku w:val="0"/>
      <w:autoSpaceDE w:val="0"/>
      <w:autoSpaceDN w:val="0"/>
      <w:adjustRightInd w:val="0"/>
      <w:snapToGrid w:val="0"/>
      <w:jc w:val="left"/>
      <w:textAlignment w:val="baseline"/>
    </w:pPr>
    <w:rPr>
      <w:rFonts w:eastAsia="Times New Roman" w:cs="Times New Roman"/>
      <w:snapToGrid w:val="0"/>
      <w:color w:val="000000"/>
      <w:kern w:val="0"/>
      <w:szCs w:val="21"/>
      <w:lang w:eastAsia="en-US"/>
    </w:rPr>
  </w:style>
  <w:style w:type="character" w:styleId="af9">
    <w:name w:val="Strong"/>
    <w:basedOn w:val="a0"/>
    <w:qFormat/>
    <w:rsid w:val="0091254D"/>
    <w:rPr>
      <w:b/>
    </w:rPr>
  </w:style>
  <w:style w:type="character" w:styleId="afa">
    <w:name w:val="FollowedHyperlink"/>
    <w:basedOn w:val="a0"/>
    <w:qFormat/>
    <w:rsid w:val="008174BC"/>
    <w:rPr>
      <w:color w:val="800080"/>
      <w:u w:val="single"/>
    </w:rPr>
  </w:style>
  <w:style w:type="paragraph" w:customStyle="1" w:styleId="Bodytext3">
    <w:name w:val="Body text|3"/>
    <w:basedOn w:val="a"/>
    <w:rsid w:val="008174BC"/>
    <w:pPr>
      <w:spacing w:after="190"/>
      <w:jc w:val="left"/>
    </w:pPr>
    <w:rPr>
      <w:rFonts w:cs="Times New Roman"/>
      <w:color w:val="00000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CFB249-75DA-49E3-9FE6-E95B6CAC4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112</Words>
  <Characters>642</Characters>
  <DocSecurity>0</DocSecurity>
  <Lines>5</Lines>
  <Paragraphs>1</Paragraphs>
  <ScaleCrop>false</ScaleCrop>
  <Company/>
  <LinksUpToDate>false</LinksUpToDate>
  <CharactersWithSpaces>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Printed>2024-01-19T08:26:00Z</cp:lastPrinted>
  <dcterms:created xsi:type="dcterms:W3CDTF">2024-02-02T15:12:00Z</dcterms:created>
  <dcterms:modified xsi:type="dcterms:W3CDTF">2024-02-02T15:12:00Z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MTWinEqns">
    <vt:bool>true</vt:bool>
  </property>
</Properties>
</file>