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034F" w:rsidRDefault="0095034F">
      <w:pPr>
        <w:rPr>
          <w:rFonts w:ascii="宋体" w:eastAsia="宋体" w:hAnsi="宋体" w:cs="宋体"/>
          <w:b/>
          <w:sz w:val="52"/>
          <w:szCs w:val="52"/>
          <w:lang w:bidi="ar"/>
        </w:rPr>
      </w:pPr>
    </w:p>
    <w:p w:rsidR="0095034F" w:rsidRDefault="00DF0DF2">
      <w:pPr>
        <w:pStyle w:val="a5"/>
        <w:jc w:val="center"/>
        <w:rPr>
          <w:rFonts w:eastAsia="宋体" w:cs="宋体"/>
          <w:b/>
          <w:bCs/>
          <w:sz w:val="52"/>
          <w:szCs w:val="52"/>
        </w:rPr>
      </w:pPr>
      <w:r>
        <w:rPr>
          <w:rFonts w:eastAsia="宋体" w:cs="宋体" w:hint="eastAsia"/>
          <w:b/>
          <w:bCs/>
          <w:sz w:val="52"/>
          <w:szCs w:val="52"/>
        </w:rPr>
        <w:t>开封市公益性公墓项目</w:t>
      </w:r>
    </w:p>
    <w:p w:rsidR="0095034F" w:rsidRDefault="00683186">
      <w:pPr>
        <w:pStyle w:val="a5"/>
        <w:jc w:val="center"/>
        <w:rPr>
          <w:rFonts w:eastAsia="宋体" w:cs="宋体"/>
          <w:b/>
          <w:bCs/>
          <w:sz w:val="52"/>
          <w:szCs w:val="52"/>
        </w:rPr>
      </w:pPr>
      <w:r>
        <w:rPr>
          <w:rFonts w:eastAsia="宋体" w:cs="宋体" w:hint="eastAsia"/>
          <w:b/>
          <w:bCs/>
          <w:sz w:val="52"/>
          <w:szCs w:val="52"/>
        </w:rPr>
        <w:t>安全质量</w:t>
      </w:r>
      <w:r w:rsidR="000D2C33">
        <w:rPr>
          <w:rFonts w:eastAsia="宋体" w:cs="宋体" w:hint="eastAsia"/>
          <w:b/>
          <w:bCs/>
          <w:sz w:val="52"/>
          <w:szCs w:val="52"/>
        </w:rPr>
        <w:t>第三方评定</w:t>
      </w:r>
    </w:p>
    <w:p w:rsidR="0095034F" w:rsidRDefault="00DF0DF2">
      <w:pPr>
        <w:pStyle w:val="a5"/>
        <w:jc w:val="center"/>
        <w:rPr>
          <w:rFonts w:ascii="Times New Roman" w:eastAsia="宋体" w:hAnsi="Times New Roman" w:cs="宋体"/>
          <w:b/>
          <w:sz w:val="52"/>
          <w:lang w:bidi="ar"/>
        </w:rPr>
      </w:pPr>
      <w:r>
        <w:rPr>
          <w:rFonts w:ascii="Times New Roman" w:eastAsia="宋体" w:hAnsi="Times New Roman" w:cs="宋体" w:hint="eastAsia"/>
          <w:b/>
          <w:sz w:val="52"/>
          <w:lang w:bidi="ar"/>
        </w:rPr>
        <w:t>询</w:t>
      </w:r>
    </w:p>
    <w:p w:rsidR="0095034F" w:rsidRDefault="00DF0DF2">
      <w:pPr>
        <w:pStyle w:val="a5"/>
        <w:jc w:val="center"/>
        <w:rPr>
          <w:rFonts w:ascii="Times New Roman" w:eastAsia="宋体" w:hAnsi="Times New Roman" w:cs="宋体"/>
          <w:b/>
          <w:sz w:val="52"/>
          <w:lang w:bidi="ar"/>
        </w:rPr>
      </w:pPr>
      <w:r>
        <w:rPr>
          <w:rFonts w:ascii="Times New Roman" w:eastAsia="宋体" w:hAnsi="Times New Roman" w:cs="宋体" w:hint="eastAsia"/>
          <w:b/>
          <w:sz w:val="52"/>
          <w:lang w:bidi="ar"/>
        </w:rPr>
        <w:t>价</w:t>
      </w:r>
    </w:p>
    <w:p w:rsidR="0095034F" w:rsidRDefault="00DF0DF2">
      <w:pPr>
        <w:pStyle w:val="a5"/>
        <w:jc w:val="center"/>
        <w:rPr>
          <w:rFonts w:ascii="Times New Roman" w:eastAsia="宋体" w:hAnsi="Times New Roman" w:cs="宋体"/>
          <w:b/>
          <w:sz w:val="52"/>
          <w:lang w:bidi="ar"/>
        </w:rPr>
      </w:pPr>
      <w:r>
        <w:rPr>
          <w:rFonts w:ascii="Times New Roman" w:eastAsia="宋体" w:hAnsi="Times New Roman" w:cs="宋体" w:hint="eastAsia"/>
          <w:b/>
          <w:sz w:val="52"/>
          <w:lang w:bidi="ar"/>
        </w:rPr>
        <w:t>采</w:t>
      </w:r>
    </w:p>
    <w:p w:rsidR="0095034F" w:rsidRDefault="00DF0DF2">
      <w:pPr>
        <w:pStyle w:val="a5"/>
        <w:jc w:val="center"/>
        <w:rPr>
          <w:rFonts w:ascii="Times New Roman" w:eastAsia="宋体" w:hAnsi="Times New Roman" w:cs="宋体"/>
          <w:b/>
          <w:sz w:val="52"/>
          <w:lang w:bidi="ar"/>
        </w:rPr>
      </w:pPr>
      <w:r>
        <w:rPr>
          <w:rFonts w:ascii="Times New Roman" w:eastAsia="宋体" w:hAnsi="Times New Roman" w:cs="宋体" w:hint="eastAsia"/>
          <w:b/>
          <w:sz w:val="52"/>
          <w:lang w:bidi="ar"/>
        </w:rPr>
        <w:t>购</w:t>
      </w:r>
    </w:p>
    <w:p w:rsidR="0095034F" w:rsidRDefault="00DF0DF2">
      <w:pPr>
        <w:pStyle w:val="a5"/>
        <w:jc w:val="center"/>
        <w:rPr>
          <w:rFonts w:ascii="Times New Roman" w:eastAsia="宋体" w:hAnsi="Times New Roman" w:cs="宋体"/>
          <w:b/>
          <w:sz w:val="52"/>
          <w:lang w:bidi="ar"/>
        </w:rPr>
      </w:pPr>
      <w:r>
        <w:rPr>
          <w:rFonts w:ascii="Times New Roman" w:eastAsia="宋体" w:hAnsi="Times New Roman" w:cs="宋体" w:hint="eastAsia"/>
          <w:b/>
          <w:sz w:val="52"/>
          <w:lang w:bidi="ar"/>
        </w:rPr>
        <w:t>文</w:t>
      </w:r>
    </w:p>
    <w:p w:rsidR="0095034F" w:rsidRDefault="00DF0DF2">
      <w:pPr>
        <w:pStyle w:val="a5"/>
        <w:jc w:val="center"/>
        <w:rPr>
          <w:rFonts w:ascii="黑体" w:eastAsia="黑体" w:hAnsi="黑体" w:cs="黑体"/>
          <w:b/>
          <w:kern w:val="0"/>
          <w:sz w:val="52"/>
          <w:szCs w:val="52"/>
          <w:lang w:bidi="ar"/>
        </w:rPr>
      </w:pPr>
      <w:r>
        <w:rPr>
          <w:rFonts w:ascii="Times New Roman" w:eastAsia="宋体" w:hAnsi="Times New Roman" w:cs="宋体" w:hint="eastAsia"/>
          <w:b/>
          <w:sz w:val="52"/>
          <w:lang w:bidi="ar"/>
        </w:rPr>
        <w:t>件</w:t>
      </w:r>
    </w:p>
    <w:p w:rsidR="0095034F" w:rsidRDefault="0095034F">
      <w:pPr>
        <w:pStyle w:val="a5"/>
        <w:rPr>
          <w:rFonts w:ascii="黑体" w:eastAsia="黑体" w:hAnsi="黑体" w:cs="黑体"/>
          <w:b/>
          <w:kern w:val="0"/>
          <w:sz w:val="52"/>
          <w:szCs w:val="52"/>
          <w:lang w:bidi="ar"/>
        </w:rPr>
      </w:pPr>
    </w:p>
    <w:p w:rsidR="0095034F" w:rsidRDefault="0095034F">
      <w:pPr>
        <w:pStyle w:val="a5"/>
        <w:jc w:val="center"/>
        <w:rPr>
          <w:rFonts w:eastAsia="宋体" w:cs="宋体"/>
          <w:b/>
          <w:kern w:val="0"/>
          <w:sz w:val="32"/>
          <w:szCs w:val="32"/>
          <w:lang w:bidi="ar"/>
        </w:rPr>
      </w:pPr>
    </w:p>
    <w:p w:rsidR="0095034F" w:rsidRDefault="00DF0DF2">
      <w:pPr>
        <w:pStyle w:val="a5"/>
        <w:ind w:firstLineChars="100" w:firstLine="321"/>
        <w:jc w:val="center"/>
        <w:rPr>
          <w:rFonts w:eastAsia="宋体" w:cs="宋体"/>
          <w:b/>
          <w:kern w:val="0"/>
          <w:sz w:val="32"/>
          <w:szCs w:val="32"/>
          <w:lang w:bidi="ar"/>
        </w:rPr>
      </w:pPr>
      <w:r>
        <w:rPr>
          <w:rFonts w:eastAsia="宋体" w:cs="宋体" w:hint="eastAsia"/>
          <w:b/>
          <w:kern w:val="0"/>
          <w:sz w:val="32"/>
          <w:szCs w:val="32"/>
          <w:lang w:bidi="ar"/>
        </w:rPr>
        <w:t>采购人：开封地成佳境殡葬服务有限公司</w:t>
      </w:r>
    </w:p>
    <w:p w:rsidR="0095034F" w:rsidRDefault="0095034F">
      <w:pPr>
        <w:pStyle w:val="a5"/>
        <w:ind w:firstLineChars="100" w:firstLine="321"/>
        <w:rPr>
          <w:rFonts w:eastAsia="宋体" w:cs="宋体"/>
          <w:b/>
          <w:kern w:val="0"/>
          <w:sz w:val="32"/>
          <w:szCs w:val="32"/>
          <w:lang w:bidi="ar"/>
        </w:rPr>
      </w:pPr>
    </w:p>
    <w:p w:rsidR="0095034F" w:rsidRDefault="0095034F">
      <w:pPr>
        <w:pStyle w:val="a5"/>
        <w:ind w:firstLineChars="100" w:firstLine="321"/>
        <w:jc w:val="center"/>
        <w:rPr>
          <w:rFonts w:ascii="Times New Roman" w:eastAsia="宋体" w:hAnsi="Times New Roman" w:cs="宋体"/>
          <w:b/>
          <w:sz w:val="32"/>
          <w:lang w:bidi="ar"/>
        </w:rPr>
      </w:pPr>
    </w:p>
    <w:p w:rsidR="0095034F" w:rsidRDefault="00DF0DF2">
      <w:pPr>
        <w:pStyle w:val="a5"/>
        <w:ind w:firstLineChars="100" w:firstLine="321"/>
        <w:jc w:val="center"/>
        <w:rPr>
          <w:rFonts w:ascii="Times New Roman" w:eastAsia="宋体" w:hAnsi="Times New Roman" w:cs="宋体"/>
          <w:b/>
          <w:sz w:val="32"/>
          <w:lang w:bidi="ar"/>
        </w:rPr>
      </w:pPr>
      <w:r>
        <w:rPr>
          <w:rFonts w:ascii="Times New Roman" w:eastAsia="宋体" w:hAnsi="Times New Roman" w:cs="宋体" w:hint="eastAsia"/>
          <w:b/>
          <w:sz w:val="32"/>
          <w:lang w:bidi="ar"/>
        </w:rPr>
        <w:t>二〇二</w:t>
      </w:r>
      <w:r w:rsidR="00B175D8">
        <w:rPr>
          <w:rFonts w:ascii="Times New Roman" w:eastAsia="宋体" w:hAnsi="Times New Roman" w:cs="宋体" w:hint="eastAsia"/>
          <w:b/>
          <w:sz w:val="32"/>
          <w:lang w:bidi="ar"/>
        </w:rPr>
        <w:t>五</w:t>
      </w:r>
      <w:r>
        <w:rPr>
          <w:rFonts w:ascii="Times New Roman" w:eastAsia="宋体" w:hAnsi="Times New Roman" w:cs="宋体" w:hint="eastAsia"/>
          <w:b/>
          <w:sz w:val="32"/>
          <w:lang w:bidi="ar"/>
        </w:rPr>
        <w:t>年</w:t>
      </w:r>
      <w:r w:rsidR="00B175D8">
        <w:rPr>
          <w:rFonts w:ascii="Times New Roman" w:eastAsia="宋体" w:hAnsi="Times New Roman" w:cs="宋体" w:hint="eastAsia"/>
          <w:b/>
          <w:sz w:val="32"/>
          <w:lang w:bidi="ar"/>
        </w:rPr>
        <w:t>十</w:t>
      </w:r>
      <w:r w:rsidR="00A51ACF">
        <w:rPr>
          <w:rFonts w:ascii="Times New Roman" w:eastAsia="宋体" w:hAnsi="Times New Roman" w:cs="宋体" w:hint="eastAsia"/>
          <w:b/>
          <w:sz w:val="32"/>
          <w:lang w:bidi="ar"/>
        </w:rPr>
        <w:t>二</w:t>
      </w:r>
      <w:r>
        <w:rPr>
          <w:rFonts w:ascii="Times New Roman" w:eastAsia="宋体" w:hAnsi="Times New Roman" w:cs="宋体" w:hint="eastAsia"/>
          <w:b/>
          <w:sz w:val="32"/>
          <w:lang w:bidi="ar"/>
        </w:rPr>
        <w:t>月</w:t>
      </w:r>
    </w:p>
    <w:p w:rsidR="0095034F" w:rsidRDefault="0095034F">
      <w:pPr>
        <w:widowControl/>
        <w:spacing w:line="450" w:lineRule="atLeast"/>
        <w:jc w:val="center"/>
        <w:rPr>
          <w:rFonts w:ascii="黑体" w:eastAsia="黑体" w:hAnsi="黑体" w:cs="黑体"/>
          <w:b/>
          <w:kern w:val="0"/>
          <w:sz w:val="32"/>
          <w:szCs w:val="32"/>
          <w:shd w:val="clear" w:color="auto" w:fill="FFFFFF"/>
          <w:lang w:bidi="ar"/>
        </w:rPr>
      </w:pPr>
    </w:p>
    <w:p w:rsidR="0095034F" w:rsidRDefault="0095034F">
      <w:pPr>
        <w:widowControl/>
        <w:spacing w:line="450" w:lineRule="atLeast"/>
        <w:rPr>
          <w:rFonts w:ascii="黑体" w:eastAsia="黑体" w:hAnsi="黑体" w:cs="黑体"/>
          <w:b/>
          <w:kern w:val="0"/>
          <w:sz w:val="32"/>
          <w:szCs w:val="32"/>
          <w:shd w:val="clear" w:color="auto" w:fill="FFFFFF"/>
          <w:lang w:bidi="ar"/>
        </w:rPr>
      </w:pPr>
    </w:p>
    <w:p w:rsidR="0095034F" w:rsidRDefault="00DF0DF2">
      <w:pPr>
        <w:widowControl/>
        <w:spacing w:line="450" w:lineRule="atLeast"/>
        <w:jc w:val="center"/>
        <w:rPr>
          <w:rFonts w:ascii="黑体" w:eastAsia="黑体" w:hAnsi="黑体" w:cs="黑体"/>
          <w:b/>
          <w:kern w:val="0"/>
          <w:sz w:val="32"/>
          <w:szCs w:val="32"/>
          <w:shd w:val="clear" w:color="auto" w:fill="FFFFFF"/>
          <w:lang w:bidi="ar"/>
        </w:rPr>
      </w:pPr>
      <w:r>
        <w:rPr>
          <w:rFonts w:ascii="黑体" w:eastAsia="黑体" w:hAnsi="黑体" w:cs="黑体" w:hint="eastAsia"/>
          <w:b/>
          <w:kern w:val="0"/>
          <w:sz w:val="32"/>
          <w:szCs w:val="32"/>
          <w:shd w:val="clear" w:color="auto" w:fill="FFFFFF"/>
          <w:lang w:bidi="ar"/>
        </w:rPr>
        <w:lastRenderedPageBreak/>
        <w:t>开封市公益性公墓项目</w:t>
      </w:r>
      <w:r w:rsidR="00683186">
        <w:rPr>
          <w:rFonts w:ascii="黑体" w:eastAsia="黑体" w:hAnsi="黑体" w:cs="黑体" w:hint="eastAsia"/>
          <w:b/>
          <w:kern w:val="0"/>
          <w:sz w:val="32"/>
          <w:szCs w:val="32"/>
          <w:shd w:val="clear" w:color="auto" w:fill="FFFFFF"/>
          <w:lang w:bidi="ar"/>
        </w:rPr>
        <w:t>安全质量</w:t>
      </w:r>
      <w:r w:rsidR="00B175D8">
        <w:rPr>
          <w:rFonts w:ascii="黑体" w:eastAsia="黑体" w:hAnsi="黑体" w:cs="黑体" w:hint="eastAsia"/>
          <w:b/>
          <w:kern w:val="0"/>
          <w:sz w:val="32"/>
          <w:szCs w:val="32"/>
          <w:shd w:val="clear" w:color="auto" w:fill="FFFFFF"/>
          <w:lang w:bidi="ar"/>
        </w:rPr>
        <w:t>第三方评定</w:t>
      </w:r>
    </w:p>
    <w:p w:rsidR="0095034F" w:rsidRDefault="00DF0DF2">
      <w:pPr>
        <w:widowControl/>
        <w:spacing w:line="450" w:lineRule="atLeast"/>
        <w:jc w:val="center"/>
        <w:rPr>
          <w:rFonts w:asciiTheme="minorEastAsia" w:eastAsiaTheme="minorEastAsia" w:hAnsiTheme="minorEastAsia" w:cstheme="minorEastAsia"/>
          <w:kern w:val="0"/>
          <w:sz w:val="32"/>
          <w:szCs w:val="32"/>
          <w:shd w:val="clear" w:color="auto" w:fill="FFFFFF"/>
          <w:lang w:bidi="ar"/>
        </w:rPr>
      </w:pPr>
      <w:r>
        <w:rPr>
          <w:rFonts w:ascii="黑体" w:eastAsia="黑体" w:hAnsi="黑体" w:cs="黑体" w:hint="eastAsia"/>
          <w:b/>
          <w:kern w:val="0"/>
          <w:sz w:val="32"/>
          <w:szCs w:val="32"/>
          <w:shd w:val="clear" w:color="auto" w:fill="FFFFFF"/>
          <w:lang w:bidi="ar"/>
        </w:rPr>
        <w:t>询价采购公告</w:t>
      </w:r>
    </w:p>
    <w:p w:rsidR="0095034F" w:rsidRDefault="00DF0DF2">
      <w:pPr>
        <w:widowControl/>
        <w:spacing w:line="450" w:lineRule="atLeast"/>
        <w:jc w:val="left"/>
        <w:rPr>
          <w:rFonts w:asciiTheme="minorEastAsia" w:eastAsiaTheme="minorEastAsia" w:hAnsiTheme="minorEastAsia" w:cstheme="minorEastAsia"/>
          <w:b/>
          <w:kern w:val="0"/>
          <w:sz w:val="24"/>
          <w:shd w:val="clear" w:color="auto" w:fill="FFFFFF"/>
          <w:lang w:bidi="ar"/>
        </w:rPr>
      </w:pPr>
      <w:r>
        <w:rPr>
          <w:rFonts w:asciiTheme="minorEastAsia" w:eastAsiaTheme="minorEastAsia" w:hAnsiTheme="minorEastAsia" w:cstheme="minorEastAsia" w:hint="eastAsia"/>
          <w:b/>
          <w:kern w:val="0"/>
          <w:sz w:val="24"/>
          <w:shd w:val="clear" w:color="auto" w:fill="FFFFFF"/>
          <w:lang w:bidi="ar"/>
        </w:rPr>
        <w:t>1．项目概况</w:t>
      </w:r>
    </w:p>
    <w:p w:rsidR="0095034F" w:rsidRDefault="00DF0DF2">
      <w:pPr>
        <w:widowControl/>
        <w:spacing w:line="450" w:lineRule="atLeast"/>
        <w:jc w:val="left"/>
        <w:rPr>
          <w:rFonts w:asciiTheme="minorEastAsia" w:eastAsiaTheme="minorEastAsia" w:hAnsiTheme="minorEastAsia" w:cstheme="minorEastAsia"/>
          <w:kern w:val="0"/>
          <w:sz w:val="24"/>
          <w:shd w:val="clear" w:color="auto" w:fill="FFFFFF"/>
          <w:lang w:bidi="ar"/>
        </w:rPr>
      </w:pPr>
      <w:r>
        <w:rPr>
          <w:rFonts w:asciiTheme="minorEastAsia" w:eastAsiaTheme="minorEastAsia" w:hAnsiTheme="minorEastAsia" w:cstheme="minorEastAsia" w:hint="eastAsia"/>
          <w:kern w:val="0"/>
          <w:sz w:val="24"/>
          <w:shd w:val="clear" w:color="auto" w:fill="FFFFFF"/>
          <w:lang w:bidi="ar"/>
        </w:rPr>
        <w:t>1.1项目名称：开封市公益性公墓项目</w:t>
      </w:r>
      <w:r w:rsidR="00683186">
        <w:rPr>
          <w:rFonts w:asciiTheme="minorEastAsia" w:eastAsiaTheme="minorEastAsia" w:hAnsiTheme="minorEastAsia" w:cstheme="minorEastAsia" w:hint="eastAsia"/>
          <w:kern w:val="0"/>
          <w:sz w:val="24"/>
          <w:shd w:val="clear" w:color="auto" w:fill="FFFFFF"/>
          <w:lang w:bidi="ar"/>
        </w:rPr>
        <w:t>安全质量</w:t>
      </w:r>
      <w:r w:rsidR="00B175D8">
        <w:rPr>
          <w:rFonts w:asciiTheme="minorEastAsia" w:eastAsiaTheme="minorEastAsia" w:hAnsiTheme="minorEastAsia" w:cstheme="minorEastAsia" w:hint="eastAsia"/>
          <w:kern w:val="0"/>
          <w:sz w:val="24"/>
          <w:shd w:val="clear" w:color="auto" w:fill="FFFFFF"/>
          <w:lang w:bidi="ar"/>
        </w:rPr>
        <w:t>第三方评定</w:t>
      </w:r>
      <w:r>
        <w:rPr>
          <w:rFonts w:asciiTheme="minorEastAsia" w:eastAsiaTheme="minorEastAsia" w:hAnsiTheme="minorEastAsia" w:cstheme="minorEastAsia" w:hint="eastAsia"/>
          <w:kern w:val="0"/>
          <w:sz w:val="24"/>
          <w:shd w:val="clear" w:color="auto" w:fill="FFFFFF"/>
          <w:lang w:bidi="ar"/>
        </w:rPr>
        <w:t>。</w:t>
      </w:r>
    </w:p>
    <w:p w:rsidR="0095034F" w:rsidRDefault="00DF0DF2">
      <w:pPr>
        <w:widowControl/>
        <w:spacing w:line="450" w:lineRule="atLeast"/>
        <w:jc w:val="left"/>
        <w:rPr>
          <w:rFonts w:asciiTheme="minorEastAsia" w:eastAsiaTheme="minorEastAsia" w:hAnsiTheme="minorEastAsia" w:cstheme="minorEastAsia"/>
          <w:kern w:val="0"/>
          <w:sz w:val="24"/>
          <w:shd w:val="clear" w:color="auto" w:fill="FFFFFF"/>
          <w:lang w:bidi="ar"/>
        </w:rPr>
      </w:pPr>
      <w:r>
        <w:rPr>
          <w:rFonts w:asciiTheme="minorEastAsia" w:eastAsiaTheme="minorEastAsia" w:hAnsiTheme="minorEastAsia" w:cstheme="minorEastAsia" w:hint="eastAsia"/>
          <w:kern w:val="0"/>
          <w:sz w:val="24"/>
          <w:shd w:val="clear" w:color="auto" w:fill="FFFFFF"/>
          <w:lang w:bidi="ar"/>
        </w:rPr>
        <w:t>1.2 项目概况：开封市公益性公墓是市政府重点项目，</w:t>
      </w:r>
      <w:r>
        <w:rPr>
          <w:rFonts w:asciiTheme="minorEastAsia" w:eastAsiaTheme="minorEastAsia" w:hAnsiTheme="minorEastAsia" w:cstheme="minorEastAsia"/>
          <w:kern w:val="0"/>
          <w:sz w:val="24"/>
          <w:shd w:val="clear" w:color="auto" w:fill="FFFFFF"/>
          <w:lang w:bidi="ar"/>
        </w:rPr>
        <w:t>位于陇海九路以南</w:t>
      </w:r>
      <w:r>
        <w:rPr>
          <w:rFonts w:asciiTheme="minorEastAsia" w:eastAsiaTheme="minorEastAsia" w:hAnsiTheme="minorEastAsia" w:cstheme="minorEastAsia" w:hint="eastAsia"/>
          <w:kern w:val="0"/>
          <w:sz w:val="24"/>
          <w:shd w:val="clear" w:color="auto" w:fill="FFFFFF"/>
          <w:lang w:bidi="ar"/>
        </w:rPr>
        <w:t>、</w:t>
      </w:r>
      <w:r>
        <w:rPr>
          <w:rFonts w:asciiTheme="minorEastAsia" w:eastAsiaTheme="minorEastAsia" w:hAnsiTheme="minorEastAsia" w:cstheme="minorEastAsia"/>
          <w:kern w:val="0"/>
          <w:sz w:val="24"/>
          <w:shd w:val="clear" w:color="auto" w:fill="FFFFFF"/>
          <w:lang w:bidi="ar"/>
        </w:rPr>
        <w:t>二十一大街以西，占地面积约200亩</w:t>
      </w:r>
      <w:r>
        <w:rPr>
          <w:rFonts w:asciiTheme="minorEastAsia" w:eastAsiaTheme="minorEastAsia" w:hAnsiTheme="minorEastAsia" w:cstheme="minorEastAsia" w:hint="eastAsia"/>
          <w:kern w:val="0"/>
          <w:sz w:val="24"/>
          <w:shd w:val="clear" w:color="auto" w:fill="FFFFFF"/>
          <w:lang w:bidi="ar"/>
        </w:rPr>
        <w:t>，为保障项目正常运营，</w:t>
      </w:r>
      <w:r w:rsidR="00B175D8">
        <w:rPr>
          <w:rFonts w:asciiTheme="minorEastAsia" w:eastAsiaTheme="minorEastAsia" w:hAnsiTheme="minorEastAsia" w:cstheme="minorEastAsia" w:hint="eastAsia"/>
          <w:kern w:val="0"/>
          <w:sz w:val="24"/>
          <w:shd w:val="clear" w:color="auto" w:fill="FFFFFF"/>
          <w:lang w:bidi="ar"/>
        </w:rPr>
        <w:t>进行</w:t>
      </w:r>
      <w:r w:rsidR="00683186">
        <w:rPr>
          <w:rFonts w:asciiTheme="minorEastAsia" w:eastAsiaTheme="minorEastAsia" w:hAnsiTheme="minorEastAsia" w:cstheme="minorEastAsia" w:hint="eastAsia"/>
          <w:kern w:val="0"/>
          <w:sz w:val="24"/>
          <w:shd w:val="clear" w:color="auto" w:fill="FFFFFF"/>
          <w:lang w:bidi="ar"/>
        </w:rPr>
        <w:t>安全质量</w:t>
      </w:r>
      <w:r w:rsidR="00B175D8">
        <w:rPr>
          <w:rFonts w:asciiTheme="minorEastAsia" w:eastAsiaTheme="minorEastAsia" w:hAnsiTheme="minorEastAsia" w:cstheme="minorEastAsia" w:hint="eastAsia"/>
          <w:kern w:val="0"/>
          <w:sz w:val="24"/>
          <w:shd w:val="clear" w:color="auto" w:fill="FFFFFF"/>
          <w:lang w:bidi="ar"/>
        </w:rPr>
        <w:t>第三方评定工作</w:t>
      </w:r>
      <w:r>
        <w:rPr>
          <w:rFonts w:asciiTheme="minorEastAsia" w:eastAsiaTheme="minorEastAsia" w:hAnsiTheme="minorEastAsia" w:cstheme="minorEastAsia" w:hint="eastAsia"/>
          <w:kern w:val="0"/>
          <w:sz w:val="24"/>
          <w:shd w:val="clear" w:color="auto" w:fill="FFFFFF"/>
          <w:lang w:bidi="ar"/>
        </w:rPr>
        <w:t>。</w:t>
      </w:r>
    </w:p>
    <w:p w:rsidR="0095034F" w:rsidRDefault="00DF0DF2">
      <w:pPr>
        <w:pStyle w:val="a5"/>
        <w:rPr>
          <w:rFonts w:asciiTheme="minorEastAsia" w:eastAsiaTheme="minorEastAsia" w:hAnsiTheme="minorEastAsia" w:cstheme="minorEastAsia"/>
          <w:b/>
          <w:kern w:val="0"/>
          <w:sz w:val="24"/>
          <w:shd w:val="clear" w:color="auto" w:fill="FFFFFF"/>
          <w:lang w:bidi="ar"/>
        </w:rPr>
      </w:pPr>
      <w:r>
        <w:rPr>
          <w:rFonts w:asciiTheme="minorEastAsia" w:eastAsiaTheme="minorEastAsia" w:hAnsiTheme="minorEastAsia" w:cstheme="minorEastAsia" w:hint="eastAsia"/>
          <w:b/>
          <w:kern w:val="0"/>
          <w:sz w:val="24"/>
          <w:shd w:val="clear" w:color="auto" w:fill="FFFFFF"/>
          <w:lang w:bidi="ar"/>
        </w:rPr>
        <w:t>2.项目范围</w:t>
      </w:r>
    </w:p>
    <w:p w:rsidR="0095034F" w:rsidRDefault="00DF0DF2">
      <w:pPr>
        <w:widowControl/>
        <w:spacing w:line="450" w:lineRule="atLeast"/>
        <w:jc w:val="left"/>
        <w:rPr>
          <w:rFonts w:asciiTheme="minorEastAsia" w:eastAsiaTheme="minorEastAsia" w:hAnsiTheme="minorEastAsia" w:cstheme="minorEastAsia"/>
          <w:kern w:val="0"/>
          <w:sz w:val="24"/>
          <w:shd w:val="clear" w:color="auto" w:fill="FFFFFF"/>
          <w:lang w:bidi="ar"/>
        </w:rPr>
      </w:pPr>
      <w:r>
        <w:rPr>
          <w:rFonts w:asciiTheme="minorEastAsia" w:eastAsiaTheme="minorEastAsia" w:hAnsiTheme="minorEastAsia" w:cstheme="minorEastAsia" w:hint="eastAsia"/>
          <w:kern w:val="0"/>
          <w:sz w:val="24"/>
          <w:shd w:val="clear" w:color="auto" w:fill="FFFFFF"/>
          <w:lang w:bidi="ar"/>
        </w:rPr>
        <w:t>2.1项目地点：</w:t>
      </w:r>
      <w:r>
        <w:rPr>
          <w:rFonts w:asciiTheme="minorEastAsia" w:eastAsiaTheme="minorEastAsia" w:hAnsiTheme="minorEastAsia" w:cstheme="minorEastAsia"/>
          <w:kern w:val="0"/>
          <w:sz w:val="24"/>
          <w:shd w:val="clear" w:color="auto" w:fill="FFFFFF"/>
          <w:lang w:bidi="ar"/>
        </w:rPr>
        <w:t>位于陇海九路以南</w:t>
      </w:r>
      <w:r>
        <w:rPr>
          <w:rFonts w:asciiTheme="minorEastAsia" w:eastAsiaTheme="minorEastAsia" w:hAnsiTheme="minorEastAsia" w:cstheme="minorEastAsia" w:hint="eastAsia"/>
          <w:kern w:val="0"/>
          <w:sz w:val="24"/>
          <w:shd w:val="clear" w:color="auto" w:fill="FFFFFF"/>
          <w:lang w:bidi="ar"/>
        </w:rPr>
        <w:t>、</w:t>
      </w:r>
      <w:r>
        <w:rPr>
          <w:rFonts w:asciiTheme="minorEastAsia" w:eastAsiaTheme="minorEastAsia" w:hAnsiTheme="minorEastAsia" w:cstheme="minorEastAsia"/>
          <w:kern w:val="0"/>
          <w:sz w:val="24"/>
          <w:shd w:val="clear" w:color="auto" w:fill="FFFFFF"/>
          <w:lang w:bidi="ar"/>
        </w:rPr>
        <w:t>二十一大街以西</w:t>
      </w:r>
      <w:r>
        <w:rPr>
          <w:rFonts w:asciiTheme="minorEastAsia" w:eastAsiaTheme="minorEastAsia" w:hAnsiTheme="minorEastAsia" w:cstheme="minorEastAsia" w:hint="eastAsia"/>
          <w:kern w:val="0"/>
          <w:sz w:val="24"/>
          <w:shd w:val="clear" w:color="auto" w:fill="FFFFFF"/>
          <w:lang w:bidi="ar"/>
        </w:rPr>
        <w:t>。</w:t>
      </w:r>
    </w:p>
    <w:p w:rsidR="0095034F" w:rsidRDefault="00DF0DF2">
      <w:pPr>
        <w:widowControl/>
        <w:spacing w:line="450" w:lineRule="atLeast"/>
        <w:jc w:val="left"/>
        <w:rPr>
          <w:rFonts w:asciiTheme="minorEastAsia" w:eastAsiaTheme="minorEastAsia" w:hAnsiTheme="minorEastAsia" w:cstheme="minorEastAsia"/>
          <w:kern w:val="0"/>
          <w:sz w:val="24"/>
          <w:shd w:val="clear" w:color="auto" w:fill="FFFFFF"/>
          <w:lang w:bidi="ar"/>
        </w:rPr>
      </w:pPr>
      <w:r>
        <w:rPr>
          <w:rFonts w:asciiTheme="minorEastAsia" w:eastAsiaTheme="minorEastAsia" w:hAnsiTheme="minorEastAsia" w:cstheme="minorEastAsia" w:hint="eastAsia"/>
          <w:kern w:val="0"/>
          <w:sz w:val="24"/>
          <w:shd w:val="clear" w:color="auto" w:fill="FFFFFF"/>
          <w:lang w:bidi="ar"/>
        </w:rPr>
        <w:t>2.2采购控制价：</w:t>
      </w:r>
      <w:r w:rsidR="00B175D8">
        <w:rPr>
          <w:rFonts w:asciiTheme="minorEastAsia" w:eastAsiaTheme="minorEastAsia" w:hAnsiTheme="minorEastAsia" w:cstheme="minorEastAsia"/>
          <w:kern w:val="0"/>
          <w:sz w:val="24"/>
          <w:shd w:val="clear" w:color="auto" w:fill="FFFFFF"/>
          <w:lang w:bidi="ar"/>
        </w:rPr>
        <w:t>80000</w:t>
      </w:r>
      <w:r>
        <w:rPr>
          <w:rFonts w:asciiTheme="minorEastAsia" w:eastAsiaTheme="minorEastAsia" w:hAnsiTheme="minorEastAsia" w:cstheme="minorEastAsia" w:hint="eastAsia"/>
          <w:kern w:val="0"/>
          <w:sz w:val="24"/>
          <w:shd w:val="clear" w:color="auto" w:fill="FFFFFF"/>
          <w:lang w:bidi="ar"/>
        </w:rPr>
        <w:t>元。</w:t>
      </w:r>
    </w:p>
    <w:p w:rsidR="0095034F" w:rsidRDefault="00DF0DF2">
      <w:pPr>
        <w:widowControl/>
        <w:spacing w:line="450" w:lineRule="atLeast"/>
        <w:jc w:val="left"/>
        <w:rPr>
          <w:rFonts w:asciiTheme="minorEastAsia" w:eastAsiaTheme="minorEastAsia" w:hAnsiTheme="minorEastAsia" w:cstheme="minorEastAsia"/>
          <w:kern w:val="0"/>
          <w:sz w:val="24"/>
          <w:shd w:val="clear" w:color="auto" w:fill="FFFFFF"/>
          <w:lang w:bidi="ar"/>
        </w:rPr>
      </w:pPr>
      <w:r>
        <w:rPr>
          <w:rFonts w:asciiTheme="minorEastAsia" w:eastAsiaTheme="minorEastAsia" w:hAnsiTheme="minorEastAsia" w:cstheme="minorEastAsia" w:hint="eastAsia"/>
          <w:kern w:val="0"/>
          <w:sz w:val="24"/>
          <w:shd w:val="clear" w:color="auto" w:fill="FFFFFF"/>
          <w:lang w:bidi="ar"/>
        </w:rPr>
        <w:t>2.3服务期限：3</w:t>
      </w:r>
      <w:r>
        <w:rPr>
          <w:rFonts w:asciiTheme="minorEastAsia" w:eastAsiaTheme="minorEastAsia" w:hAnsiTheme="minorEastAsia" w:cstheme="minorEastAsia"/>
          <w:kern w:val="0"/>
          <w:sz w:val="24"/>
          <w:shd w:val="clear" w:color="auto" w:fill="FFFFFF"/>
          <w:lang w:bidi="ar"/>
        </w:rPr>
        <w:t>0</w:t>
      </w:r>
      <w:r>
        <w:rPr>
          <w:rFonts w:asciiTheme="minorEastAsia" w:eastAsiaTheme="minorEastAsia" w:hAnsiTheme="minorEastAsia" w:cstheme="minorEastAsia" w:hint="eastAsia"/>
          <w:kern w:val="0"/>
          <w:sz w:val="24"/>
          <w:shd w:val="clear" w:color="auto" w:fill="FFFFFF"/>
          <w:lang w:bidi="ar"/>
        </w:rPr>
        <w:t>日历天；</w:t>
      </w:r>
    </w:p>
    <w:p w:rsidR="0095034F" w:rsidRDefault="00DF0DF2">
      <w:pPr>
        <w:widowControl/>
        <w:spacing w:line="450" w:lineRule="atLeast"/>
        <w:jc w:val="left"/>
        <w:rPr>
          <w:rFonts w:asciiTheme="minorEastAsia" w:eastAsiaTheme="minorEastAsia" w:hAnsiTheme="minorEastAsia" w:cstheme="minorEastAsia"/>
          <w:kern w:val="0"/>
          <w:sz w:val="24"/>
          <w:shd w:val="clear" w:color="auto" w:fill="FFFFFF"/>
          <w:lang w:bidi="ar"/>
        </w:rPr>
      </w:pPr>
      <w:r>
        <w:rPr>
          <w:rFonts w:asciiTheme="minorEastAsia" w:eastAsiaTheme="minorEastAsia" w:hAnsiTheme="minorEastAsia" w:cstheme="minorEastAsia" w:hint="eastAsia"/>
          <w:kern w:val="0"/>
          <w:sz w:val="24"/>
          <w:shd w:val="clear" w:color="auto" w:fill="FFFFFF"/>
          <w:lang w:bidi="ar"/>
        </w:rPr>
        <w:t>2.4质量要求：符合国家及地方行业规范要求。</w:t>
      </w:r>
    </w:p>
    <w:p w:rsidR="0095034F" w:rsidRDefault="00DF0DF2">
      <w:pPr>
        <w:widowControl/>
        <w:spacing w:line="450" w:lineRule="atLeast"/>
        <w:jc w:val="left"/>
        <w:rPr>
          <w:rFonts w:asciiTheme="minorEastAsia" w:eastAsiaTheme="minorEastAsia" w:hAnsiTheme="minorEastAsia" w:cstheme="minorEastAsia"/>
          <w:kern w:val="0"/>
          <w:sz w:val="24"/>
          <w:shd w:val="clear" w:color="auto" w:fill="FFFFFF"/>
          <w:lang w:bidi="ar"/>
        </w:rPr>
      </w:pPr>
      <w:r>
        <w:rPr>
          <w:rFonts w:asciiTheme="minorEastAsia" w:eastAsiaTheme="minorEastAsia" w:hAnsiTheme="minorEastAsia" w:cstheme="minorEastAsia" w:hint="eastAsia"/>
          <w:kern w:val="0"/>
          <w:sz w:val="24"/>
          <w:shd w:val="clear" w:color="auto" w:fill="FFFFFF"/>
          <w:lang w:bidi="ar"/>
        </w:rPr>
        <w:t>2.5采购范围：</w:t>
      </w:r>
      <w:r w:rsidR="00413C58" w:rsidRPr="00413C58">
        <w:rPr>
          <w:rFonts w:asciiTheme="minorEastAsia" w:eastAsiaTheme="minorEastAsia" w:hAnsiTheme="minorEastAsia" w:cstheme="minorEastAsia" w:hint="eastAsia"/>
          <w:kern w:val="0"/>
          <w:sz w:val="24"/>
          <w:shd w:val="clear" w:color="auto" w:fill="FFFFFF"/>
          <w:lang w:bidi="ar"/>
        </w:rPr>
        <w:t>含</w:t>
      </w:r>
      <w:r w:rsidR="00683186">
        <w:rPr>
          <w:rFonts w:asciiTheme="minorEastAsia" w:eastAsiaTheme="minorEastAsia" w:hAnsiTheme="minorEastAsia" w:cstheme="minorEastAsia" w:hint="eastAsia"/>
          <w:kern w:val="0"/>
          <w:sz w:val="24"/>
          <w:shd w:val="clear" w:color="auto" w:fill="FFFFFF"/>
          <w:lang w:bidi="ar"/>
        </w:rPr>
        <w:t>结构安全性、抗震性评定</w:t>
      </w:r>
      <w:r w:rsidR="00413C58" w:rsidRPr="00413C58">
        <w:rPr>
          <w:rFonts w:asciiTheme="minorEastAsia" w:eastAsiaTheme="minorEastAsia" w:hAnsiTheme="minorEastAsia" w:cstheme="minorEastAsia" w:hint="eastAsia"/>
          <w:kern w:val="0"/>
          <w:sz w:val="24"/>
          <w:shd w:val="clear" w:color="auto" w:fill="FFFFFF"/>
          <w:lang w:bidi="ar"/>
        </w:rPr>
        <w:t>。</w:t>
      </w:r>
    </w:p>
    <w:p w:rsidR="0095034F" w:rsidRDefault="00DF0DF2">
      <w:pPr>
        <w:widowControl/>
        <w:spacing w:line="450" w:lineRule="atLeas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b/>
          <w:kern w:val="0"/>
          <w:sz w:val="24"/>
          <w:shd w:val="clear" w:color="auto" w:fill="FFFFFF"/>
          <w:lang w:bidi="ar"/>
        </w:rPr>
        <w:t>3．响应人资格要求</w:t>
      </w:r>
    </w:p>
    <w:p w:rsidR="0095034F" w:rsidRDefault="00DF0DF2">
      <w:pPr>
        <w:pStyle w:val="BodyText1I"/>
        <w:rPr>
          <w:rFonts w:asciiTheme="minorEastAsia" w:eastAsiaTheme="minorEastAsia" w:hAnsiTheme="minorEastAsia" w:cstheme="minorEastAsia"/>
          <w:kern w:val="0"/>
          <w:sz w:val="24"/>
          <w:shd w:val="clear" w:color="auto" w:fill="FFFFFF"/>
          <w:lang w:bidi="ar"/>
        </w:rPr>
      </w:pPr>
      <w:r>
        <w:rPr>
          <w:rFonts w:asciiTheme="minorEastAsia" w:eastAsiaTheme="minorEastAsia" w:hAnsiTheme="minorEastAsia" w:cstheme="minorEastAsia" w:hint="eastAsia"/>
          <w:kern w:val="0"/>
          <w:sz w:val="24"/>
          <w:shd w:val="clear" w:color="auto" w:fill="FFFFFF"/>
          <w:lang w:bidi="ar"/>
        </w:rPr>
        <w:t>3.1响应人具有独立法人资格，具备有效的营业执照；</w:t>
      </w:r>
    </w:p>
    <w:p w:rsidR="0095034F" w:rsidRDefault="00DF0DF2">
      <w:pPr>
        <w:pStyle w:val="BodyText1I"/>
        <w:rPr>
          <w:rFonts w:asciiTheme="minorEastAsia" w:eastAsiaTheme="minorEastAsia" w:hAnsiTheme="minorEastAsia" w:cstheme="minorEastAsia"/>
          <w:kern w:val="0"/>
          <w:sz w:val="24"/>
          <w:shd w:val="clear" w:color="auto" w:fill="FFFFFF"/>
          <w:lang w:bidi="ar"/>
        </w:rPr>
      </w:pPr>
      <w:r>
        <w:rPr>
          <w:rFonts w:asciiTheme="minorEastAsia" w:eastAsiaTheme="minorEastAsia" w:hAnsiTheme="minorEastAsia" w:cstheme="minorEastAsia" w:hint="eastAsia"/>
          <w:kern w:val="0"/>
          <w:sz w:val="24"/>
          <w:shd w:val="clear" w:color="auto" w:fill="FFFFFF"/>
          <w:lang w:bidi="ar"/>
        </w:rPr>
        <w:t>3.2响应人具有从事</w:t>
      </w:r>
      <w:r w:rsidR="00683186">
        <w:rPr>
          <w:rFonts w:asciiTheme="minorEastAsia" w:eastAsiaTheme="minorEastAsia" w:hAnsiTheme="minorEastAsia" w:cstheme="minorEastAsia" w:hint="eastAsia"/>
          <w:kern w:val="0"/>
          <w:sz w:val="24"/>
          <w:shd w:val="clear" w:color="auto" w:fill="FFFFFF"/>
          <w:lang w:bidi="ar"/>
        </w:rPr>
        <w:t>安全质量</w:t>
      </w:r>
      <w:r w:rsidR="00B175D8">
        <w:rPr>
          <w:rFonts w:asciiTheme="minorEastAsia" w:eastAsiaTheme="minorEastAsia" w:hAnsiTheme="minorEastAsia" w:cstheme="minorEastAsia" w:hint="eastAsia"/>
          <w:kern w:val="0"/>
          <w:sz w:val="24"/>
          <w:shd w:val="clear" w:color="auto" w:fill="FFFFFF"/>
          <w:lang w:bidi="ar"/>
        </w:rPr>
        <w:t>第三方评定</w:t>
      </w:r>
      <w:r>
        <w:rPr>
          <w:rFonts w:asciiTheme="minorEastAsia" w:eastAsiaTheme="minorEastAsia" w:hAnsiTheme="minorEastAsia" w:cstheme="minorEastAsia" w:hint="eastAsia"/>
          <w:kern w:val="0"/>
          <w:sz w:val="24"/>
          <w:shd w:val="clear" w:color="auto" w:fill="FFFFFF"/>
          <w:lang w:bidi="ar"/>
        </w:rPr>
        <w:t>的工作相应能力和水平；</w:t>
      </w:r>
    </w:p>
    <w:p w:rsidR="0095034F" w:rsidRDefault="00DF0DF2">
      <w:pPr>
        <w:pStyle w:val="BodyText1I"/>
        <w:rPr>
          <w:rFonts w:asciiTheme="minorEastAsia" w:eastAsiaTheme="minorEastAsia" w:hAnsiTheme="minorEastAsia" w:cstheme="minorEastAsia"/>
          <w:kern w:val="0"/>
          <w:sz w:val="24"/>
          <w:shd w:val="clear" w:color="auto" w:fill="FFFFFF"/>
          <w:lang w:bidi="ar"/>
        </w:rPr>
      </w:pPr>
      <w:r>
        <w:rPr>
          <w:rFonts w:asciiTheme="minorEastAsia" w:eastAsiaTheme="minorEastAsia" w:hAnsiTheme="minorEastAsia" w:cstheme="minorEastAsia" w:hint="eastAsia"/>
          <w:kern w:val="0"/>
          <w:sz w:val="24"/>
          <w:shd w:val="clear" w:color="auto" w:fill="FFFFFF"/>
          <w:lang w:bidi="ar"/>
        </w:rPr>
        <w:t>3.3本项目不接受联合体投标。</w:t>
      </w:r>
    </w:p>
    <w:p w:rsidR="0095034F" w:rsidRDefault="00DF0DF2">
      <w:pPr>
        <w:widowControl/>
        <w:spacing w:line="360" w:lineRule="auto"/>
        <w:jc w:val="left"/>
        <w:rPr>
          <w:rFonts w:asciiTheme="minorEastAsia" w:eastAsiaTheme="minorEastAsia" w:hAnsiTheme="minorEastAsia" w:cstheme="minorEastAsia"/>
          <w:sz w:val="24"/>
        </w:rPr>
      </w:pPr>
      <w:r>
        <w:rPr>
          <w:rFonts w:asciiTheme="minorEastAsia" w:eastAsiaTheme="minorEastAsia" w:hAnsiTheme="minorEastAsia" w:cstheme="minorEastAsia" w:hint="eastAsia"/>
          <w:b/>
          <w:kern w:val="0"/>
          <w:sz w:val="24"/>
          <w:shd w:val="clear" w:color="auto" w:fill="FFFFFF"/>
          <w:lang w:bidi="ar"/>
        </w:rPr>
        <w:t>4．本项目成交商确定方式</w:t>
      </w:r>
    </w:p>
    <w:p w:rsidR="0095034F" w:rsidRDefault="00DF0DF2">
      <w:pPr>
        <w:pStyle w:val="a8"/>
        <w:widowControl/>
        <w:spacing w:beforeAutospacing="0" w:afterAutospacing="0" w:line="360" w:lineRule="auto"/>
        <w:rPr>
          <w:rFonts w:asciiTheme="minorEastAsia" w:eastAsiaTheme="minorEastAsia" w:hAnsiTheme="minorEastAsia" w:cstheme="minorEastAsia"/>
        </w:rPr>
      </w:pPr>
      <w:r>
        <w:rPr>
          <w:rFonts w:asciiTheme="minorEastAsia" w:eastAsiaTheme="minorEastAsia" w:hAnsiTheme="minorEastAsia" w:cstheme="minorEastAsia" w:hint="eastAsia"/>
          <w:shd w:val="clear" w:color="auto" w:fill="FFFFFF"/>
        </w:rPr>
        <w:t>4.1对参与本采购项目的响应人进行资格审查，对通过资格审查的响应人进行报价评比；</w:t>
      </w:r>
    </w:p>
    <w:p w:rsidR="0095034F" w:rsidRDefault="00DF0DF2">
      <w:pPr>
        <w:pStyle w:val="a8"/>
        <w:widowControl/>
        <w:spacing w:beforeAutospacing="0" w:afterAutospacing="0" w:line="360" w:lineRule="auto"/>
        <w:rPr>
          <w:rFonts w:asciiTheme="minorEastAsia" w:eastAsiaTheme="minorEastAsia" w:hAnsiTheme="minorEastAsia" w:cstheme="minorEastAsia"/>
          <w:shd w:val="clear" w:color="auto" w:fill="FFFFFF"/>
        </w:rPr>
      </w:pPr>
      <w:r>
        <w:rPr>
          <w:rFonts w:asciiTheme="minorEastAsia" w:eastAsiaTheme="minorEastAsia" w:hAnsiTheme="minorEastAsia" w:cstheme="minorEastAsia" w:hint="eastAsia"/>
          <w:shd w:val="clear" w:color="auto" w:fill="FFFFFF"/>
        </w:rPr>
        <w:t>4.2响应人报价超出本项目控制价的按照作废处理，报价</w:t>
      </w:r>
      <w:r>
        <w:rPr>
          <w:rFonts w:asciiTheme="minorEastAsia" w:eastAsiaTheme="minorEastAsia" w:hAnsiTheme="minorEastAsia" w:cstheme="minorEastAsia" w:hint="eastAsia"/>
          <w:b/>
          <w:bCs/>
          <w:shd w:val="clear" w:color="auto" w:fill="FFFFFF"/>
        </w:rPr>
        <w:t>最低</w:t>
      </w:r>
      <w:r>
        <w:rPr>
          <w:rFonts w:asciiTheme="minorEastAsia" w:eastAsiaTheme="minorEastAsia" w:hAnsiTheme="minorEastAsia" w:cstheme="minorEastAsia" w:hint="eastAsia"/>
          <w:shd w:val="clear" w:color="auto" w:fill="FFFFFF"/>
        </w:rPr>
        <w:t>的响应人为本项目成交商。</w:t>
      </w:r>
    </w:p>
    <w:p w:rsidR="0095034F" w:rsidRDefault="00DF0DF2">
      <w:pPr>
        <w:pStyle w:val="a8"/>
        <w:widowControl/>
        <w:spacing w:beforeAutospacing="0" w:afterAutospacing="0" w:line="360" w:lineRule="auto"/>
        <w:rPr>
          <w:rFonts w:asciiTheme="minorEastAsia" w:eastAsiaTheme="minorEastAsia" w:hAnsiTheme="minorEastAsia" w:cstheme="minorEastAsia"/>
          <w:b/>
          <w:shd w:val="clear" w:color="auto" w:fill="FFFFFF"/>
          <w:lang w:bidi="ar"/>
        </w:rPr>
      </w:pPr>
      <w:r>
        <w:rPr>
          <w:rFonts w:asciiTheme="minorEastAsia" w:eastAsiaTheme="minorEastAsia" w:hAnsiTheme="minorEastAsia" w:cstheme="minorEastAsia" w:hint="eastAsia"/>
          <w:b/>
          <w:shd w:val="clear" w:color="auto" w:fill="FFFFFF"/>
          <w:lang w:bidi="ar"/>
        </w:rPr>
        <w:t>5.评审专家</w:t>
      </w:r>
    </w:p>
    <w:p w:rsidR="0095034F" w:rsidRDefault="00DF0DF2">
      <w:pPr>
        <w:pStyle w:val="a8"/>
        <w:widowControl/>
        <w:spacing w:beforeAutospacing="0" w:afterAutospacing="0" w:line="360" w:lineRule="auto"/>
        <w:rPr>
          <w:rFonts w:asciiTheme="minorEastAsia" w:eastAsiaTheme="minorEastAsia" w:hAnsiTheme="minorEastAsia" w:cstheme="minorEastAsia"/>
          <w:b/>
          <w:shd w:val="clear" w:color="auto" w:fill="FFFFFF"/>
          <w:lang w:bidi="ar"/>
        </w:rPr>
      </w:pPr>
      <w:r>
        <w:rPr>
          <w:rFonts w:asciiTheme="minorEastAsia" w:eastAsiaTheme="minorEastAsia" w:hAnsiTheme="minorEastAsia" w:cstheme="minorEastAsia" w:hint="eastAsia"/>
          <w:b/>
          <w:shd w:val="clear" w:color="auto" w:fill="FFFFFF"/>
          <w:lang w:bidi="ar"/>
        </w:rPr>
        <w:t>由采购人代表1人和采购专家2人，共3人组成。</w:t>
      </w:r>
    </w:p>
    <w:p w:rsidR="0095034F" w:rsidRDefault="00DF0DF2">
      <w:pPr>
        <w:widowControl/>
        <w:spacing w:line="360" w:lineRule="auto"/>
        <w:jc w:val="left"/>
        <w:rPr>
          <w:rFonts w:ascii="宋体" w:eastAsia="宋体" w:hAnsi="宋体" w:cs="宋体"/>
          <w:sz w:val="24"/>
        </w:rPr>
      </w:pPr>
      <w:r>
        <w:rPr>
          <w:rFonts w:ascii="宋体" w:eastAsia="宋体" w:hAnsi="宋体" w:cs="宋体" w:hint="eastAsia"/>
          <w:b/>
          <w:kern w:val="0"/>
          <w:sz w:val="24"/>
          <w:shd w:val="clear" w:color="auto" w:fill="FFFFFF"/>
          <w:lang w:bidi="ar"/>
        </w:rPr>
        <w:t>6．采购文件下载</w:t>
      </w:r>
    </w:p>
    <w:p w:rsidR="0095034F" w:rsidRDefault="00DF0DF2">
      <w:pPr>
        <w:pStyle w:val="a8"/>
        <w:widowControl/>
        <w:spacing w:beforeAutospacing="0" w:afterAutospacing="0" w:line="360" w:lineRule="auto"/>
        <w:rPr>
          <w:rFonts w:ascii="宋体" w:eastAsia="宋体" w:hAnsi="宋体" w:cs="宋体"/>
        </w:rPr>
      </w:pPr>
      <w:r>
        <w:rPr>
          <w:rFonts w:ascii="宋体" w:eastAsia="宋体" w:hAnsi="宋体" w:cs="宋体" w:hint="eastAsia"/>
          <w:shd w:val="clear" w:color="auto" w:fill="FFFFFF"/>
        </w:rPr>
        <w:t>6.1下载时间：202</w:t>
      </w:r>
      <w:r w:rsidR="00265ED0">
        <w:rPr>
          <w:rFonts w:ascii="宋体" w:eastAsia="宋体" w:hAnsi="宋体" w:cs="宋体"/>
          <w:shd w:val="clear" w:color="auto" w:fill="FFFFFF"/>
        </w:rPr>
        <w:t>5</w:t>
      </w:r>
      <w:r>
        <w:rPr>
          <w:rFonts w:ascii="宋体" w:eastAsia="宋体" w:hAnsi="宋体" w:cs="宋体" w:hint="eastAsia"/>
          <w:shd w:val="clear" w:color="auto" w:fill="FFFFFF"/>
        </w:rPr>
        <w:t>年</w:t>
      </w:r>
      <w:r w:rsidR="00265ED0">
        <w:rPr>
          <w:rFonts w:ascii="宋体" w:eastAsia="宋体" w:hAnsi="宋体" w:cs="宋体"/>
          <w:shd w:val="clear" w:color="auto" w:fill="FFFFFF"/>
        </w:rPr>
        <w:t>1</w:t>
      </w:r>
      <w:r w:rsidR="00A51ACF">
        <w:rPr>
          <w:rFonts w:ascii="宋体" w:eastAsia="宋体" w:hAnsi="宋体" w:cs="宋体"/>
          <w:shd w:val="clear" w:color="auto" w:fill="FFFFFF"/>
        </w:rPr>
        <w:t>2</w:t>
      </w:r>
      <w:r>
        <w:rPr>
          <w:rFonts w:ascii="宋体" w:eastAsia="宋体" w:hAnsi="宋体" w:cs="宋体" w:hint="eastAsia"/>
          <w:shd w:val="clear" w:color="auto" w:fill="FFFFFF"/>
        </w:rPr>
        <w:t>月</w:t>
      </w:r>
      <w:r w:rsidR="00365E7E">
        <w:rPr>
          <w:rFonts w:ascii="宋体" w:eastAsia="宋体" w:hAnsi="宋体" w:cs="宋体"/>
          <w:shd w:val="clear" w:color="auto" w:fill="FFFFFF"/>
        </w:rPr>
        <w:t>2</w:t>
      </w:r>
      <w:r>
        <w:rPr>
          <w:rFonts w:ascii="宋体" w:eastAsia="宋体" w:hAnsi="宋体" w:cs="宋体" w:hint="eastAsia"/>
          <w:shd w:val="clear" w:color="auto" w:fill="FFFFFF"/>
        </w:rPr>
        <w:t>日（北京时间）～递交响应文件截止时间；</w:t>
      </w:r>
    </w:p>
    <w:p w:rsidR="0095034F" w:rsidRDefault="00DF0DF2">
      <w:pPr>
        <w:widowControl/>
        <w:spacing w:line="360" w:lineRule="auto"/>
        <w:jc w:val="left"/>
        <w:rPr>
          <w:rFonts w:ascii="宋体" w:eastAsia="宋体" w:hAnsi="宋体" w:cs="宋体"/>
          <w:kern w:val="0"/>
          <w:sz w:val="24"/>
          <w:shd w:val="clear" w:color="auto" w:fill="FFFFFF"/>
          <w:lang w:bidi="ar"/>
        </w:rPr>
      </w:pPr>
      <w:r>
        <w:rPr>
          <w:rFonts w:ascii="宋体" w:eastAsia="宋体" w:hAnsi="宋体" w:cs="宋体" w:hint="eastAsia"/>
          <w:kern w:val="0"/>
          <w:sz w:val="24"/>
          <w:shd w:val="clear" w:color="auto" w:fill="FFFFFF"/>
          <w:lang w:bidi="ar"/>
        </w:rPr>
        <w:t>6.2采购文件下载网址：</w:t>
      </w:r>
      <w:r>
        <w:rPr>
          <w:rFonts w:ascii="宋体" w:eastAsia="宋体" w:hAnsi="宋体" w:cs="宋体" w:hint="eastAsia"/>
          <w:sz w:val="24"/>
        </w:rPr>
        <w:t>开封城市运营</w:t>
      </w:r>
      <w:bookmarkStart w:id="0" w:name="_GoBack"/>
      <w:bookmarkEnd w:id="0"/>
      <w:r>
        <w:rPr>
          <w:rFonts w:ascii="宋体" w:eastAsia="宋体" w:hAnsi="宋体" w:cs="宋体" w:hint="eastAsia"/>
          <w:sz w:val="24"/>
        </w:rPr>
        <w:t>投资集团有限公司</w:t>
      </w:r>
      <w:r>
        <w:rPr>
          <w:rFonts w:ascii="宋体" w:eastAsia="宋体" w:hAnsi="宋体" w:cs="宋体" w:hint="eastAsia"/>
          <w:sz w:val="24"/>
          <w:shd w:val="clear" w:color="auto" w:fill="FFFFFF"/>
        </w:rPr>
        <w:t>官网</w:t>
      </w:r>
      <w:r>
        <w:rPr>
          <w:rFonts w:ascii="宋体" w:eastAsia="宋体" w:hAnsi="宋体" w:cs="宋体" w:hint="eastAsia"/>
          <w:kern w:val="0"/>
          <w:sz w:val="24"/>
          <w:shd w:val="clear" w:color="auto" w:fill="FFFFFF"/>
          <w:lang w:bidi="ar"/>
        </w:rPr>
        <w:t>http://www.kfci.com.cn/首页-项目合作-招标信息。</w:t>
      </w:r>
    </w:p>
    <w:p w:rsidR="0095034F" w:rsidRDefault="00DF0DF2">
      <w:pPr>
        <w:widowControl/>
        <w:spacing w:line="360" w:lineRule="auto"/>
        <w:jc w:val="left"/>
        <w:rPr>
          <w:rFonts w:ascii="宋体" w:eastAsia="宋体" w:hAnsi="宋体" w:cs="宋体"/>
          <w:sz w:val="24"/>
        </w:rPr>
      </w:pPr>
      <w:r>
        <w:rPr>
          <w:rFonts w:ascii="宋体" w:eastAsia="宋体" w:hAnsi="宋体" w:cs="宋体" w:hint="eastAsia"/>
          <w:b/>
          <w:kern w:val="0"/>
          <w:sz w:val="24"/>
          <w:shd w:val="clear" w:color="auto" w:fill="FFFFFF"/>
          <w:lang w:bidi="ar"/>
        </w:rPr>
        <w:t xml:space="preserve">7．响应文件的递交 </w:t>
      </w:r>
    </w:p>
    <w:p w:rsidR="0095034F" w:rsidRDefault="00DF0DF2">
      <w:pPr>
        <w:widowControl/>
        <w:spacing w:line="360" w:lineRule="auto"/>
        <w:jc w:val="left"/>
        <w:rPr>
          <w:rFonts w:ascii="宋体" w:eastAsia="宋体" w:hAnsi="宋体" w:cs="宋体"/>
          <w:b/>
          <w:bCs/>
          <w:kern w:val="0"/>
          <w:sz w:val="24"/>
          <w:shd w:val="clear" w:color="auto" w:fill="FFFFFF"/>
          <w:lang w:bidi="ar"/>
        </w:rPr>
      </w:pPr>
      <w:r>
        <w:rPr>
          <w:rFonts w:ascii="宋体" w:eastAsia="宋体" w:hAnsi="宋体" w:cs="宋体" w:hint="eastAsia"/>
          <w:b/>
          <w:bCs/>
          <w:kern w:val="0"/>
          <w:sz w:val="24"/>
          <w:shd w:val="clear" w:color="auto" w:fill="FFFFFF"/>
          <w:lang w:bidi="ar"/>
        </w:rPr>
        <w:t>7.1响应文件递交截止时间</w:t>
      </w:r>
    </w:p>
    <w:p w:rsidR="0095034F" w:rsidRDefault="00DF0DF2">
      <w:pPr>
        <w:widowControl/>
        <w:spacing w:line="360" w:lineRule="auto"/>
        <w:jc w:val="left"/>
        <w:rPr>
          <w:rFonts w:ascii="宋体" w:eastAsia="宋体" w:hAnsi="宋体" w:cs="宋体"/>
          <w:sz w:val="24"/>
        </w:rPr>
      </w:pPr>
      <w:r>
        <w:rPr>
          <w:rFonts w:ascii="宋体" w:eastAsia="宋体" w:hAnsi="宋体" w:cs="宋体" w:hint="eastAsia"/>
          <w:b/>
          <w:kern w:val="0"/>
          <w:sz w:val="24"/>
          <w:shd w:val="clear" w:color="auto" w:fill="FFFFFF"/>
          <w:lang w:bidi="ar"/>
        </w:rPr>
        <w:t>202</w:t>
      </w:r>
      <w:r w:rsidR="00265ED0">
        <w:rPr>
          <w:rFonts w:ascii="宋体" w:eastAsia="宋体" w:hAnsi="宋体" w:cs="宋体"/>
          <w:b/>
          <w:kern w:val="0"/>
          <w:sz w:val="24"/>
          <w:shd w:val="clear" w:color="auto" w:fill="FFFFFF"/>
          <w:lang w:bidi="ar"/>
        </w:rPr>
        <w:t>5</w:t>
      </w:r>
      <w:r>
        <w:rPr>
          <w:rFonts w:ascii="宋体" w:eastAsia="宋体" w:hAnsi="宋体" w:cs="宋体" w:hint="eastAsia"/>
          <w:b/>
          <w:kern w:val="0"/>
          <w:sz w:val="24"/>
          <w:shd w:val="clear" w:color="auto" w:fill="FFFFFF"/>
          <w:lang w:bidi="ar"/>
        </w:rPr>
        <w:t>年</w:t>
      </w:r>
      <w:r w:rsidR="00265ED0">
        <w:rPr>
          <w:rFonts w:ascii="宋体" w:eastAsia="宋体" w:hAnsi="宋体" w:cs="宋体"/>
          <w:b/>
          <w:kern w:val="0"/>
          <w:sz w:val="24"/>
          <w:shd w:val="clear" w:color="auto" w:fill="FFFFFF"/>
          <w:lang w:bidi="ar"/>
        </w:rPr>
        <w:t>1</w:t>
      </w:r>
      <w:r w:rsidR="00A51ACF">
        <w:rPr>
          <w:rFonts w:ascii="宋体" w:eastAsia="宋体" w:hAnsi="宋体" w:cs="宋体"/>
          <w:b/>
          <w:kern w:val="0"/>
          <w:sz w:val="24"/>
          <w:shd w:val="clear" w:color="auto" w:fill="FFFFFF"/>
          <w:lang w:bidi="ar"/>
        </w:rPr>
        <w:t>2</w:t>
      </w:r>
      <w:r>
        <w:rPr>
          <w:rFonts w:ascii="宋体" w:eastAsia="宋体" w:hAnsi="宋体" w:cs="宋体" w:hint="eastAsia"/>
          <w:b/>
          <w:kern w:val="0"/>
          <w:sz w:val="24"/>
          <w:shd w:val="clear" w:color="auto" w:fill="FFFFFF"/>
          <w:lang w:bidi="ar"/>
        </w:rPr>
        <w:t>月</w:t>
      </w:r>
      <w:r w:rsidR="003347E7">
        <w:rPr>
          <w:rFonts w:ascii="宋体" w:eastAsia="宋体" w:hAnsi="宋体" w:cs="宋体"/>
          <w:b/>
          <w:kern w:val="0"/>
          <w:sz w:val="24"/>
          <w:shd w:val="clear" w:color="auto" w:fill="FFFFFF"/>
          <w:lang w:bidi="ar"/>
        </w:rPr>
        <w:t>8</w:t>
      </w:r>
      <w:r>
        <w:rPr>
          <w:rFonts w:ascii="宋体" w:eastAsia="宋体" w:hAnsi="宋体" w:cs="宋体" w:hint="eastAsia"/>
          <w:b/>
          <w:kern w:val="0"/>
          <w:sz w:val="24"/>
          <w:shd w:val="clear" w:color="auto" w:fill="FFFFFF"/>
          <w:lang w:bidi="ar"/>
        </w:rPr>
        <w:t>日9点00分-202</w:t>
      </w:r>
      <w:r w:rsidR="00683186">
        <w:rPr>
          <w:rFonts w:ascii="宋体" w:eastAsia="宋体" w:hAnsi="宋体" w:cs="宋体"/>
          <w:b/>
          <w:kern w:val="0"/>
          <w:sz w:val="24"/>
          <w:shd w:val="clear" w:color="auto" w:fill="FFFFFF"/>
          <w:lang w:bidi="ar"/>
        </w:rPr>
        <w:t>5</w:t>
      </w:r>
      <w:r>
        <w:rPr>
          <w:rFonts w:ascii="宋体" w:eastAsia="宋体" w:hAnsi="宋体" w:cs="宋体" w:hint="eastAsia"/>
          <w:b/>
          <w:kern w:val="0"/>
          <w:sz w:val="24"/>
          <w:shd w:val="clear" w:color="auto" w:fill="FFFFFF"/>
          <w:lang w:bidi="ar"/>
        </w:rPr>
        <w:t>年</w:t>
      </w:r>
      <w:r w:rsidR="00265ED0">
        <w:rPr>
          <w:rFonts w:ascii="宋体" w:eastAsia="宋体" w:hAnsi="宋体" w:cs="宋体"/>
          <w:b/>
          <w:kern w:val="0"/>
          <w:sz w:val="24"/>
          <w:shd w:val="clear" w:color="auto" w:fill="FFFFFF"/>
          <w:lang w:bidi="ar"/>
        </w:rPr>
        <w:t>1</w:t>
      </w:r>
      <w:r w:rsidR="00A51ACF">
        <w:rPr>
          <w:rFonts w:ascii="宋体" w:eastAsia="宋体" w:hAnsi="宋体" w:cs="宋体"/>
          <w:b/>
          <w:kern w:val="0"/>
          <w:sz w:val="24"/>
          <w:shd w:val="clear" w:color="auto" w:fill="FFFFFF"/>
          <w:lang w:bidi="ar"/>
        </w:rPr>
        <w:t>2</w:t>
      </w:r>
      <w:r>
        <w:rPr>
          <w:rFonts w:ascii="宋体" w:eastAsia="宋体" w:hAnsi="宋体" w:cs="宋体" w:hint="eastAsia"/>
          <w:b/>
          <w:kern w:val="0"/>
          <w:sz w:val="24"/>
          <w:shd w:val="clear" w:color="auto" w:fill="FFFFFF"/>
          <w:lang w:bidi="ar"/>
        </w:rPr>
        <w:t>月</w:t>
      </w:r>
      <w:r w:rsidR="003347E7">
        <w:rPr>
          <w:rFonts w:ascii="宋体" w:eastAsia="宋体" w:hAnsi="宋体" w:cs="宋体"/>
          <w:b/>
          <w:kern w:val="0"/>
          <w:sz w:val="24"/>
          <w:shd w:val="clear" w:color="auto" w:fill="FFFFFF"/>
          <w:lang w:bidi="ar"/>
        </w:rPr>
        <w:t>8</w:t>
      </w:r>
      <w:r>
        <w:rPr>
          <w:rFonts w:ascii="宋体" w:eastAsia="宋体" w:hAnsi="宋体" w:cs="宋体" w:hint="eastAsia"/>
          <w:b/>
          <w:kern w:val="0"/>
          <w:sz w:val="24"/>
          <w:shd w:val="clear" w:color="auto" w:fill="FFFFFF"/>
          <w:lang w:bidi="ar"/>
        </w:rPr>
        <w:t>日12点00分（北京时间</w:t>
      </w:r>
      <w:r>
        <w:rPr>
          <w:rFonts w:ascii="宋体" w:eastAsia="宋体" w:hAnsi="宋体" w:cs="宋体" w:hint="eastAsia"/>
          <w:kern w:val="0"/>
          <w:sz w:val="24"/>
          <w:shd w:val="clear" w:color="auto" w:fill="FFFFFF"/>
          <w:lang w:bidi="ar"/>
        </w:rPr>
        <w:t>）；</w:t>
      </w:r>
    </w:p>
    <w:p w:rsidR="0095034F" w:rsidRDefault="00DF0DF2">
      <w:pPr>
        <w:widowControl/>
        <w:spacing w:line="360" w:lineRule="auto"/>
        <w:jc w:val="left"/>
        <w:rPr>
          <w:rFonts w:ascii="宋体" w:eastAsia="宋体" w:hAnsi="宋体" w:cs="宋体"/>
          <w:b/>
          <w:bCs/>
          <w:kern w:val="0"/>
          <w:sz w:val="24"/>
          <w:shd w:val="clear" w:color="auto" w:fill="FFFFFF"/>
          <w:lang w:bidi="ar"/>
        </w:rPr>
      </w:pPr>
      <w:r>
        <w:rPr>
          <w:rFonts w:ascii="宋体" w:eastAsia="宋体" w:hAnsi="宋体" w:cs="宋体" w:hint="eastAsia"/>
          <w:b/>
          <w:bCs/>
          <w:kern w:val="0"/>
          <w:sz w:val="24"/>
          <w:shd w:val="clear" w:color="auto" w:fill="FFFFFF"/>
          <w:lang w:bidi="ar"/>
        </w:rPr>
        <w:t>7.2递交地点</w:t>
      </w:r>
    </w:p>
    <w:p w:rsidR="0095034F" w:rsidRDefault="007D1B9C">
      <w:pPr>
        <w:widowControl/>
        <w:spacing w:line="360" w:lineRule="auto"/>
        <w:jc w:val="left"/>
        <w:rPr>
          <w:rFonts w:eastAsia="宋体" w:cs="宋体"/>
          <w:kern w:val="0"/>
          <w:sz w:val="24"/>
          <w:shd w:val="clear" w:color="auto" w:fill="FFFFFF"/>
          <w:lang w:bidi="ar"/>
        </w:rPr>
      </w:pPr>
      <w:r w:rsidRPr="007D1B9C">
        <w:rPr>
          <w:rFonts w:ascii="宋体" w:eastAsia="宋体" w:hAnsi="宋体" w:cs="宋体" w:hint="eastAsia"/>
          <w:kern w:val="0"/>
          <w:sz w:val="24"/>
          <w:shd w:val="clear" w:color="auto" w:fill="FFFFFF"/>
          <w:lang w:bidi="ar"/>
        </w:rPr>
        <w:lastRenderedPageBreak/>
        <w:t>开封</w:t>
      </w:r>
      <w:r w:rsidR="00265ED0">
        <w:rPr>
          <w:rFonts w:ascii="宋体" w:eastAsia="宋体" w:hAnsi="宋体" w:cs="宋体" w:hint="eastAsia"/>
          <w:kern w:val="0"/>
          <w:sz w:val="24"/>
          <w:shd w:val="clear" w:color="auto" w:fill="FFFFFF"/>
          <w:lang w:bidi="ar"/>
        </w:rPr>
        <w:t>公益性公墓业务办公室</w:t>
      </w:r>
      <w:r w:rsidR="00DF0DF2">
        <w:rPr>
          <w:rFonts w:ascii="宋体" w:eastAsia="宋体" w:hAnsi="宋体" w:cs="宋体" w:hint="eastAsia"/>
          <w:kern w:val="0"/>
          <w:sz w:val="24"/>
          <w:shd w:val="clear" w:color="auto" w:fill="FFFFFF"/>
          <w:lang w:bidi="ar"/>
        </w:rPr>
        <w:t>；逾期送达或者未送达指定地点的采购响应文件，采购人不予受理。</w:t>
      </w:r>
    </w:p>
    <w:p w:rsidR="0095034F" w:rsidRDefault="00DF0DF2">
      <w:pPr>
        <w:pStyle w:val="a5"/>
        <w:spacing w:line="360" w:lineRule="auto"/>
        <w:rPr>
          <w:rFonts w:eastAsia="宋体" w:cs="宋体"/>
          <w:b/>
          <w:bCs/>
          <w:kern w:val="0"/>
          <w:sz w:val="24"/>
          <w:shd w:val="clear" w:color="auto" w:fill="FFFFFF"/>
          <w:lang w:bidi="ar"/>
        </w:rPr>
      </w:pPr>
      <w:r>
        <w:rPr>
          <w:rFonts w:eastAsia="宋体" w:cs="宋体" w:hint="eastAsia"/>
          <w:b/>
          <w:bCs/>
          <w:kern w:val="0"/>
          <w:sz w:val="24"/>
          <w:shd w:val="clear" w:color="auto" w:fill="FFFFFF"/>
          <w:lang w:bidi="ar"/>
        </w:rPr>
        <w:t>7.3响应文件密封及装订要求</w:t>
      </w:r>
    </w:p>
    <w:p w:rsidR="0095034F" w:rsidRDefault="00DF0DF2">
      <w:pPr>
        <w:pStyle w:val="a5"/>
        <w:spacing w:line="360" w:lineRule="auto"/>
        <w:rPr>
          <w:rFonts w:eastAsia="宋体" w:cs="宋体"/>
          <w:kern w:val="0"/>
          <w:sz w:val="24"/>
          <w:shd w:val="clear" w:color="auto" w:fill="FFFFFF"/>
          <w:lang w:bidi="ar"/>
        </w:rPr>
      </w:pPr>
      <w:r>
        <w:rPr>
          <w:rFonts w:eastAsia="宋体" w:cs="宋体" w:hint="eastAsia"/>
          <w:kern w:val="0"/>
          <w:sz w:val="24"/>
          <w:shd w:val="clear" w:color="auto" w:fill="FFFFFF"/>
          <w:lang w:bidi="ar"/>
        </w:rPr>
        <w:t>响应人须提供纸质版响应文件正本1份，副本2份，响应文件应采用胶装方式，不可采用活页夹等随时可以替换的方式装订；纸质版响应文件应密封，封套上写明项目名称、响应人名称并在封口处加盖公章。</w:t>
      </w:r>
    </w:p>
    <w:p w:rsidR="0095034F" w:rsidRDefault="00DF0DF2">
      <w:pPr>
        <w:pStyle w:val="a5"/>
        <w:spacing w:line="360" w:lineRule="auto"/>
        <w:rPr>
          <w:rFonts w:eastAsia="宋体" w:cs="宋体"/>
          <w:b/>
          <w:bCs/>
          <w:kern w:val="0"/>
          <w:sz w:val="24"/>
          <w:shd w:val="clear" w:color="auto" w:fill="FFFFFF"/>
          <w:lang w:bidi="ar"/>
        </w:rPr>
      </w:pPr>
      <w:r>
        <w:rPr>
          <w:rFonts w:eastAsia="宋体" w:cs="宋体" w:hint="eastAsia"/>
          <w:b/>
          <w:bCs/>
          <w:kern w:val="0"/>
          <w:sz w:val="24"/>
          <w:shd w:val="clear" w:color="auto" w:fill="FFFFFF"/>
          <w:lang w:bidi="ar"/>
        </w:rPr>
        <w:t>7</w:t>
      </w:r>
      <w:r>
        <w:rPr>
          <w:rFonts w:eastAsia="宋体" w:cs="宋体"/>
          <w:b/>
          <w:bCs/>
          <w:kern w:val="0"/>
          <w:sz w:val="24"/>
          <w:shd w:val="clear" w:color="auto" w:fill="FFFFFF"/>
          <w:lang w:bidi="ar"/>
        </w:rPr>
        <w:t>.4.响应文件编制要求</w:t>
      </w:r>
    </w:p>
    <w:p w:rsidR="0095034F" w:rsidRDefault="00DF0DF2">
      <w:pPr>
        <w:pStyle w:val="a5"/>
        <w:spacing w:line="360" w:lineRule="auto"/>
        <w:rPr>
          <w:rFonts w:eastAsia="宋体" w:cs="宋体"/>
          <w:kern w:val="0"/>
          <w:sz w:val="24"/>
          <w:shd w:val="clear" w:color="auto" w:fill="FFFFFF"/>
          <w:lang w:bidi="ar"/>
        </w:rPr>
      </w:pPr>
      <w:r>
        <w:rPr>
          <w:rFonts w:eastAsia="宋体" w:cs="宋体"/>
          <w:kern w:val="0"/>
          <w:sz w:val="24"/>
          <w:shd w:val="clear" w:color="auto" w:fill="FFFFFF"/>
          <w:lang w:bidi="ar"/>
        </w:rPr>
        <w:t>响应文件需</w:t>
      </w:r>
      <w:r>
        <w:rPr>
          <w:rFonts w:eastAsia="宋体" w:cs="宋体" w:hint="eastAsia"/>
          <w:kern w:val="0"/>
          <w:sz w:val="24"/>
          <w:shd w:val="clear" w:color="auto" w:fill="FFFFFF"/>
          <w:lang w:bidi="ar"/>
        </w:rPr>
        <w:t>响应人</w:t>
      </w:r>
      <w:r>
        <w:rPr>
          <w:rFonts w:eastAsia="宋体" w:cs="宋体"/>
          <w:kern w:val="0"/>
          <w:sz w:val="24"/>
          <w:shd w:val="clear" w:color="auto" w:fill="FFFFFF"/>
          <w:lang w:bidi="ar"/>
        </w:rPr>
        <w:t>补充部分应采用机打方式（要求签字位置除外），</w:t>
      </w:r>
      <w:r>
        <w:rPr>
          <w:rFonts w:eastAsia="宋体" w:cs="宋体" w:hint="eastAsia"/>
          <w:kern w:val="0"/>
          <w:sz w:val="24"/>
          <w:shd w:val="clear" w:color="auto" w:fill="FFFFFF"/>
          <w:lang w:bidi="ar"/>
        </w:rPr>
        <w:t>响应人</w:t>
      </w:r>
      <w:r>
        <w:rPr>
          <w:rFonts w:eastAsia="宋体" w:cs="宋体"/>
          <w:kern w:val="0"/>
          <w:sz w:val="24"/>
          <w:shd w:val="clear" w:color="auto" w:fill="FFFFFF"/>
          <w:lang w:bidi="ar"/>
        </w:rPr>
        <w:t>除需补充部分外禁止修改采购文件，否则视为未响应采购文件要求。</w:t>
      </w:r>
    </w:p>
    <w:p w:rsidR="0095034F" w:rsidRDefault="00DF0DF2">
      <w:pPr>
        <w:pStyle w:val="a5"/>
        <w:spacing w:line="360" w:lineRule="auto"/>
        <w:rPr>
          <w:rFonts w:eastAsia="宋体" w:cs="宋体"/>
          <w:b/>
          <w:bCs/>
          <w:kern w:val="0"/>
          <w:sz w:val="24"/>
          <w:shd w:val="clear" w:color="auto" w:fill="FFFFFF"/>
          <w:lang w:bidi="ar"/>
        </w:rPr>
      </w:pPr>
      <w:r>
        <w:rPr>
          <w:rFonts w:eastAsia="宋体" w:cs="宋体" w:hint="eastAsia"/>
          <w:b/>
          <w:bCs/>
          <w:kern w:val="0"/>
          <w:sz w:val="24"/>
          <w:shd w:val="clear" w:color="auto" w:fill="FFFFFF"/>
          <w:lang w:bidi="ar"/>
        </w:rPr>
        <w:t>8.项目中止</w:t>
      </w:r>
    </w:p>
    <w:p w:rsidR="0095034F" w:rsidRDefault="00DF0DF2">
      <w:pPr>
        <w:pStyle w:val="a5"/>
        <w:spacing w:line="360" w:lineRule="auto"/>
        <w:rPr>
          <w:rFonts w:eastAsia="宋体" w:cs="宋体"/>
          <w:b/>
          <w:bCs/>
          <w:kern w:val="0"/>
          <w:sz w:val="24"/>
          <w:shd w:val="clear" w:color="auto" w:fill="FFFFFF"/>
          <w:lang w:bidi="ar"/>
        </w:rPr>
      </w:pPr>
      <w:r>
        <w:rPr>
          <w:rFonts w:eastAsia="宋体" w:cs="宋体" w:hint="eastAsia"/>
          <w:b/>
          <w:bCs/>
          <w:kern w:val="0"/>
          <w:sz w:val="24"/>
          <w:shd w:val="clear" w:color="auto" w:fill="FFFFFF"/>
          <w:lang w:bidi="ar"/>
        </w:rPr>
        <w:t>响应文件递交截止时间递交响应文件的响应人不足3家时，则本项目采购中止。</w:t>
      </w:r>
    </w:p>
    <w:p w:rsidR="0095034F" w:rsidRDefault="00DF0DF2">
      <w:pPr>
        <w:widowControl/>
        <w:spacing w:line="360" w:lineRule="auto"/>
        <w:jc w:val="left"/>
      </w:pPr>
      <w:r>
        <w:rPr>
          <w:rFonts w:eastAsia="宋体" w:cs="宋体" w:hint="eastAsia"/>
          <w:b/>
          <w:bCs/>
          <w:kern w:val="0"/>
          <w:sz w:val="24"/>
          <w:shd w:val="clear" w:color="auto" w:fill="FFFFFF"/>
          <w:lang w:bidi="ar"/>
        </w:rPr>
        <w:t>9.</w:t>
      </w:r>
      <w:r>
        <w:rPr>
          <w:rFonts w:eastAsia="宋体" w:cs="宋体" w:hint="eastAsia"/>
          <w:b/>
          <w:bCs/>
          <w:kern w:val="0"/>
          <w:sz w:val="24"/>
          <w:shd w:val="clear" w:color="auto" w:fill="FFFFFF"/>
          <w:lang w:bidi="ar"/>
        </w:rPr>
        <w:t>采购有效期</w:t>
      </w:r>
    </w:p>
    <w:p w:rsidR="0095034F" w:rsidRDefault="00DF0DF2">
      <w:pPr>
        <w:widowControl/>
        <w:spacing w:line="360" w:lineRule="auto"/>
        <w:jc w:val="left"/>
        <w:rPr>
          <w:rFonts w:eastAsia="宋体" w:cs="宋体"/>
          <w:kern w:val="0"/>
          <w:sz w:val="24"/>
          <w:shd w:val="clear" w:color="auto" w:fill="FFFFFF"/>
          <w:lang w:bidi="ar"/>
        </w:rPr>
      </w:pPr>
      <w:r>
        <w:rPr>
          <w:rFonts w:ascii="宋体" w:eastAsia="宋体" w:hAnsi="宋体" w:cs="宋体" w:hint="eastAsia"/>
          <w:kern w:val="0"/>
          <w:sz w:val="24"/>
          <w:shd w:val="clear" w:color="auto" w:fill="FFFFFF"/>
          <w:lang w:bidi="ar"/>
        </w:rPr>
        <w:t>响应截止时间起</w:t>
      </w:r>
      <w:r>
        <w:rPr>
          <w:rFonts w:eastAsia="宋体" w:cs="宋体" w:hint="eastAsia"/>
          <w:kern w:val="0"/>
          <w:sz w:val="24"/>
          <w:shd w:val="clear" w:color="auto" w:fill="FFFFFF"/>
          <w:lang w:bidi="ar"/>
        </w:rPr>
        <w:t>30</w:t>
      </w:r>
      <w:r>
        <w:rPr>
          <w:rFonts w:ascii="宋体" w:eastAsia="宋体" w:hAnsi="宋体" w:cs="宋体" w:hint="eastAsia"/>
          <w:kern w:val="0"/>
          <w:sz w:val="24"/>
          <w:shd w:val="clear" w:color="auto" w:fill="FFFFFF"/>
          <w:lang w:bidi="ar"/>
        </w:rPr>
        <w:t>日历天。</w:t>
      </w:r>
    </w:p>
    <w:p w:rsidR="0095034F" w:rsidRDefault="00DF0DF2">
      <w:pPr>
        <w:widowControl/>
        <w:spacing w:line="360" w:lineRule="auto"/>
        <w:jc w:val="left"/>
        <w:rPr>
          <w:rFonts w:ascii="宋体" w:eastAsia="宋体" w:hAnsi="宋体" w:cs="宋体"/>
          <w:sz w:val="24"/>
        </w:rPr>
      </w:pPr>
      <w:r>
        <w:rPr>
          <w:rFonts w:ascii="宋体" w:eastAsia="宋体" w:hAnsi="宋体" w:cs="宋体" w:hint="eastAsia"/>
          <w:b/>
          <w:kern w:val="0"/>
          <w:sz w:val="24"/>
          <w:shd w:val="clear" w:color="auto" w:fill="FFFFFF"/>
          <w:lang w:bidi="ar"/>
        </w:rPr>
        <w:t>10.发布公告的媒介</w:t>
      </w:r>
    </w:p>
    <w:p w:rsidR="0095034F" w:rsidRDefault="00DF0DF2">
      <w:pPr>
        <w:pStyle w:val="a8"/>
        <w:widowControl/>
        <w:spacing w:beforeAutospacing="0" w:afterAutospacing="0" w:line="360" w:lineRule="auto"/>
        <w:rPr>
          <w:rFonts w:ascii="宋体" w:eastAsia="宋体" w:hAnsi="宋体" w:cs="宋体"/>
        </w:rPr>
      </w:pPr>
      <w:r>
        <w:rPr>
          <w:rFonts w:ascii="宋体" w:eastAsia="宋体" w:hAnsi="宋体" w:cs="宋体" w:hint="eastAsia"/>
        </w:rPr>
        <w:t>本次公告在《中国招标投标公共服务平台》《开封城市运营投资集团有限公司官方网站》上发布。</w:t>
      </w:r>
    </w:p>
    <w:p w:rsidR="0095034F" w:rsidRDefault="00DF0DF2">
      <w:pPr>
        <w:widowControl/>
        <w:spacing w:line="360" w:lineRule="auto"/>
        <w:jc w:val="left"/>
        <w:rPr>
          <w:rFonts w:ascii="宋体" w:eastAsia="宋体" w:hAnsi="宋体" w:cs="宋体"/>
          <w:sz w:val="24"/>
        </w:rPr>
      </w:pPr>
      <w:r>
        <w:rPr>
          <w:rFonts w:ascii="宋体" w:eastAsia="宋体" w:hAnsi="宋体" w:cs="宋体" w:hint="eastAsia"/>
          <w:b/>
          <w:kern w:val="0"/>
          <w:sz w:val="24"/>
          <w:shd w:val="clear" w:color="auto" w:fill="FFFFFF"/>
          <w:lang w:bidi="ar"/>
        </w:rPr>
        <w:t>11.联系方式</w:t>
      </w:r>
    </w:p>
    <w:p w:rsidR="0095034F" w:rsidRDefault="00DF0DF2">
      <w:pPr>
        <w:widowControl/>
        <w:spacing w:line="360" w:lineRule="auto"/>
        <w:jc w:val="left"/>
        <w:rPr>
          <w:rFonts w:ascii="宋体" w:eastAsia="宋体" w:hAnsi="宋体" w:cs="宋体"/>
          <w:sz w:val="24"/>
          <w:shd w:val="clear" w:color="auto" w:fill="FFFFFF"/>
        </w:rPr>
      </w:pPr>
      <w:r>
        <w:rPr>
          <w:rFonts w:ascii="宋体" w:eastAsia="宋体" w:hAnsi="宋体" w:cs="宋体" w:hint="eastAsia"/>
          <w:sz w:val="24"/>
          <w:shd w:val="clear" w:color="auto" w:fill="FFFFFF"/>
        </w:rPr>
        <w:t>采购人：开封地成佳境殡葬服务有限公司</w:t>
      </w:r>
    </w:p>
    <w:p w:rsidR="0095034F" w:rsidRDefault="00DF0DF2">
      <w:pPr>
        <w:widowControl/>
        <w:spacing w:line="360" w:lineRule="auto"/>
        <w:jc w:val="left"/>
        <w:rPr>
          <w:rFonts w:ascii="宋体" w:eastAsia="宋体" w:hAnsi="宋体" w:cs="宋体"/>
          <w:sz w:val="24"/>
          <w:shd w:val="clear" w:color="auto" w:fill="FFFFFF"/>
        </w:rPr>
      </w:pPr>
      <w:r>
        <w:rPr>
          <w:rFonts w:ascii="宋体" w:eastAsia="宋体" w:hAnsi="宋体" w:cs="宋体" w:hint="eastAsia"/>
          <w:sz w:val="24"/>
          <w:shd w:val="clear" w:color="auto" w:fill="FFFFFF"/>
        </w:rPr>
        <w:t>联系地址：</w:t>
      </w:r>
      <w:r w:rsidR="00265ED0" w:rsidRPr="007D1B9C">
        <w:rPr>
          <w:rFonts w:ascii="宋体" w:eastAsia="宋体" w:hAnsi="宋体" w:cs="宋体" w:hint="eastAsia"/>
          <w:kern w:val="0"/>
          <w:sz w:val="24"/>
          <w:shd w:val="clear" w:color="auto" w:fill="FFFFFF"/>
          <w:lang w:bidi="ar"/>
        </w:rPr>
        <w:t>开封</w:t>
      </w:r>
      <w:r w:rsidR="00265ED0">
        <w:rPr>
          <w:rFonts w:ascii="宋体" w:eastAsia="宋体" w:hAnsi="宋体" w:cs="宋体" w:hint="eastAsia"/>
          <w:kern w:val="0"/>
          <w:sz w:val="24"/>
          <w:shd w:val="clear" w:color="auto" w:fill="FFFFFF"/>
          <w:lang w:bidi="ar"/>
        </w:rPr>
        <w:t>公益性公墓业务办公室</w:t>
      </w:r>
      <w:r>
        <w:rPr>
          <w:rFonts w:ascii="宋体" w:eastAsia="宋体" w:hAnsi="宋体" w:cs="宋体" w:hint="eastAsia"/>
          <w:kern w:val="0"/>
          <w:sz w:val="24"/>
          <w:shd w:val="clear" w:color="auto" w:fill="FFFFFF"/>
          <w:lang w:bidi="ar"/>
        </w:rPr>
        <w:t>  </w:t>
      </w:r>
    </w:p>
    <w:p w:rsidR="0095034F" w:rsidRDefault="00DF0DF2">
      <w:pPr>
        <w:widowControl/>
        <w:spacing w:line="360" w:lineRule="auto"/>
        <w:jc w:val="left"/>
        <w:rPr>
          <w:rFonts w:ascii="宋体" w:eastAsia="宋体" w:hAnsi="宋体" w:cs="宋体"/>
          <w:sz w:val="24"/>
          <w:shd w:val="clear" w:color="auto" w:fill="FFFFFF"/>
        </w:rPr>
      </w:pPr>
      <w:r>
        <w:rPr>
          <w:rFonts w:ascii="宋体" w:eastAsia="宋体" w:hAnsi="宋体" w:cs="宋体" w:hint="eastAsia"/>
          <w:sz w:val="24"/>
          <w:shd w:val="clear" w:color="auto" w:fill="FFFFFF"/>
        </w:rPr>
        <w:t>联系人：于先生</w:t>
      </w:r>
    </w:p>
    <w:p w:rsidR="0095034F" w:rsidRDefault="00DF0DF2">
      <w:pPr>
        <w:widowControl/>
        <w:spacing w:line="360" w:lineRule="auto"/>
        <w:jc w:val="left"/>
        <w:rPr>
          <w:rFonts w:ascii="宋体" w:eastAsia="宋体" w:hAnsi="宋体" w:cs="宋体"/>
          <w:sz w:val="24"/>
          <w:shd w:val="clear" w:color="auto" w:fill="FFFFFF"/>
        </w:rPr>
      </w:pPr>
      <w:r>
        <w:rPr>
          <w:rFonts w:ascii="宋体" w:eastAsia="宋体" w:hAnsi="宋体" w:cs="宋体" w:hint="eastAsia"/>
          <w:sz w:val="24"/>
          <w:shd w:val="clear" w:color="auto" w:fill="FFFFFF"/>
        </w:rPr>
        <w:t>联系电话：1</w:t>
      </w:r>
      <w:r>
        <w:rPr>
          <w:rFonts w:ascii="宋体" w:eastAsia="宋体" w:hAnsi="宋体" w:cs="宋体"/>
          <w:sz w:val="24"/>
          <w:shd w:val="clear" w:color="auto" w:fill="FFFFFF"/>
        </w:rPr>
        <w:t>8637810010</w:t>
      </w:r>
    </w:p>
    <w:p w:rsidR="0095034F" w:rsidRDefault="0095034F">
      <w:pPr>
        <w:widowControl/>
        <w:spacing w:line="360" w:lineRule="auto"/>
        <w:jc w:val="left"/>
        <w:rPr>
          <w:rFonts w:ascii="宋体" w:eastAsia="宋体" w:hAnsi="宋体" w:cs="宋体"/>
          <w:sz w:val="24"/>
          <w:shd w:val="clear" w:color="auto" w:fill="FFFFFF"/>
        </w:rPr>
      </w:pPr>
    </w:p>
    <w:p w:rsidR="006D12E4" w:rsidRDefault="006D12E4">
      <w:pPr>
        <w:widowControl/>
        <w:spacing w:line="360" w:lineRule="auto"/>
        <w:jc w:val="left"/>
        <w:rPr>
          <w:rFonts w:ascii="宋体" w:eastAsia="宋体" w:hAnsi="宋体" w:cs="宋体"/>
          <w:sz w:val="24"/>
          <w:shd w:val="clear" w:color="auto" w:fill="FFFFFF"/>
        </w:rPr>
      </w:pPr>
    </w:p>
    <w:p w:rsidR="0095034F" w:rsidRDefault="0095034F">
      <w:pPr>
        <w:widowControl/>
        <w:spacing w:line="360" w:lineRule="auto"/>
        <w:jc w:val="left"/>
        <w:rPr>
          <w:rFonts w:ascii="宋体" w:eastAsia="宋体" w:hAnsi="宋体" w:cs="宋体"/>
          <w:sz w:val="24"/>
          <w:shd w:val="clear" w:color="auto" w:fill="FFFFFF"/>
        </w:rPr>
      </w:pPr>
    </w:p>
    <w:p w:rsidR="0095034F" w:rsidRDefault="0095034F">
      <w:pPr>
        <w:widowControl/>
        <w:spacing w:line="360" w:lineRule="auto"/>
        <w:jc w:val="left"/>
        <w:rPr>
          <w:rFonts w:ascii="宋体" w:eastAsia="宋体" w:hAnsi="宋体" w:cs="宋体"/>
          <w:sz w:val="24"/>
          <w:shd w:val="clear" w:color="auto" w:fill="FFFFFF"/>
        </w:rPr>
      </w:pPr>
    </w:p>
    <w:p w:rsidR="0095034F" w:rsidRDefault="00DF0DF2">
      <w:pPr>
        <w:pStyle w:val="1"/>
        <w:rPr>
          <w:rFonts w:cs="宋体"/>
        </w:rPr>
      </w:pPr>
      <w:r>
        <w:rPr>
          <w:rFonts w:cs="宋体" w:hint="eastAsia"/>
        </w:rPr>
        <w:lastRenderedPageBreak/>
        <w:t>第二章</w:t>
      </w:r>
      <w:r>
        <w:rPr>
          <w:rFonts w:cs="宋体" w:hint="eastAsia"/>
        </w:rPr>
        <w:t xml:space="preserve">  </w:t>
      </w:r>
      <w:r>
        <w:rPr>
          <w:rFonts w:cs="宋体" w:hint="eastAsia"/>
        </w:rPr>
        <w:t>响应人须知</w:t>
      </w:r>
    </w:p>
    <w:p w:rsidR="0095034F" w:rsidRDefault="00DF0DF2">
      <w:pPr>
        <w:pStyle w:val="2"/>
        <w:rPr>
          <w:rFonts w:cs="宋体"/>
          <w:sz w:val="28"/>
          <w:szCs w:val="28"/>
        </w:rPr>
      </w:pPr>
      <w:bookmarkStart w:id="1" w:name="_Toc32125"/>
      <w:bookmarkStart w:id="2" w:name="_Toc9003"/>
      <w:r>
        <w:rPr>
          <w:rFonts w:cs="宋体" w:hint="eastAsia"/>
          <w:sz w:val="28"/>
          <w:szCs w:val="28"/>
        </w:rPr>
        <w:t>响应人须知前附表</w:t>
      </w:r>
      <w:bookmarkEnd w:id="1"/>
      <w:bookmarkEnd w:id="2"/>
    </w:p>
    <w:tbl>
      <w:tblPr>
        <w:tblW w:w="96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8"/>
        <w:gridCol w:w="1848"/>
        <w:gridCol w:w="6809"/>
      </w:tblGrid>
      <w:tr w:rsidR="0095034F">
        <w:trPr>
          <w:trHeight w:val="354"/>
          <w:jc w:val="center"/>
        </w:trPr>
        <w:tc>
          <w:tcPr>
            <w:tcW w:w="1038" w:type="dxa"/>
            <w:vAlign w:val="center"/>
          </w:tcPr>
          <w:p w:rsidR="0095034F" w:rsidRDefault="00DF0DF2">
            <w:pPr>
              <w:adjustRightInd w:val="0"/>
              <w:jc w:val="center"/>
              <w:rPr>
                <w:rFonts w:ascii="宋体" w:eastAsia="宋体" w:hAnsi="宋体" w:cs="宋体"/>
                <w:b/>
                <w:bCs/>
                <w:sz w:val="21"/>
                <w:szCs w:val="21"/>
              </w:rPr>
            </w:pPr>
            <w:r>
              <w:rPr>
                <w:rFonts w:ascii="宋体" w:eastAsia="宋体" w:hAnsi="宋体" w:cs="宋体" w:hint="eastAsia"/>
                <w:b/>
                <w:bCs/>
                <w:sz w:val="21"/>
                <w:szCs w:val="21"/>
              </w:rPr>
              <w:t>条款号</w:t>
            </w:r>
          </w:p>
        </w:tc>
        <w:tc>
          <w:tcPr>
            <w:tcW w:w="1848" w:type="dxa"/>
            <w:vAlign w:val="center"/>
          </w:tcPr>
          <w:p w:rsidR="0095034F" w:rsidRDefault="00DF0DF2">
            <w:pPr>
              <w:adjustRightInd w:val="0"/>
              <w:jc w:val="center"/>
              <w:rPr>
                <w:rFonts w:ascii="宋体" w:eastAsia="宋体" w:hAnsi="宋体" w:cs="宋体"/>
                <w:b/>
                <w:bCs/>
                <w:sz w:val="21"/>
                <w:szCs w:val="21"/>
              </w:rPr>
            </w:pPr>
            <w:r>
              <w:rPr>
                <w:rFonts w:ascii="宋体" w:eastAsia="宋体" w:hAnsi="宋体" w:cs="宋体" w:hint="eastAsia"/>
                <w:b/>
                <w:bCs/>
                <w:sz w:val="21"/>
                <w:szCs w:val="21"/>
              </w:rPr>
              <w:t>条款名称</w:t>
            </w:r>
          </w:p>
        </w:tc>
        <w:tc>
          <w:tcPr>
            <w:tcW w:w="6809" w:type="dxa"/>
            <w:vAlign w:val="center"/>
          </w:tcPr>
          <w:p w:rsidR="0095034F" w:rsidRDefault="00DF0DF2">
            <w:pPr>
              <w:adjustRightInd w:val="0"/>
              <w:jc w:val="center"/>
              <w:rPr>
                <w:rFonts w:ascii="宋体" w:eastAsia="宋体" w:hAnsi="宋体" w:cs="宋体"/>
                <w:b/>
                <w:bCs/>
                <w:sz w:val="21"/>
                <w:szCs w:val="21"/>
              </w:rPr>
            </w:pPr>
            <w:r>
              <w:rPr>
                <w:rFonts w:ascii="宋体" w:eastAsia="宋体" w:hAnsi="宋体" w:cs="宋体" w:hint="eastAsia"/>
                <w:b/>
                <w:bCs/>
                <w:sz w:val="21"/>
                <w:szCs w:val="21"/>
              </w:rPr>
              <w:t>编  列  内  容</w:t>
            </w:r>
          </w:p>
        </w:tc>
      </w:tr>
      <w:tr w:rsidR="0095034F">
        <w:trPr>
          <w:trHeight w:val="534"/>
          <w:jc w:val="center"/>
        </w:trPr>
        <w:tc>
          <w:tcPr>
            <w:tcW w:w="1038" w:type="dxa"/>
            <w:vAlign w:val="center"/>
          </w:tcPr>
          <w:p w:rsidR="0095034F" w:rsidRDefault="00DF0DF2">
            <w:pPr>
              <w:adjustRightInd w:val="0"/>
              <w:spacing w:line="360" w:lineRule="auto"/>
              <w:jc w:val="center"/>
              <w:rPr>
                <w:rFonts w:ascii="宋体" w:eastAsia="宋体" w:hAnsi="宋体" w:cs="宋体"/>
                <w:sz w:val="21"/>
                <w:szCs w:val="21"/>
              </w:rPr>
            </w:pPr>
            <w:r>
              <w:rPr>
                <w:rFonts w:ascii="宋体" w:eastAsia="宋体" w:hAnsi="宋体" w:cs="宋体" w:hint="eastAsia"/>
                <w:sz w:val="21"/>
                <w:szCs w:val="21"/>
              </w:rPr>
              <w:t>1.1.2</w:t>
            </w:r>
          </w:p>
        </w:tc>
        <w:tc>
          <w:tcPr>
            <w:tcW w:w="1848" w:type="dxa"/>
            <w:vAlign w:val="center"/>
          </w:tcPr>
          <w:p w:rsidR="0095034F" w:rsidRDefault="00DF0DF2">
            <w:pPr>
              <w:adjustRightInd w:val="0"/>
              <w:spacing w:line="360" w:lineRule="auto"/>
              <w:jc w:val="center"/>
              <w:rPr>
                <w:rFonts w:ascii="宋体" w:eastAsia="宋体" w:hAnsi="宋体" w:cs="宋体"/>
                <w:sz w:val="21"/>
                <w:szCs w:val="21"/>
              </w:rPr>
            </w:pPr>
            <w:r>
              <w:rPr>
                <w:rFonts w:ascii="宋体" w:eastAsia="宋体" w:hAnsi="宋体" w:cs="宋体" w:hint="eastAsia"/>
                <w:sz w:val="21"/>
                <w:szCs w:val="21"/>
              </w:rPr>
              <w:t>采购人</w:t>
            </w:r>
          </w:p>
        </w:tc>
        <w:tc>
          <w:tcPr>
            <w:tcW w:w="6809" w:type="dxa"/>
            <w:vAlign w:val="center"/>
          </w:tcPr>
          <w:p w:rsidR="0095034F" w:rsidRDefault="00DF0DF2">
            <w:pPr>
              <w:pStyle w:val="HTML"/>
              <w:spacing w:line="360" w:lineRule="auto"/>
              <w:rPr>
                <w:rFonts w:ascii="宋体" w:hAnsi="宋体" w:cs="宋体"/>
                <w:sz w:val="21"/>
                <w:szCs w:val="21"/>
              </w:rPr>
            </w:pPr>
            <w:r>
              <w:rPr>
                <w:rFonts w:ascii="宋体" w:hAnsi="宋体" w:cs="宋体" w:hint="eastAsia"/>
                <w:sz w:val="21"/>
                <w:szCs w:val="21"/>
              </w:rPr>
              <w:t>开封地成佳境殡葬服务有限公司</w:t>
            </w:r>
          </w:p>
        </w:tc>
      </w:tr>
      <w:tr w:rsidR="0095034F">
        <w:trPr>
          <w:trHeight w:val="413"/>
          <w:jc w:val="center"/>
        </w:trPr>
        <w:tc>
          <w:tcPr>
            <w:tcW w:w="1038" w:type="dxa"/>
            <w:vAlign w:val="center"/>
          </w:tcPr>
          <w:p w:rsidR="0095034F" w:rsidRDefault="00DF0DF2">
            <w:pPr>
              <w:adjustRightInd w:val="0"/>
              <w:spacing w:line="360" w:lineRule="auto"/>
              <w:jc w:val="center"/>
              <w:rPr>
                <w:rFonts w:ascii="宋体" w:eastAsia="宋体" w:hAnsi="宋体" w:cs="宋体"/>
                <w:sz w:val="21"/>
                <w:szCs w:val="21"/>
              </w:rPr>
            </w:pPr>
            <w:r>
              <w:rPr>
                <w:rFonts w:ascii="宋体" w:eastAsia="宋体" w:hAnsi="宋体" w:cs="宋体" w:hint="eastAsia"/>
                <w:sz w:val="21"/>
                <w:szCs w:val="21"/>
              </w:rPr>
              <w:t>1.1.4</w:t>
            </w:r>
          </w:p>
        </w:tc>
        <w:tc>
          <w:tcPr>
            <w:tcW w:w="1848" w:type="dxa"/>
            <w:vAlign w:val="center"/>
          </w:tcPr>
          <w:p w:rsidR="0095034F" w:rsidRDefault="00DF0DF2">
            <w:pPr>
              <w:adjustRightInd w:val="0"/>
              <w:spacing w:line="360" w:lineRule="auto"/>
              <w:jc w:val="center"/>
              <w:rPr>
                <w:rFonts w:ascii="宋体" w:eastAsia="宋体" w:hAnsi="宋体" w:cs="宋体"/>
                <w:sz w:val="21"/>
                <w:szCs w:val="21"/>
              </w:rPr>
            </w:pPr>
            <w:r>
              <w:rPr>
                <w:rFonts w:ascii="宋体" w:eastAsia="宋体" w:hAnsi="宋体" w:cs="宋体" w:hint="eastAsia"/>
                <w:sz w:val="21"/>
                <w:szCs w:val="21"/>
              </w:rPr>
              <w:t>项目名称</w:t>
            </w:r>
          </w:p>
        </w:tc>
        <w:tc>
          <w:tcPr>
            <w:tcW w:w="6809" w:type="dxa"/>
            <w:vAlign w:val="center"/>
          </w:tcPr>
          <w:p w:rsidR="0095034F" w:rsidRDefault="00DF0DF2">
            <w:pPr>
              <w:widowControl/>
              <w:spacing w:line="360" w:lineRule="auto"/>
              <w:jc w:val="left"/>
              <w:rPr>
                <w:rFonts w:ascii="宋体" w:eastAsia="宋体" w:hAnsi="宋体" w:cs="宋体"/>
                <w:sz w:val="21"/>
                <w:szCs w:val="21"/>
              </w:rPr>
            </w:pPr>
            <w:r>
              <w:rPr>
                <w:rFonts w:ascii="宋体" w:eastAsia="宋体" w:hAnsi="宋体" w:cs="宋体" w:hint="eastAsia"/>
                <w:sz w:val="21"/>
                <w:szCs w:val="21"/>
              </w:rPr>
              <w:t>开封市公益性公墓项目</w:t>
            </w:r>
            <w:r w:rsidR="00683186" w:rsidRPr="00683186">
              <w:rPr>
                <w:rFonts w:ascii="宋体" w:eastAsia="宋体" w:hAnsi="宋体" w:cs="宋体" w:hint="eastAsia"/>
                <w:sz w:val="21"/>
                <w:szCs w:val="21"/>
              </w:rPr>
              <w:t>安全质量</w:t>
            </w:r>
            <w:r w:rsidR="00265ED0">
              <w:rPr>
                <w:rFonts w:ascii="宋体" w:eastAsia="宋体" w:hAnsi="宋体" w:cs="宋体" w:hint="eastAsia"/>
                <w:sz w:val="21"/>
                <w:szCs w:val="21"/>
              </w:rPr>
              <w:t>第三方评定</w:t>
            </w:r>
          </w:p>
        </w:tc>
      </w:tr>
      <w:tr w:rsidR="0095034F">
        <w:trPr>
          <w:trHeight w:val="369"/>
          <w:jc w:val="center"/>
        </w:trPr>
        <w:tc>
          <w:tcPr>
            <w:tcW w:w="1038" w:type="dxa"/>
            <w:vAlign w:val="center"/>
          </w:tcPr>
          <w:p w:rsidR="0095034F" w:rsidRDefault="00DF0DF2">
            <w:pPr>
              <w:adjustRightInd w:val="0"/>
              <w:spacing w:line="360" w:lineRule="auto"/>
              <w:jc w:val="center"/>
              <w:rPr>
                <w:rFonts w:ascii="宋体" w:eastAsia="宋体" w:hAnsi="宋体" w:cs="宋体"/>
                <w:sz w:val="21"/>
                <w:szCs w:val="21"/>
              </w:rPr>
            </w:pPr>
            <w:r>
              <w:rPr>
                <w:rFonts w:ascii="宋体" w:eastAsia="宋体" w:hAnsi="宋体" w:cs="宋体" w:hint="eastAsia"/>
                <w:sz w:val="21"/>
                <w:szCs w:val="21"/>
              </w:rPr>
              <w:t>1.2.1</w:t>
            </w:r>
          </w:p>
        </w:tc>
        <w:tc>
          <w:tcPr>
            <w:tcW w:w="1848" w:type="dxa"/>
            <w:vAlign w:val="center"/>
          </w:tcPr>
          <w:p w:rsidR="0095034F" w:rsidRDefault="00DF0DF2">
            <w:pPr>
              <w:adjustRightInd w:val="0"/>
              <w:spacing w:line="360" w:lineRule="auto"/>
              <w:jc w:val="center"/>
              <w:rPr>
                <w:rFonts w:ascii="宋体" w:eastAsia="宋体" w:hAnsi="宋体" w:cs="宋体"/>
                <w:sz w:val="21"/>
                <w:szCs w:val="21"/>
              </w:rPr>
            </w:pPr>
            <w:r>
              <w:rPr>
                <w:rFonts w:ascii="宋体" w:eastAsia="宋体" w:hAnsi="宋体" w:cs="宋体" w:hint="eastAsia"/>
                <w:sz w:val="21"/>
                <w:szCs w:val="21"/>
              </w:rPr>
              <w:t>资金来源</w:t>
            </w:r>
          </w:p>
        </w:tc>
        <w:tc>
          <w:tcPr>
            <w:tcW w:w="6809" w:type="dxa"/>
            <w:vAlign w:val="center"/>
          </w:tcPr>
          <w:p w:rsidR="0095034F" w:rsidRDefault="00DF0DF2">
            <w:pPr>
              <w:pStyle w:val="HTML"/>
              <w:spacing w:line="360" w:lineRule="auto"/>
              <w:rPr>
                <w:rFonts w:ascii="宋体" w:hAnsi="宋体" w:cs="宋体"/>
                <w:sz w:val="21"/>
                <w:szCs w:val="21"/>
              </w:rPr>
            </w:pPr>
            <w:r>
              <w:rPr>
                <w:rFonts w:ascii="宋体" w:hAnsi="宋体" w:cs="宋体" w:hint="eastAsia"/>
                <w:sz w:val="21"/>
                <w:szCs w:val="21"/>
                <w:lang w:bidi="ar"/>
              </w:rPr>
              <w:t>自筹资金</w:t>
            </w:r>
          </w:p>
        </w:tc>
      </w:tr>
      <w:tr w:rsidR="0095034F">
        <w:trPr>
          <w:trHeight w:val="90"/>
          <w:jc w:val="center"/>
        </w:trPr>
        <w:tc>
          <w:tcPr>
            <w:tcW w:w="1038" w:type="dxa"/>
            <w:vAlign w:val="center"/>
          </w:tcPr>
          <w:p w:rsidR="0095034F" w:rsidRDefault="00DF0DF2">
            <w:pPr>
              <w:adjustRightInd w:val="0"/>
              <w:spacing w:line="360" w:lineRule="auto"/>
              <w:jc w:val="center"/>
              <w:rPr>
                <w:rFonts w:ascii="宋体" w:eastAsia="宋体" w:hAnsi="宋体" w:cs="宋体"/>
                <w:sz w:val="21"/>
                <w:szCs w:val="21"/>
              </w:rPr>
            </w:pPr>
            <w:r>
              <w:rPr>
                <w:rFonts w:ascii="宋体" w:eastAsia="宋体" w:hAnsi="宋体" w:cs="宋体" w:hint="eastAsia"/>
                <w:sz w:val="21"/>
                <w:szCs w:val="21"/>
              </w:rPr>
              <w:t>1.2.2</w:t>
            </w:r>
          </w:p>
        </w:tc>
        <w:tc>
          <w:tcPr>
            <w:tcW w:w="1848" w:type="dxa"/>
            <w:vAlign w:val="center"/>
          </w:tcPr>
          <w:p w:rsidR="0095034F" w:rsidRDefault="00DF0DF2">
            <w:pPr>
              <w:adjustRightInd w:val="0"/>
              <w:spacing w:line="360" w:lineRule="auto"/>
              <w:jc w:val="center"/>
              <w:rPr>
                <w:rFonts w:ascii="宋体" w:eastAsia="宋体" w:hAnsi="宋体" w:cs="宋体"/>
                <w:sz w:val="21"/>
                <w:szCs w:val="21"/>
              </w:rPr>
            </w:pPr>
            <w:r>
              <w:rPr>
                <w:rFonts w:ascii="宋体" w:eastAsia="宋体" w:hAnsi="宋体" w:cs="宋体" w:hint="eastAsia"/>
                <w:sz w:val="21"/>
                <w:szCs w:val="21"/>
              </w:rPr>
              <w:t>资金落实情况</w:t>
            </w:r>
          </w:p>
        </w:tc>
        <w:tc>
          <w:tcPr>
            <w:tcW w:w="6809" w:type="dxa"/>
            <w:vAlign w:val="center"/>
          </w:tcPr>
          <w:p w:rsidR="0095034F" w:rsidRDefault="00DF0DF2">
            <w:pPr>
              <w:pStyle w:val="HTML"/>
              <w:spacing w:line="360" w:lineRule="auto"/>
              <w:rPr>
                <w:rFonts w:ascii="宋体" w:hAnsi="宋体" w:cs="宋体"/>
                <w:sz w:val="21"/>
                <w:szCs w:val="21"/>
              </w:rPr>
            </w:pPr>
            <w:r>
              <w:rPr>
                <w:rFonts w:ascii="宋体" w:hAnsi="宋体" w:cs="宋体" w:hint="eastAsia"/>
                <w:sz w:val="21"/>
                <w:szCs w:val="21"/>
              </w:rPr>
              <w:t xml:space="preserve">已落实 </w:t>
            </w:r>
          </w:p>
        </w:tc>
      </w:tr>
      <w:tr w:rsidR="0095034F">
        <w:trPr>
          <w:trHeight w:val="376"/>
          <w:jc w:val="center"/>
        </w:trPr>
        <w:tc>
          <w:tcPr>
            <w:tcW w:w="1038" w:type="dxa"/>
            <w:vAlign w:val="center"/>
          </w:tcPr>
          <w:p w:rsidR="0095034F" w:rsidRDefault="00DF0DF2">
            <w:pPr>
              <w:adjustRightInd w:val="0"/>
              <w:spacing w:line="360" w:lineRule="auto"/>
              <w:jc w:val="center"/>
              <w:rPr>
                <w:rFonts w:ascii="宋体" w:eastAsia="宋体" w:hAnsi="宋体" w:cs="宋体"/>
                <w:sz w:val="21"/>
                <w:szCs w:val="21"/>
              </w:rPr>
            </w:pPr>
            <w:r>
              <w:rPr>
                <w:rFonts w:ascii="宋体" w:eastAsia="宋体" w:hAnsi="宋体" w:cs="宋体" w:hint="eastAsia"/>
                <w:sz w:val="21"/>
                <w:szCs w:val="21"/>
              </w:rPr>
              <w:t>1.3.1</w:t>
            </w:r>
          </w:p>
        </w:tc>
        <w:tc>
          <w:tcPr>
            <w:tcW w:w="1848" w:type="dxa"/>
            <w:vAlign w:val="center"/>
          </w:tcPr>
          <w:p w:rsidR="0095034F" w:rsidRDefault="00DF0DF2">
            <w:pPr>
              <w:adjustRightInd w:val="0"/>
              <w:spacing w:line="360" w:lineRule="auto"/>
              <w:jc w:val="center"/>
              <w:rPr>
                <w:rFonts w:ascii="宋体" w:eastAsia="宋体" w:hAnsi="宋体" w:cs="宋体"/>
                <w:sz w:val="21"/>
                <w:szCs w:val="21"/>
              </w:rPr>
            </w:pPr>
            <w:r>
              <w:rPr>
                <w:rFonts w:ascii="宋体" w:eastAsia="宋体" w:hAnsi="宋体" w:cs="宋体" w:hint="eastAsia"/>
                <w:sz w:val="21"/>
                <w:szCs w:val="21"/>
              </w:rPr>
              <w:t>采购范围</w:t>
            </w:r>
          </w:p>
        </w:tc>
        <w:tc>
          <w:tcPr>
            <w:tcW w:w="6809" w:type="dxa"/>
            <w:vAlign w:val="center"/>
          </w:tcPr>
          <w:p w:rsidR="0095034F" w:rsidRPr="005354C9" w:rsidRDefault="005354C9" w:rsidP="00683186">
            <w:pPr>
              <w:spacing w:line="360" w:lineRule="auto"/>
              <w:rPr>
                <w:rFonts w:asciiTheme="minorEastAsia" w:eastAsiaTheme="minorEastAsia" w:hAnsiTheme="minorEastAsia" w:cstheme="minorEastAsia"/>
                <w:kern w:val="0"/>
                <w:sz w:val="24"/>
                <w:shd w:val="clear" w:color="auto" w:fill="FFFFFF"/>
                <w:lang w:bidi="ar"/>
              </w:rPr>
            </w:pPr>
            <w:r w:rsidRPr="005354C9">
              <w:rPr>
                <w:rFonts w:ascii="宋体" w:eastAsia="宋体" w:hAnsi="宋体" w:cs="宋体" w:hint="eastAsia"/>
                <w:sz w:val="21"/>
                <w:szCs w:val="21"/>
              </w:rPr>
              <w:t>含</w:t>
            </w:r>
            <w:r w:rsidR="00683186">
              <w:rPr>
                <w:rFonts w:ascii="宋体" w:eastAsia="宋体" w:hAnsi="宋体" w:cs="宋体" w:hint="eastAsia"/>
                <w:sz w:val="21"/>
                <w:szCs w:val="21"/>
              </w:rPr>
              <w:t>结构安全性、抗震性评定</w:t>
            </w:r>
            <w:r w:rsidRPr="005354C9">
              <w:rPr>
                <w:rFonts w:ascii="宋体" w:eastAsia="宋体" w:hAnsi="宋体" w:cs="宋体" w:hint="eastAsia"/>
                <w:sz w:val="21"/>
                <w:szCs w:val="21"/>
              </w:rPr>
              <w:t>。</w:t>
            </w:r>
          </w:p>
        </w:tc>
      </w:tr>
      <w:tr w:rsidR="0095034F">
        <w:trPr>
          <w:trHeight w:val="90"/>
          <w:jc w:val="center"/>
        </w:trPr>
        <w:tc>
          <w:tcPr>
            <w:tcW w:w="1038" w:type="dxa"/>
            <w:vAlign w:val="center"/>
          </w:tcPr>
          <w:p w:rsidR="0095034F" w:rsidRDefault="00DF0DF2">
            <w:pPr>
              <w:adjustRightInd w:val="0"/>
              <w:spacing w:line="360" w:lineRule="auto"/>
              <w:jc w:val="center"/>
              <w:rPr>
                <w:rFonts w:ascii="宋体" w:eastAsia="宋体" w:hAnsi="宋体" w:cs="宋体"/>
                <w:sz w:val="21"/>
                <w:szCs w:val="21"/>
              </w:rPr>
            </w:pPr>
            <w:r>
              <w:rPr>
                <w:rFonts w:ascii="宋体" w:eastAsia="宋体" w:hAnsi="宋体" w:cs="宋体" w:hint="eastAsia"/>
                <w:sz w:val="21"/>
                <w:szCs w:val="21"/>
              </w:rPr>
              <w:t>1.3.2</w:t>
            </w:r>
          </w:p>
        </w:tc>
        <w:tc>
          <w:tcPr>
            <w:tcW w:w="1848" w:type="dxa"/>
            <w:vAlign w:val="center"/>
          </w:tcPr>
          <w:p w:rsidR="0095034F" w:rsidRDefault="00DF0DF2">
            <w:pPr>
              <w:adjustRightInd w:val="0"/>
              <w:spacing w:line="360" w:lineRule="auto"/>
              <w:jc w:val="center"/>
              <w:rPr>
                <w:rFonts w:ascii="宋体" w:eastAsia="宋体" w:hAnsi="宋体" w:cs="宋体"/>
                <w:sz w:val="21"/>
                <w:szCs w:val="21"/>
              </w:rPr>
            </w:pPr>
            <w:r>
              <w:rPr>
                <w:rFonts w:ascii="宋体" w:eastAsia="宋体" w:hAnsi="宋体" w:cs="宋体" w:hint="eastAsia"/>
                <w:sz w:val="21"/>
                <w:szCs w:val="21"/>
              </w:rPr>
              <w:t>服务期限</w:t>
            </w:r>
          </w:p>
        </w:tc>
        <w:tc>
          <w:tcPr>
            <w:tcW w:w="6809" w:type="dxa"/>
            <w:vAlign w:val="center"/>
          </w:tcPr>
          <w:p w:rsidR="0095034F" w:rsidRDefault="00DF0DF2">
            <w:pPr>
              <w:pStyle w:val="HTML"/>
              <w:spacing w:line="360" w:lineRule="auto"/>
              <w:rPr>
                <w:rFonts w:ascii="宋体" w:hAnsi="宋体" w:cs="宋体"/>
                <w:sz w:val="21"/>
                <w:szCs w:val="21"/>
              </w:rPr>
            </w:pPr>
            <w:r>
              <w:rPr>
                <w:rFonts w:ascii="宋体" w:hAnsi="宋体" w:cs="宋体" w:hint="eastAsia"/>
                <w:sz w:val="21"/>
                <w:szCs w:val="21"/>
              </w:rPr>
              <w:t>3</w:t>
            </w:r>
            <w:r>
              <w:rPr>
                <w:rFonts w:ascii="宋体" w:hAnsi="宋体" w:cs="宋体"/>
                <w:sz w:val="21"/>
                <w:szCs w:val="21"/>
              </w:rPr>
              <w:t>0</w:t>
            </w:r>
            <w:r>
              <w:rPr>
                <w:rFonts w:ascii="宋体" w:hAnsi="宋体" w:cs="宋体" w:hint="eastAsia"/>
                <w:sz w:val="21"/>
                <w:szCs w:val="21"/>
              </w:rPr>
              <w:t>日历天</w:t>
            </w:r>
          </w:p>
        </w:tc>
      </w:tr>
      <w:tr w:rsidR="0095034F">
        <w:trPr>
          <w:trHeight w:val="421"/>
          <w:jc w:val="center"/>
        </w:trPr>
        <w:tc>
          <w:tcPr>
            <w:tcW w:w="1038" w:type="dxa"/>
            <w:vAlign w:val="center"/>
          </w:tcPr>
          <w:p w:rsidR="0095034F" w:rsidRDefault="00DF0DF2">
            <w:pPr>
              <w:adjustRightInd w:val="0"/>
              <w:spacing w:line="360" w:lineRule="auto"/>
              <w:jc w:val="center"/>
              <w:rPr>
                <w:rFonts w:ascii="宋体" w:eastAsia="宋体" w:hAnsi="宋体" w:cs="宋体"/>
                <w:sz w:val="21"/>
                <w:szCs w:val="21"/>
              </w:rPr>
            </w:pPr>
            <w:r>
              <w:rPr>
                <w:rFonts w:ascii="宋体" w:eastAsia="宋体" w:hAnsi="宋体" w:cs="宋体" w:hint="eastAsia"/>
                <w:sz w:val="21"/>
                <w:szCs w:val="21"/>
              </w:rPr>
              <w:t>1.3.3</w:t>
            </w:r>
          </w:p>
        </w:tc>
        <w:tc>
          <w:tcPr>
            <w:tcW w:w="1848" w:type="dxa"/>
            <w:vAlign w:val="center"/>
          </w:tcPr>
          <w:p w:rsidR="0095034F" w:rsidRDefault="00DF0DF2">
            <w:pPr>
              <w:adjustRightInd w:val="0"/>
              <w:spacing w:line="360" w:lineRule="auto"/>
              <w:jc w:val="center"/>
              <w:rPr>
                <w:rFonts w:ascii="宋体" w:eastAsia="宋体" w:hAnsi="宋体" w:cs="宋体"/>
                <w:sz w:val="21"/>
                <w:szCs w:val="21"/>
              </w:rPr>
            </w:pPr>
            <w:r>
              <w:rPr>
                <w:rFonts w:ascii="宋体" w:eastAsia="宋体" w:hAnsi="宋体" w:cs="宋体" w:hint="eastAsia"/>
                <w:sz w:val="21"/>
                <w:szCs w:val="21"/>
              </w:rPr>
              <w:t>质量要求</w:t>
            </w:r>
          </w:p>
        </w:tc>
        <w:tc>
          <w:tcPr>
            <w:tcW w:w="6809" w:type="dxa"/>
            <w:vAlign w:val="center"/>
          </w:tcPr>
          <w:p w:rsidR="0095034F" w:rsidRDefault="00DF0DF2">
            <w:pPr>
              <w:spacing w:line="360" w:lineRule="auto"/>
              <w:rPr>
                <w:rFonts w:ascii="宋体" w:eastAsia="宋体" w:hAnsi="宋体" w:cs="宋体"/>
                <w:sz w:val="21"/>
                <w:szCs w:val="21"/>
              </w:rPr>
            </w:pPr>
            <w:r>
              <w:rPr>
                <w:rFonts w:ascii="宋体" w:eastAsia="宋体" w:hAnsi="宋体" w:cs="宋体" w:hint="eastAsia"/>
                <w:sz w:val="21"/>
                <w:szCs w:val="21"/>
              </w:rPr>
              <w:t>符合国家及地方行业规范要求</w:t>
            </w:r>
          </w:p>
        </w:tc>
      </w:tr>
      <w:tr w:rsidR="0095034F">
        <w:trPr>
          <w:trHeight w:val="296"/>
          <w:jc w:val="center"/>
        </w:trPr>
        <w:tc>
          <w:tcPr>
            <w:tcW w:w="1038" w:type="dxa"/>
            <w:vAlign w:val="center"/>
          </w:tcPr>
          <w:p w:rsidR="0095034F" w:rsidRDefault="00DF0DF2">
            <w:pPr>
              <w:adjustRightInd w:val="0"/>
              <w:spacing w:line="360" w:lineRule="auto"/>
              <w:jc w:val="center"/>
              <w:rPr>
                <w:rFonts w:ascii="宋体" w:eastAsia="宋体" w:hAnsi="宋体" w:cs="宋体"/>
                <w:sz w:val="21"/>
                <w:szCs w:val="21"/>
              </w:rPr>
            </w:pPr>
            <w:r>
              <w:rPr>
                <w:rFonts w:ascii="宋体" w:eastAsia="宋体" w:hAnsi="宋体" w:cs="宋体" w:hint="eastAsia"/>
                <w:sz w:val="21"/>
                <w:szCs w:val="21"/>
              </w:rPr>
              <w:t>1.4.1</w:t>
            </w:r>
          </w:p>
        </w:tc>
        <w:tc>
          <w:tcPr>
            <w:tcW w:w="1848" w:type="dxa"/>
            <w:vAlign w:val="center"/>
          </w:tcPr>
          <w:p w:rsidR="0095034F" w:rsidRDefault="00DF0DF2">
            <w:pPr>
              <w:adjustRightInd w:val="0"/>
              <w:spacing w:line="360" w:lineRule="auto"/>
              <w:jc w:val="center"/>
              <w:rPr>
                <w:rFonts w:ascii="宋体" w:eastAsia="宋体" w:hAnsi="宋体" w:cs="宋体"/>
                <w:sz w:val="21"/>
                <w:szCs w:val="21"/>
              </w:rPr>
            </w:pPr>
            <w:r>
              <w:rPr>
                <w:rFonts w:ascii="宋体" w:eastAsia="宋体" w:hAnsi="宋体" w:cs="宋体" w:hint="eastAsia"/>
                <w:sz w:val="21"/>
                <w:szCs w:val="21"/>
              </w:rPr>
              <w:t>响应人资格要求</w:t>
            </w:r>
          </w:p>
        </w:tc>
        <w:tc>
          <w:tcPr>
            <w:tcW w:w="6809" w:type="dxa"/>
            <w:vAlign w:val="center"/>
          </w:tcPr>
          <w:p w:rsidR="0095034F" w:rsidRDefault="00DF0DF2">
            <w:pPr>
              <w:spacing w:line="320" w:lineRule="exact"/>
              <w:rPr>
                <w:rFonts w:ascii="宋体" w:hAnsi="宋体" w:cs="宋体"/>
                <w:sz w:val="21"/>
                <w:szCs w:val="21"/>
              </w:rPr>
            </w:pPr>
            <w:r>
              <w:rPr>
                <w:rFonts w:ascii="宋体" w:eastAsia="宋体" w:hAnsi="宋体" w:cs="宋体" w:hint="eastAsia"/>
                <w:bCs/>
                <w:sz w:val="21"/>
                <w:szCs w:val="21"/>
                <w:lang w:bidi="ar"/>
              </w:rPr>
              <w:t>详见“询价采购公告响应人资格要求”</w:t>
            </w:r>
          </w:p>
        </w:tc>
      </w:tr>
      <w:tr w:rsidR="0095034F">
        <w:trPr>
          <w:trHeight w:val="467"/>
          <w:jc w:val="center"/>
        </w:trPr>
        <w:tc>
          <w:tcPr>
            <w:tcW w:w="1038" w:type="dxa"/>
            <w:vAlign w:val="center"/>
          </w:tcPr>
          <w:p w:rsidR="0095034F" w:rsidRDefault="00DF0DF2">
            <w:pPr>
              <w:adjustRightInd w:val="0"/>
              <w:spacing w:line="360" w:lineRule="auto"/>
              <w:jc w:val="center"/>
              <w:rPr>
                <w:rFonts w:ascii="宋体" w:eastAsia="宋体" w:hAnsi="宋体" w:cs="宋体"/>
                <w:sz w:val="21"/>
                <w:szCs w:val="21"/>
              </w:rPr>
            </w:pPr>
            <w:r>
              <w:rPr>
                <w:rFonts w:ascii="宋体" w:eastAsia="宋体" w:hAnsi="宋体" w:cs="宋体" w:hint="eastAsia"/>
                <w:sz w:val="21"/>
                <w:szCs w:val="21"/>
              </w:rPr>
              <w:t>1.4.2</w:t>
            </w:r>
          </w:p>
        </w:tc>
        <w:tc>
          <w:tcPr>
            <w:tcW w:w="1848" w:type="dxa"/>
            <w:vAlign w:val="center"/>
          </w:tcPr>
          <w:p w:rsidR="0095034F" w:rsidRDefault="00DF0DF2">
            <w:pPr>
              <w:adjustRightInd w:val="0"/>
              <w:spacing w:line="360" w:lineRule="auto"/>
              <w:jc w:val="center"/>
              <w:rPr>
                <w:rFonts w:ascii="宋体" w:eastAsia="宋体" w:hAnsi="宋体" w:cs="宋体"/>
                <w:sz w:val="21"/>
                <w:szCs w:val="21"/>
              </w:rPr>
            </w:pPr>
            <w:r>
              <w:rPr>
                <w:rFonts w:ascii="宋体" w:eastAsia="宋体" w:hAnsi="宋体" w:cs="宋体" w:hint="eastAsia"/>
                <w:sz w:val="21"/>
                <w:szCs w:val="21"/>
              </w:rPr>
              <w:t>是否接受联合体采购</w:t>
            </w:r>
          </w:p>
        </w:tc>
        <w:tc>
          <w:tcPr>
            <w:tcW w:w="6809" w:type="dxa"/>
            <w:vAlign w:val="center"/>
          </w:tcPr>
          <w:p w:rsidR="0095034F" w:rsidRDefault="00DF0DF2">
            <w:pPr>
              <w:adjustRightInd w:val="0"/>
              <w:spacing w:line="360" w:lineRule="auto"/>
              <w:rPr>
                <w:rFonts w:ascii="宋体" w:eastAsia="宋体" w:hAnsi="宋体" w:cs="宋体"/>
                <w:sz w:val="21"/>
                <w:szCs w:val="21"/>
              </w:rPr>
            </w:pPr>
            <w:r>
              <w:rPr>
                <w:rFonts w:ascii="宋体" w:eastAsia="宋体" w:hAnsi="宋体" w:cs="宋体" w:hint="eastAsia"/>
                <w:sz w:val="21"/>
                <w:szCs w:val="21"/>
              </w:rPr>
              <w:t>不接受</w:t>
            </w:r>
          </w:p>
        </w:tc>
      </w:tr>
      <w:tr w:rsidR="0095034F">
        <w:trPr>
          <w:trHeight w:val="458"/>
          <w:jc w:val="center"/>
        </w:trPr>
        <w:tc>
          <w:tcPr>
            <w:tcW w:w="1038" w:type="dxa"/>
            <w:vAlign w:val="center"/>
          </w:tcPr>
          <w:p w:rsidR="0095034F" w:rsidRDefault="00DF0DF2">
            <w:pPr>
              <w:spacing w:line="360" w:lineRule="auto"/>
              <w:jc w:val="center"/>
              <w:rPr>
                <w:rFonts w:ascii="宋体" w:eastAsia="宋体" w:hAnsi="宋体" w:cs="宋体"/>
                <w:sz w:val="21"/>
                <w:szCs w:val="21"/>
              </w:rPr>
            </w:pPr>
            <w:r>
              <w:rPr>
                <w:rFonts w:ascii="宋体" w:eastAsia="宋体" w:hAnsi="宋体" w:cs="宋体" w:hint="eastAsia"/>
                <w:sz w:val="21"/>
                <w:szCs w:val="21"/>
              </w:rPr>
              <w:t>1.9.1</w:t>
            </w:r>
          </w:p>
        </w:tc>
        <w:tc>
          <w:tcPr>
            <w:tcW w:w="1848" w:type="dxa"/>
            <w:vAlign w:val="center"/>
          </w:tcPr>
          <w:p w:rsidR="0095034F" w:rsidRDefault="00DF0DF2">
            <w:pPr>
              <w:spacing w:line="360" w:lineRule="auto"/>
              <w:jc w:val="center"/>
              <w:rPr>
                <w:rFonts w:ascii="宋体" w:eastAsia="宋体" w:hAnsi="宋体" w:cs="宋体"/>
                <w:sz w:val="21"/>
                <w:szCs w:val="21"/>
              </w:rPr>
            </w:pPr>
            <w:r>
              <w:rPr>
                <w:rFonts w:ascii="宋体" w:eastAsia="宋体" w:hAnsi="宋体" w:cs="宋体" w:hint="eastAsia"/>
                <w:sz w:val="21"/>
                <w:szCs w:val="21"/>
              </w:rPr>
              <w:t>踏勘现场及答疑</w:t>
            </w:r>
          </w:p>
        </w:tc>
        <w:tc>
          <w:tcPr>
            <w:tcW w:w="6809" w:type="dxa"/>
            <w:vAlign w:val="center"/>
          </w:tcPr>
          <w:p w:rsidR="0095034F" w:rsidRDefault="00DF0DF2">
            <w:pPr>
              <w:spacing w:line="360" w:lineRule="auto"/>
              <w:rPr>
                <w:rFonts w:ascii="宋体" w:eastAsia="宋体" w:hAnsi="宋体" w:cs="宋体"/>
                <w:sz w:val="21"/>
                <w:szCs w:val="21"/>
              </w:rPr>
            </w:pPr>
            <w:r>
              <w:rPr>
                <w:rFonts w:ascii="宋体" w:eastAsia="宋体" w:hAnsi="宋体" w:cs="宋体" w:hint="eastAsia"/>
                <w:sz w:val="21"/>
                <w:szCs w:val="21"/>
              </w:rPr>
              <w:t>■不组织，响应人自行踏勘现场</w:t>
            </w:r>
          </w:p>
        </w:tc>
      </w:tr>
      <w:tr w:rsidR="0095034F">
        <w:trPr>
          <w:trHeight w:val="509"/>
          <w:jc w:val="center"/>
        </w:trPr>
        <w:tc>
          <w:tcPr>
            <w:tcW w:w="1038" w:type="dxa"/>
            <w:vAlign w:val="center"/>
          </w:tcPr>
          <w:p w:rsidR="0095034F" w:rsidRDefault="00DF0DF2">
            <w:pPr>
              <w:spacing w:line="360" w:lineRule="auto"/>
              <w:jc w:val="center"/>
              <w:rPr>
                <w:rFonts w:ascii="宋体" w:eastAsia="宋体" w:hAnsi="宋体" w:cs="宋体"/>
                <w:sz w:val="21"/>
                <w:szCs w:val="21"/>
              </w:rPr>
            </w:pPr>
            <w:r>
              <w:rPr>
                <w:rFonts w:ascii="宋体" w:eastAsia="宋体" w:hAnsi="宋体" w:cs="宋体" w:hint="eastAsia"/>
                <w:sz w:val="21"/>
                <w:szCs w:val="21"/>
              </w:rPr>
              <w:t>1.10.1</w:t>
            </w:r>
          </w:p>
        </w:tc>
        <w:tc>
          <w:tcPr>
            <w:tcW w:w="1848" w:type="dxa"/>
            <w:vAlign w:val="center"/>
          </w:tcPr>
          <w:p w:rsidR="0095034F" w:rsidRDefault="00DF0DF2">
            <w:pPr>
              <w:spacing w:line="360" w:lineRule="auto"/>
              <w:jc w:val="center"/>
              <w:rPr>
                <w:rFonts w:ascii="宋体" w:eastAsia="宋体" w:hAnsi="宋体" w:cs="宋体"/>
                <w:sz w:val="21"/>
                <w:szCs w:val="21"/>
              </w:rPr>
            </w:pPr>
            <w:r>
              <w:rPr>
                <w:rFonts w:ascii="宋体" w:eastAsia="宋体" w:hAnsi="宋体" w:cs="宋体" w:hint="eastAsia"/>
                <w:sz w:val="21"/>
                <w:szCs w:val="21"/>
              </w:rPr>
              <w:t>采购预备会</w:t>
            </w:r>
          </w:p>
        </w:tc>
        <w:tc>
          <w:tcPr>
            <w:tcW w:w="6809" w:type="dxa"/>
            <w:vAlign w:val="center"/>
          </w:tcPr>
          <w:p w:rsidR="0095034F" w:rsidRDefault="00DF0DF2">
            <w:pPr>
              <w:spacing w:line="360" w:lineRule="auto"/>
              <w:rPr>
                <w:rFonts w:ascii="宋体" w:eastAsia="宋体" w:hAnsi="宋体" w:cs="宋体"/>
                <w:sz w:val="21"/>
                <w:szCs w:val="21"/>
              </w:rPr>
            </w:pPr>
            <w:r>
              <w:rPr>
                <w:rFonts w:ascii="宋体" w:eastAsia="宋体" w:hAnsi="宋体" w:cs="宋体" w:hint="eastAsia"/>
                <w:sz w:val="21"/>
                <w:szCs w:val="21"/>
              </w:rPr>
              <w:t>■不召开</w:t>
            </w:r>
          </w:p>
        </w:tc>
      </w:tr>
      <w:tr w:rsidR="0095034F">
        <w:trPr>
          <w:trHeight w:val="321"/>
          <w:jc w:val="center"/>
        </w:trPr>
        <w:tc>
          <w:tcPr>
            <w:tcW w:w="1038" w:type="dxa"/>
            <w:vAlign w:val="center"/>
          </w:tcPr>
          <w:p w:rsidR="0095034F" w:rsidRDefault="00DF0DF2">
            <w:pPr>
              <w:spacing w:line="360" w:lineRule="auto"/>
              <w:jc w:val="center"/>
              <w:rPr>
                <w:rFonts w:ascii="宋体" w:eastAsia="宋体" w:hAnsi="宋体" w:cs="宋体"/>
                <w:sz w:val="21"/>
                <w:szCs w:val="21"/>
              </w:rPr>
            </w:pPr>
            <w:r>
              <w:rPr>
                <w:rFonts w:ascii="宋体" w:eastAsia="宋体" w:hAnsi="宋体" w:cs="宋体" w:hint="eastAsia"/>
                <w:sz w:val="21"/>
                <w:szCs w:val="21"/>
              </w:rPr>
              <w:t>1.10.2</w:t>
            </w:r>
          </w:p>
        </w:tc>
        <w:tc>
          <w:tcPr>
            <w:tcW w:w="1848" w:type="dxa"/>
            <w:vAlign w:val="center"/>
          </w:tcPr>
          <w:p w:rsidR="0095034F" w:rsidRDefault="00DF0DF2">
            <w:pPr>
              <w:spacing w:line="360" w:lineRule="auto"/>
              <w:jc w:val="center"/>
              <w:rPr>
                <w:rFonts w:ascii="宋体" w:eastAsia="宋体" w:hAnsi="宋体" w:cs="宋体"/>
                <w:sz w:val="21"/>
                <w:szCs w:val="21"/>
              </w:rPr>
            </w:pPr>
            <w:r>
              <w:rPr>
                <w:rFonts w:ascii="宋体" w:eastAsia="宋体" w:hAnsi="宋体" w:cs="宋体" w:hint="eastAsia"/>
                <w:sz w:val="21"/>
                <w:szCs w:val="21"/>
              </w:rPr>
              <w:t>响应人提出问题的截止时间</w:t>
            </w:r>
          </w:p>
        </w:tc>
        <w:tc>
          <w:tcPr>
            <w:tcW w:w="6809" w:type="dxa"/>
            <w:vAlign w:val="center"/>
          </w:tcPr>
          <w:p w:rsidR="0095034F" w:rsidRDefault="00DF0DF2">
            <w:pPr>
              <w:spacing w:line="360" w:lineRule="auto"/>
              <w:rPr>
                <w:rFonts w:ascii="宋体" w:eastAsia="宋体" w:hAnsi="宋体" w:cs="宋体"/>
                <w:sz w:val="21"/>
                <w:szCs w:val="21"/>
              </w:rPr>
            </w:pPr>
            <w:r>
              <w:rPr>
                <w:rFonts w:ascii="宋体" w:eastAsia="宋体" w:hAnsi="宋体" w:cs="宋体" w:hint="eastAsia"/>
                <w:sz w:val="21"/>
                <w:szCs w:val="21"/>
              </w:rPr>
              <w:t>递交响应文件截止之日</w:t>
            </w:r>
            <w:r>
              <w:rPr>
                <w:rFonts w:ascii="宋体" w:eastAsia="宋体" w:hAnsi="宋体" w:cs="宋体" w:hint="eastAsia"/>
                <w:sz w:val="21"/>
                <w:szCs w:val="21"/>
                <w:u w:val="single" w:color="000000"/>
              </w:rPr>
              <w:t>2</w:t>
            </w:r>
            <w:r>
              <w:rPr>
                <w:rFonts w:ascii="宋体" w:eastAsia="宋体" w:hAnsi="宋体" w:cs="宋体" w:hint="eastAsia"/>
                <w:sz w:val="21"/>
                <w:szCs w:val="21"/>
              </w:rPr>
              <w:t>天前</w:t>
            </w:r>
          </w:p>
        </w:tc>
      </w:tr>
      <w:tr w:rsidR="0095034F">
        <w:trPr>
          <w:trHeight w:val="549"/>
          <w:jc w:val="center"/>
        </w:trPr>
        <w:tc>
          <w:tcPr>
            <w:tcW w:w="1038" w:type="dxa"/>
            <w:vAlign w:val="center"/>
          </w:tcPr>
          <w:p w:rsidR="0095034F" w:rsidRDefault="00DF0DF2">
            <w:pPr>
              <w:spacing w:line="360" w:lineRule="auto"/>
              <w:jc w:val="center"/>
              <w:rPr>
                <w:rFonts w:ascii="宋体" w:eastAsia="宋体" w:hAnsi="宋体" w:cs="宋体"/>
                <w:sz w:val="21"/>
                <w:szCs w:val="21"/>
              </w:rPr>
            </w:pPr>
            <w:r>
              <w:rPr>
                <w:rFonts w:ascii="宋体" w:eastAsia="宋体" w:hAnsi="宋体" w:cs="宋体" w:hint="eastAsia"/>
                <w:sz w:val="21"/>
                <w:szCs w:val="21"/>
              </w:rPr>
              <w:t>1.10.3</w:t>
            </w:r>
          </w:p>
        </w:tc>
        <w:tc>
          <w:tcPr>
            <w:tcW w:w="1848" w:type="dxa"/>
            <w:vAlign w:val="center"/>
          </w:tcPr>
          <w:p w:rsidR="0095034F" w:rsidRDefault="00DF0DF2">
            <w:pPr>
              <w:spacing w:line="360" w:lineRule="auto"/>
              <w:jc w:val="center"/>
              <w:rPr>
                <w:rFonts w:ascii="宋体" w:eastAsia="宋体" w:hAnsi="宋体" w:cs="宋体"/>
                <w:sz w:val="21"/>
                <w:szCs w:val="21"/>
              </w:rPr>
            </w:pPr>
            <w:r>
              <w:rPr>
                <w:rFonts w:ascii="宋体" w:eastAsia="宋体" w:hAnsi="宋体" w:cs="宋体" w:hint="eastAsia"/>
                <w:sz w:val="21"/>
                <w:szCs w:val="21"/>
              </w:rPr>
              <w:t>采购人书面澄清的时间</w:t>
            </w:r>
          </w:p>
        </w:tc>
        <w:tc>
          <w:tcPr>
            <w:tcW w:w="6809" w:type="dxa"/>
            <w:vAlign w:val="center"/>
          </w:tcPr>
          <w:p w:rsidR="0095034F" w:rsidRDefault="00DF0DF2">
            <w:pPr>
              <w:spacing w:line="360" w:lineRule="auto"/>
              <w:rPr>
                <w:rFonts w:ascii="宋体" w:eastAsia="宋体" w:hAnsi="宋体" w:cs="宋体"/>
                <w:sz w:val="21"/>
                <w:szCs w:val="21"/>
              </w:rPr>
            </w:pPr>
            <w:r>
              <w:rPr>
                <w:rFonts w:ascii="宋体" w:eastAsia="宋体" w:hAnsi="宋体" w:cs="宋体" w:hint="eastAsia"/>
                <w:sz w:val="21"/>
                <w:szCs w:val="21"/>
              </w:rPr>
              <w:t>递交响应文件截止之日</w:t>
            </w:r>
            <w:r>
              <w:rPr>
                <w:rFonts w:ascii="宋体" w:eastAsia="宋体" w:hAnsi="宋体" w:cs="宋体" w:hint="eastAsia"/>
                <w:sz w:val="21"/>
                <w:szCs w:val="21"/>
                <w:u w:val="single" w:color="000000"/>
              </w:rPr>
              <w:t>2</w:t>
            </w:r>
            <w:r>
              <w:rPr>
                <w:rFonts w:ascii="宋体" w:eastAsia="宋体" w:hAnsi="宋体" w:cs="宋体" w:hint="eastAsia"/>
                <w:sz w:val="21"/>
                <w:szCs w:val="21"/>
              </w:rPr>
              <w:t>天前</w:t>
            </w:r>
          </w:p>
        </w:tc>
      </w:tr>
      <w:tr w:rsidR="0095034F">
        <w:trPr>
          <w:trHeight w:val="382"/>
          <w:jc w:val="center"/>
        </w:trPr>
        <w:tc>
          <w:tcPr>
            <w:tcW w:w="1038" w:type="dxa"/>
            <w:vAlign w:val="center"/>
          </w:tcPr>
          <w:p w:rsidR="0095034F" w:rsidRDefault="00DF0DF2">
            <w:pPr>
              <w:spacing w:line="360" w:lineRule="auto"/>
              <w:jc w:val="center"/>
              <w:rPr>
                <w:rFonts w:ascii="宋体" w:eastAsia="宋体" w:hAnsi="宋体" w:cs="宋体"/>
                <w:sz w:val="21"/>
                <w:szCs w:val="21"/>
              </w:rPr>
            </w:pPr>
            <w:r>
              <w:rPr>
                <w:rFonts w:ascii="宋体" w:eastAsia="宋体" w:hAnsi="宋体" w:cs="宋体" w:hint="eastAsia"/>
                <w:sz w:val="21"/>
                <w:szCs w:val="21"/>
              </w:rPr>
              <w:t>1.11</w:t>
            </w:r>
          </w:p>
        </w:tc>
        <w:tc>
          <w:tcPr>
            <w:tcW w:w="1848" w:type="dxa"/>
            <w:vAlign w:val="center"/>
          </w:tcPr>
          <w:p w:rsidR="0095034F" w:rsidRDefault="00DF0DF2">
            <w:pPr>
              <w:spacing w:line="360" w:lineRule="auto"/>
              <w:jc w:val="center"/>
              <w:rPr>
                <w:rFonts w:ascii="宋体" w:eastAsia="宋体" w:hAnsi="宋体" w:cs="宋体"/>
                <w:sz w:val="21"/>
                <w:szCs w:val="21"/>
              </w:rPr>
            </w:pPr>
            <w:r>
              <w:rPr>
                <w:rFonts w:ascii="宋体" w:eastAsia="宋体" w:hAnsi="宋体" w:cs="宋体" w:hint="eastAsia"/>
                <w:sz w:val="21"/>
                <w:szCs w:val="21"/>
              </w:rPr>
              <w:t>分包</w:t>
            </w:r>
          </w:p>
        </w:tc>
        <w:tc>
          <w:tcPr>
            <w:tcW w:w="6809" w:type="dxa"/>
            <w:vAlign w:val="center"/>
          </w:tcPr>
          <w:p w:rsidR="0095034F" w:rsidRDefault="00DF0DF2">
            <w:pPr>
              <w:spacing w:line="360" w:lineRule="auto"/>
              <w:rPr>
                <w:rFonts w:ascii="宋体" w:eastAsia="宋体" w:hAnsi="宋体" w:cs="宋体"/>
                <w:sz w:val="21"/>
                <w:szCs w:val="21"/>
              </w:rPr>
            </w:pPr>
            <w:r>
              <w:rPr>
                <w:rFonts w:ascii="宋体" w:eastAsia="宋体" w:hAnsi="宋体" w:cs="宋体" w:hint="eastAsia"/>
                <w:sz w:val="21"/>
                <w:szCs w:val="21"/>
              </w:rPr>
              <w:t>■不允许</w:t>
            </w:r>
          </w:p>
        </w:tc>
      </w:tr>
      <w:tr w:rsidR="0095034F">
        <w:trPr>
          <w:trHeight w:val="386"/>
          <w:jc w:val="center"/>
        </w:trPr>
        <w:tc>
          <w:tcPr>
            <w:tcW w:w="1038" w:type="dxa"/>
            <w:vAlign w:val="center"/>
          </w:tcPr>
          <w:p w:rsidR="0095034F" w:rsidRDefault="00DF0DF2">
            <w:pPr>
              <w:spacing w:line="360" w:lineRule="auto"/>
              <w:jc w:val="center"/>
              <w:rPr>
                <w:rFonts w:ascii="宋体" w:eastAsia="宋体" w:hAnsi="宋体" w:cs="宋体"/>
                <w:sz w:val="21"/>
                <w:szCs w:val="21"/>
              </w:rPr>
            </w:pPr>
            <w:r>
              <w:rPr>
                <w:rFonts w:ascii="宋体" w:eastAsia="宋体" w:hAnsi="宋体" w:cs="宋体" w:hint="eastAsia"/>
                <w:sz w:val="21"/>
                <w:szCs w:val="21"/>
              </w:rPr>
              <w:t>1.12</w:t>
            </w:r>
          </w:p>
        </w:tc>
        <w:tc>
          <w:tcPr>
            <w:tcW w:w="1848" w:type="dxa"/>
            <w:vAlign w:val="center"/>
          </w:tcPr>
          <w:p w:rsidR="0095034F" w:rsidRDefault="00DF0DF2">
            <w:pPr>
              <w:spacing w:line="360" w:lineRule="auto"/>
              <w:jc w:val="center"/>
              <w:rPr>
                <w:rFonts w:ascii="宋体" w:eastAsia="宋体" w:hAnsi="宋体" w:cs="宋体"/>
                <w:sz w:val="21"/>
                <w:szCs w:val="21"/>
              </w:rPr>
            </w:pPr>
            <w:r>
              <w:rPr>
                <w:rFonts w:ascii="宋体" w:eastAsia="宋体" w:hAnsi="宋体" w:cs="宋体" w:hint="eastAsia"/>
                <w:sz w:val="21"/>
                <w:szCs w:val="21"/>
              </w:rPr>
              <w:t>偏离</w:t>
            </w:r>
          </w:p>
        </w:tc>
        <w:tc>
          <w:tcPr>
            <w:tcW w:w="6809" w:type="dxa"/>
            <w:vAlign w:val="center"/>
          </w:tcPr>
          <w:p w:rsidR="0095034F" w:rsidRDefault="00DF0DF2">
            <w:pPr>
              <w:spacing w:line="360" w:lineRule="auto"/>
              <w:rPr>
                <w:rFonts w:ascii="宋体" w:eastAsia="宋体" w:hAnsi="宋体" w:cs="宋体"/>
                <w:sz w:val="21"/>
                <w:szCs w:val="21"/>
              </w:rPr>
            </w:pPr>
            <w:r>
              <w:rPr>
                <w:rFonts w:ascii="宋体" w:eastAsia="宋体" w:hAnsi="宋体" w:cs="宋体" w:hint="eastAsia"/>
                <w:sz w:val="21"/>
                <w:szCs w:val="21"/>
              </w:rPr>
              <w:t>■不允许</w:t>
            </w:r>
          </w:p>
        </w:tc>
      </w:tr>
      <w:tr w:rsidR="0095034F">
        <w:trPr>
          <w:trHeight w:val="321"/>
          <w:jc w:val="center"/>
        </w:trPr>
        <w:tc>
          <w:tcPr>
            <w:tcW w:w="1038" w:type="dxa"/>
            <w:vAlign w:val="center"/>
          </w:tcPr>
          <w:p w:rsidR="0095034F" w:rsidRDefault="00DF0DF2">
            <w:pPr>
              <w:spacing w:line="360" w:lineRule="auto"/>
              <w:jc w:val="center"/>
              <w:rPr>
                <w:rFonts w:ascii="宋体" w:eastAsia="宋体" w:hAnsi="宋体" w:cs="宋体"/>
                <w:sz w:val="21"/>
                <w:szCs w:val="21"/>
              </w:rPr>
            </w:pPr>
            <w:r>
              <w:rPr>
                <w:rFonts w:ascii="宋体" w:eastAsia="宋体" w:hAnsi="宋体" w:cs="宋体" w:hint="eastAsia"/>
                <w:sz w:val="21"/>
                <w:szCs w:val="21"/>
              </w:rPr>
              <w:t>2.2.1</w:t>
            </w:r>
          </w:p>
        </w:tc>
        <w:tc>
          <w:tcPr>
            <w:tcW w:w="1848" w:type="dxa"/>
            <w:vAlign w:val="center"/>
          </w:tcPr>
          <w:p w:rsidR="0095034F" w:rsidRDefault="00DF0DF2">
            <w:pPr>
              <w:spacing w:line="360" w:lineRule="auto"/>
              <w:jc w:val="center"/>
              <w:rPr>
                <w:rFonts w:ascii="宋体" w:eastAsia="宋体" w:hAnsi="宋体" w:cs="宋体"/>
                <w:sz w:val="21"/>
                <w:szCs w:val="21"/>
              </w:rPr>
            </w:pPr>
            <w:r>
              <w:rPr>
                <w:rFonts w:ascii="宋体" w:eastAsia="宋体" w:hAnsi="宋体" w:cs="宋体" w:hint="eastAsia"/>
                <w:sz w:val="21"/>
                <w:szCs w:val="21"/>
              </w:rPr>
              <w:t>响应人要求澄清采购文件的截止时间</w:t>
            </w:r>
          </w:p>
        </w:tc>
        <w:tc>
          <w:tcPr>
            <w:tcW w:w="6809" w:type="dxa"/>
            <w:vAlign w:val="center"/>
          </w:tcPr>
          <w:p w:rsidR="0095034F" w:rsidRDefault="00DF0DF2">
            <w:pPr>
              <w:spacing w:line="360" w:lineRule="auto"/>
              <w:rPr>
                <w:rFonts w:ascii="宋体" w:eastAsia="宋体" w:hAnsi="宋体" w:cs="宋体"/>
                <w:sz w:val="21"/>
                <w:szCs w:val="21"/>
              </w:rPr>
            </w:pPr>
            <w:r>
              <w:rPr>
                <w:rFonts w:ascii="宋体" w:eastAsia="宋体" w:hAnsi="宋体" w:cs="宋体" w:hint="eastAsia"/>
                <w:sz w:val="21"/>
                <w:szCs w:val="21"/>
              </w:rPr>
              <w:t>递交响应文件截止之日</w:t>
            </w:r>
            <w:r>
              <w:rPr>
                <w:rFonts w:ascii="宋体" w:eastAsia="宋体" w:hAnsi="宋体" w:cs="宋体" w:hint="eastAsia"/>
                <w:sz w:val="21"/>
                <w:szCs w:val="21"/>
                <w:u w:val="single" w:color="000000"/>
              </w:rPr>
              <w:t>2</w:t>
            </w:r>
            <w:r>
              <w:rPr>
                <w:rFonts w:ascii="宋体" w:eastAsia="宋体" w:hAnsi="宋体" w:cs="宋体" w:hint="eastAsia"/>
                <w:sz w:val="21"/>
                <w:szCs w:val="21"/>
              </w:rPr>
              <w:t>天前</w:t>
            </w:r>
          </w:p>
        </w:tc>
      </w:tr>
      <w:tr w:rsidR="0095034F">
        <w:trPr>
          <w:trHeight w:val="321"/>
          <w:jc w:val="center"/>
        </w:trPr>
        <w:tc>
          <w:tcPr>
            <w:tcW w:w="1038" w:type="dxa"/>
            <w:vAlign w:val="center"/>
          </w:tcPr>
          <w:p w:rsidR="0095034F" w:rsidRDefault="00DF0DF2">
            <w:pPr>
              <w:spacing w:line="360" w:lineRule="auto"/>
              <w:jc w:val="center"/>
              <w:rPr>
                <w:rFonts w:ascii="宋体" w:eastAsia="宋体" w:hAnsi="宋体" w:cs="宋体"/>
                <w:sz w:val="21"/>
                <w:szCs w:val="21"/>
              </w:rPr>
            </w:pPr>
            <w:r>
              <w:rPr>
                <w:rFonts w:ascii="宋体" w:eastAsia="宋体" w:hAnsi="宋体" w:cs="宋体" w:hint="eastAsia"/>
                <w:sz w:val="21"/>
                <w:szCs w:val="21"/>
              </w:rPr>
              <w:t>2.2.3</w:t>
            </w:r>
          </w:p>
        </w:tc>
        <w:tc>
          <w:tcPr>
            <w:tcW w:w="1848" w:type="dxa"/>
            <w:vAlign w:val="center"/>
          </w:tcPr>
          <w:p w:rsidR="0095034F" w:rsidRDefault="00DF0DF2">
            <w:pPr>
              <w:spacing w:line="360" w:lineRule="auto"/>
              <w:jc w:val="center"/>
              <w:rPr>
                <w:rFonts w:ascii="宋体" w:eastAsia="宋体" w:hAnsi="宋体" w:cs="宋体"/>
                <w:sz w:val="21"/>
                <w:szCs w:val="21"/>
              </w:rPr>
            </w:pPr>
            <w:r>
              <w:rPr>
                <w:rFonts w:ascii="宋体" w:eastAsia="宋体" w:hAnsi="宋体" w:cs="宋体" w:hint="eastAsia"/>
                <w:sz w:val="21"/>
                <w:szCs w:val="21"/>
              </w:rPr>
              <w:t>响应人确认收到采购文件澄清的时间</w:t>
            </w:r>
          </w:p>
        </w:tc>
        <w:tc>
          <w:tcPr>
            <w:tcW w:w="6809" w:type="dxa"/>
            <w:vAlign w:val="center"/>
          </w:tcPr>
          <w:p w:rsidR="0095034F" w:rsidRDefault="00DF0DF2">
            <w:pPr>
              <w:spacing w:line="360" w:lineRule="auto"/>
              <w:rPr>
                <w:rFonts w:ascii="宋体" w:eastAsia="宋体" w:hAnsi="宋体" w:cs="宋体"/>
                <w:sz w:val="21"/>
                <w:szCs w:val="21"/>
              </w:rPr>
            </w:pPr>
            <w:r>
              <w:rPr>
                <w:rFonts w:ascii="宋体" w:eastAsia="宋体" w:hAnsi="宋体" w:cs="宋体" w:hint="eastAsia"/>
                <w:sz w:val="21"/>
                <w:szCs w:val="21"/>
                <w:lang w:bidi="ar"/>
              </w:rPr>
              <w:t>自文件澄清在相关网站发布起，即默认为响应人收到。</w:t>
            </w:r>
          </w:p>
        </w:tc>
      </w:tr>
      <w:tr w:rsidR="0095034F">
        <w:trPr>
          <w:trHeight w:val="411"/>
          <w:jc w:val="center"/>
        </w:trPr>
        <w:tc>
          <w:tcPr>
            <w:tcW w:w="1038" w:type="dxa"/>
            <w:vAlign w:val="center"/>
          </w:tcPr>
          <w:p w:rsidR="0095034F" w:rsidRDefault="00DF0DF2">
            <w:pPr>
              <w:spacing w:line="360" w:lineRule="auto"/>
              <w:jc w:val="center"/>
              <w:rPr>
                <w:rFonts w:ascii="宋体" w:eastAsia="宋体" w:hAnsi="宋体" w:cs="宋体"/>
                <w:sz w:val="21"/>
                <w:szCs w:val="21"/>
              </w:rPr>
            </w:pPr>
            <w:r>
              <w:rPr>
                <w:rFonts w:ascii="宋体" w:eastAsia="宋体" w:hAnsi="宋体" w:cs="宋体" w:hint="eastAsia"/>
                <w:sz w:val="21"/>
                <w:szCs w:val="21"/>
              </w:rPr>
              <w:lastRenderedPageBreak/>
              <w:t>2.3.2</w:t>
            </w:r>
          </w:p>
        </w:tc>
        <w:tc>
          <w:tcPr>
            <w:tcW w:w="1848" w:type="dxa"/>
            <w:vAlign w:val="center"/>
          </w:tcPr>
          <w:p w:rsidR="0095034F" w:rsidRDefault="00DF0DF2">
            <w:pPr>
              <w:spacing w:line="360" w:lineRule="auto"/>
              <w:jc w:val="center"/>
              <w:rPr>
                <w:rFonts w:ascii="宋体" w:eastAsia="宋体" w:hAnsi="宋体" w:cs="宋体"/>
                <w:spacing w:val="-6"/>
                <w:sz w:val="21"/>
                <w:szCs w:val="21"/>
              </w:rPr>
            </w:pPr>
            <w:r>
              <w:rPr>
                <w:rFonts w:ascii="宋体" w:eastAsia="宋体" w:hAnsi="宋体" w:cs="宋体" w:hint="eastAsia"/>
                <w:spacing w:val="-6"/>
                <w:sz w:val="21"/>
                <w:szCs w:val="21"/>
              </w:rPr>
              <w:t>响应人确认收到采购文件修改的时间</w:t>
            </w:r>
          </w:p>
        </w:tc>
        <w:tc>
          <w:tcPr>
            <w:tcW w:w="6809" w:type="dxa"/>
            <w:vAlign w:val="center"/>
          </w:tcPr>
          <w:p w:rsidR="0095034F" w:rsidRDefault="00DF0DF2">
            <w:pPr>
              <w:spacing w:line="360" w:lineRule="auto"/>
              <w:rPr>
                <w:rFonts w:ascii="宋体" w:eastAsia="宋体" w:hAnsi="宋体" w:cs="宋体"/>
                <w:sz w:val="21"/>
                <w:szCs w:val="21"/>
              </w:rPr>
            </w:pPr>
            <w:r>
              <w:rPr>
                <w:rFonts w:ascii="宋体" w:eastAsia="宋体" w:hAnsi="宋体" w:cs="宋体" w:hint="eastAsia"/>
                <w:sz w:val="21"/>
                <w:szCs w:val="21"/>
                <w:lang w:bidi="ar"/>
              </w:rPr>
              <w:t>自文件澄清在相关网站发布起，即默认为响应人收到。</w:t>
            </w:r>
          </w:p>
        </w:tc>
      </w:tr>
      <w:tr w:rsidR="0095034F">
        <w:trPr>
          <w:trHeight w:val="310"/>
          <w:jc w:val="center"/>
        </w:trPr>
        <w:tc>
          <w:tcPr>
            <w:tcW w:w="1038" w:type="dxa"/>
            <w:vAlign w:val="center"/>
          </w:tcPr>
          <w:p w:rsidR="0095034F" w:rsidRDefault="00DF0DF2">
            <w:pPr>
              <w:spacing w:line="360" w:lineRule="auto"/>
              <w:jc w:val="center"/>
              <w:rPr>
                <w:rFonts w:ascii="宋体" w:eastAsia="宋体" w:hAnsi="宋体" w:cs="宋体"/>
                <w:sz w:val="21"/>
                <w:szCs w:val="21"/>
              </w:rPr>
            </w:pPr>
            <w:r>
              <w:rPr>
                <w:rFonts w:ascii="宋体" w:eastAsia="宋体" w:hAnsi="宋体" w:cs="宋体" w:hint="eastAsia"/>
                <w:sz w:val="21"/>
                <w:szCs w:val="21"/>
              </w:rPr>
              <w:t>3.1.1</w:t>
            </w:r>
          </w:p>
        </w:tc>
        <w:tc>
          <w:tcPr>
            <w:tcW w:w="1848" w:type="dxa"/>
            <w:vAlign w:val="center"/>
          </w:tcPr>
          <w:p w:rsidR="0095034F" w:rsidRDefault="00DF0DF2">
            <w:pPr>
              <w:spacing w:line="360" w:lineRule="auto"/>
              <w:jc w:val="center"/>
              <w:rPr>
                <w:rFonts w:ascii="宋体" w:eastAsia="宋体" w:hAnsi="宋体" w:cs="宋体"/>
                <w:sz w:val="21"/>
                <w:szCs w:val="21"/>
              </w:rPr>
            </w:pPr>
            <w:r>
              <w:rPr>
                <w:rFonts w:ascii="宋体" w:eastAsia="宋体" w:hAnsi="宋体" w:cs="宋体" w:hint="eastAsia"/>
                <w:sz w:val="21"/>
                <w:szCs w:val="21"/>
              </w:rPr>
              <w:t>构成响应文件的其他材料</w:t>
            </w:r>
          </w:p>
        </w:tc>
        <w:tc>
          <w:tcPr>
            <w:tcW w:w="6809" w:type="dxa"/>
            <w:vAlign w:val="center"/>
          </w:tcPr>
          <w:p w:rsidR="0095034F" w:rsidRDefault="00DF0DF2">
            <w:pPr>
              <w:spacing w:line="360" w:lineRule="auto"/>
              <w:rPr>
                <w:rFonts w:ascii="宋体" w:eastAsia="宋体" w:hAnsi="宋体" w:cs="宋体"/>
                <w:sz w:val="21"/>
                <w:szCs w:val="21"/>
              </w:rPr>
            </w:pPr>
            <w:r>
              <w:rPr>
                <w:rFonts w:ascii="宋体" w:eastAsia="宋体" w:hAnsi="宋体" w:cs="宋体" w:hint="eastAsia"/>
                <w:sz w:val="21"/>
                <w:szCs w:val="21"/>
              </w:rPr>
              <w:t>除采购文件外，采购人在采购期间发出的澄清、修改、补充、补遗和其他有效正式函件等内容均是采购文件的组成部分 。</w:t>
            </w:r>
          </w:p>
        </w:tc>
      </w:tr>
      <w:tr w:rsidR="0095034F">
        <w:trPr>
          <w:trHeight w:val="310"/>
          <w:jc w:val="center"/>
        </w:trPr>
        <w:tc>
          <w:tcPr>
            <w:tcW w:w="1038" w:type="dxa"/>
            <w:vAlign w:val="center"/>
          </w:tcPr>
          <w:p w:rsidR="0095034F" w:rsidRDefault="00DF0DF2">
            <w:pPr>
              <w:spacing w:line="360" w:lineRule="auto"/>
              <w:jc w:val="center"/>
              <w:rPr>
                <w:rFonts w:ascii="宋体" w:eastAsia="宋体" w:hAnsi="宋体"/>
                <w:sz w:val="21"/>
                <w:szCs w:val="21"/>
              </w:rPr>
            </w:pPr>
            <w:r>
              <w:rPr>
                <w:rFonts w:ascii="宋体" w:eastAsia="宋体" w:hAnsi="宋体" w:hint="eastAsia"/>
                <w:sz w:val="21"/>
                <w:szCs w:val="21"/>
              </w:rPr>
              <w:t>3.2.3</w:t>
            </w:r>
          </w:p>
        </w:tc>
        <w:tc>
          <w:tcPr>
            <w:tcW w:w="1848" w:type="dxa"/>
            <w:vAlign w:val="center"/>
          </w:tcPr>
          <w:p w:rsidR="0095034F" w:rsidRDefault="00DF0DF2">
            <w:pPr>
              <w:spacing w:line="360" w:lineRule="auto"/>
              <w:jc w:val="center"/>
              <w:rPr>
                <w:rFonts w:ascii="宋体" w:eastAsia="宋体" w:hAnsi="宋体"/>
                <w:sz w:val="21"/>
                <w:szCs w:val="21"/>
              </w:rPr>
            </w:pPr>
            <w:r>
              <w:rPr>
                <w:rFonts w:ascii="宋体" w:eastAsia="宋体" w:hAnsi="宋体" w:hint="eastAsia"/>
                <w:sz w:val="21"/>
                <w:szCs w:val="21"/>
              </w:rPr>
              <w:t>采购控制价</w:t>
            </w:r>
          </w:p>
        </w:tc>
        <w:tc>
          <w:tcPr>
            <w:tcW w:w="6809" w:type="dxa"/>
            <w:vAlign w:val="center"/>
          </w:tcPr>
          <w:p w:rsidR="0095034F" w:rsidRDefault="00DF0DF2" w:rsidP="00265ED0">
            <w:pPr>
              <w:pStyle w:val="a3"/>
              <w:rPr>
                <w:rFonts w:ascii="宋体" w:eastAsia="宋体" w:hAnsi="宋体" w:cs="宋体"/>
                <w:sz w:val="21"/>
                <w:szCs w:val="21"/>
                <w:u w:val="single"/>
              </w:rPr>
            </w:pPr>
            <w:r>
              <w:rPr>
                <w:rFonts w:ascii="宋体" w:eastAsia="宋体" w:hAnsi="宋体" w:cs="宋体" w:hint="eastAsia"/>
                <w:sz w:val="21"/>
                <w:szCs w:val="21"/>
              </w:rPr>
              <w:t>大写：</w:t>
            </w:r>
            <w:r w:rsidR="00265ED0">
              <w:rPr>
                <w:rFonts w:ascii="宋体" w:eastAsia="宋体" w:hAnsi="宋体" w:cs="宋体" w:hint="eastAsia"/>
                <w:sz w:val="21"/>
                <w:szCs w:val="21"/>
              </w:rPr>
              <w:t>捌万</w:t>
            </w:r>
            <w:r>
              <w:rPr>
                <w:rFonts w:ascii="宋体" w:eastAsia="宋体" w:hAnsi="宋体" w:cs="宋体" w:hint="eastAsia"/>
                <w:sz w:val="21"/>
                <w:szCs w:val="21"/>
              </w:rPr>
              <w:t>元</w:t>
            </w:r>
            <w:r w:rsidR="005C001C">
              <w:rPr>
                <w:rFonts w:ascii="宋体" w:eastAsia="宋体" w:hAnsi="宋体" w:cs="宋体" w:hint="eastAsia"/>
                <w:sz w:val="21"/>
                <w:szCs w:val="21"/>
              </w:rPr>
              <w:t>整</w:t>
            </w:r>
            <w:r>
              <w:rPr>
                <w:rFonts w:ascii="宋体" w:eastAsia="宋体" w:hAnsi="宋体" w:cs="宋体" w:hint="eastAsia"/>
                <w:sz w:val="21"/>
                <w:szCs w:val="21"/>
              </w:rPr>
              <w:t>，小写：</w:t>
            </w:r>
            <w:r w:rsidR="00265ED0">
              <w:rPr>
                <w:rFonts w:ascii="宋体" w:eastAsia="宋体" w:hAnsi="宋体" w:cs="宋体"/>
                <w:sz w:val="21"/>
                <w:szCs w:val="21"/>
              </w:rPr>
              <w:t>80</w:t>
            </w:r>
            <w:r>
              <w:rPr>
                <w:rFonts w:ascii="宋体" w:eastAsia="宋体" w:hAnsi="宋体" w:cs="宋体" w:hint="eastAsia"/>
                <w:sz w:val="21"/>
                <w:szCs w:val="21"/>
              </w:rPr>
              <w:t>000.00元。</w:t>
            </w:r>
          </w:p>
        </w:tc>
      </w:tr>
      <w:tr w:rsidR="0095034F">
        <w:trPr>
          <w:trHeight w:val="310"/>
          <w:jc w:val="center"/>
        </w:trPr>
        <w:tc>
          <w:tcPr>
            <w:tcW w:w="1038" w:type="dxa"/>
            <w:vAlign w:val="center"/>
          </w:tcPr>
          <w:p w:rsidR="0095034F" w:rsidRDefault="00DF0DF2">
            <w:pPr>
              <w:spacing w:line="360" w:lineRule="auto"/>
              <w:jc w:val="center"/>
              <w:rPr>
                <w:rFonts w:ascii="宋体" w:eastAsia="宋体" w:hAnsi="宋体"/>
                <w:sz w:val="21"/>
                <w:szCs w:val="21"/>
              </w:rPr>
            </w:pPr>
            <w:r>
              <w:rPr>
                <w:rFonts w:ascii="宋体" w:eastAsia="宋体" w:hAnsi="宋体" w:hint="eastAsia"/>
                <w:sz w:val="21"/>
                <w:szCs w:val="21"/>
              </w:rPr>
              <w:t>3.2.4</w:t>
            </w:r>
          </w:p>
        </w:tc>
        <w:tc>
          <w:tcPr>
            <w:tcW w:w="1848" w:type="dxa"/>
            <w:vAlign w:val="center"/>
          </w:tcPr>
          <w:p w:rsidR="0095034F" w:rsidRDefault="00DF0DF2">
            <w:pPr>
              <w:spacing w:line="360" w:lineRule="auto"/>
              <w:jc w:val="center"/>
              <w:rPr>
                <w:rFonts w:ascii="宋体" w:eastAsia="宋体" w:hAnsi="宋体"/>
                <w:sz w:val="21"/>
                <w:szCs w:val="21"/>
              </w:rPr>
            </w:pPr>
            <w:r>
              <w:rPr>
                <w:rFonts w:ascii="宋体" w:eastAsia="宋体" w:hAnsi="宋体" w:hint="eastAsia"/>
                <w:sz w:val="21"/>
                <w:szCs w:val="21"/>
              </w:rPr>
              <w:t>报价币种</w:t>
            </w:r>
          </w:p>
        </w:tc>
        <w:tc>
          <w:tcPr>
            <w:tcW w:w="6809" w:type="dxa"/>
            <w:vAlign w:val="center"/>
          </w:tcPr>
          <w:p w:rsidR="0095034F" w:rsidRDefault="00DF0DF2">
            <w:pPr>
              <w:spacing w:line="360" w:lineRule="auto"/>
              <w:rPr>
                <w:rFonts w:ascii="宋体" w:eastAsia="宋体" w:hAnsi="宋体"/>
                <w:sz w:val="21"/>
                <w:szCs w:val="21"/>
              </w:rPr>
            </w:pPr>
            <w:r>
              <w:rPr>
                <w:rFonts w:ascii="宋体" w:eastAsia="宋体" w:hAnsi="宋体" w:hint="eastAsia"/>
                <w:sz w:val="21"/>
                <w:szCs w:val="21"/>
              </w:rPr>
              <w:t xml:space="preserve">全部报价均应以人民币为计量货币，并以人民币进行结算 </w:t>
            </w:r>
          </w:p>
        </w:tc>
      </w:tr>
      <w:tr w:rsidR="0095034F">
        <w:trPr>
          <w:trHeight w:val="471"/>
          <w:jc w:val="center"/>
        </w:trPr>
        <w:tc>
          <w:tcPr>
            <w:tcW w:w="1038" w:type="dxa"/>
            <w:vAlign w:val="center"/>
          </w:tcPr>
          <w:p w:rsidR="0095034F" w:rsidRDefault="00DF0DF2">
            <w:pPr>
              <w:spacing w:line="360" w:lineRule="auto"/>
              <w:jc w:val="center"/>
              <w:rPr>
                <w:rFonts w:ascii="宋体" w:eastAsia="宋体" w:hAnsi="宋体" w:cs="宋体"/>
                <w:sz w:val="21"/>
                <w:szCs w:val="21"/>
              </w:rPr>
            </w:pPr>
            <w:r>
              <w:rPr>
                <w:rFonts w:ascii="宋体" w:eastAsia="宋体" w:hAnsi="宋体" w:cs="宋体" w:hint="eastAsia"/>
                <w:sz w:val="21"/>
                <w:szCs w:val="21"/>
              </w:rPr>
              <w:t>3.3.1</w:t>
            </w:r>
          </w:p>
        </w:tc>
        <w:tc>
          <w:tcPr>
            <w:tcW w:w="1848" w:type="dxa"/>
            <w:vAlign w:val="center"/>
          </w:tcPr>
          <w:p w:rsidR="0095034F" w:rsidRDefault="00DF0DF2">
            <w:pPr>
              <w:spacing w:line="360" w:lineRule="auto"/>
              <w:jc w:val="center"/>
              <w:rPr>
                <w:rFonts w:ascii="宋体" w:eastAsia="宋体" w:hAnsi="宋体" w:cs="宋体"/>
                <w:sz w:val="21"/>
                <w:szCs w:val="21"/>
              </w:rPr>
            </w:pPr>
            <w:r>
              <w:rPr>
                <w:rFonts w:ascii="宋体" w:eastAsia="宋体" w:hAnsi="宋体" w:cs="宋体" w:hint="eastAsia"/>
                <w:sz w:val="21"/>
                <w:szCs w:val="21"/>
              </w:rPr>
              <w:t>采购有效期</w:t>
            </w:r>
          </w:p>
        </w:tc>
        <w:tc>
          <w:tcPr>
            <w:tcW w:w="6809" w:type="dxa"/>
            <w:vAlign w:val="center"/>
          </w:tcPr>
          <w:p w:rsidR="0095034F" w:rsidRDefault="00DF0DF2">
            <w:pPr>
              <w:spacing w:line="360" w:lineRule="auto"/>
              <w:rPr>
                <w:rFonts w:ascii="宋体" w:hAnsi="宋体"/>
                <w:sz w:val="21"/>
                <w:szCs w:val="21"/>
              </w:rPr>
            </w:pPr>
            <w:r>
              <w:rPr>
                <w:rFonts w:ascii="宋体" w:eastAsia="宋体" w:hAnsi="宋体"/>
                <w:sz w:val="21"/>
                <w:szCs w:val="21"/>
              </w:rPr>
              <w:t>响应截止时间起</w:t>
            </w:r>
            <w:r>
              <w:rPr>
                <w:rFonts w:ascii="宋体" w:eastAsia="宋体" w:hAnsi="宋体" w:hint="eastAsia"/>
                <w:sz w:val="21"/>
                <w:szCs w:val="21"/>
              </w:rPr>
              <w:t>30</w:t>
            </w:r>
            <w:r>
              <w:rPr>
                <w:rFonts w:ascii="宋体" w:eastAsia="宋体" w:hAnsi="宋体"/>
                <w:sz w:val="21"/>
                <w:szCs w:val="21"/>
              </w:rPr>
              <w:t>日历天</w:t>
            </w:r>
          </w:p>
        </w:tc>
      </w:tr>
      <w:tr w:rsidR="0095034F">
        <w:trPr>
          <w:trHeight w:val="565"/>
          <w:jc w:val="center"/>
        </w:trPr>
        <w:tc>
          <w:tcPr>
            <w:tcW w:w="1038" w:type="dxa"/>
            <w:vAlign w:val="center"/>
          </w:tcPr>
          <w:p w:rsidR="0095034F" w:rsidRDefault="00DF0DF2">
            <w:pPr>
              <w:spacing w:line="360" w:lineRule="auto"/>
              <w:jc w:val="center"/>
              <w:rPr>
                <w:rFonts w:ascii="宋体" w:eastAsia="宋体" w:hAnsi="宋体" w:cs="宋体"/>
                <w:sz w:val="21"/>
                <w:szCs w:val="21"/>
              </w:rPr>
            </w:pPr>
            <w:r>
              <w:rPr>
                <w:rFonts w:ascii="宋体" w:eastAsia="宋体" w:hAnsi="宋体" w:cs="宋体" w:hint="eastAsia"/>
                <w:sz w:val="21"/>
                <w:szCs w:val="21"/>
              </w:rPr>
              <w:t>3.5</w:t>
            </w:r>
          </w:p>
        </w:tc>
        <w:tc>
          <w:tcPr>
            <w:tcW w:w="1848" w:type="dxa"/>
            <w:vAlign w:val="center"/>
          </w:tcPr>
          <w:p w:rsidR="0095034F" w:rsidRDefault="00DF0DF2">
            <w:pPr>
              <w:spacing w:line="360" w:lineRule="auto"/>
              <w:jc w:val="center"/>
              <w:rPr>
                <w:rFonts w:ascii="宋体" w:eastAsia="宋体" w:hAnsi="宋体" w:cs="宋体"/>
                <w:sz w:val="21"/>
                <w:szCs w:val="21"/>
              </w:rPr>
            </w:pPr>
            <w:r>
              <w:rPr>
                <w:rFonts w:ascii="宋体" w:eastAsia="宋体" w:hAnsi="宋体" w:cs="宋体" w:hint="eastAsia"/>
                <w:sz w:val="21"/>
                <w:szCs w:val="21"/>
              </w:rPr>
              <w:t>是否允许递交备选采购方案</w:t>
            </w:r>
          </w:p>
        </w:tc>
        <w:tc>
          <w:tcPr>
            <w:tcW w:w="6809" w:type="dxa"/>
            <w:vAlign w:val="center"/>
          </w:tcPr>
          <w:p w:rsidR="0095034F" w:rsidRDefault="00DF0DF2">
            <w:pPr>
              <w:spacing w:line="360" w:lineRule="auto"/>
              <w:rPr>
                <w:rFonts w:ascii="宋体" w:eastAsia="宋体" w:hAnsi="宋体" w:cs="宋体"/>
                <w:sz w:val="21"/>
                <w:szCs w:val="21"/>
              </w:rPr>
            </w:pPr>
            <w:r>
              <w:rPr>
                <w:rFonts w:ascii="宋体" w:eastAsia="宋体" w:hAnsi="宋体" w:cs="宋体" w:hint="eastAsia"/>
                <w:sz w:val="21"/>
                <w:szCs w:val="21"/>
              </w:rPr>
              <w:t>■不允许</w:t>
            </w:r>
          </w:p>
        </w:tc>
      </w:tr>
      <w:tr w:rsidR="0095034F">
        <w:trPr>
          <w:trHeight w:val="454"/>
          <w:jc w:val="center"/>
        </w:trPr>
        <w:tc>
          <w:tcPr>
            <w:tcW w:w="1038" w:type="dxa"/>
            <w:vAlign w:val="center"/>
          </w:tcPr>
          <w:p w:rsidR="0095034F" w:rsidRDefault="00DF0DF2">
            <w:pPr>
              <w:spacing w:line="360" w:lineRule="auto"/>
              <w:jc w:val="center"/>
              <w:rPr>
                <w:rFonts w:ascii="宋体" w:eastAsia="宋体" w:hAnsi="宋体" w:cs="宋体"/>
                <w:sz w:val="21"/>
                <w:szCs w:val="21"/>
              </w:rPr>
            </w:pPr>
            <w:r>
              <w:rPr>
                <w:rFonts w:ascii="宋体" w:eastAsia="宋体" w:hAnsi="宋体" w:cs="宋体" w:hint="eastAsia"/>
                <w:sz w:val="21"/>
                <w:szCs w:val="21"/>
              </w:rPr>
              <w:t>3.6.3</w:t>
            </w:r>
          </w:p>
        </w:tc>
        <w:tc>
          <w:tcPr>
            <w:tcW w:w="1848" w:type="dxa"/>
            <w:vAlign w:val="center"/>
          </w:tcPr>
          <w:p w:rsidR="0095034F" w:rsidRDefault="00DF0DF2">
            <w:pPr>
              <w:spacing w:line="360" w:lineRule="auto"/>
              <w:jc w:val="center"/>
              <w:rPr>
                <w:rFonts w:ascii="宋体" w:eastAsia="宋体" w:hAnsi="宋体" w:cs="宋体"/>
                <w:sz w:val="21"/>
                <w:szCs w:val="21"/>
              </w:rPr>
            </w:pPr>
            <w:r>
              <w:rPr>
                <w:rFonts w:ascii="宋体" w:eastAsia="宋体" w:hAnsi="宋体" w:cs="宋体" w:hint="eastAsia"/>
                <w:sz w:val="21"/>
                <w:szCs w:val="21"/>
              </w:rPr>
              <w:t>签字、盖章要求</w:t>
            </w:r>
          </w:p>
        </w:tc>
        <w:tc>
          <w:tcPr>
            <w:tcW w:w="6809" w:type="dxa"/>
            <w:vAlign w:val="center"/>
          </w:tcPr>
          <w:p w:rsidR="0095034F" w:rsidRDefault="00DF0DF2">
            <w:pPr>
              <w:spacing w:line="360" w:lineRule="auto"/>
              <w:rPr>
                <w:rFonts w:ascii="宋体" w:eastAsia="宋体" w:hAnsi="宋体" w:cs="宋体"/>
                <w:sz w:val="21"/>
                <w:szCs w:val="21"/>
              </w:rPr>
            </w:pPr>
            <w:r>
              <w:rPr>
                <w:rFonts w:ascii="宋体" w:eastAsia="宋体" w:hAnsi="宋体" w:cs="宋体" w:hint="eastAsia"/>
                <w:sz w:val="21"/>
                <w:szCs w:val="21"/>
              </w:rPr>
              <w:t>响应文件中采购响应书、法定代表人资格证明或授权委托书按响应文件格式要求签字或盖章。</w:t>
            </w:r>
          </w:p>
        </w:tc>
      </w:tr>
      <w:tr w:rsidR="0095034F">
        <w:trPr>
          <w:trHeight w:val="454"/>
          <w:jc w:val="center"/>
        </w:trPr>
        <w:tc>
          <w:tcPr>
            <w:tcW w:w="1038" w:type="dxa"/>
            <w:vAlign w:val="center"/>
          </w:tcPr>
          <w:p w:rsidR="0095034F" w:rsidRDefault="00DF0DF2">
            <w:pPr>
              <w:spacing w:line="360" w:lineRule="auto"/>
              <w:jc w:val="center"/>
              <w:rPr>
                <w:rFonts w:ascii="宋体" w:eastAsia="宋体" w:hAnsi="宋体" w:cs="宋体"/>
                <w:sz w:val="21"/>
                <w:szCs w:val="21"/>
              </w:rPr>
            </w:pPr>
            <w:r>
              <w:rPr>
                <w:rFonts w:ascii="宋体" w:eastAsia="宋体" w:hAnsi="宋体" w:cs="宋体" w:hint="eastAsia"/>
                <w:sz w:val="21"/>
                <w:szCs w:val="21"/>
              </w:rPr>
              <w:t>4.1.1</w:t>
            </w:r>
          </w:p>
        </w:tc>
        <w:tc>
          <w:tcPr>
            <w:tcW w:w="1848" w:type="dxa"/>
            <w:vAlign w:val="center"/>
          </w:tcPr>
          <w:p w:rsidR="0095034F" w:rsidRDefault="00DF0DF2">
            <w:pPr>
              <w:spacing w:line="360" w:lineRule="auto"/>
              <w:jc w:val="center"/>
              <w:rPr>
                <w:rFonts w:ascii="宋体" w:eastAsia="宋体" w:hAnsi="宋体" w:cs="宋体"/>
                <w:sz w:val="21"/>
                <w:szCs w:val="21"/>
              </w:rPr>
            </w:pPr>
            <w:r>
              <w:rPr>
                <w:rFonts w:ascii="宋体" w:eastAsia="宋体" w:hAnsi="宋体" w:cs="宋体" w:hint="eastAsia"/>
                <w:sz w:val="21"/>
                <w:szCs w:val="21"/>
              </w:rPr>
              <w:t>响应文件的密封要求</w:t>
            </w:r>
          </w:p>
        </w:tc>
        <w:tc>
          <w:tcPr>
            <w:tcW w:w="6809" w:type="dxa"/>
            <w:vAlign w:val="center"/>
          </w:tcPr>
          <w:p w:rsidR="0095034F" w:rsidRDefault="00DF0DF2">
            <w:pPr>
              <w:spacing w:line="360" w:lineRule="auto"/>
              <w:rPr>
                <w:rFonts w:ascii="宋体" w:eastAsia="宋体" w:hAnsi="宋体" w:cs="宋体"/>
                <w:sz w:val="21"/>
                <w:szCs w:val="21"/>
              </w:rPr>
            </w:pPr>
            <w:r>
              <w:rPr>
                <w:rFonts w:ascii="宋体" w:eastAsia="宋体" w:hAnsi="宋体" w:cs="宋体" w:hint="eastAsia"/>
                <w:sz w:val="21"/>
                <w:szCs w:val="21"/>
              </w:rPr>
              <w:t xml:space="preserve"> 响应文件胶装成册应报送正本壹份，副本贰份。响应文件正本、副本应密封包装，密封袋上加贴封条，并在封口处加盖响应人单位公章。</w:t>
            </w:r>
          </w:p>
        </w:tc>
      </w:tr>
      <w:tr w:rsidR="0095034F">
        <w:trPr>
          <w:trHeight w:val="390"/>
          <w:jc w:val="center"/>
        </w:trPr>
        <w:tc>
          <w:tcPr>
            <w:tcW w:w="1038" w:type="dxa"/>
            <w:vAlign w:val="center"/>
          </w:tcPr>
          <w:p w:rsidR="0095034F" w:rsidRDefault="00DF0DF2">
            <w:pPr>
              <w:spacing w:line="360" w:lineRule="auto"/>
              <w:jc w:val="center"/>
              <w:rPr>
                <w:rFonts w:ascii="宋体" w:eastAsia="宋体" w:hAnsi="宋体" w:cs="宋体"/>
                <w:sz w:val="21"/>
                <w:szCs w:val="21"/>
              </w:rPr>
            </w:pPr>
            <w:r>
              <w:rPr>
                <w:rFonts w:ascii="宋体" w:eastAsia="宋体" w:hAnsi="宋体" w:cs="宋体" w:hint="eastAsia"/>
                <w:sz w:val="21"/>
                <w:szCs w:val="21"/>
              </w:rPr>
              <w:t>4.2.1</w:t>
            </w:r>
          </w:p>
        </w:tc>
        <w:tc>
          <w:tcPr>
            <w:tcW w:w="1848" w:type="dxa"/>
            <w:vAlign w:val="center"/>
          </w:tcPr>
          <w:p w:rsidR="0095034F" w:rsidRDefault="00DF0DF2">
            <w:pPr>
              <w:spacing w:line="360" w:lineRule="auto"/>
              <w:jc w:val="center"/>
              <w:rPr>
                <w:rFonts w:ascii="宋体" w:eastAsia="宋体" w:hAnsi="宋体" w:cs="宋体"/>
                <w:sz w:val="21"/>
                <w:szCs w:val="21"/>
              </w:rPr>
            </w:pPr>
            <w:r>
              <w:rPr>
                <w:rFonts w:ascii="宋体" w:eastAsia="宋体" w:hAnsi="宋体" w:cs="宋体" w:hint="eastAsia"/>
                <w:sz w:val="21"/>
                <w:szCs w:val="21"/>
              </w:rPr>
              <w:t>响应文件递交</w:t>
            </w:r>
          </w:p>
        </w:tc>
        <w:tc>
          <w:tcPr>
            <w:tcW w:w="6809" w:type="dxa"/>
            <w:vAlign w:val="center"/>
          </w:tcPr>
          <w:p w:rsidR="0095034F" w:rsidRDefault="00DF0DF2">
            <w:pPr>
              <w:spacing w:line="360" w:lineRule="auto"/>
              <w:rPr>
                <w:rFonts w:ascii="宋体" w:eastAsia="宋体" w:hAnsi="宋体" w:cs="宋体"/>
                <w:sz w:val="21"/>
                <w:szCs w:val="21"/>
              </w:rPr>
            </w:pPr>
            <w:r>
              <w:rPr>
                <w:rFonts w:ascii="宋体" w:eastAsia="宋体" w:hAnsi="宋体" w:cs="宋体" w:hint="eastAsia"/>
                <w:sz w:val="21"/>
                <w:szCs w:val="21"/>
              </w:rPr>
              <w:t>响应人应在递交响应文件截止时间前，通过邮寄方式或送达的方式将响应文件递交至采购文件要求地点（以采购人收到时间为准，未在规定时间内递交的响应文件采购人不予受理）。送达地点：</w:t>
            </w:r>
            <w:r w:rsidR="00265ED0" w:rsidRPr="00265ED0">
              <w:rPr>
                <w:rFonts w:ascii="宋体" w:eastAsia="宋体" w:hAnsi="宋体" w:cs="宋体" w:hint="eastAsia"/>
                <w:sz w:val="21"/>
                <w:szCs w:val="21"/>
              </w:rPr>
              <w:t>开封公益性公墓业务办公室</w:t>
            </w:r>
            <w:r>
              <w:rPr>
                <w:rFonts w:ascii="宋体" w:eastAsia="宋体" w:hAnsi="宋体" w:cs="宋体" w:hint="eastAsia"/>
                <w:sz w:val="21"/>
                <w:szCs w:val="21"/>
              </w:rPr>
              <w:t>；逾期送达或者未送达指定地点的采购响应文件，采购人不予受理。采用邮寄方式的，邮费自付。</w:t>
            </w:r>
          </w:p>
        </w:tc>
      </w:tr>
      <w:tr w:rsidR="0095034F">
        <w:trPr>
          <w:trHeight w:val="384"/>
          <w:jc w:val="center"/>
        </w:trPr>
        <w:tc>
          <w:tcPr>
            <w:tcW w:w="1038" w:type="dxa"/>
            <w:vAlign w:val="center"/>
          </w:tcPr>
          <w:p w:rsidR="0095034F" w:rsidRDefault="00DF0DF2">
            <w:pPr>
              <w:spacing w:line="360" w:lineRule="auto"/>
              <w:jc w:val="center"/>
              <w:rPr>
                <w:rFonts w:ascii="宋体" w:eastAsia="宋体" w:hAnsi="宋体" w:cs="宋体"/>
                <w:sz w:val="21"/>
                <w:szCs w:val="21"/>
              </w:rPr>
            </w:pPr>
            <w:r>
              <w:rPr>
                <w:rFonts w:ascii="宋体" w:eastAsia="宋体" w:hAnsi="宋体" w:cs="宋体" w:hint="eastAsia"/>
                <w:sz w:val="21"/>
                <w:szCs w:val="21"/>
              </w:rPr>
              <w:t>4.2.3</w:t>
            </w:r>
          </w:p>
        </w:tc>
        <w:tc>
          <w:tcPr>
            <w:tcW w:w="1848" w:type="dxa"/>
            <w:vAlign w:val="center"/>
          </w:tcPr>
          <w:p w:rsidR="0095034F" w:rsidRDefault="00DF0DF2">
            <w:pPr>
              <w:spacing w:line="360" w:lineRule="auto"/>
              <w:jc w:val="center"/>
              <w:rPr>
                <w:rFonts w:ascii="宋体" w:eastAsia="宋体" w:hAnsi="宋体" w:cs="宋体"/>
                <w:spacing w:val="-8"/>
                <w:sz w:val="21"/>
                <w:szCs w:val="21"/>
              </w:rPr>
            </w:pPr>
            <w:r>
              <w:rPr>
                <w:rFonts w:ascii="宋体" w:eastAsia="宋体" w:hAnsi="宋体" w:cs="宋体" w:hint="eastAsia"/>
                <w:spacing w:val="-8"/>
                <w:sz w:val="21"/>
                <w:szCs w:val="21"/>
              </w:rPr>
              <w:t>是否退还响应文件</w:t>
            </w:r>
          </w:p>
        </w:tc>
        <w:tc>
          <w:tcPr>
            <w:tcW w:w="6809" w:type="dxa"/>
            <w:vAlign w:val="center"/>
          </w:tcPr>
          <w:p w:rsidR="0095034F" w:rsidRDefault="00DF0DF2">
            <w:pPr>
              <w:spacing w:line="360" w:lineRule="auto"/>
              <w:rPr>
                <w:rFonts w:ascii="宋体" w:eastAsia="宋体" w:hAnsi="宋体" w:cs="宋体"/>
                <w:snapToGrid w:val="0"/>
                <w:sz w:val="21"/>
                <w:szCs w:val="21"/>
              </w:rPr>
            </w:pPr>
            <w:r>
              <w:rPr>
                <w:rFonts w:ascii="宋体" w:eastAsia="宋体" w:hAnsi="宋体" w:cs="宋体" w:hint="eastAsia"/>
                <w:sz w:val="21"/>
                <w:szCs w:val="21"/>
              </w:rPr>
              <w:t>■否</w:t>
            </w:r>
          </w:p>
        </w:tc>
      </w:tr>
      <w:tr w:rsidR="0095034F">
        <w:trPr>
          <w:trHeight w:val="454"/>
          <w:jc w:val="center"/>
        </w:trPr>
        <w:tc>
          <w:tcPr>
            <w:tcW w:w="1038" w:type="dxa"/>
            <w:vAlign w:val="center"/>
          </w:tcPr>
          <w:p w:rsidR="0095034F" w:rsidRDefault="00DF0DF2">
            <w:pPr>
              <w:spacing w:line="360" w:lineRule="auto"/>
              <w:jc w:val="center"/>
              <w:rPr>
                <w:rFonts w:ascii="宋体" w:eastAsia="宋体" w:hAnsi="宋体" w:cs="宋体"/>
                <w:sz w:val="21"/>
                <w:szCs w:val="21"/>
              </w:rPr>
            </w:pPr>
            <w:r>
              <w:rPr>
                <w:rFonts w:ascii="宋体" w:eastAsia="宋体" w:hAnsi="宋体" w:cs="宋体" w:hint="eastAsia"/>
                <w:sz w:val="21"/>
                <w:szCs w:val="21"/>
              </w:rPr>
              <w:t>5.1</w:t>
            </w:r>
          </w:p>
        </w:tc>
        <w:tc>
          <w:tcPr>
            <w:tcW w:w="1848" w:type="dxa"/>
            <w:vAlign w:val="center"/>
          </w:tcPr>
          <w:p w:rsidR="0095034F" w:rsidRDefault="00DF0DF2">
            <w:pPr>
              <w:spacing w:line="360" w:lineRule="auto"/>
              <w:jc w:val="center"/>
              <w:rPr>
                <w:rFonts w:ascii="宋体" w:eastAsia="宋体" w:hAnsi="宋体" w:cs="宋体"/>
                <w:spacing w:val="-8"/>
                <w:sz w:val="21"/>
                <w:szCs w:val="21"/>
              </w:rPr>
            </w:pPr>
            <w:r>
              <w:rPr>
                <w:rFonts w:ascii="宋体" w:eastAsia="宋体" w:hAnsi="宋体" w:cs="宋体" w:hint="eastAsia"/>
                <w:spacing w:val="-8"/>
                <w:sz w:val="21"/>
                <w:szCs w:val="21"/>
              </w:rPr>
              <w:t>递交响应文件截止时间</w:t>
            </w:r>
          </w:p>
        </w:tc>
        <w:tc>
          <w:tcPr>
            <w:tcW w:w="6809" w:type="dxa"/>
            <w:vAlign w:val="center"/>
          </w:tcPr>
          <w:p w:rsidR="0095034F" w:rsidRDefault="00DF0DF2" w:rsidP="006C51EA">
            <w:pPr>
              <w:spacing w:line="360" w:lineRule="auto"/>
              <w:rPr>
                <w:rFonts w:ascii="宋体" w:hAnsi="宋体" w:cs="宋体"/>
                <w:sz w:val="21"/>
                <w:szCs w:val="21"/>
              </w:rPr>
            </w:pPr>
            <w:r>
              <w:rPr>
                <w:rFonts w:ascii="宋体" w:eastAsia="宋体" w:hAnsi="宋体" w:cs="宋体" w:hint="eastAsia"/>
                <w:sz w:val="21"/>
                <w:szCs w:val="21"/>
                <w:lang w:val="zh-CN"/>
              </w:rPr>
              <w:t>响应文件递交时间：202</w:t>
            </w:r>
            <w:r w:rsidR="00265ED0">
              <w:rPr>
                <w:rFonts w:ascii="宋体" w:eastAsia="宋体" w:hAnsi="宋体" w:cs="宋体"/>
                <w:sz w:val="21"/>
                <w:szCs w:val="21"/>
                <w:lang w:val="zh-CN"/>
              </w:rPr>
              <w:t>5</w:t>
            </w:r>
            <w:r>
              <w:rPr>
                <w:rFonts w:ascii="宋体" w:eastAsia="宋体" w:hAnsi="宋体" w:cs="宋体" w:hint="eastAsia"/>
                <w:sz w:val="21"/>
                <w:szCs w:val="21"/>
                <w:lang w:val="zh-CN"/>
              </w:rPr>
              <w:t>年</w:t>
            </w:r>
            <w:r w:rsidR="00265ED0">
              <w:rPr>
                <w:rFonts w:ascii="宋体" w:eastAsia="宋体" w:hAnsi="宋体" w:cs="宋体"/>
                <w:sz w:val="21"/>
                <w:szCs w:val="21"/>
              </w:rPr>
              <w:t>1</w:t>
            </w:r>
            <w:r w:rsidR="00A51ACF">
              <w:rPr>
                <w:rFonts w:ascii="宋体" w:eastAsia="宋体" w:hAnsi="宋体" w:cs="宋体"/>
                <w:sz w:val="21"/>
                <w:szCs w:val="21"/>
              </w:rPr>
              <w:t>2</w:t>
            </w:r>
            <w:r>
              <w:rPr>
                <w:rFonts w:ascii="宋体" w:eastAsia="宋体" w:hAnsi="宋体" w:cs="宋体" w:hint="eastAsia"/>
                <w:sz w:val="21"/>
                <w:szCs w:val="21"/>
                <w:lang w:val="zh-CN"/>
              </w:rPr>
              <w:t>月</w:t>
            </w:r>
            <w:r w:rsidR="006C51EA">
              <w:rPr>
                <w:rFonts w:ascii="宋体" w:eastAsia="宋体" w:hAnsi="宋体" w:cs="宋体"/>
                <w:sz w:val="21"/>
                <w:szCs w:val="21"/>
              </w:rPr>
              <w:t>8</w:t>
            </w:r>
            <w:r>
              <w:rPr>
                <w:rFonts w:ascii="宋体" w:eastAsia="宋体" w:hAnsi="宋体" w:cs="宋体" w:hint="eastAsia"/>
                <w:sz w:val="21"/>
                <w:szCs w:val="21"/>
                <w:lang w:val="zh-CN"/>
              </w:rPr>
              <w:t>日</w:t>
            </w:r>
            <w:r>
              <w:rPr>
                <w:rFonts w:ascii="宋体" w:eastAsia="宋体" w:hAnsi="宋体" w:cs="宋体" w:hint="eastAsia"/>
                <w:sz w:val="21"/>
                <w:szCs w:val="21"/>
              </w:rPr>
              <w:t>9点00分-202</w:t>
            </w:r>
            <w:r w:rsidR="00265ED0">
              <w:rPr>
                <w:rFonts w:ascii="宋体" w:eastAsia="宋体" w:hAnsi="宋体" w:cs="宋体"/>
                <w:sz w:val="21"/>
                <w:szCs w:val="21"/>
              </w:rPr>
              <w:t>5</w:t>
            </w:r>
            <w:r>
              <w:rPr>
                <w:rFonts w:ascii="宋体" w:eastAsia="宋体" w:hAnsi="宋体" w:cs="宋体" w:hint="eastAsia"/>
                <w:sz w:val="21"/>
                <w:szCs w:val="21"/>
              </w:rPr>
              <w:t>年</w:t>
            </w:r>
            <w:r w:rsidR="00265ED0">
              <w:rPr>
                <w:rFonts w:ascii="宋体" w:eastAsia="宋体" w:hAnsi="宋体" w:cs="宋体"/>
                <w:sz w:val="21"/>
                <w:szCs w:val="21"/>
              </w:rPr>
              <w:t>1</w:t>
            </w:r>
            <w:r w:rsidR="00A51ACF">
              <w:rPr>
                <w:rFonts w:ascii="宋体" w:eastAsia="宋体" w:hAnsi="宋体" w:cs="宋体"/>
                <w:sz w:val="21"/>
                <w:szCs w:val="21"/>
              </w:rPr>
              <w:t>2</w:t>
            </w:r>
            <w:r>
              <w:rPr>
                <w:rFonts w:ascii="宋体" w:eastAsia="宋体" w:hAnsi="宋体" w:cs="宋体" w:hint="eastAsia"/>
                <w:sz w:val="21"/>
                <w:szCs w:val="21"/>
              </w:rPr>
              <w:t>月</w:t>
            </w:r>
            <w:r w:rsidR="006C51EA">
              <w:rPr>
                <w:rFonts w:ascii="宋体" w:eastAsia="宋体" w:hAnsi="宋体" w:cs="宋体"/>
                <w:sz w:val="21"/>
                <w:szCs w:val="21"/>
              </w:rPr>
              <w:t>8</w:t>
            </w:r>
            <w:r>
              <w:rPr>
                <w:rFonts w:ascii="宋体" w:eastAsia="宋体" w:hAnsi="宋体" w:cs="宋体" w:hint="eastAsia"/>
                <w:sz w:val="21"/>
                <w:szCs w:val="21"/>
              </w:rPr>
              <w:t>日12点00分</w:t>
            </w:r>
            <w:r>
              <w:rPr>
                <w:rFonts w:ascii="宋体" w:eastAsia="宋体" w:hAnsi="宋体" w:cs="宋体" w:hint="eastAsia"/>
                <w:sz w:val="21"/>
                <w:szCs w:val="21"/>
                <w:lang w:val="zh-CN"/>
              </w:rPr>
              <w:t>（北京时间）（以</w:t>
            </w:r>
            <w:r>
              <w:rPr>
                <w:rFonts w:ascii="宋体" w:eastAsia="宋体" w:hAnsi="宋体" w:cs="宋体" w:hint="eastAsia"/>
                <w:sz w:val="21"/>
                <w:szCs w:val="21"/>
              </w:rPr>
              <w:t>采购人</w:t>
            </w:r>
            <w:r>
              <w:rPr>
                <w:rFonts w:ascii="宋体" w:eastAsia="宋体" w:hAnsi="宋体" w:cs="宋体" w:hint="eastAsia"/>
                <w:sz w:val="21"/>
                <w:szCs w:val="21"/>
                <w:lang w:val="zh-CN"/>
              </w:rPr>
              <w:t>收到响应文件时间为准）</w:t>
            </w:r>
          </w:p>
        </w:tc>
      </w:tr>
      <w:tr w:rsidR="0095034F">
        <w:trPr>
          <w:trHeight w:val="559"/>
          <w:jc w:val="center"/>
        </w:trPr>
        <w:tc>
          <w:tcPr>
            <w:tcW w:w="1038" w:type="dxa"/>
            <w:vAlign w:val="center"/>
          </w:tcPr>
          <w:p w:rsidR="0095034F" w:rsidRDefault="00DF0DF2">
            <w:pPr>
              <w:spacing w:line="360" w:lineRule="auto"/>
              <w:jc w:val="center"/>
              <w:rPr>
                <w:rFonts w:ascii="宋体" w:eastAsia="宋体" w:hAnsi="宋体" w:cs="宋体"/>
                <w:sz w:val="21"/>
                <w:szCs w:val="21"/>
              </w:rPr>
            </w:pPr>
            <w:r>
              <w:rPr>
                <w:rFonts w:ascii="宋体" w:eastAsia="宋体" w:hAnsi="宋体" w:cs="宋体" w:hint="eastAsia"/>
                <w:sz w:val="21"/>
                <w:szCs w:val="21"/>
              </w:rPr>
              <w:t>6.1</w:t>
            </w:r>
          </w:p>
        </w:tc>
        <w:tc>
          <w:tcPr>
            <w:tcW w:w="1848" w:type="dxa"/>
            <w:vAlign w:val="center"/>
          </w:tcPr>
          <w:p w:rsidR="0095034F" w:rsidRDefault="00DF0DF2">
            <w:pPr>
              <w:pStyle w:val="HTML"/>
              <w:spacing w:line="360" w:lineRule="auto"/>
              <w:rPr>
                <w:rFonts w:ascii="宋体" w:hAnsi="宋体" w:cs="宋体"/>
                <w:sz w:val="21"/>
                <w:szCs w:val="21"/>
              </w:rPr>
            </w:pPr>
            <w:r>
              <w:rPr>
                <w:rFonts w:ascii="宋体" w:hAnsi="宋体" w:cs="宋体" w:hint="eastAsia"/>
                <w:sz w:val="21"/>
                <w:szCs w:val="21"/>
              </w:rPr>
              <w:t>采购小组的组建</w:t>
            </w:r>
          </w:p>
        </w:tc>
        <w:tc>
          <w:tcPr>
            <w:tcW w:w="6809" w:type="dxa"/>
            <w:vAlign w:val="center"/>
          </w:tcPr>
          <w:p w:rsidR="0095034F" w:rsidRDefault="00DF0DF2">
            <w:pPr>
              <w:pStyle w:val="HTML"/>
              <w:spacing w:line="360" w:lineRule="auto"/>
              <w:rPr>
                <w:rFonts w:ascii="宋体" w:hAnsi="宋体" w:cs="宋体"/>
                <w:sz w:val="21"/>
                <w:szCs w:val="21"/>
              </w:rPr>
            </w:pPr>
            <w:r>
              <w:rPr>
                <w:rFonts w:ascii="宋体" w:hAnsi="宋体" w:cs="宋体" w:hint="eastAsia"/>
                <w:sz w:val="21"/>
                <w:szCs w:val="21"/>
              </w:rPr>
              <w:t>采购</w:t>
            </w:r>
            <w:r>
              <w:rPr>
                <w:rFonts w:ascii="宋体" w:hAnsi="宋体" w:cs="宋体"/>
                <w:sz w:val="21"/>
                <w:szCs w:val="21"/>
              </w:rPr>
              <w:t>小组</w:t>
            </w:r>
            <w:r>
              <w:rPr>
                <w:rFonts w:ascii="宋体" w:hAnsi="宋体" w:cs="宋体" w:hint="eastAsia"/>
                <w:sz w:val="21"/>
                <w:szCs w:val="21"/>
              </w:rPr>
              <w:t>构成：由采购人代表1人和采购专家2人，共3人组成。</w:t>
            </w:r>
          </w:p>
        </w:tc>
      </w:tr>
      <w:tr w:rsidR="0095034F">
        <w:trPr>
          <w:trHeight w:val="1740"/>
          <w:jc w:val="center"/>
        </w:trPr>
        <w:tc>
          <w:tcPr>
            <w:tcW w:w="1038" w:type="dxa"/>
            <w:vAlign w:val="center"/>
          </w:tcPr>
          <w:p w:rsidR="0095034F" w:rsidRDefault="00DF0DF2">
            <w:pPr>
              <w:jc w:val="center"/>
              <w:rPr>
                <w:rFonts w:ascii="宋体" w:eastAsia="宋体" w:hAnsi="宋体" w:cs="宋体"/>
                <w:sz w:val="21"/>
                <w:szCs w:val="21"/>
              </w:rPr>
            </w:pPr>
            <w:r>
              <w:rPr>
                <w:rFonts w:ascii="宋体" w:eastAsia="宋体" w:hAnsi="宋体" w:cs="宋体" w:hint="eastAsia"/>
                <w:sz w:val="21"/>
                <w:szCs w:val="21"/>
              </w:rPr>
              <w:t>7.1</w:t>
            </w:r>
          </w:p>
        </w:tc>
        <w:tc>
          <w:tcPr>
            <w:tcW w:w="1848" w:type="dxa"/>
            <w:vAlign w:val="center"/>
          </w:tcPr>
          <w:p w:rsidR="0095034F" w:rsidRDefault="00DF0DF2">
            <w:pPr>
              <w:jc w:val="center"/>
              <w:rPr>
                <w:rFonts w:ascii="宋体" w:eastAsia="宋体" w:hAnsi="宋体" w:cs="宋体"/>
                <w:spacing w:val="-10"/>
                <w:sz w:val="21"/>
                <w:szCs w:val="21"/>
              </w:rPr>
            </w:pPr>
            <w:r>
              <w:rPr>
                <w:rFonts w:ascii="宋体" w:eastAsia="宋体" w:hAnsi="宋体" w:cs="宋体" w:hint="eastAsia"/>
                <w:sz w:val="21"/>
                <w:szCs w:val="21"/>
              </w:rPr>
              <w:t>成交商确定方式</w:t>
            </w:r>
          </w:p>
        </w:tc>
        <w:tc>
          <w:tcPr>
            <w:tcW w:w="6809" w:type="dxa"/>
            <w:vAlign w:val="center"/>
          </w:tcPr>
          <w:p w:rsidR="0095034F" w:rsidRDefault="00DF0DF2">
            <w:pPr>
              <w:spacing w:line="360" w:lineRule="auto"/>
              <w:rPr>
                <w:rFonts w:ascii="宋体" w:eastAsia="宋体" w:hAnsi="宋体" w:cs="宋体"/>
                <w:sz w:val="21"/>
                <w:szCs w:val="21"/>
              </w:rPr>
            </w:pPr>
            <w:r>
              <w:rPr>
                <w:rFonts w:hint="eastAsia"/>
              </w:rPr>
              <w:t>■</w:t>
            </w:r>
            <w:r>
              <w:rPr>
                <w:rFonts w:ascii="宋体" w:eastAsia="宋体" w:hAnsi="宋体" w:cs="宋体" w:hint="eastAsia"/>
                <w:sz w:val="21"/>
                <w:szCs w:val="21"/>
              </w:rPr>
              <w:t>否，推荐的成交候选人数为1-3名。</w:t>
            </w:r>
          </w:p>
          <w:p w:rsidR="0095034F" w:rsidRDefault="00DF0DF2">
            <w:pPr>
              <w:pStyle w:val="a3"/>
              <w:rPr>
                <w:rFonts w:eastAsiaTheme="minorEastAsia"/>
              </w:rPr>
            </w:pPr>
            <w:r>
              <w:rPr>
                <w:rFonts w:ascii="宋体" w:eastAsia="宋体" w:hAnsi="宋体" w:cs="宋体" w:hint="eastAsia"/>
                <w:sz w:val="21"/>
                <w:szCs w:val="21"/>
              </w:rPr>
              <w:t>采购人应当确定排名第一的成交候选人为成交人。排名第一的成交候选人放弃中标、因不可抗力不能履行合同</w:t>
            </w:r>
            <w:r>
              <w:rPr>
                <w:rFonts w:ascii="宋体" w:hAnsi="宋体" w:cs="宋体" w:hint="eastAsia"/>
                <w:sz w:val="21"/>
                <w:szCs w:val="21"/>
              </w:rPr>
              <w:t>，或者</w:t>
            </w:r>
            <w:r>
              <w:rPr>
                <w:rFonts w:ascii="宋体" w:eastAsia="宋体" w:hAnsi="宋体" w:cs="宋体" w:hint="eastAsia"/>
                <w:sz w:val="21"/>
                <w:szCs w:val="21"/>
              </w:rPr>
              <w:t>被查实存在影响中标结果的违法行为等情形，不符合中标条件的，采购人可以按照评标委员会提出的中标候选人名单排序依次确定其他成交候选人为成交人，也可以重新招标。</w:t>
            </w:r>
          </w:p>
        </w:tc>
      </w:tr>
      <w:tr w:rsidR="0095034F">
        <w:trPr>
          <w:trHeight w:val="1222"/>
          <w:jc w:val="center"/>
        </w:trPr>
        <w:tc>
          <w:tcPr>
            <w:tcW w:w="1038" w:type="dxa"/>
            <w:vAlign w:val="center"/>
          </w:tcPr>
          <w:p w:rsidR="0095034F" w:rsidRDefault="00DF0DF2">
            <w:pPr>
              <w:spacing w:line="360" w:lineRule="auto"/>
              <w:jc w:val="center"/>
              <w:rPr>
                <w:rFonts w:ascii="宋体" w:eastAsia="宋体" w:hAnsi="宋体" w:cs="宋体"/>
                <w:sz w:val="21"/>
                <w:szCs w:val="21"/>
              </w:rPr>
            </w:pPr>
            <w:r>
              <w:rPr>
                <w:rFonts w:ascii="宋体" w:eastAsia="宋体" w:hAnsi="宋体" w:cs="宋体" w:hint="eastAsia"/>
                <w:sz w:val="21"/>
                <w:szCs w:val="21"/>
              </w:rPr>
              <w:t>7.2</w:t>
            </w:r>
          </w:p>
        </w:tc>
        <w:tc>
          <w:tcPr>
            <w:tcW w:w="1848" w:type="dxa"/>
            <w:vAlign w:val="center"/>
          </w:tcPr>
          <w:p w:rsidR="0095034F" w:rsidRDefault="00DF0DF2">
            <w:pPr>
              <w:spacing w:line="360" w:lineRule="auto"/>
              <w:jc w:val="center"/>
              <w:rPr>
                <w:rFonts w:ascii="宋体" w:eastAsia="宋体" w:hAnsi="宋体" w:cs="宋体"/>
                <w:sz w:val="21"/>
                <w:szCs w:val="21"/>
              </w:rPr>
            </w:pPr>
            <w:r>
              <w:rPr>
                <w:rFonts w:ascii="宋体" w:eastAsia="宋体" w:hAnsi="宋体" w:cs="宋体" w:hint="eastAsia"/>
                <w:sz w:val="21"/>
                <w:szCs w:val="21"/>
              </w:rPr>
              <w:t>签订合同</w:t>
            </w:r>
          </w:p>
        </w:tc>
        <w:tc>
          <w:tcPr>
            <w:tcW w:w="6809" w:type="dxa"/>
            <w:vAlign w:val="center"/>
          </w:tcPr>
          <w:p w:rsidR="0095034F" w:rsidRDefault="00DF0DF2">
            <w:pPr>
              <w:spacing w:line="360" w:lineRule="auto"/>
              <w:rPr>
                <w:rFonts w:ascii="宋体" w:eastAsia="宋体" w:hAnsi="宋体" w:cs="宋体"/>
                <w:sz w:val="21"/>
                <w:szCs w:val="21"/>
              </w:rPr>
            </w:pPr>
            <w:r>
              <w:rPr>
                <w:rFonts w:ascii="宋体" w:eastAsia="宋体" w:hAnsi="宋体" w:cs="宋体" w:hint="eastAsia"/>
                <w:sz w:val="21"/>
                <w:szCs w:val="21"/>
              </w:rPr>
              <w:t>成交人按《中标通知书》约定时间（无约定时，应在中标通知书发出时间</w:t>
            </w:r>
            <w:r>
              <w:rPr>
                <w:rFonts w:ascii="宋体" w:hAnsi="宋体" w:cs="宋体" w:hint="eastAsia"/>
                <w:sz w:val="21"/>
                <w:szCs w:val="21"/>
              </w:rPr>
              <w:t>30</w:t>
            </w:r>
            <w:r>
              <w:rPr>
                <w:rFonts w:ascii="宋体" w:eastAsia="宋体" w:hAnsi="宋体" w:cs="宋体" w:hint="eastAsia"/>
                <w:sz w:val="21"/>
                <w:szCs w:val="21"/>
              </w:rPr>
              <w:t>日内），根据采购文件和成交人的响应文件与采购人签订合同。</w:t>
            </w:r>
          </w:p>
        </w:tc>
      </w:tr>
      <w:tr w:rsidR="0095034F">
        <w:trPr>
          <w:trHeight w:val="550"/>
          <w:jc w:val="center"/>
        </w:trPr>
        <w:tc>
          <w:tcPr>
            <w:tcW w:w="1038" w:type="dxa"/>
            <w:vAlign w:val="center"/>
          </w:tcPr>
          <w:p w:rsidR="0095034F" w:rsidRDefault="00DF0DF2">
            <w:pPr>
              <w:spacing w:line="360" w:lineRule="auto"/>
              <w:jc w:val="center"/>
              <w:rPr>
                <w:rFonts w:ascii="宋体" w:eastAsia="宋体" w:hAnsi="宋体" w:cs="宋体"/>
                <w:sz w:val="21"/>
                <w:szCs w:val="21"/>
              </w:rPr>
            </w:pPr>
            <w:r>
              <w:rPr>
                <w:rFonts w:ascii="宋体" w:eastAsia="宋体" w:hAnsi="宋体" w:cs="宋体" w:hint="eastAsia"/>
                <w:sz w:val="21"/>
                <w:szCs w:val="21"/>
              </w:rPr>
              <w:lastRenderedPageBreak/>
              <w:t>10</w:t>
            </w:r>
          </w:p>
        </w:tc>
        <w:tc>
          <w:tcPr>
            <w:tcW w:w="1848" w:type="dxa"/>
            <w:vAlign w:val="center"/>
          </w:tcPr>
          <w:p w:rsidR="0095034F" w:rsidRDefault="00DF0DF2">
            <w:pPr>
              <w:spacing w:line="360" w:lineRule="auto"/>
              <w:jc w:val="center"/>
              <w:rPr>
                <w:rFonts w:ascii="宋体" w:eastAsia="宋体" w:hAnsi="宋体" w:cs="宋体"/>
                <w:sz w:val="21"/>
                <w:szCs w:val="21"/>
              </w:rPr>
            </w:pPr>
            <w:r>
              <w:rPr>
                <w:rFonts w:ascii="宋体" w:eastAsia="宋体" w:hAnsi="宋体" w:cs="宋体" w:hint="eastAsia"/>
                <w:sz w:val="21"/>
                <w:szCs w:val="21"/>
              </w:rPr>
              <w:t>解释权</w:t>
            </w:r>
          </w:p>
        </w:tc>
        <w:tc>
          <w:tcPr>
            <w:tcW w:w="6809" w:type="dxa"/>
            <w:vAlign w:val="center"/>
          </w:tcPr>
          <w:p w:rsidR="0095034F" w:rsidRDefault="00DF0DF2">
            <w:pPr>
              <w:spacing w:line="360" w:lineRule="auto"/>
              <w:rPr>
                <w:rFonts w:ascii="宋体" w:eastAsia="宋体" w:hAnsi="宋体" w:cs="宋体"/>
                <w:spacing w:val="-6"/>
                <w:sz w:val="21"/>
                <w:szCs w:val="21"/>
              </w:rPr>
            </w:pPr>
            <w:r>
              <w:rPr>
                <w:rFonts w:ascii="宋体" w:eastAsia="宋体" w:hAnsi="宋体" w:cs="宋体" w:hint="eastAsia"/>
                <w:spacing w:val="-6"/>
                <w:sz w:val="21"/>
                <w:szCs w:val="21"/>
              </w:rPr>
              <w:t>构成本采购文件的各个组成部分应互为解释、互为说明，如有不明确或不一致，除采购文件中有特别规定外，优先解释顺序如下：按采购公告、响应人须知、技术指标及要求、响应文件格式的先后顺序解释；同一组成部分中就同一事项的规定或约定不一致的，以编排顺序在后者为准；同一组成部分不同版本之间有不一致的，以形成时间在后者为准。按本款前述规定仍不能形成结论的，由采购人或采购代理机构负责解释。</w:t>
            </w:r>
          </w:p>
        </w:tc>
      </w:tr>
    </w:tbl>
    <w:p w:rsidR="0095034F" w:rsidRDefault="0095034F">
      <w:pPr>
        <w:spacing w:line="360" w:lineRule="auto"/>
        <w:rPr>
          <w:rFonts w:ascii="宋体" w:eastAsia="宋体" w:hAnsi="宋体" w:cs="宋体"/>
          <w:sz w:val="20"/>
          <w:szCs w:val="20"/>
        </w:rPr>
      </w:pPr>
    </w:p>
    <w:p w:rsidR="0095034F" w:rsidRDefault="0095034F">
      <w:bookmarkStart w:id="3" w:name="_bookmark3"/>
      <w:bookmarkEnd w:id="3"/>
    </w:p>
    <w:p w:rsidR="0095034F" w:rsidRDefault="0095034F">
      <w:pPr>
        <w:sectPr w:rsidR="0095034F">
          <w:footerReference w:type="default" r:id="rId8"/>
          <w:pgSz w:w="11906" w:h="16838"/>
          <w:pgMar w:top="1418" w:right="1135" w:bottom="1418" w:left="1135" w:header="720" w:footer="720" w:gutter="0"/>
          <w:cols w:space="720"/>
          <w:docGrid w:type="lines" w:linePitch="312"/>
        </w:sectPr>
      </w:pPr>
    </w:p>
    <w:p w:rsidR="0095034F" w:rsidRDefault="00DF0DF2">
      <w:pPr>
        <w:spacing w:line="440" w:lineRule="exact"/>
        <w:rPr>
          <w:rFonts w:ascii="宋体" w:eastAsia="宋体" w:hAnsi="宋体" w:cs="Times New Roman"/>
          <w:b/>
          <w:bCs/>
          <w:sz w:val="24"/>
        </w:rPr>
      </w:pPr>
      <w:r>
        <w:rPr>
          <w:rFonts w:ascii="宋体" w:eastAsia="宋体" w:hAnsi="宋体" w:cs="Times New Roman" w:hint="eastAsia"/>
          <w:b/>
          <w:bCs/>
          <w:sz w:val="24"/>
        </w:rPr>
        <w:lastRenderedPageBreak/>
        <w:t>1. 总则</w:t>
      </w:r>
    </w:p>
    <w:p w:rsidR="0095034F" w:rsidRDefault="00DF0DF2">
      <w:pPr>
        <w:keepNext/>
        <w:keepLines/>
        <w:spacing w:line="440" w:lineRule="exact"/>
        <w:outlineLvl w:val="2"/>
        <w:rPr>
          <w:rFonts w:ascii="宋体" w:eastAsia="宋体" w:hAnsi="宋体" w:cs="Times New Roman"/>
          <w:b/>
          <w:bCs/>
          <w:szCs w:val="28"/>
        </w:rPr>
      </w:pPr>
      <w:bookmarkStart w:id="4" w:name="_Toc247085690"/>
      <w:bookmarkStart w:id="5" w:name="_Toc152045530"/>
      <w:bookmarkStart w:id="6" w:name="_Toc338840188"/>
      <w:bookmarkStart w:id="7" w:name="_Toc246996176"/>
      <w:bookmarkStart w:id="8" w:name="_Toc144974498"/>
      <w:bookmarkStart w:id="9" w:name="_Toc152042306"/>
      <w:bookmarkStart w:id="10" w:name="_Toc179632547"/>
      <w:bookmarkStart w:id="11" w:name="_Toc246996919"/>
      <w:r>
        <w:rPr>
          <w:rFonts w:ascii="宋体" w:eastAsia="宋体" w:hAnsi="宋体" w:cs="Times New Roman" w:hint="eastAsia"/>
          <w:b/>
          <w:bCs/>
          <w:sz w:val="24"/>
        </w:rPr>
        <w:t>1.1 项目概况</w:t>
      </w:r>
      <w:bookmarkEnd w:id="4"/>
      <w:bookmarkEnd w:id="5"/>
      <w:bookmarkEnd w:id="6"/>
      <w:bookmarkEnd w:id="7"/>
      <w:bookmarkEnd w:id="8"/>
      <w:bookmarkEnd w:id="9"/>
      <w:bookmarkEnd w:id="10"/>
      <w:bookmarkEnd w:id="11"/>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1.1.1 本采购项目已具备采购条件，现对本项目进行采购；</w:t>
      </w:r>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1.1.2 本采购项目采购人：见响应人须知前附表；</w:t>
      </w:r>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1.1.3 本采购项目名称：见响应人须知前附表。</w:t>
      </w:r>
    </w:p>
    <w:p w:rsidR="0095034F" w:rsidRDefault="00DF0DF2">
      <w:pPr>
        <w:spacing w:line="440" w:lineRule="exact"/>
        <w:rPr>
          <w:rFonts w:ascii="宋体" w:eastAsia="宋体" w:hAnsi="宋体" w:cs="Times New Roman"/>
          <w:b/>
          <w:bCs/>
          <w:sz w:val="24"/>
        </w:rPr>
      </w:pPr>
      <w:bookmarkStart w:id="12" w:name="_Toc246996920"/>
      <w:bookmarkStart w:id="13" w:name="_Toc152042307"/>
      <w:bookmarkStart w:id="14" w:name="_Toc246996177"/>
      <w:bookmarkStart w:id="15" w:name="_Toc247085691"/>
      <w:bookmarkStart w:id="16" w:name="_Toc152045531"/>
      <w:bookmarkStart w:id="17" w:name="_Toc179632548"/>
      <w:bookmarkStart w:id="18" w:name="_Toc144974499"/>
      <w:bookmarkStart w:id="19" w:name="_Toc338840189"/>
      <w:r>
        <w:rPr>
          <w:rFonts w:ascii="宋体" w:eastAsia="宋体" w:hAnsi="宋体" w:cs="Times New Roman" w:hint="eastAsia"/>
          <w:b/>
          <w:bCs/>
          <w:sz w:val="24"/>
        </w:rPr>
        <w:t>1.2 资金来源和落实情况</w:t>
      </w:r>
      <w:bookmarkEnd w:id="12"/>
      <w:bookmarkEnd w:id="13"/>
      <w:bookmarkEnd w:id="14"/>
      <w:bookmarkEnd w:id="15"/>
      <w:bookmarkEnd w:id="16"/>
      <w:bookmarkEnd w:id="17"/>
      <w:bookmarkEnd w:id="18"/>
      <w:bookmarkEnd w:id="19"/>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1.2.1 本采购项目的资金来源及出资比例：见响应人须知前附表；</w:t>
      </w:r>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1.2.2 本采购项目的资金落实情况：见响应人须知前附表。</w:t>
      </w:r>
    </w:p>
    <w:p w:rsidR="0095034F" w:rsidRDefault="00DF0DF2">
      <w:pPr>
        <w:spacing w:line="440" w:lineRule="exact"/>
        <w:rPr>
          <w:rFonts w:ascii="宋体" w:eastAsia="宋体" w:hAnsi="宋体" w:cs="Times New Roman"/>
          <w:b/>
          <w:bCs/>
          <w:sz w:val="24"/>
        </w:rPr>
      </w:pPr>
      <w:bookmarkStart w:id="20" w:name="_Toc338840190"/>
      <w:bookmarkStart w:id="21" w:name="_Toc247085692"/>
      <w:bookmarkStart w:id="22" w:name="_Toc246996178"/>
      <w:bookmarkStart w:id="23" w:name="_Toc152042308"/>
      <w:bookmarkStart w:id="24" w:name="_Toc246996921"/>
      <w:bookmarkStart w:id="25" w:name="_Toc179632549"/>
      <w:bookmarkStart w:id="26" w:name="_Toc144974500"/>
      <w:bookmarkStart w:id="27" w:name="_Toc152045532"/>
      <w:r>
        <w:rPr>
          <w:rFonts w:ascii="宋体" w:eastAsia="宋体" w:hAnsi="宋体" w:cs="Times New Roman" w:hint="eastAsia"/>
          <w:b/>
          <w:bCs/>
          <w:sz w:val="24"/>
        </w:rPr>
        <w:t>1.3 采购范围、服务期限、</w:t>
      </w:r>
      <w:bookmarkEnd w:id="20"/>
      <w:bookmarkEnd w:id="21"/>
      <w:bookmarkEnd w:id="22"/>
      <w:bookmarkEnd w:id="23"/>
      <w:bookmarkEnd w:id="24"/>
      <w:bookmarkEnd w:id="25"/>
      <w:bookmarkEnd w:id="26"/>
      <w:bookmarkEnd w:id="27"/>
      <w:r>
        <w:rPr>
          <w:rFonts w:ascii="宋体" w:eastAsia="宋体" w:hAnsi="宋体" w:cs="Times New Roman" w:hint="eastAsia"/>
          <w:b/>
          <w:bCs/>
          <w:sz w:val="24"/>
        </w:rPr>
        <w:t>服务要求</w:t>
      </w:r>
    </w:p>
    <w:p w:rsidR="0095034F" w:rsidRDefault="00DF0DF2">
      <w:pPr>
        <w:spacing w:line="360" w:lineRule="auto"/>
        <w:ind w:firstLineChars="200" w:firstLine="420"/>
        <w:rPr>
          <w:rFonts w:ascii="宋体" w:eastAsia="宋体" w:hAnsi="宋体" w:cs="Times New Roman"/>
          <w:sz w:val="21"/>
        </w:rPr>
      </w:pPr>
      <w:r>
        <w:rPr>
          <w:rFonts w:ascii="宋体" w:eastAsia="宋体" w:hAnsi="宋体" w:cs="Times New Roman" w:hint="eastAsia"/>
          <w:sz w:val="21"/>
        </w:rPr>
        <w:t>1.3.1 本次采购范围：见响应人须知前附表；</w:t>
      </w:r>
    </w:p>
    <w:p w:rsidR="0095034F" w:rsidRDefault="00DF0DF2">
      <w:pPr>
        <w:spacing w:line="360" w:lineRule="auto"/>
        <w:ind w:firstLineChars="200" w:firstLine="420"/>
        <w:rPr>
          <w:rFonts w:ascii="宋体" w:eastAsia="宋体" w:hAnsi="宋体" w:cs="Times New Roman"/>
          <w:sz w:val="21"/>
        </w:rPr>
      </w:pPr>
      <w:r>
        <w:rPr>
          <w:rFonts w:ascii="宋体" w:eastAsia="宋体" w:hAnsi="宋体" w:cs="Times New Roman" w:hint="eastAsia"/>
          <w:sz w:val="21"/>
        </w:rPr>
        <w:t>1.3.2 本采购项目的服务期限：见响应人须知前附表；</w:t>
      </w:r>
    </w:p>
    <w:p w:rsidR="0095034F" w:rsidRDefault="00DF0DF2">
      <w:pPr>
        <w:spacing w:line="360" w:lineRule="auto"/>
        <w:ind w:firstLineChars="200" w:firstLine="420"/>
        <w:rPr>
          <w:rFonts w:ascii="宋体" w:eastAsia="宋体" w:hAnsi="宋体" w:cs="Times New Roman"/>
          <w:sz w:val="21"/>
        </w:rPr>
      </w:pPr>
      <w:r>
        <w:rPr>
          <w:rFonts w:ascii="宋体" w:eastAsia="宋体" w:hAnsi="宋体" w:cs="Times New Roman" w:hint="eastAsia"/>
          <w:sz w:val="21"/>
        </w:rPr>
        <w:t>1.3.3 本采购项目的服务要求：见响应人须知前附表；</w:t>
      </w:r>
    </w:p>
    <w:p w:rsidR="0095034F" w:rsidRDefault="00DF0DF2">
      <w:pPr>
        <w:spacing w:line="440" w:lineRule="exact"/>
        <w:rPr>
          <w:rFonts w:ascii="宋体" w:eastAsia="宋体" w:hAnsi="宋体" w:cs="Times New Roman"/>
          <w:b/>
          <w:bCs/>
          <w:sz w:val="24"/>
        </w:rPr>
      </w:pPr>
      <w:bookmarkStart w:id="28" w:name="_Toc246996179"/>
      <w:bookmarkStart w:id="29" w:name="_Toc179632551"/>
      <w:bookmarkStart w:id="30" w:name="_Toc247085693"/>
      <w:bookmarkStart w:id="31" w:name="_Toc144974502"/>
      <w:bookmarkStart w:id="32" w:name="_Toc246996922"/>
      <w:bookmarkStart w:id="33" w:name="_Toc152042310"/>
      <w:bookmarkStart w:id="34" w:name="_Toc152045534"/>
      <w:bookmarkStart w:id="35" w:name="_Toc338840191"/>
      <w:r>
        <w:rPr>
          <w:rFonts w:ascii="宋体" w:eastAsia="宋体" w:hAnsi="宋体" w:cs="Times New Roman" w:hint="eastAsia"/>
          <w:b/>
          <w:bCs/>
          <w:sz w:val="24"/>
        </w:rPr>
        <w:t>1.4 响应人资格要求</w:t>
      </w:r>
      <w:bookmarkEnd w:id="28"/>
      <w:bookmarkEnd w:id="29"/>
      <w:bookmarkEnd w:id="30"/>
      <w:bookmarkEnd w:id="31"/>
      <w:bookmarkEnd w:id="32"/>
      <w:bookmarkEnd w:id="33"/>
      <w:bookmarkEnd w:id="34"/>
      <w:bookmarkEnd w:id="35"/>
    </w:p>
    <w:p w:rsidR="0095034F" w:rsidRDefault="00DF0DF2">
      <w:pPr>
        <w:spacing w:line="440" w:lineRule="exact"/>
        <w:ind w:firstLineChars="171" w:firstLine="359"/>
        <w:rPr>
          <w:rFonts w:ascii="宋体" w:eastAsia="宋体" w:hAnsi="宋体" w:cs="Times New Roman"/>
          <w:sz w:val="21"/>
        </w:rPr>
      </w:pPr>
      <w:r>
        <w:rPr>
          <w:rFonts w:ascii="宋体" w:eastAsia="宋体" w:hAnsi="宋体" w:cs="Times New Roman" w:hint="eastAsia"/>
          <w:sz w:val="21"/>
        </w:rPr>
        <w:t>1.4.1 响应人应具备承担本项目的资格条件，见响应人须知前附表；</w:t>
      </w:r>
    </w:p>
    <w:p w:rsidR="0095034F" w:rsidRDefault="00DF0DF2">
      <w:pPr>
        <w:spacing w:line="440" w:lineRule="exact"/>
        <w:ind w:firstLineChars="171" w:firstLine="359"/>
        <w:rPr>
          <w:rFonts w:ascii="宋体" w:eastAsia="宋体" w:hAnsi="宋体" w:cs="Times New Roman"/>
          <w:sz w:val="21"/>
        </w:rPr>
      </w:pPr>
      <w:r>
        <w:rPr>
          <w:rFonts w:ascii="宋体" w:eastAsia="宋体" w:hAnsi="宋体" w:cs="Times New Roman" w:hint="eastAsia"/>
          <w:sz w:val="21"/>
        </w:rPr>
        <w:t>1.4.2 响应人不得存在下列情形之一：</w:t>
      </w:r>
    </w:p>
    <w:p w:rsidR="0095034F" w:rsidRDefault="00DF0DF2">
      <w:pPr>
        <w:spacing w:line="440" w:lineRule="exact"/>
        <w:ind w:firstLineChars="171" w:firstLine="359"/>
        <w:rPr>
          <w:rFonts w:ascii="宋体" w:eastAsia="宋体" w:hAnsi="宋体" w:cs="Times New Roman"/>
          <w:sz w:val="21"/>
        </w:rPr>
      </w:pPr>
      <w:r>
        <w:rPr>
          <w:rFonts w:ascii="宋体" w:eastAsia="宋体" w:hAnsi="宋体" w:cs="Times New Roman" w:hint="eastAsia"/>
          <w:sz w:val="21"/>
        </w:rPr>
        <w:t>（1）为采购人不具有独立法人资格的附属机构（单位）；</w:t>
      </w:r>
    </w:p>
    <w:p w:rsidR="0095034F" w:rsidRDefault="00DF0DF2">
      <w:pPr>
        <w:spacing w:line="440" w:lineRule="exact"/>
        <w:ind w:firstLineChars="171" w:firstLine="359"/>
        <w:rPr>
          <w:rFonts w:ascii="宋体" w:eastAsia="宋体" w:hAnsi="宋体" w:cs="Times New Roman"/>
          <w:sz w:val="21"/>
        </w:rPr>
      </w:pPr>
      <w:r>
        <w:rPr>
          <w:rFonts w:ascii="宋体" w:eastAsia="宋体" w:hAnsi="宋体" w:cs="Times New Roman" w:hint="eastAsia"/>
          <w:sz w:val="21"/>
        </w:rPr>
        <w:t xml:space="preserve">（2）为本采购项目前期准备提供专业设计或咨询服务的； </w:t>
      </w:r>
    </w:p>
    <w:p w:rsidR="0095034F" w:rsidRDefault="00DF0DF2">
      <w:pPr>
        <w:spacing w:line="440" w:lineRule="exact"/>
        <w:ind w:firstLineChars="171" w:firstLine="359"/>
        <w:rPr>
          <w:rFonts w:ascii="宋体" w:eastAsia="宋体" w:hAnsi="宋体" w:cs="Times New Roman"/>
          <w:sz w:val="21"/>
        </w:rPr>
      </w:pPr>
      <w:r>
        <w:rPr>
          <w:rFonts w:ascii="宋体" w:eastAsia="宋体" w:hAnsi="宋体" w:cs="Times New Roman" w:hint="eastAsia"/>
          <w:sz w:val="21"/>
        </w:rPr>
        <w:t>（3）为本采购项目提供招标代理服务的；</w:t>
      </w:r>
    </w:p>
    <w:p w:rsidR="0095034F" w:rsidRDefault="00DF0DF2">
      <w:pPr>
        <w:spacing w:line="440" w:lineRule="exact"/>
        <w:ind w:firstLineChars="171" w:firstLine="359"/>
        <w:rPr>
          <w:rFonts w:ascii="宋体" w:eastAsia="宋体" w:hAnsi="宋体" w:cs="Times New Roman"/>
          <w:sz w:val="21"/>
        </w:rPr>
      </w:pPr>
      <w:r>
        <w:rPr>
          <w:rFonts w:ascii="宋体" w:eastAsia="宋体" w:hAnsi="宋体" w:cs="Times New Roman" w:hint="eastAsia"/>
          <w:sz w:val="21"/>
        </w:rPr>
        <w:t>（4）被责令停业的；</w:t>
      </w:r>
    </w:p>
    <w:p w:rsidR="0095034F" w:rsidRDefault="00DF0DF2">
      <w:pPr>
        <w:spacing w:line="440" w:lineRule="exact"/>
        <w:ind w:firstLineChars="171" w:firstLine="359"/>
        <w:rPr>
          <w:rFonts w:ascii="宋体" w:eastAsia="宋体" w:hAnsi="宋体" w:cs="Times New Roman"/>
          <w:sz w:val="21"/>
        </w:rPr>
      </w:pPr>
      <w:r>
        <w:rPr>
          <w:rFonts w:ascii="宋体" w:eastAsia="宋体" w:hAnsi="宋体" w:cs="Times New Roman" w:hint="eastAsia"/>
          <w:sz w:val="21"/>
        </w:rPr>
        <w:t>（5）被暂停或取消投标资格的；</w:t>
      </w:r>
    </w:p>
    <w:p w:rsidR="0095034F" w:rsidRDefault="00DF0DF2">
      <w:pPr>
        <w:spacing w:line="440" w:lineRule="exact"/>
        <w:ind w:firstLineChars="171" w:firstLine="359"/>
        <w:rPr>
          <w:rFonts w:ascii="宋体" w:eastAsia="宋体" w:hAnsi="宋体" w:cs="Times New Roman"/>
          <w:sz w:val="21"/>
        </w:rPr>
      </w:pPr>
      <w:r>
        <w:rPr>
          <w:rFonts w:ascii="宋体" w:eastAsia="宋体" w:hAnsi="宋体" w:cs="Times New Roman" w:hint="eastAsia"/>
          <w:sz w:val="21"/>
        </w:rPr>
        <w:t>（6）财产被接管或冻结的；</w:t>
      </w:r>
    </w:p>
    <w:p w:rsidR="0095034F" w:rsidRDefault="00DF0DF2">
      <w:pPr>
        <w:spacing w:line="440" w:lineRule="exact"/>
        <w:ind w:firstLineChars="171" w:firstLine="359"/>
        <w:rPr>
          <w:rFonts w:ascii="宋体" w:eastAsia="宋体" w:hAnsi="宋体" w:cs="Times New Roman"/>
          <w:sz w:val="21"/>
        </w:rPr>
      </w:pPr>
      <w:r>
        <w:rPr>
          <w:rFonts w:ascii="宋体" w:eastAsia="宋体" w:hAnsi="宋体" w:cs="Times New Roman" w:hint="eastAsia"/>
          <w:sz w:val="21"/>
        </w:rPr>
        <w:t>（7）在最近三年内有骗取成交或严重违约或重大质量问题的。</w:t>
      </w:r>
    </w:p>
    <w:p w:rsidR="0095034F" w:rsidRDefault="00DF0DF2">
      <w:pPr>
        <w:spacing w:line="440" w:lineRule="exact"/>
        <w:rPr>
          <w:rFonts w:ascii="宋体" w:eastAsia="宋体" w:hAnsi="宋体" w:cs="Times New Roman"/>
          <w:b/>
          <w:bCs/>
          <w:sz w:val="24"/>
        </w:rPr>
      </w:pPr>
      <w:bookmarkStart w:id="36" w:name="_Toc338840192"/>
      <w:bookmarkStart w:id="37" w:name="_Toc246996180"/>
      <w:bookmarkStart w:id="38" w:name="_Toc152045535"/>
      <w:bookmarkStart w:id="39" w:name="_Toc144974503"/>
      <w:bookmarkStart w:id="40" w:name="_Toc247085694"/>
      <w:bookmarkStart w:id="41" w:name="_Toc152042311"/>
      <w:bookmarkStart w:id="42" w:name="_Toc246996923"/>
      <w:bookmarkStart w:id="43" w:name="_Toc179632552"/>
      <w:r>
        <w:rPr>
          <w:rFonts w:ascii="宋体" w:eastAsia="宋体" w:hAnsi="宋体" w:cs="Times New Roman" w:hint="eastAsia"/>
          <w:b/>
          <w:bCs/>
          <w:sz w:val="24"/>
        </w:rPr>
        <w:t>1.5 费用承担</w:t>
      </w:r>
      <w:bookmarkEnd w:id="36"/>
      <w:bookmarkEnd w:id="37"/>
      <w:bookmarkEnd w:id="38"/>
      <w:bookmarkEnd w:id="39"/>
      <w:bookmarkEnd w:id="40"/>
      <w:bookmarkEnd w:id="41"/>
      <w:bookmarkEnd w:id="42"/>
      <w:bookmarkEnd w:id="43"/>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响应人准备和参加采购活动发生的费用自理。</w:t>
      </w:r>
    </w:p>
    <w:p w:rsidR="0095034F" w:rsidRDefault="00DF0DF2">
      <w:pPr>
        <w:spacing w:line="440" w:lineRule="exact"/>
        <w:rPr>
          <w:rFonts w:ascii="宋体" w:eastAsia="宋体" w:hAnsi="宋体" w:cs="Times New Roman"/>
          <w:b/>
          <w:bCs/>
          <w:sz w:val="24"/>
        </w:rPr>
      </w:pPr>
      <w:bookmarkStart w:id="44" w:name="_Toc144974504"/>
      <w:bookmarkStart w:id="45" w:name="_Toc179632553"/>
      <w:bookmarkStart w:id="46" w:name="_Toc338840193"/>
      <w:bookmarkStart w:id="47" w:name="_Toc246996924"/>
      <w:bookmarkStart w:id="48" w:name="_Toc152045536"/>
      <w:bookmarkStart w:id="49" w:name="_Toc246996181"/>
      <w:bookmarkStart w:id="50" w:name="_Toc247085695"/>
      <w:bookmarkStart w:id="51" w:name="_Toc152042312"/>
      <w:r>
        <w:rPr>
          <w:rFonts w:ascii="宋体" w:eastAsia="宋体" w:hAnsi="宋体" w:cs="Times New Roman" w:hint="eastAsia"/>
          <w:b/>
          <w:bCs/>
          <w:sz w:val="24"/>
        </w:rPr>
        <w:t>1.6 保密</w:t>
      </w:r>
      <w:bookmarkEnd w:id="44"/>
      <w:bookmarkEnd w:id="45"/>
      <w:bookmarkEnd w:id="46"/>
      <w:bookmarkEnd w:id="47"/>
      <w:bookmarkEnd w:id="48"/>
      <w:bookmarkEnd w:id="49"/>
      <w:bookmarkEnd w:id="50"/>
      <w:bookmarkEnd w:id="51"/>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 xml:space="preserve">参与采购活动的各方应对采购文件和响应文件中的商业和技术等秘密保密，违者应对由此造成的后果承担法律责任。 </w:t>
      </w:r>
    </w:p>
    <w:p w:rsidR="0095034F" w:rsidRDefault="00DF0DF2">
      <w:pPr>
        <w:spacing w:line="440" w:lineRule="exact"/>
        <w:rPr>
          <w:rFonts w:ascii="宋体" w:eastAsia="宋体" w:hAnsi="宋体" w:cs="Times New Roman"/>
          <w:b/>
          <w:bCs/>
          <w:sz w:val="24"/>
        </w:rPr>
      </w:pPr>
      <w:bookmarkStart w:id="52" w:name="_Toc144974505"/>
      <w:bookmarkStart w:id="53" w:name="_Toc246996182"/>
      <w:bookmarkStart w:id="54" w:name="_Toc152045537"/>
      <w:bookmarkStart w:id="55" w:name="_Toc246996925"/>
      <w:bookmarkStart w:id="56" w:name="_Toc152042313"/>
      <w:bookmarkStart w:id="57" w:name="_Toc179632554"/>
      <w:bookmarkStart w:id="58" w:name="_Toc247085696"/>
      <w:bookmarkStart w:id="59" w:name="_Toc338840194"/>
      <w:r>
        <w:rPr>
          <w:rFonts w:ascii="宋体" w:eastAsia="宋体" w:hAnsi="宋体" w:cs="Times New Roman" w:hint="eastAsia"/>
          <w:b/>
          <w:bCs/>
          <w:sz w:val="24"/>
        </w:rPr>
        <w:t>1.7 语言</w:t>
      </w:r>
      <w:bookmarkEnd w:id="52"/>
      <w:r>
        <w:rPr>
          <w:rFonts w:ascii="宋体" w:eastAsia="宋体" w:hAnsi="宋体" w:cs="Times New Roman" w:hint="eastAsia"/>
          <w:b/>
          <w:bCs/>
          <w:sz w:val="24"/>
        </w:rPr>
        <w:t>文字</w:t>
      </w:r>
      <w:bookmarkEnd w:id="53"/>
      <w:bookmarkEnd w:id="54"/>
      <w:bookmarkEnd w:id="55"/>
      <w:bookmarkEnd w:id="56"/>
      <w:bookmarkEnd w:id="57"/>
      <w:bookmarkEnd w:id="58"/>
      <w:bookmarkEnd w:id="59"/>
    </w:p>
    <w:p w:rsidR="0095034F" w:rsidRDefault="00DF0DF2">
      <w:pPr>
        <w:spacing w:line="440" w:lineRule="exact"/>
        <w:ind w:firstLineChars="200" w:firstLine="420"/>
        <w:rPr>
          <w:rFonts w:ascii="宋体" w:eastAsia="宋体" w:hAnsi="宋体" w:cs="Times New Roman"/>
          <w:sz w:val="21"/>
        </w:rPr>
      </w:pPr>
      <w:bookmarkStart w:id="60" w:name="_Toc179632555"/>
      <w:bookmarkStart w:id="61" w:name="_Toc246996926"/>
      <w:bookmarkStart w:id="62" w:name="_Toc152045538"/>
      <w:bookmarkStart w:id="63" w:name="_Toc247085697"/>
      <w:bookmarkStart w:id="64" w:name="_Toc152042314"/>
      <w:bookmarkStart w:id="65" w:name="_Toc246996183"/>
      <w:bookmarkStart w:id="66" w:name="_Toc144974506"/>
      <w:r>
        <w:rPr>
          <w:rFonts w:ascii="宋体" w:eastAsia="宋体" w:hAnsi="宋体" w:cs="Times New Roman" w:hint="eastAsia"/>
          <w:sz w:val="21"/>
        </w:rPr>
        <w:t>响应文件使用的语言文字为中文。专用术语使用外文的，应附有中文注释。证书证件应使用中文版本，无中文版本的应附相应的中文注释。</w:t>
      </w:r>
    </w:p>
    <w:p w:rsidR="0095034F" w:rsidRDefault="00DF0DF2">
      <w:pPr>
        <w:spacing w:line="440" w:lineRule="exact"/>
        <w:rPr>
          <w:rFonts w:ascii="宋体" w:eastAsia="宋体" w:hAnsi="宋体" w:cs="Times New Roman"/>
          <w:b/>
          <w:bCs/>
          <w:sz w:val="24"/>
        </w:rPr>
      </w:pPr>
      <w:bookmarkStart w:id="67" w:name="_Toc338840195"/>
      <w:r>
        <w:rPr>
          <w:rFonts w:ascii="宋体" w:eastAsia="宋体" w:hAnsi="宋体" w:cs="Times New Roman" w:hint="eastAsia"/>
          <w:b/>
          <w:bCs/>
          <w:sz w:val="24"/>
        </w:rPr>
        <w:t>1.8 计量单位</w:t>
      </w:r>
      <w:bookmarkEnd w:id="60"/>
      <w:bookmarkEnd w:id="61"/>
      <w:bookmarkEnd w:id="62"/>
      <w:bookmarkEnd w:id="63"/>
      <w:bookmarkEnd w:id="64"/>
      <w:bookmarkEnd w:id="65"/>
      <w:bookmarkEnd w:id="66"/>
      <w:bookmarkEnd w:id="67"/>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lastRenderedPageBreak/>
        <w:t>所有计量均采用中华人民共和国法定计量单位。</w:t>
      </w:r>
    </w:p>
    <w:p w:rsidR="0095034F" w:rsidRDefault="00DF0DF2">
      <w:pPr>
        <w:spacing w:line="440" w:lineRule="exact"/>
        <w:rPr>
          <w:rFonts w:ascii="宋体" w:eastAsia="宋体" w:hAnsi="宋体" w:cs="Times New Roman"/>
          <w:b/>
          <w:bCs/>
          <w:sz w:val="24"/>
        </w:rPr>
      </w:pPr>
      <w:bookmarkStart w:id="68" w:name="_Toc144974507"/>
      <w:bookmarkStart w:id="69" w:name="_Toc152042315"/>
      <w:bookmarkStart w:id="70" w:name="_Toc247527563"/>
      <w:bookmarkStart w:id="71" w:name="_Toc247513962"/>
      <w:bookmarkStart w:id="72" w:name="_Toc247592876"/>
      <w:bookmarkStart w:id="73" w:name="_Toc152045539"/>
      <w:bookmarkStart w:id="74" w:name="_Toc338840196"/>
      <w:r>
        <w:rPr>
          <w:rFonts w:ascii="宋体" w:eastAsia="宋体" w:hAnsi="宋体" w:cs="Times New Roman" w:hint="eastAsia"/>
          <w:b/>
          <w:bCs/>
          <w:sz w:val="24"/>
        </w:rPr>
        <w:t>1.9 踏勘现场</w:t>
      </w:r>
      <w:bookmarkEnd w:id="68"/>
      <w:bookmarkEnd w:id="69"/>
      <w:bookmarkEnd w:id="70"/>
      <w:bookmarkEnd w:id="71"/>
      <w:bookmarkEnd w:id="72"/>
      <w:bookmarkEnd w:id="73"/>
      <w:bookmarkEnd w:id="74"/>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 xml:space="preserve">1.9.1 响应人须知前附表规定组织踏勘现场的，采购人按响应人须知前附表规定的时间、地点组织响应人踏勘项目现场； </w:t>
      </w:r>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1.9.2 响应人踏勘现场发生的费用自理；</w:t>
      </w:r>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1.9.3 除采购人的原因外，响应人自行负责在踏勘现场中所发生的人员伤亡和财产损失；</w:t>
      </w:r>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1.9.4 采购人在踏勘现场中介绍的有关情况和相关地周边环境情况，响应人在编制响应文件时参考，采购人不对响应人据此作出的判断和决策负责。</w:t>
      </w:r>
    </w:p>
    <w:p w:rsidR="0095034F" w:rsidRDefault="00DF0DF2">
      <w:pPr>
        <w:spacing w:line="440" w:lineRule="exact"/>
        <w:rPr>
          <w:rFonts w:ascii="宋体" w:eastAsia="宋体" w:hAnsi="宋体" w:cs="Times New Roman"/>
          <w:b/>
          <w:bCs/>
          <w:sz w:val="24"/>
        </w:rPr>
      </w:pPr>
      <w:bookmarkStart w:id="75" w:name="_Toc247592877"/>
      <w:bookmarkStart w:id="76" w:name="_Toc247527564"/>
      <w:bookmarkStart w:id="77" w:name="_Toc338840197"/>
      <w:bookmarkStart w:id="78" w:name="_Toc144974508"/>
      <w:bookmarkStart w:id="79" w:name="_Toc152045540"/>
      <w:bookmarkStart w:id="80" w:name="_Toc247513963"/>
      <w:bookmarkStart w:id="81" w:name="_Toc152042316"/>
      <w:r>
        <w:rPr>
          <w:rFonts w:ascii="宋体" w:eastAsia="宋体" w:hAnsi="宋体" w:cs="Times New Roman" w:hint="eastAsia"/>
          <w:b/>
          <w:bCs/>
          <w:sz w:val="24"/>
        </w:rPr>
        <w:t>1.10 采购预备会</w:t>
      </w:r>
      <w:bookmarkEnd w:id="75"/>
      <w:bookmarkEnd w:id="76"/>
      <w:bookmarkEnd w:id="77"/>
      <w:bookmarkEnd w:id="78"/>
      <w:bookmarkEnd w:id="79"/>
      <w:bookmarkEnd w:id="80"/>
      <w:bookmarkEnd w:id="81"/>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1.10.1 响应人须知前附表规定召开采购预备会的，采购人按响应人须知前附表规定的时间和地点召开采购预备会，澄清响应人提出的问题；</w:t>
      </w:r>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1.10.2 响应人应在响应人须知前附表规定的时间，以书面形式将提出的问题送达采购人，以便采购人在会议期间澄清；</w:t>
      </w:r>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1.10.3 采购预备会后，采购人在响应人须知前附表规定的时间内，将对响应人所提问题的澄清，以书面形式通知所有购买采购文件的响应人。该澄清内容为采购文件的组成部分。</w:t>
      </w:r>
    </w:p>
    <w:p w:rsidR="0095034F" w:rsidRDefault="00DF0DF2">
      <w:pPr>
        <w:spacing w:line="440" w:lineRule="exact"/>
        <w:rPr>
          <w:rFonts w:ascii="宋体" w:eastAsia="宋体" w:hAnsi="宋体" w:cs="Times New Roman"/>
          <w:b/>
          <w:bCs/>
          <w:sz w:val="24"/>
        </w:rPr>
      </w:pPr>
      <w:bookmarkStart w:id="82" w:name="_Toc338840198"/>
      <w:r>
        <w:rPr>
          <w:rFonts w:ascii="宋体" w:eastAsia="宋体" w:hAnsi="宋体" w:cs="Times New Roman" w:hint="eastAsia"/>
          <w:b/>
          <w:bCs/>
          <w:sz w:val="24"/>
        </w:rPr>
        <w:t>1.11 响应和偏差</w:t>
      </w:r>
      <w:bookmarkEnd w:id="82"/>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1.11.1 响应文件应当对采购文件的实质性要求和条件作出实质性响应或更有利于采购人的响应，未实质性响应的投标将按无效投标处理。实质性要求和条件见响应人须知前附表；</w:t>
      </w:r>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1.11.2响应文件与采购文件的全部偏差，均应在响应文件中列明并做出详细说明。</w:t>
      </w:r>
    </w:p>
    <w:p w:rsidR="0095034F" w:rsidRDefault="00DF0DF2">
      <w:pPr>
        <w:spacing w:line="440" w:lineRule="exact"/>
        <w:rPr>
          <w:rFonts w:ascii="宋体" w:eastAsia="宋体" w:hAnsi="宋体" w:cs="Times New Roman"/>
          <w:b/>
          <w:bCs/>
          <w:sz w:val="24"/>
        </w:rPr>
      </w:pPr>
      <w:bookmarkStart w:id="83" w:name="_Toc340235287"/>
      <w:bookmarkStart w:id="84" w:name="_Toc503970011"/>
      <w:bookmarkStart w:id="85" w:name="_Toc338840199"/>
      <w:bookmarkStart w:id="86" w:name="_Toc349310373"/>
      <w:bookmarkStart w:id="87" w:name="_Toc247085701"/>
      <w:bookmarkStart w:id="88" w:name="_Toc338840619"/>
      <w:bookmarkStart w:id="89" w:name="_Toc503970073"/>
      <w:bookmarkStart w:id="90" w:name="_Toc338840443"/>
      <w:bookmarkStart w:id="91" w:name="_Toc152045542"/>
      <w:bookmarkStart w:id="92" w:name="_Toc152042318"/>
      <w:bookmarkStart w:id="93" w:name="_Toc144974510"/>
      <w:bookmarkStart w:id="94" w:name="_Toc179632560"/>
      <w:bookmarkStart w:id="95" w:name="_Toc246996930"/>
      <w:bookmarkStart w:id="96" w:name="_Toc246996187"/>
      <w:bookmarkStart w:id="97" w:name="_Toc338840482"/>
      <w:r>
        <w:rPr>
          <w:rFonts w:ascii="宋体" w:eastAsia="宋体" w:hAnsi="宋体" w:cs="Times New Roman" w:hint="eastAsia"/>
          <w:b/>
          <w:bCs/>
          <w:sz w:val="24"/>
        </w:rPr>
        <w:t xml:space="preserve">2. </w:t>
      </w:r>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r>
        <w:rPr>
          <w:rFonts w:ascii="宋体" w:eastAsia="宋体" w:hAnsi="宋体" w:cs="Times New Roman" w:hint="eastAsia"/>
          <w:b/>
          <w:bCs/>
          <w:sz w:val="24"/>
        </w:rPr>
        <w:t>采购文件</w:t>
      </w:r>
    </w:p>
    <w:p w:rsidR="0095034F" w:rsidRDefault="00DF0DF2">
      <w:pPr>
        <w:spacing w:line="440" w:lineRule="exact"/>
        <w:rPr>
          <w:rFonts w:ascii="宋体" w:eastAsia="宋体" w:hAnsi="宋体" w:cs="Times New Roman"/>
          <w:b/>
          <w:bCs/>
          <w:sz w:val="24"/>
        </w:rPr>
      </w:pPr>
      <w:bookmarkStart w:id="98" w:name="_Toc338840200"/>
      <w:bookmarkStart w:id="99" w:name="_Toc246996931"/>
      <w:bookmarkStart w:id="100" w:name="_Toc179632561"/>
      <w:bookmarkStart w:id="101" w:name="_Toc144974511"/>
      <w:bookmarkStart w:id="102" w:name="_Toc152045543"/>
      <w:bookmarkStart w:id="103" w:name="_Toc152042319"/>
      <w:bookmarkStart w:id="104" w:name="_Toc247085702"/>
      <w:bookmarkStart w:id="105" w:name="_Toc246996188"/>
      <w:r>
        <w:rPr>
          <w:rFonts w:ascii="宋体" w:eastAsia="宋体" w:hAnsi="宋体" w:cs="Times New Roman" w:hint="eastAsia"/>
          <w:b/>
          <w:bCs/>
          <w:sz w:val="24"/>
        </w:rPr>
        <w:t>2.1 采购文件的组成</w:t>
      </w:r>
      <w:bookmarkEnd w:id="98"/>
      <w:bookmarkEnd w:id="99"/>
      <w:bookmarkEnd w:id="100"/>
      <w:bookmarkEnd w:id="101"/>
      <w:bookmarkEnd w:id="102"/>
      <w:bookmarkEnd w:id="103"/>
      <w:bookmarkEnd w:id="104"/>
      <w:bookmarkEnd w:id="105"/>
    </w:p>
    <w:p w:rsidR="0095034F" w:rsidRDefault="00DF0DF2">
      <w:pPr>
        <w:spacing w:line="440" w:lineRule="exact"/>
        <w:rPr>
          <w:rFonts w:ascii="宋体" w:eastAsia="宋体" w:hAnsi="宋体" w:cs="Times New Roman"/>
          <w:sz w:val="21"/>
        </w:rPr>
      </w:pPr>
      <w:r>
        <w:rPr>
          <w:rFonts w:ascii="宋体" w:eastAsia="宋体" w:hAnsi="宋体" w:cs="Times New Roman" w:hint="eastAsia"/>
          <w:sz w:val="21"/>
        </w:rPr>
        <w:t xml:space="preserve">　　2.1.1 本采购文件包括：</w:t>
      </w:r>
    </w:p>
    <w:p w:rsidR="0095034F" w:rsidRDefault="00DF0DF2">
      <w:pPr>
        <w:spacing w:line="440" w:lineRule="exact"/>
        <w:ind w:firstLineChars="171" w:firstLine="359"/>
        <w:rPr>
          <w:rFonts w:ascii="宋体" w:eastAsia="宋体" w:hAnsi="宋体" w:cs="Times New Roman"/>
          <w:sz w:val="21"/>
        </w:rPr>
      </w:pPr>
      <w:r>
        <w:rPr>
          <w:rFonts w:ascii="宋体" w:eastAsia="宋体" w:hAnsi="宋体" w:cs="Times New Roman" w:hint="eastAsia"/>
          <w:sz w:val="21"/>
        </w:rPr>
        <w:t>（1）采购公告；</w:t>
      </w:r>
    </w:p>
    <w:p w:rsidR="0095034F" w:rsidRDefault="00DF0DF2">
      <w:pPr>
        <w:spacing w:line="440" w:lineRule="exact"/>
        <w:ind w:firstLineChars="171" w:firstLine="359"/>
        <w:rPr>
          <w:rFonts w:ascii="宋体" w:eastAsia="宋体" w:hAnsi="宋体" w:cs="Times New Roman"/>
          <w:sz w:val="21"/>
        </w:rPr>
      </w:pPr>
      <w:r>
        <w:rPr>
          <w:rFonts w:ascii="宋体" w:eastAsia="宋体" w:hAnsi="宋体" w:cs="Times New Roman" w:hint="eastAsia"/>
          <w:sz w:val="21"/>
        </w:rPr>
        <w:t>（2）响应人须知；</w:t>
      </w:r>
    </w:p>
    <w:p w:rsidR="0095034F" w:rsidRDefault="00DF0DF2">
      <w:pPr>
        <w:spacing w:line="440" w:lineRule="exact"/>
        <w:ind w:firstLineChars="171" w:firstLine="359"/>
        <w:rPr>
          <w:rFonts w:ascii="宋体" w:eastAsia="宋体" w:hAnsi="宋体" w:cs="Times New Roman"/>
          <w:sz w:val="21"/>
        </w:rPr>
      </w:pPr>
      <w:r>
        <w:rPr>
          <w:rFonts w:ascii="宋体" w:eastAsia="宋体" w:hAnsi="宋体" w:cs="Times New Roman" w:hint="eastAsia"/>
          <w:sz w:val="21"/>
        </w:rPr>
        <w:t>（3）评审办法；</w:t>
      </w:r>
    </w:p>
    <w:p w:rsidR="0095034F" w:rsidRDefault="00DF0DF2">
      <w:pPr>
        <w:spacing w:line="440" w:lineRule="exact"/>
        <w:ind w:firstLineChars="171" w:firstLine="359"/>
        <w:rPr>
          <w:rFonts w:ascii="宋体" w:eastAsia="宋体" w:hAnsi="宋体" w:cs="Times New Roman"/>
          <w:sz w:val="21"/>
        </w:rPr>
      </w:pPr>
      <w:r>
        <w:rPr>
          <w:rFonts w:ascii="宋体" w:eastAsia="宋体" w:hAnsi="宋体" w:cs="Times New Roman" w:hint="eastAsia"/>
          <w:sz w:val="21"/>
        </w:rPr>
        <w:t>（4）合同条款及格式；</w:t>
      </w:r>
    </w:p>
    <w:p w:rsidR="0095034F" w:rsidRDefault="00DF0DF2">
      <w:pPr>
        <w:spacing w:line="440" w:lineRule="exact"/>
        <w:ind w:firstLineChars="171" w:firstLine="359"/>
        <w:rPr>
          <w:rFonts w:ascii="宋体" w:eastAsia="宋体" w:hAnsi="宋体" w:cs="Times New Roman"/>
          <w:sz w:val="21"/>
        </w:rPr>
      </w:pPr>
      <w:r>
        <w:rPr>
          <w:rFonts w:ascii="宋体" w:eastAsia="宋体" w:hAnsi="宋体" w:cs="Times New Roman" w:hint="eastAsia"/>
          <w:sz w:val="21"/>
        </w:rPr>
        <w:t xml:space="preserve">（5）发包人要求； </w:t>
      </w:r>
    </w:p>
    <w:p w:rsidR="0095034F" w:rsidRDefault="00DF0DF2">
      <w:pPr>
        <w:spacing w:line="440" w:lineRule="exact"/>
        <w:ind w:firstLineChars="171" w:firstLine="359"/>
        <w:rPr>
          <w:rFonts w:ascii="宋体" w:eastAsia="宋体" w:hAnsi="宋体" w:cs="Times New Roman"/>
          <w:sz w:val="21"/>
        </w:rPr>
      </w:pPr>
      <w:r>
        <w:rPr>
          <w:rFonts w:ascii="宋体" w:eastAsia="宋体" w:hAnsi="宋体" w:cs="Times New Roman" w:hint="eastAsia"/>
          <w:sz w:val="21"/>
        </w:rPr>
        <w:t>（6）响应文件格式；</w:t>
      </w:r>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2.1.2 根据本章第1.10款、第2.2款对采购文件所做的澄清、修改，构成采购文件的组成部分。</w:t>
      </w:r>
    </w:p>
    <w:p w:rsidR="0095034F" w:rsidRDefault="00DF0DF2">
      <w:pPr>
        <w:keepNext/>
        <w:keepLines/>
        <w:spacing w:line="440" w:lineRule="exact"/>
        <w:outlineLvl w:val="2"/>
        <w:rPr>
          <w:rFonts w:ascii="宋体" w:eastAsia="宋体" w:hAnsi="宋体" w:cs="Times New Roman"/>
          <w:b/>
          <w:bCs/>
          <w:szCs w:val="28"/>
        </w:rPr>
      </w:pPr>
      <w:bookmarkStart w:id="106" w:name="_Toc152042320"/>
      <w:bookmarkStart w:id="107" w:name="_Toc179632562"/>
      <w:bookmarkStart w:id="108" w:name="_Toc246996932"/>
      <w:bookmarkStart w:id="109" w:name="_Toc246996189"/>
      <w:bookmarkStart w:id="110" w:name="_Toc338840201"/>
      <w:bookmarkStart w:id="111" w:name="_Toc144974512"/>
      <w:bookmarkStart w:id="112" w:name="_Toc247085703"/>
      <w:bookmarkStart w:id="113" w:name="_Toc152045544"/>
      <w:r>
        <w:rPr>
          <w:rFonts w:ascii="宋体" w:eastAsia="宋体" w:hAnsi="宋体" w:cs="Times New Roman" w:hint="eastAsia"/>
          <w:b/>
          <w:bCs/>
          <w:sz w:val="24"/>
        </w:rPr>
        <w:t>2.2采购文件的</w:t>
      </w:r>
      <w:bookmarkEnd w:id="106"/>
      <w:bookmarkEnd w:id="107"/>
      <w:bookmarkEnd w:id="108"/>
      <w:bookmarkEnd w:id="109"/>
      <w:bookmarkEnd w:id="110"/>
      <w:bookmarkEnd w:id="111"/>
      <w:bookmarkEnd w:id="112"/>
      <w:bookmarkEnd w:id="113"/>
      <w:r>
        <w:rPr>
          <w:rFonts w:ascii="宋体" w:eastAsia="宋体" w:hAnsi="宋体" w:cs="Times New Roman" w:hint="eastAsia"/>
          <w:b/>
          <w:bCs/>
          <w:sz w:val="24"/>
        </w:rPr>
        <w:t>澄清和修改</w:t>
      </w:r>
      <w:r>
        <w:rPr>
          <w:rFonts w:ascii="宋体" w:eastAsia="宋体" w:hAnsi="宋体" w:cs="Times New Roman" w:hint="eastAsia"/>
          <w:b/>
          <w:bCs/>
          <w:szCs w:val="28"/>
        </w:rPr>
        <w:t xml:space="preserve"> </w:t>
      </w:r>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2.2.1 响应人应仔细阅读和检查采购文件的全部内容。如发现缺页或附件不全，应及时向采购人提出，</w:t>
      </w:r>
      <w:r>
        <w:rPr>
          <w:rFonts w:ascii="宋体" w:eastAsia="宋体" w:hAnsi="宋体" w:cs="Times New Roman" w:hint="eastAsia"/>
          <w:sz w:val="21"/>
        </w:rPr>
        <w:lastRenderedPageBreak/>
        <w:t>以便补齐。如有疑问，应在响应人须知前附表规定的时间前以书面形式提出，要求采购人对采购文件予以澄清；</w:t>
      </w:r>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2.2.2 采购文件的澄清将以书面形式发出给所有已获得采购文件的响应人。如果澄清发出的时间距响应人须知前附表规定的采购时间不足2天，并且不能满足响应人在投标截止时间前完成编制响应文件的时间需要影响投标的，将相应延长投标截止时间；</w:t>
      </w:r>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sz w:val="21"/>
        </w:rPr>
        <w:t>2.</w:t>
      </w:r>
      <w:r>
        <w:rPr>
          <w:rFonts w:ascii="宋体" w:eastAsia="宋体" w:hAnsi="宋体" w:cs="Times New Roman" w:hint="eastAsia"/>
          <w:sz w:val="21"/>
        </w:rPr>
        <w:t xml:space="preserve">2.3 </w:t>
      </w:r>
      <w:r>
        <w:rPr>
          <w:rFonts w:ascii="宋体" w:eastAsia="宋体" w:hAnsi="宋体" w:cs="Times New Roman"/>
          <w:sz w:val="21"/>
        </w:rPr>
        <w:t>除非采购人认为确有必要答复，否则，采购人有权拒绝回复</w:t>
      </w:r>
      <w:r>
        <w:rPr>
          <w:rFonts w:ascii="宋体" w:eastAsia="宋体" w:hAnsi="宋体" w:cs="Times New Roman" w:hint="eastAsia"/>
          <w:sz w:val="21"/>
        </w:rPr>
        <w:t>响应人</w:t>
      </w:r>
      <w:r>
        <w:rPr>
          <w:rFonts w:ascii="宋体" w:eastAsia="宋体" w:hAnsi="宋体" w:cs="Times New Roman"/>
          <w:sz w:val="21"/>
        </w:rPr>
        <w:t>在本章第 2.2.</w:t>
      </w:r>
      <w:r>
        <w:rPr>
          <w:rFonts w:ascii="宋体" w:eastAsia="宋体" w:hAnsi="宋体" w:cs="Times New Roman" w:hint="eastAsia"/>
          <w:sz w:val="21"/>
        </w:rPr>
        <w:t>2</w:t>
      </w:r>
      <w:r>
        <w:rPr>
          <w:rFonts w:ascii="宋体" w:eastAsia="宋体" w:hAnsi="宋体" w:cs="Times New Roman"/>
          <w:sz w:val="21"/>
        </w:rPr>
        <w:t xml:space="preserve"> 项规定的时间后的任何澄清要求。</w:t>
      </w:r>
    </w:p>
    <w:p w:rsidR="0095034F" w:rsidRDefault="00DF0DF2">
      <w:pPr>
        <w:spacing w:line="440" w:lineRule="exact"/>
        <w:rPr>
          <w:rFonts w:ascii="宋体" w:eastAsia="宋体" w:hAnsi="宋体" w:cs="Times New Roman"/>
          <w:b/>
          <w:bCs/>
          <w:sz w:val="24"/>
        </w:rPr>
      </w:pPr>
      <w:bookmarkStart w:id="114" w:name="_Toc179632564"/>
      <w:bookmarkStart w:id="115" w:name="_Toc152042322"/>
      <w:bookmarkStart w:id="116" w:name="_Toc246996934"/>
      <w:bookmarkStart w:id="117" w:name="_Toc503970012"/>
      <w:bookmarkStart w:id="118" w:name="_Toc338840444"/>
      <w:bookmarkStart w:id="119" w:name="_Toc503970074"/>
      <w:bookmarkStart w:id="120" w:name="_Toc246996191"/>
      <w:bookmarkStart w:id="121" w:name="_Toc144974514"/>
      <w:bookmarkStart w:id="122" w:name="_Toc152045546"/>
      <w:bookmarkStart w:id="123" w:name="_Toc338840203"/>
      <w:bookmarkStart w:id="124" w:name="_Toc247085705"/>
      <w:bookmarkStart w:id="125" w:name="_Toc349310374"/>
      <w:bookmarkStart w:id="126" w:name="_Toc340235288"/>
      <w:bookmarkStart w:id="127" w:name="_Toc338840483"/>
      <w:bookmarkStart w:id="128" w:name="_Toc338840620"/>
      <w:r>
        <w:rPr>
          <w:rFonts w:ascii="宋体" w:eastAsia="宋体" w:hAnsi="宋体" w:cs="Times New Roman" w:hint="eastAsia"/>
          <w:b/>
          <w:bCs/>
          <w:sz w:val="24"/>
        </w:rPr>
        <w:t xml:space="preserve">3. </w:t>
      </w:r>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r>
        <w:rPr>
          <w:rFonts w:ascii="宋体" w:eastAsia="宋体" w:hAnsi="宋体" w:cs="Times New Roman" w:hint="eastAsia"/>
          <w:b/>
          <w:bCs/>
          <w:sz w:val="24"/>
        </w:rPr>
        <w:t>响应文件</w:t>
      </w:r>
    </w:p>
    <w:p w:rsidR="0095034F" w:rsidRDefault="00DF0DF2">
      <w:pPr>
        <w:spacing w:line="440" w:lineRule="exact"/>
        <w:rPr>
          <w:rFonts w:ascii="宋体" w:eastAsia="宋体" w:hAnsi="宋体" w:cs="Times New Roman"/>
          <w:b/>
          <w:bCs/>
          <w:sz w:val="24"/>
        </w:rPr>
      </w:pPr>
      <w:bookmarkStart w:id="129" w:name="_Toc152045547"/>
      <w:bookmarkStart w:id="130" w:name="_Toc179632565"/>
      <w:bookmarkStart w:id="131" w:name="_Toc246996935"/>
      <w:bookmarkStart w:id="132" w:name="_Toc338840204"/>
      <w:bookmarkStart w:id="133" w:name="_Toc144974515"/>
      <w:bookmarkStart w:id="134" w:name="_Toc152042323"/>
      <w:bookmarkStart w:id="135" w:name="_Toc246996192"/>
      <w:bookmarkStart w:id="136" w:name="_Toc247085706"/>
      <w:r>
        <w:rPr>
          <w:rFonts w:ascii="宋体" w:eastAsia="宋体" w:hAnsi="宋体" w:cs="Times New Roman" w:hint="eastAsia"/>
          <w:b/>
          <w:bCs/>
          <w:sz w:val="24"/>
        </w:rPr>
        <w:t>3.1 响应文件的组成</w:t>
      </w:r>
      <w:bookmarkEnd w:id="129"/>
      <w:bookmarkEnd w:id="130"/>
      <w:bookmarkEnd w:id="131"/>
      <w:bookmarkEnd w:id="132"/>
      <w:bookmarkEnd w:id="133"/>
      <w:bookmarkEnd w:id="134"/>
      <w:bookmarkEnd w:id="135"/>
      <w:bookmarkEnd w:id="136"/>
    </w:p>
    <w:p w:rsidR="0095034F" w:rsidRDefault="00DF0DF2">
      <w:pPr>
        <w:spacing w:line="440" w:lineRule="exact"/>
        <w:ind w:firstLineChars="200" w:firstLine="420"/>
        <w:rPr>
          <w:rFonts w:ascii="宋体" w:eastAsia="宋体" w:hAnsi="宋体" w:cs="Times New Roman"/>
          <w:sz w:val="21"/>
        </w:rPr>
      </w:pPr>
      <w:bookmarkStart w:id="137" w:name="_Toc152042324"/>
      <w:bookmarkStart w:id="138" w:name="_Toc246996936"/>
      <w:bookmarkStart w:id="139" w:name="_Toc247085707"/>
      <w:bookmarkStart w:id="140" w:name="_Toc152045548"/>
      <w:bookmarkStart w:id="141" w:name="_Toc338840205"/>
      <w:bookmarkStart w:id="142" w:name="_Toc179632566"/>
      <w:bookmarkStart w:id="143" w:name="_Toc246996193"/>
      <w:bookmarkStart w:id="144" w:name="_Toc144974516"/>
      <w:r>
        <w:rPr>
          <w:rFonts w:ascii="宋体" w:eastAsia="宋体" w:hAnsi="宋体" w:cs="Times New Roman" w:hint="eastAsia"/>
          <w:sz w:val="21"/>
        </w:rPr>
        <w:t>响应文件应包括的内容：见第五章响应文件格式。</w:t>
      </w:r>
    </w:p>
    <w:p w:rsidR="0095034F" w:rsidRDefault="00DF0DF2">
      <w:pPr>
        <w:spacing w:line="440" w:lineRule="exact"/>
        <w:rPr>
          <w:rFonts w:ascii="宋体" w:eastAsia="宋体" w:hAnsi="宋体" w:cs="Times New Roman"/>
          <w:b/>
          <w:bCs/>
          <w:sz w:val="24"/>
        </w:rPr>
      </w:pPr>
      <w:r>
        <w:rPr>
          <w:rFonts w:ascii="宋体" w:eastAsia="宋体" w:hAnsi="宋体" w:cs="Times New Roman" w:hint="eastAsia"/>
          <w:b/>
          <w:bCs/>
          <w:sz w:val="24"/>
        </w:rPr>
        <w:t>3.2报价</w:t>
      </w:r>
      <w:bookmarkEnd w:id="137"/>
      <w:bookmarkEnd w:id="138"/>
      <w:bookmarkEnd w:id="139"/>
      <w:bookmarkEnd w:id="140"/>
      <w:bookmarkEnd w:id="141"/>
      <w:bookmarkEnd w:id="142"/>
      <w:bookmarkEnd w:id="143"/>
      <w:bookmarkEnd w:id="144"/>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3.2.1响应人应在响应文件中按项目要求填写报价</w:t>
      </w:r>
      <w:bookmarkStart w:id="145" w:name="_Toc144974517"/>
      <w:bookmarkStart w:id="146" w:name="_Toc179632567"/>
      <w:bookmarkStart w:id="147" w:name="_Toc152042325"/>
      <w:bookmarkStart w:id="148" w:name="_Toc152045549"/>
      <w:r>
        <w:rPr>
          <w:rFonts w:ascii="宋体" w:eastAsia="宋体" w:hAnsi="宋体" w:cs="Times New Roman" w:hint="eastAsia"/>
          <w:sz w:val="21"/>
          <w:szCs w:val="21"/>
        </w:rPr>
        <w:t>；</w:t>
      </w:r>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3.2.2 采购人设有最高投标限价的，最高投标限价在响应人须知前附表中载明；</w:t>
      </w:r>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3.2.3报价币种：除特别约定外，均采用人民币进行报价。</w:t>
      </w:r>
    </w:p>
    <w:p w:rsidR="0095034F" w:rsidRDefault="00DF0DF2">
      <w:pPr>
        <w:spacing w:line="440" w:lineRule="exact"/>
        <w:rPr>
          <w:rFonts w:ascii="宋体" w:eastAsia="宋体" w:hAnsi="宋体" w:cs="Times New Roman"/>
          <w:b/>
          <w:bCs/>
          <w:sz w:val="24"/>
        </w:rPr>
      </w:pPr>
      <w:bookmarkStart w:id="149" w:name="_Toc246996937"/>
      <w:bookmarkStart w:id="150" w:name="_Toc247085708"/>
      <w:bookmarkStart w:id="151" w:name="_Toc338840206"/>
      <w:bookmarkStart w:id="152" w:name="_Toc246996194"/>
      <w:r>
        <w:rPr>
          <w:rFonts w:ascii="宋体" w:eastAsia="宋体" w:hAnsi="宋体" w:cs="Times New Roman" w:hint="eastAsia"/>
          <w:b/>
          <w:bCs/>
          <w:sz w:val="24"/>
        </w:rPr>
        <w:t>3.3 采购有效期</w:t>
      </w:r>
      <w:bookmarkEnd w:id="145"/>
      <w:bookmarkEnd w:id="146"/>
      <w:bookmarkEnd w:id="147"/>
      <w:bookmarkEnd w:id="148"/>
      <w:bookmarkEnd w:id="149"/>
      <w:bookmarkEnd w:id="150"/>
      <w:bookmarkEnd w:id="151"/>
      <w:bookmarkEnd w:id="152"/>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3.3.1 除响应人须知前附表另有规定外，采购有效期为</w:t>
      </w:r>
      <w:r>
        <w:rPr>
          <w:rFonts w:ascii="宋体" w:hAnsi="宋体" w:cs="Times New Roman" w:hint="eastAsia"/>
          <w:sz w:val="21"/>
        </w:rPr>
        <w:t>30</w:t>
      </w:r>
      <w:r>
        <w:rPr>
          <w:rFonts w:ascii="宋体" w:eastAsia="宋体" w:hAnsi="宋体" w:cs="Times New Roman" w:hint="eastAsia"/>
          <w:sz w:val="21"/>
        </w:rPr>
        <w:t>天；</w:t>
      </w:r>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3.3.2在采购有效期内，响应人撤销或修改其响应文件的，应承担采购文件和法律规定的责任；</w:t>
      </w:r>
    </w:p>
    <w:p w:rsidR="0095034F" w:rsidRDefault="00DF0DF2">
      <w:pPr>
        <w:spacing w:line="440" w:lineRule="exact"/>
        <w:ind w:firstLineChars="200" w:firstLine="420"/>
        <w:rPr>
          <w:rFonts w:ascii="宋体" w:eastAsia="宋体" w:hAnsi="宋体" w:cs="Times New Roman"/>
          <w:sz w:val="21"/>
          <w:szCs w:val="21"/>
        </w:rPr>
      </w:pPr>
      <w:r>
        <w:rPr>
          <w:rFonts w:ascii="宋体" w:eastAsia="宋体" w:hAnsi="宋体" w:cs="Times New Roman" w:hint="eastAsia"/>
          <w:sz w:val="21"/>
        </w:rPr>
        <w:t>3.3.3出现特殊情况需要延长采购有效期的，采购人以书面形式通知所有响应人延长采购有效期。响应人同意延长的，应相应延长其投标保证金的有效期，但不得要求或被允许修改或撤销其响应文件；响应人拒绝延长的，其投标失效，但响应人有权收回其投标保证金。</w:t>
      </w:r>
    </w:p>
    <w:p w:rsidR="0095034F" w:rsidRDefault="00DF0DF2">
      <w:pPr>
        <w:spacing w:line="440" w:lineRule="exact"/>
        <w:rPr>
          <w:rFonts w:ascii="宋体" w:eastAsia="宋体" w:hAnsi="宋体" w:cs="Times New Roman"/>
          <w:b/>
          <w:bCs/>
          <w:sz w:val="24"/>
        </w:rPr>
      </w:pPr>
      <w:bookmarkStart w:id="153" w:name="_Toc144974518"/>
      <w:bookmarkStart w:id="154" w:name="_Toc338840207"/>
      <w:bookmarkStart w:id="155" w:name="_Toc246996938"/>
      <w:bookmarkStart w:id="156" w:name="_Toc179632568"/>
      <w:bookmarkStart w:id="157" w:name="_Toc246996195"/>
      <w:bookmarkStart w:id="158" w:name="_Toc152045550"/>
      <w:bookmarkStart w:id="159" w:name="_Toc247085709"/>
      <w:bookmarkStart w:id="160" w:name="_Toc152042326"/>
      <w:r>
        <w:rPr>
          <w:rFonts w:ascii="宋体" w:eastAsia="宋体" w:hAnsi="宋体" w:cs="Times New Roman" w:hint="eastAsia"/>
          <w:b/>
          <w:bCs/>
          <w:sz w:val="24"/>
        </w:rPr>
        <w:t>3.4 采购保证金</w:t>
      </w:r>
      <w:bookmarkEnd w:id="153"/>
      <w:bookmarkEnd w:id="154"/>
      <w:bookmarkEnd w:id="155"/>
      <w:bookmarkEnd w:id="156"/>
      <w:bookmarkEnd w:id="157"/>
      <w:bookmarkEnd w:id="158"/>
      <w:bookmarkEnd w:id="159"/>
      <w:bookmarkEnd w:id="160"/>
      <w:r>
        <w:rPr>
          <w:rFonts w:ascii="宋体" w:eastAsia="宋体" w:hAnsi="宋体" w:cs="Times New Roman" w:hint="eastAsia"/>
          <w:b/>
          <w:bCs/>
          <w:sz w:val="24"/>
        </w:rPr>
        <w:t>（本项目无要求）</w:t>
      </w:r>
    </w:p>
    <w:p w:rsidR="0095034F" w:rsidRDefault="00DF0DF2">
      <w:pPr>
        <w:spacing w:line="440" w:lineRule="exact"/>
        <w:rPr>
          <w:rFonts w:ascii="宋体" w:eastAsia="宋体" w:hAnsi="宋体" w:cs="Times New Roman"/>
          <w:b/>
          <w:bCs/>
          <w:sz w:val="24"/>
        </w:rPr>
      </w:pPr>
      <w:bookmarkStart w:id="161" w:name="_Toc246996196"/>
      <w:bookmarkStart w:id="162" w:name="_Toc144974520"/>
      <w:bookmarkStart w:id="163" w:name="_Toc246996939"/>
      <w:bookmarkStart w:id="164" w:name="_Toc247085710"/>
      <w:bookmarkStart w:id="165" w:name="_Toc152045552"/>
      <w:bookmarkStart w:id="166" w:name="_Toc152042328"/>
      <w:bookmarkStart w:id="167" w:name="_Toc338840208"/>
      <w:bookmarkStart w:id="168" w:name="_Toc179632570"/>
      <w:r>
        <w:rPr>
          <w:rFonts w:ascii="宋体" w:eastAsia="宋体" w:hAnsi="宋体" w:cs="Times New Roman" w:hint="eastAsia"/>
          <w:b/>
          <w:bCs/>
          <w:sz w:val="24"/>
        </w:rPr>
        <w:t>3.5 资格审查资料</w:t>
      </w:r>
      <w:bookmarkEnd w:id="161"/>
      <w:bookmarkEnd w:id="162"/>
      <w:bookmarkEnd w:id="163"/>
      <w:bookmarkEnd w:id="164"/>
      <w:bookmarkEnd w:id="165"/>
      <w:bookmarkEnd w:id="166"/>
      <w:bookmarkEnd w:id="167"/>
      <w:bookmarkEnd w:id="168"/>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资格要求：见响应人须知前附表中的‘响应人资格要求’；</w:t>
      </w:r>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响应人须知前附表中要求的响应人资格审查材料应将原件扫描件附到响应文件中。</w:t>
      </w:r>
    </w:p>
    <w:p w:rsidR="0095034F" w:rsidRDefault="00DF0DF2">
      <w:pPr>
        <w:spacing w:line="440" w:lineRule="exact"/>
        <w:rPr>
          <w:rFonts w:ascii="宋体" w:eastAsia="宋体" w:hAnsi="宋体" w:cs="Times New Roman"/>
          <w:b/>
          <w:bCs/>
          <w:sz w:val="24"/>
        </w:rPr>
      </w:pPr>
      <w:bookmarkStart w:id="169" w:name="_Toc338840209"/>
      <w:bookmarkStart w:id="170" w:name="_Toc247085711"/>
      <w:bookmarkStart w:id="171" w:name="_Toc152045553"/>
      <w:bookmarkStart w:id="172" w:name="_Toc246996940"/>
      <w:bookmarkStart w:id="173" w:name="_Toc246996197"/>
      <w:bookmarkStart w:id="174" w:name="_Toc152042329"/>
      <w:bookmarkStart w:id="175" w:name="_Toc144974521"/>
      <w:bookmarkStart w:id="176" w:name="_Toc179632571"/>
      <w:r>
        <w:rPr>
          <w:rFonts w:ascii="宋体" w:eastAsia="宋体" w:hAnsi="宋体" w:cs="Times New Roman" w:hint="eastAsia"/>
          <w:b/>
          <w:bCs/>
          <w:sz w:val="24"/>
        </w:rPr>
        <w:t>3.6响应文件的编制</w:t>
      </w:r>
      <w:bookmarkEnd w:id="169"/>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3.6.1响应文件应按第五章“响应文件格式”进行编写，如有必要，可以增加附页，作为响应文件的组成部分。在满足采购文件实质性要求的基础上，可以提出比采购文件要求更有利于采购人的承诺；</w:t>
      </w:r>
    </w:p>
    <w:p w:rsidR="0095034F" w:rsidRDefault="00DF0DF2">
      <w:pPr>
        <w:spacing w:line="440" w:lineRule="exact"/>
        <w:ind w:firstLineChars="200" w:firstLine="420"/>
        <w:rPr>
          <w:rFonts w:ascii="宋体" w:eastAsia="宋体" w:hAnsi="宋体" w:cs="Times New Roman"/>
          <w:sz w:val="21"/>
          <w:szCs w:val="21"/>
        </w:rPr>
      </w:pPr>
      <w:r>
        <w:rPr>
          <w:rFonts w:ascii="宋体" w:eastAsia="宋体" w:hAnsi="宋体" w:cs="Times New Roman" w:hint="eastAsia"/>
          <w:sz w:val="21"/>
        </w:rPr>
        <w:t>3.6.2 响应文件应当对采购文件有关</w:t>
      </w:r>
      <w:r>
        <w:rPr>
          <w:rFonts w:ascii="宋体" w:eastAsia="宋体" w:hAnsi="宋体" w:cs="Times New Roman" w:hint="eastAsia"/>
          <w:sz w:val="21"/>
          <w:szCs w:val="21"/>
        </w:rPr>
        <w:t>合同履行期限、采购有效期、服务要求、采购人需求、采购范围等实质性内容作出响应；</w:t>
      </w:r>
    </w:p>
    <w:p w:rsidR="0095034F" w:rsidRDefault="00DF0DF2">
      <w:pPr>
        <w:spacing w:line="440" w:lineRule="exact"/>
        <w:ind w:firstLineChars="200" w:firstLine="420"/>
        <w:rPr>
          <w:rFonts w:ascii="宋体" w:eastAsia="宋体" w:hAnsi="宋体" w:cs="Times New Roman"/>
          <w:sz w:val="21"/>
        </w:rPr>
      </w:pPr>
      <w:bookmarkStart w:id="177" w:name="_Toc246996942"/>
      <w:bookmarkStart w:id="178" w:name="_Toc179632573"/>
      <w:bookmarkStart w:id="179" w:name="_Toc152042331"/>
      <w:bookmarkStart w:id="180" w:name="_Toc338840621"/>
      <w:bookmarkStart w:id="181" w:name="_Toc152045555"/>
      <w:bookmarkStart w:id="182" w:name="_Toc247085713"/>
      <w:bookmarkStart w:id="183" w:name="_Toc338840210"/>
      <w:bookmarkStart w:id="184" w:name="_Toc338840484"/>
      <w:bookmarkStart w:id="185" w:name="_Toc246996199"/>
      <w:bookmarkStart w:id="186" w:name="_Toc144974523"/>
      <w:bookmarkStart w:id="187" w:name="_Toc338840445"/>
      <w:bookmarkStart w:id="188" w:name="_Toc503970075"/>
      <w:bookmarkStart w:id="189" w:name="_Toc503970013"/>
      <w:bookmarkStart w:id="190" w:name="_Toc349310375"/>
      <w:bookmarkStart w:id="191" w:name="_Toc340235289"/>
      <w:bookmarkEnd w:id="170"/>
      <w:bookmarkEnd w:id="171"/>
      <w:bookmarkEnd w:id="172"/>
      <w:bookmarkEnd w:id="173"/>
      <w:bookmarkEnd w:id="174"/>
      <w:bookmarkEnd w:id="175"/>
      <w:bookmarkEnd w:id="176"/>
      <w:r>
        <w:rPr>
          <w:rFonts w:ascii="宋体" w:eastAsia="宋体" w:hAnsi="宋体" w:cs="Times New Roman" w:hint="eastAsia"/>
          <w:sz w:val="21"/>
        </w:rPr>
        <w:t>3.6.3 响应文件应用不褪色的材料书写或打印，并由响应人的法定代表人或其委托代理人签字或盖单位章。委托代理人签字的，响应文件应附法定代表人签署的授权委托书。响应文件应尽量避免涂改、行间</w:t>
      </w:r>
      <w:r>
        <w:rPr>
          <w:rFonts w:ascii="宋体" w:eastAsia="宋体" w:hAnsi="宋体" w:cs="Times New Roman" w:hint="eastAsia"/>
          <w:sz w:val="21"/>
        </w:rPr>
        <w:lastRenderedPageBreak/>
        <w:t>插字或删除。如果出现上述情况，改动之处应加盖单位章或由响应人的法定代表人或其授权的代理人签字确认。签字或盖章的具体要求见响应人须知前附表；</w:t>
      </w:r>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3.6.4 投标文件正本壹份，副本份数贰份。正本和副本的封面上应清楚地标记“正本”或“副本”的字样。当副本和正本不一致时，以正本为准，副本可以为正本的复印件；</w:t>
      </w:r>
    </w:p>
    <w:p w:rsidR="0095034F" w:rsidRDefault="00DF0DF2">
      <w:pPr>
        <w:spacing w:line="440" w:lineRule="exact"/>
        <w:ind w:firstLineChars="200" w:firstLine="420"/>
        <w:rPr>
          <w:rFonts w:ascii="宋体" w:hAnsi="宋体"/>
          <w:szCs w:val="21"/>
        </w:rPr>
      </w:pPr>
      <w:r>
        <w:rPr>
          <w:rFonts w:ascii="宋体" w:eastAsia="宋体" w:hAnsi="宋体" w:cs="Times New Roman" w:hint="eastAsia"/>
          <w:sz w:val="21"/>
        </w:rPr>
        <w:t>3.6.5 投标文件的正本与副本应分别装订成册，并编制目录，采用胶装的方式装订，不得活页装订。</w:t>
      </w:r>
    </w:p>
    <w:p w:rsidR="0095034F" w:rsidRDefault="00DF0DF2">
      <w:pPr>
        <w:spacing w:line="440" w:lineRule="exact"/>
        <w:rPr>
          <w:rFonts w:ascii="宋体" w:eastAsia="宋体" w:hAnsi="宋体" w:cs="Times New Roman"/>
          <w:b/>
          <w:bCs/>
          <w:sz w:val="24"/>
        </w:rPr>
      </w:pPr>
      <w:r>
        <w:rPr>
          <w:rFonts w:ascii="宋体" w:eastAsia="宋体" w:hAnsi="宋体" w:cs="Times New Roman" w:hint="eastAsia"/>
          <w:b/>
          <w:bCs/>
          <w:sz w:val="24"/>
        </w:rPr>
        <w:t xml:space="preserve">4. </w:t>
      </w:r>
      <w:bookmarkEnd w:id="177"/>
      <w:bookmarkEnd w:id="178"/>
      <w:bookmarkEnd w:id="179"/>
      <w:bookmarkEnd w:id="180"/>
      <w:bookmarkEnd w:id="181"/>
      <w:bookmarkEnd w:id="182"/>
      <w:bookmarkEnd w:id="183"/>
      <w:bookmarkEnd w:id="184"/>
      <w:bookmarkEnd w:id="185"/>
      <w:bookmarkEnd w:id="186"/>
      <w:bookmarkEnd w:id="187"/>
      <w:r>
        <w:rPr>
          <w:rFonts w:ascii="宋体" w:eastAsia="宋体" w:hAnsi="宋体" w:cs="Times New Roman" w:hint="eastAsia"/>
          <w:b/>
          <w:bCs/>
          <w:sz w:val="24"/>
        </w:rPr>
        <w:t>响应文件的密封、递交、修改与撤回</w:t>
      </w:r>
      <w:bookmarkEnd w:id="188"/>
      <w:bookmarkEnd w:id="189"/>
      <w:bookmarkEnd w:id="190"/>
      <w:bookmarkEnd w:id="191"/>
    </w:p>
    <w:p w:rsidR="0095034F" w:rsidRDefault="00DF0DF2">
      <w:pPr>
        <w:spacing w:line="440" w:lineRule="exact"/>
        <w:rPr>
          <w:rFonts w:ascii="宋体" w:eastAsia="宋体" w:hAnsi="宋体" w:cs="Times New Roman"/>
          <w:b/>
          <w:bCs/>
          <w:sz w:val="24"/>
        </w:rPr>
      </w:pPr>
      <w:bookmarkStart w:id="192" w:name="_Toc152042332"/>
      <w:bookmarkStart w:id="193" w:name="_Toc338840211"/>
      <w:bookmarkStart w:id="194" w:name="_Toc144974524"/>
      <w:bookmarkStart w:id="195" w:name="_Toc246996200"/>
      <w:bookmarkStart w:id="196" w:name="_Toc152045556"/>
      <w:bookmarkStart w:id="197" w:name="_Toc246996943"/>
      <w:bookmarkStart w:id="198" w:name="_Toc179632574"/>
      <w:bookmarkStart w:id="199" w:name="_Toc247085714"/>
      <w:r>
        <w:rPr>
          <w:rFonts w:ascii="宋体" w:eastAsia="宋体" w:hAnsi="宋体" w:cs="Times New Roman" w:hint="eastAsia"/>
          <w:b/>
          <w:bCs/>
          <w:sz w:val="24"/>
        </w:rPr>
        <w:t>4.1 响应文件的</w:t>
      </w:r>
      <w:bookmarkEnd w:id="192"/>
      <w:bookmarkEnd w:id="193"/>
      <w:bookmarkEnd w:id="194"/>
      <w:bookmarkEnd w:id="195"/>
      <w:bookmarkEnd w:id="196"/>
      <w:bookmarkEnd w:id="197"/>
      <w:bookmarkEnd w:id="198"/>
      <w:bookmarkEnd w:id="199"/>
      <w:r>
        <w:rPr>
          <w:rFonts w:ascii="宋体" w:eastAsia="宋体" w:hAnsi="宋体" w:cs="Times New Roman" w:hint="eastAsia"/>
          <w:b/>
          <w:bCs/>
          <w:sz w:val="24"/>
        </w:rPr>
        <w:t>密封</w:t>
      </w:r>
    </w:p>
    <w:p w:rsidR="0095034F" w:rsidRDefault="00DF0DF2">
      <w:pPr>
        <w:spacing w:line="440" w:lineRule="exact"/>
        <w:ind w:firstLineChars="200" w:firstLine="420"/>
        <w:rPr>
          <w:rFonts w:ascii="宋体" w:eastAsia="宋体" w:hAnsi="宋体" w:cs="Times New Roman"/>
          <w:sz w:val="21"/>
        </w:rPr>
      </w:pPr>
      <w:bookmarkStart w:id="200" w:name="_Toc144974525"/>
      <w:bookmarkStart w:id="201" w:name="_Toc152042333"/>
      <w:bookmarkStart w:id="202" w:name="_Toc152045557"/>
      <w:bookmarkStart w:id="203" w:name="_Toc179632575"/>
      <w:bookmarkStart w:id="204" w:name="_Toc338840212"/>
      <w:bookmarkStart w:id="205" w:name="_Toc246996201"/>
      <w:bookmarkStart w:id="206" w:name="_Toc246996944"/>
      <w:bookmarkStart w:id="207" w:name="_Toc247085715"/>
      <w:r>
        <w:rPr>
          <w:rFonts w:ascii="宋体" w:eastAsia="宋体" w:hAnsi="宋体" w:cs="Times New Roman" w:hint="eastAsia"/>
          <w:sz w:val="21"/>
        </w:rPr>
        <w:t>4.1.1响应文件正本、副本应密封包装，密封袋上加贴封条，并在封口处加盖响应人单位公章；</w:t>
      </w:r>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4.1.2封套上应写明的内容详见第五章；</w:t>
      </w:r>
    </w:p>
    <w:p w:rsidR="0095034F" w:rsidRDefault="00DF0DF2">
      <w:pPr>
        <w:spacing w:line="440" w:lineRule="exact"/>
        <w:ind w:firstLineChars="200" w:firstLine="420"/>
        <w:rPr>
          <w:rFonts w:ascii="宋体" w:hAnsi="宋体"/>
          <w:szCs w:val="21"/>
        </w:rPr>
      </w:pPr>
      <w:r>
        <w:rPr>
          <w:rFonts w:ascii="宋体" w:eastAsia="宋体" w:hAnsi="宋体" w:cs="Times New Roman" w:hint="eastAsia"/>
          <w:sz w:val="21"/>
        </w:rPr>
        <w:t>4.1.3 未按本章第4.1.1 项或第4.1.2 项要求密封和加写标记的响应文件，采购人不予受理。</w:t>
      </w:r>
    </w:p>
    <w:p w:rsidR="0095034F" w:rsidRDefault="00DF0DF2">
      <w:pPr>
        <w:spacing w:line="440" w:lineRule="exact"/>
        <w:rPr>
          <w:rFonts w:ascii="宋体" w:eastAsia="宋体" w:hAnsi="宋体" w:cs="Times New Roman"/>
          <w:b/>
          <w:bCs/>
          <w:sz w:val="24"/>
        </w:rPr>
      </w:pPr>
      <w:r>
        <w:rPr>
          <w:rFonts w:ascii="宋体" w:eastAsia="宋体" w:hAnsi="宋体" w:cs="Times New Roman" w:hint="eastAsia"/>
          <w:b/>
          <w:bCs/>
          <w:sz w:val="24"/>
        </w:rPr>
        <w:t>4.2 响应文件的递交</w:t>
      </w:r>
      <w:bookmarkEnd w:id="200"/>
      <w:bookmarkEnd w:id="201"/>
      <w:bookmarkEnd w:id="202"/>
      <w:bookmarkEnd w:id="203"/>
      <w:bookmarkEnd w:id="204"/>
      <w:bookmarkEnd w:id="205"/>
      <w:bookmarkEnd w:id="206"/>
      <w:bookmarkEnd w:id="207"/>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4.2.1</w:t>
      </w:r>
      <w:r>
        <w:rPr>
          <w:rFonts w:ascii="宋体" w:eastAsia="宋体" w:hAnsi="宋体" w:cs="Times New Roman" w:hint="eastAsia"/>
          <w:sz w:val="21"/>
          <w:szCs w:val="21"/>
        </w:rPr>
        <w:t>响应人应在递交响应文件截止时间前，通过</w:t>
      </w:r>
      <w:r>
        <w:rPr>
          <w:rFonts w:ascii="宋体" w:eastAsia="宋体" w:hAnsi="宋体" w:cs="Times New Roman" w:hint="eastAsia"/>
          <w:sz w:val="21"/>
        </w:rPr>
        <w:t>送达或</w:t>
      </w:r>
      <w:r>
        <w:rPr>
          <w:rFonts w:ascii="宋体" w:eastAsia="宋体" w:hAnsi="宋体" w:cs="Times New Roman" w:hint="eastAsia"/>
          <w:sz w:val="21"/>
          <w:szCs w:val="21"/>
        </w:rPr>
        <w:t>邮寄方式递交响应文件；</w:t>
      </w:r>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sz w:val="21"/>
          <w:szCs w:val="21"/>
        </w:rPr>
        <w:t>4.2.2</w:t>
      </w:r>
      <w:r>
        <w:rPr>
          <w:rFonts w:ascii="宋体" w:eastAsia="宋体" w:hAnsi="宋体" w:cs="Times New Roman" w:hint="eastAsia"/>
          <w:sz w:val="21"/>
        </w:rPr>
        <w:t>除响应人须知前附表另有规定外，响应人所递交的响应文件不予退还。</w:t>
      </w:r>
    </w:p>
    <w:p w:rsidR="0095034F" w:rsidRDefault="00DF0DF2">
      <w:pPr>
        <w:spacing w:line="440" w:lineRule="exact"/>
        <w:rPr>
          <w:rFonts w:ascii="宋体" w:eastAsia="宋体" w:hAnsi="宋体" w:cs="Times New Roman"/>
          <w:b/>
          <w:bCs/>
          <w:sz w:val="24"/>
        </w:rPr>
      </w:pPr>
      <w:bookmarkStart w:id="208" w:name="_Toc152045558"/>
      <w:bookmarkStart w:id="209" w:name="_Toc144974526"/>
      <w:bookmarkStart w:id="210" w:name="_Toc338840213"/>
      <w:bookmarkStart w:id="211" w:name="_Toc246996202"/>
      <w:bookmarkStart w:id="212" w:name="_Toc246996945"/>
      <w:bookmarkStart w:id="213" w:name="_Toc152042334"/>
      <w:bookmarkStart w:id="214" w:name="_Toc179632576"/>
      <w:bookmarkStart w:id="215" w:name="_Toc247085716"/>
      <w:r>
        <w:rPr>
          <w:rFonts w:ascii="宋体" w:eastAsia="宋体" w:hAnsi="宋体" w:cs="Times New Roman" w:hint="eastAsia"/>
          <w:b/>
          <w:bCs/>
          <w:sz w:val="24"/>
        </w:rPr>
        <w:t>4.3 响应文件的修改与撤回</w:t>
      </w:r>
      <w:bookmarkEnd w:id="208"/>
      <w:bookmarkEnd w:id="209"/>
      <w:bookmarkEnd w:id="210"/>
      <w:bookmarkEnd w:id="211"/>
      <w:bookmarkEnd w:id="212"/>
      <w:bookmarkEnd w:id="213"/>
      <w:bookmarkEnd w:id="214"/>
      <w:bookmarkEnd w:id="215"/>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在规定的递交首次响应文件时间前，响应人可以修改或撤回已递交的响应文件。</w:t>
      </w:r>
    </w:p>
    <w:p w:rsidR="0095034F" w:rsidRDefault="00DF0DF2">
      <w:pPr>
        <w:spacing w:line="440" w:lineRule="exact"/>
        <w:rPr>
          <w:rFonts w:ascii="宋体" w:eastAsia="宋体" w:hAnsi="宋体" w:cs="Times New Roman"/>
          <w:b/>
          <w:bCs/>
          <w:sz w:val="24"/>
        </w:rPr>
      </w:pPr>
      <w:bookmarkStart w:id="216" w:name="_Toc246996203"/>
      <w:bookmarkStart w:id="217" w:name="_Toc338840446"/>
      <w:bookmarkStart w:id="218" w:name="_Toc349310376"/>
      <w:bookmarkStart w:id="219" w:name="_Toc338840622"/>
      <w:bookmarkStart w:id="220" w:name="_Toc338840214"/>
      <w:bookmarkStart w:id="221" w:name="_Toc338840485"/>
      <w:bookmarkStart w:id="222" w:name="_Toc247085717"/>
      <w:bookmarkStart w:id="223" w:name="_Toc144974527"/>
      <w:bookmarkStart w:id="224" w:name="_Toc340235290"/>
      <w:bookmarkStart w:id="225" w:name="_Toc246996946"/>
      <w:bookmarkStart w:id="226" w:name="_Toc179632577"/>
      <w:bookmarkStart w:id="227" w:name="_Toc152045559"/>
      <w:bookmarkStart w:id="228" w:name="_Toc152042335"/>
      <w:bookmarkStart w:id="229" w:name="_Toc503970014"/>
      <w:bookmarkStart w:id="230" w:name="_Toc503970076"/>
      <w:r>
        <w:rPr>
          <w:rFonts w:ascii="宋体" w:eastAsia="宋体" w:hAnsi="宋体" w:cs="Times New Roman" w:hint="eastAsia"/>
          <w:b/>
          <w:bCs/>
          <w:sz w:val="24"/>
        </w:rPr>
        <w:t xml:space="preserve">5. </w:t>
      </w:r>
      <w:bookmarkEnd w:id="216"/>
      <w:bookmarkEnd w:id="217"/>
      <w:bookmarkEnd w:id="218"/>
      <w:bookmarkEnd w:id="219"/>
      <w:bookmarkEnd w:id="220"/>
      <w:bookmarkEnd w:id="221"/>
      <w:bookmarkEnd w:id="222"/>
      <w:bookmarkEnd w:id="223"/>
      <w:bookmarkEnd w:id="224"/>
      <w:bookmarkEnd w:id="225"/>
      <w:bookmarkEnd w:id="226"/>
      <w:bookmarkEnd w:id="227"/>
      <w:bookmarkEnd w:id="228"/>
      <w:r>
        <w:rPr>
          <w:rFonts w:ascii="宋体" w:eastAsia="宋体" w:hAnsi="宋体" w:cs="Times New Roman" w:hint="eastAsia"/>
          <w:b/>
          <w:bCs/>
          <w:sz w:val="24"/>
        </w:rPr>
        <w:t>采购会议</w:t>
      </w:r>
      <w:bookmarkEnd w:id="229"/>
      <w:bookmarkEnd w:id="230"/>
    </w:p>
    <w:p w:rsidR="0095034F" w:rsidRDefault="00DF0DF2">
      <w:pPr>
        <w:spacing w:line="440" w:lineRule="exact"/>
        <w:rPr>
          <w:rFonts w:ascii="宋体" w:eastAsia="宋体" w:hAnsi="宋体" w:cs="Times New Roman"/>
          <w:b/>
          <w:bCs/>
          <w:sz w:val="24"/>
        </w:rPr>
      </w:pPr>
      <w:r>
        <w:rPr>
          <w:rFonts w:ascii="宋体" w:eastAsia="宋体" w:hAnsi="宋体" w:cs="Times New Roman" w:hint="eastAsia"/>
          <w:b/>
          <w:bCs/>
          <w:sz w:val="24"/>
        </w:rPr>
        <w:t>5.1 采购时间和地点</w:t>
      </w:r>
    </w:p>
    <w:p w:rsidR="0095034F" w:rsidRDefault="00DF0DF2">
      <w:pPr>
        <w:spacing w:line="440" w:lineRule="exact"/>
        <w:ind w:firstLineChars="200" w:firstLine="420"/>
        <w:rPr>
          <w:rFonts w:ascii="宋体" w:eastAsia="宋体" w:hAnsi="宋体" w:cs="Times New Roman"/>
          <w:sz w:val="21"/>
        </w:rPr>
      </w:pPr>
      <w:r>
        <w:rPr>
          <w:rFonts w:ascii="宋体" w:eastAsia="宋体" w:hAnsi="宋体" w:cs="宋体" w:hint="eastAsia"/>
          <w:sz w:val="21"/>
          <w:szCs w:val="21"/>
        </w:rPr>
        <w:t>响应人</w:t>
      </w:r>
      <w:r>
        <w:rPr>
          <w:rFonts w:ascii="宋体" w:eastAsia="宋体" w:hAnsi="宋体" w:cs="宋体"/>
          <w:sz w:val="21"/>
          <w:szCs w:val="21"/>
        </w:rPr>
        <w:t>的法定代表人或其委托代理人</w:t>
      </w:r>
      <w:r>
        <w:rPr>
          <w:rFonts w:ascii="宋体" w:eastAsia="宋体" w:hAnsi="宋体" w:cs="宋体" w:hint="eastAsia"/>
          <w:sz w:val="21"/>
          <w:szCs w:val="21"/>
        </w:rPr>
        <w:t>无需到现场参加</w:t>
      </w:r>
      <w:r>
        <w:rPr>
          <w:rFonts w:ascii="宋体" w:eastAsia="宋体" w:hAnsi="宋体" w:cs="宋体"/>
          <w:sz w:val="21"/>
          <w:szCs w:val="21"/>
        </w:rPr>
        <w:t>。</w:t>
      </w:r>
    </w:p>
    <w:p w:rsidR="0095034F" w:rsidRDefault="00DF0DF2">
      <w:pPr>
        <w:spacing w:line="440" w:lineRule="exact"/>
        <w:rPr>
          <w:rFonts w:ascii="宋体" w:eastAsia="宋体" w:hAnsi="宋体" w:cs="Times New Roman"/>
          <w:b/>
          <w:bCs/>
          <w:sz w:val="24"/>
        </w:rPr>
      </w:pPr>
      <w:bookmarkStart w:id="231" w:name="_Toc246996948"/>
      <w:bookmarkStart w:id="232" w:name="_Toc247085719"/>
      <w:bookmarkStart w:id="233" w:name="_Toc152042337"/>
      <w:bookmarkStart w:id="234" w:name="_Toc152045561"/>
      <w:bookmarkStart w:id="235" w:name="_Toc338840216"/>
      <w:bookmarkStart w:id="236" w:name="_Toc179632579"/>
      <w:bookmarkStart w:id="237" w:name="_Toc144974529"/>
      <w:bookmarkStart w:id="238" w:name="_Toc246996205"/>
      <w:r>
        <w:rPr>
          <w:rFonts w:ascii="宋体" w:eastAsia="宋体" w:hAnsi="宋体" w:cs="Times New Roman" w:hint="eastAsia"/>
          <w:b/>
          <w:bCs/>
          <w:sz w:val="24"/>
        </w:rPr>
        <w:t>5.2 采购会议</w:t>
      </w:r>
      <w:bookmarkEnd w:id="231"/>
      <w:bookmarkEnd w:id="232"/>
      <w:bookmarkEnd w:id="233"/>
      <w:bookmarkEnd w:id="234"/>
      <w:bookmarkEnd w:id="235"/>
      <w:bookmarkEnd w:id="236"/>
      <w:bookmarkEnd w:id="237"/>
      <w:bookmarkEnd w:id="238"/>
      <w:r>
        <w:rPr>
          <w:rFonts w:ascii="宋体" w:eastAsia="宋体" w:hAnsi="宋体" w:cs="Times New Roman" w:hint="eastAsia"/>
          <w:b/>
          <w:bCs/>
          <w:sz w:val="24"/>
        </w:rPr>
        <w:t>仪式</w:t>
      </w:r>
    </w:p>
    <w:p w:rsidR="0095034F" w:rsidRDefault="00DF0DF2">
      <w:pPr>
        <w:spacing w:line="440" w:lineRule="exact"/>
        <w:ind w:firstLineChars="200" w:firstLine="420"/>
        <w:rPr>
          <w:rFonts w:ascii="宋体" w:eastAsia="宋体" w:hAnsi="宋体" w:cs="Times New Roman"/>
          <w:sz w:val="21"/>
        </w:rPr>
      </w:pPr>
      <w:bookmarkStart w:id="239" w:name="_Toc338840217"/>
      <w:r>
        <w:rPr>
          <w:rFonts w:ascii="宋体" w:eastAsia="宋体" w:hAnsi="宋体" w:cs="Times New Roman" w:hint="eastAsia"/>
          <w:sz w:val="21"/>
        </w:rPr>
        <w:t>详见响应人须知前附表</w:t>
      </w:r>
    </w:p>
    <w:p w:rsidR="0095034F" w:rsidRDefault="00DF0DF2">
      <w:pPr>
        <w:spacing w:line="440" w:lineRule="exact"/>
        <w:rPr>
          <w:rFonts w:ascii="宋体" w:eastAsia="宋体" w:hAnsi="宋体" w:cs="Times New Roman"/>
          <w:b/>
          <w:bCs/>
          <w:sz w:val="24"/>
        </w:rPr>
      </w:pPr>
      <w:bookmarkStart w:id="240" w:name="_Toc179632580"/>
      <w:bookmarkStart w:id="241" w:name="_Toc152042338"/>
      <w:bookmarkStart w:id="242" w:name="_Toc338840447"/>
      <w:bookmarkStart w:id="243" w:name="_Toc338840623"/>
      <w:bookmarkStart w:id="244" w:name="_Toc338840486"/>
      <w:bookmarkStart w:id="245" w:name="_Toc246996206"/>
      <w:bookmarkStart w:id="246" w:name="_Toc349310377"/>
      <w:bookmarkStart w:id="247" w:name="_Toc247085720"/>
      <w:bookmarkStart w:id="248" w:name="_Toc246996949"/>
      <w:bookmarkStart w:id="249" w:name="_Toc503970077"/>
      <w:bookmarkStart w:id="250" w:name="_Toc503970015"/>
      <w:bookmarkStart w:id="251" w:name="_Toc152045562"/>
      <w:bookmarkStart w:id="252" w:name="_Toc338840218"/>
      <w:bookmarkStart w:id="253" w:name="_Toc340235291"/>
      <w:bookmarkStart w:id="254" w:name="_Toc144974530"/>
      <w:bookmarkEnd w:id="239"/>
      <w:r>
        <w:rPr>
          <w:rFonts w:ascii="宋体" w:eastAsia="宋体" w:hAnsi="宋体" w:cs="Times New Roman" w:hint="eastAsia"/>
          <w:b/>
          <w:bCs/>
          <w:sz w:val="24"/>
        </w:rPr>
        <w:t xml:space="preserve">6. </w:t>
      </w:r>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r>
        <w:rPr>
          <w:rFonts w:ascii="宋体" w:eastAsia="宋体" w:hAnsi="宋体" w:cs="Times New Roman" w:hint="eastAsia"/>
          <w:b/>
          <w:bCs/>
          <w:sz w:val="24"/>
        </w:rPr>
        <w:t>采购</w:t>
      </w:r>
    </w:p>
    <w:p w:rsidR="0095034F" w:rsidRDefault="00DF0DF2">
      <w:pPr>
        <w:spacing w:line="440" w:lineRule="exact"/>
        <w:rPr>
          <w:rFonts w:ascii="宋体" w:eastAsia="宋体" w:hAnsi="宋体" w:cs="Times New Roman"/>
          <w:b/>
          <w:bCs/>
          <w:sz w:val="24"/>
        </w:rPr>
      </w:pPr>
      <w:bookmarkStart w:id="255" w:name="_Toc338840219"/>
      <w:bookmarkStart w:id="256" w:name="_Toc247085721"/>
      <w:bookmarkStart w:id="257" w:name="_Toc246996207"/>
      <w:bookmarkStart w:id="258" w:name="_Toc152045563"/>
      <w:bookmarkStart w:id="259" w:name="_Toc246996950"/>
      <w:bookmarkStart w:id="260" w:name="_Toc179632581"/>
      <w:bookmarkStart w:id="261" w:name="_Toc152042339"/>
      <w:bookmarkStart w:id="262" w:name="_Toc144974531"/>
      <w:r>
        <w:rPr>
          <w:rFonts w:ascii="宋体" w:eastAsia="宋体" w:hAnsi="宋体" w:cs="Times New Roman" w:hint="eastAsia"/>
          <w:b/>
          <w:bCs/>
          <w:sz w:val="24"/>
        </w:rPr>
        <w:t>6.1 采购小组</w:t>
      </w:r>
      <w:bookmarkEnd w:id="255"/>
      <w:bookmarkEnd w:id="256"/>
      <w:bookmarkEnd w:id="257"/>
      <w:bookmarkEnd w:id="258"/>
      <w:bookmarkEnd w:id="259"/>
      <w:bookmarkEnd w:id="260"/>
      <w:bookmarkEnd w:id="261"/>
      <w:bookmarkEnd w:id="262"/>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6.1.1 采购由采购人依法组建的采购小组负责。采购小组由采购人熟悉相关业务的代表以及评审专家组成。采购小组成员人数以及评审专家的确定方式见响应人须知前附表；</w:t>
      </w:r>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6.1.2 采购小组成员有下列情形之一的，应当回避：</w:t>
      </w:r>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sz w:val="21"/>
        </w:rPr>
        <w:t>（1）</w:t>
      </w:r>
      <w:r>
        <w:rPr>
          <w:rFonts w:ascii="宋体" w:eastAsia="宋体" w:hAnsi="宋体" w:cs="Times New Roman" w:hint="eastAsia"/>
          <w:sz w:val="21"/>
        </w:rPr>
        <w:t>响应人</w:t>
      </w:r>
      <w:r>
        <w:rPr>
          <w:rFonts w:ascii="宋体" w:eastAsia="宋体" w:hAnsi="宋体" w:cs="Times New Roman"/>
          <w:sz w:val="21"/>
        </w:rPr>
        <w:t>或</w:t>
      </w:r>
      <w:r>
        <w:rPr>
          <w:rFonts w:ascii="宋体" w:eastAsia="宋体" w:hAnsi="宋体" w:cs="Times New Roman" w:hint="eastAsia"/>
          <w:sz w:val="21"/>
        </w:rPr>
        <w:t>响应人</w:t>
      </w:r>
      <w:r>
        <w:rPr>
          <w:rFonts w:ascii="宋体" w:eastAsia="宋体" w:hAnsi="宋体" w:cs="Times New Roman"/>
          <w:sz w:val="21"/>
        </w:rPr>
        <w:t>主要负责人的近亲属；</w:t>
      </w:r>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sz w:val="21"/>
        </w:rPr>
        <w:t>（2）项目主管部门或者行政监督部门的人员；</w:t>
      </w:r>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sz w:val="21"/>
        </w:rPr>
        <w:t>（3）与</w:t>
      </w:r>
      <w:r>
        <w:rPr>
          <w:rFonts w:ascii="宋体" w:eastAsia="宋体" w:hAnsi="宋体" w:cs="Times New Roman" w:hint="eastAsia"/>
          <w:sz w:val="21"/>
        </w:rPr>
        <w:t>响应人</w:t>
      </w:r>
      <w:r>
        <w:rPr>
          <w:rFonts w:ascii="宋体" w:eastAsia="宋体" w:hAnsi="宋体" w:cs="Times New Roman"/>
          <w:sz w:val="21"/>
        </w:rPr>
        <w:t>有经济利益关系，可能影响对投标公正评审的；</w:t>
      </w:r>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sz w:val="21"/>
        </w:rPr>
        <w:t>（4）曾因在招标、</w:t>
      </w:r>
      <w:r>
        <w:rPr>
          <w:rFonts w:ascii="宋体" w:eastAsia="宋体" w:hAnsi="宋体" w:cs="Times New Roman" w:hint="eastAsia"/>
          <w:sz w:val="21"/>
        </w:rPr>
        <w:t>评审</w:t>
      </w:r>
      <w:r>
        <w:rPr>
          <w:rFonts w:ascii="宋体" w:eastAsia="宋体" w:hAnsi="宋体" w:cs="Times New Roman"/>
          <w:sz w:val="21"/>
        </w:rPr>
        <w:t>以及其他与招标投标有关活动中从事违法行为而受过行政处罚或刑事处罚</w:t>
      </w:r>
      <w:r>
        <w:rPr>
          <w:rFonts w:ascii="宋体" w:eastAsia="宋体" w:hAnsi="宋体" w:cs="Times New Roman" w:hint="eastAsia"/>
          <w:sz w:val="21"/>
        </w:rPr>
        <w:t>期限未满</w:t>
      </w:r>
      <w:r>
        <w:rPr>
          <w:rFonts w:ascii="宋体" w:eastAsia="宋体" w:hAnsi="宋体" w:cs="Times New Roman"/>
          <w:sz w:val="21"/>
        </w:rPr>
        <w:t>的；</w:t>
      </w:r>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sz w:val="21"/>
        </w:rPr>
        <w:t>（5）与</w:t>
      </w:r>
      <w:r>
        <w:rPr>
          <w:rFonts w:ascii="宋体" w:eastAsia="宋体" w:hAnsi="宋体" w:cs="Times New Roman" w:hint="eastAsia"/>
          <w:sz w:val="21"/>
        </w:rPr>
        <w:t>响应人</w:t>
      </w:r>
      <w:r>
        <w:rPr>
          <w:rFonts w:ascii="宋体" w:eastAsia="宋体" w:hAnsi="宋体" w:cs="Times New Roman"/>
          <w:sz w:val="21"/>
        </w:rPr>
        <w:t>有其他利害关系。</w:t>
      </w:r>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sz w:val="21"/>
        </w:rPr>
        <w:lastRenderedPageBreak/>
        <w:t xml:space="preserve">6.1.3 </w:t>
      </w:r>
      <w:r>
        <w:rPr>
          <w:rFonts w:ascii="宋体" w:eastAsia="宋体" w:hAnsi="宋体" w:cs="Times New Roman" w:hint="eastAsia"/>
          <w:sz w:val="21"/>
        </w:rPr>
        <w:t>采购</w:t>
      </w:r>
      <w:r>
        <w:rPr>
          <w:rFonts w:ascii="宋体" w:eastAsia="宋体" w:hAnsi="宋体" w:cs="Times New Roman"/>
          <w:sz w:val="21"/>
        </w:rPr>
        <w:t>过程中，</w:t>
      </w:r>
      <w:r>
        <w:rPr>
          <w:rFonts w:ascii="宋体" w:eastAsia="宋体" w:hAnsi="宋体" w:cs="Times New Roman" w:hint="eastAsia"/>
          <w:sz w:val="21"/>
        </w:rPr>
        <w:t>采购</w:t>
      </w:r>
      <w:r>
        <w:rPr>
          <w:rFonts w:ascii="宋体" w:eastAsia="宋体" w:hAnsi="宋体" w:cs="Times New Roman"/>
          <w:sz w:val="21"/>
        </w:rPr>
        <w:t>小组成员有回避事由、擅离职守或者因健康等原因不能继续</w:t>
      </w:r>
      <w:r>
        <w:rPr>
          <w:rFonts w:ascii="宋体" w:eastAsia="宋体" w:hAnsi="宋体" w:cs="Times New Roman" w:hint="eastAsia"/>
          <w:sz w:val="21"/>
        </w:rPr>
        <w:t>评审</w:t>
      </w:r>
      <w:r>
        <w:rPr>
          <w:rFonts w:ascii="宋体" w:eastAsia="宋体" w:hAnsi="宋体" w:cs="Times New Roman"/>
          <w:sz w:val="21"/>
        </w:rPr>
        <w:t>的，采购人有权更换。被更换的</w:t>
      </w:r>
      <w:r>
        <w:rPr>
          <w:rFonts w:ascii="宋体" w:eastAsia="宋体" w:hAnsi="宋体" w:cs="Times New Roman" w:hint="eastAsia"/>
          <w:sz w:val="21"/>
        </w:rPr>
        <w:t>采购</w:t>
      </w:r>
      <w:r>
        <w:rPr>
          <w:rFonts w:ascii="宋体" w:eastAsia="宋体" w:hAnsi="宋体" w:cs="Times New Roman"/>
          <w:sz w:val="21"/>
        </w:rPr>
        <w:t>小组成员作出的评审结论无效，由更换后的</w:t>
      </w:r>
      <w:r>
        <w:rPr>
          <w:rFonts w:ascii="宋体" w:eastAsia="宋体" w:hAnsi="宋体" w:cs="Times New Roman" w:hint="eastAsia"/>
          <w:sz w:val="21"/>
        </w:rPr>
        <w:t>采购</w:t>
      </w:r>
      <w:r>
        <w:rPr>
          <w:rFonts w:ascii="宋体" w:eastAsia="宋体" w:hAnsi="宋体" w:cs="Times New Roman"/>
          <w:sz w:val="21"/>
        </w:rPr>
        <w:t>小组成员重新进行评审。</w:t>
      </w:r>
    </w:p>
    <w:p w:rsidR="0095034F" w:rsidRDefault="00DF0DF2">
      <w:pPr>
        <w:spacing w:line="440" w:lineRule="exact"/>
        <w:rPr>
          <w:rFonts w:ascii="宋体" w:eastAsia="宋体" w:hAnsi="宋体" w:cs="Times New Roman"/>
          <w:b/>
          <w:bCs/>
          <w:sz w:val="24"/>
        </w:rPr>
      </w:pPr>
      <w:bookmarkStart w:id="263" w:name="_Toc246996208"/>
      <w:bookmarkStart w:id="264" w:name="_Toc246996951"/>
      <w:bookmarkStart w:id="265" w:name="_Toc144974532"/>
      <w:bookmarkStart w:id="266" w:name="_Toc152042340"/>
      <w:bookmarkStart w:id="267" w:name="_Toc152045564"/>
      <w:bookmarkStart w:id="268" w:name="_Toc179632582"/>
      <w:bookmarkStart w:id="269" w:name="_Toc247085722"/>
      <w:bookmarkStart w:id="270" w:name="_Toc338840220"/>
      <w:r>
        <w:rPr>
          <w:rFonts w:ascii="宋体" w:eastAsia="宋体" w:hAnsi="宋体" w:cs="Times New Roman" w:hint="eastAsia"/>
          <w:b/>
          <w:bCs/>
          <w:sz w:val="24"/>
        </w:rPr>
        <w:t>6.2 采购原则</w:t>
      </w:r>
      <w:bookmarkEnd w:id="263"/>
      <w:bookmarkEnd w:id="264"/>
      <w:bookmarkEnd w:id="265"/>
      <w:bookmarkEnd w:id="266"/>
      <w:bookmarkEnd w:id="267"/>
      <w:bookmarkEnd w:id="268"/>
      <w:bookmarkEnd w:id="269"/>
      <w:bookmarkEnd w:id="270"/>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采购活动遵循公平、公正、科学的原则。</w:t>
      </w:r>
    </w:p>
    <w:p w:rsidR="0095034F" w:rsidRDefault="00DF0DF2">
      <w:pPr>
        <w:spacing w:line="440" w:lineRule="exact"/>
        <w:rPr>
          <w:rFonts w:ascii="宋体" w:eastAsia="宋体" w:hAnsi="宋体" w:cs="Times New Roman"/>
          <w:b/>
          <w:bCs/>
          <w:sz w:val="24"/>
        </w:rPr>
      </w:pPr>
      <w:bookmarkStart w:id="271" w:name="_Toc247085723"/>
      <w:bookmarkStart w:id="272" w:name="_Toc246996209"/>
      <w:bookmarkStart w:id="273" w:name="_Toc152042341"/>
      <w:bookmarkStart w:id="274" w:name="_Toc152045565"/>
      <w:bookmarkStart w:id="275" w:name="_Toc338840221"/>
      <w:bookmarkStart w:id="276" w:name="_Toc246996952"/>
      <w:bookmarkStart w:id="277" w:name="_Toc179632583"/>
      <w:bookmarkStart w:id="278" w:name="_Toc144974533"/>
      <w:r>
        <w:rPr>
          <w:rFonts w:ascii="宋体" w:eastAsia="宋体" w:hAnsi="宋体" w:cs="Times New Roman" w:hint="eastAsia"/>
          <w:b/>
          <w:bCs/>
          <w:sz w:val="24"/>
        </w:rPr>
        <w:t xml:space="preserve">6.3 </w:t>
      </w:r>
      <w:bookmarkEnd w:id="271"/>
      <w:bookmarkEnd w:id="272"/>
      <w:bookmarkEnd w:id="273"/>
      <w:bookmarkEnd w:id="274"/>
      <w:bookmarkEnd w:id="275"/>
      <w:bookmarkEnd w:id="276"/>
      <w:bookmarkEnd w:id="277"/>
      <w:bookmarkEnd w:id="278"/>
      <w:r>
        <w:rPr>
          <w:rFonts w:ascii="宋体" w:eastAsia="宋体" w:hAnsi="宋体" w:cs="Times New Roman" w:hint="eastAsia"/>
          <w:b/>
          <w:bCs/>
          <w:sz w:val="24"/>
        </w:rPr>
        <w:t>采购</w:t>
      </w:r>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sz w:val="21"/>
        </w:rPr>
        <w:t>6.3.1</w:t>
      </w:r>
      <w:r>
        <w:rPr>
          <w:rFonts w:ascii="宋体" w:eastAsia="宋体" w:hAnsi="宋体" w:cs="Times New Roman" w:hint="eastAsia"/>
          <w:sz w:val="21"/>
        </w:rPr>
        <w:t>采购小组</w:t>
      </w:r>
      <w:r>
        <w:rPr>
          <w:rFonts w:ascii="宋体" w:eastAsia="宋体" w:hAnsi="宋体" w:cs="Times New Roman"/>
          <w:sz w:val="21"/>
        </w:rPr>
        <w:t>按照第三章“</w:t>
      </w:r>
      <w:r>
        <w:rPr>
          <w:rFonts w:ascii="宋体" w:eastAsia="宋体" w:hAnsi="宋体" w:cs="Times New Roman" w:hint="eastAsia"/>
          <w:sz w:val="21"/>
        </w:rPr>
        <w:t>采购程序</w:t>
      </w:r>
      <w:r>
        <w:rPr>
          <w:rFonts w:ascii="宋体" w:eastAsia="宋体" w:hAnsi="宋体" w:cs="Times New Roman"/>
          <w:sz w:val="21"/>
        </w:rPr>
        <w:t>”规定的方法、评审因素、标准和程序对</w:t>
      </w:r>
      <w:r>
        <w:rPr>
          <w:rFonts w:ascii="宋体" w:eastAsia="宋体" w:hAnsi="宋体" w:cs="Times New Roman" w:hint="eastAsia"/>
          <w:sz w:val="21"/>
        </w:rPr>
        <w:t>响应文件</w:t>
      </w:r>
      <w:r>
        <w:rPr>
          <w:rFonts w:ascii="宋体" w:eastAsia="宋体" w:hAnsi="宋体" w:cs="Times New Roman"/>
          <w:sz w:val="21"/>
        </w:rPr>
        <w:t>进行评审</w:t>
      </w:r>
      <w:r>
        <w:rPr>
          <w:rFonts w:ascii="宋体" w:eastAsia="宋体" w:hAnsi="宋体" w:cs="Times New Roman" w:hint="eastAsia"/>
          <w:sz w:val="21"/>
        </w:rPr>
        <w:t>、采购</w:t>
      </w:r>
      <w:r>
        <w:rPr>
          <w:rFonts w:ascii="宋体" w:eastAsia="宋体" w:hAnsi="宋体" w:cs="Times New Roman"/>
          <w:sz w:val="21"/>
        </w:rPr>
        <w:t>。第三章“</w:t>
      </w:r>
      <w:r>
        <w:rPr>
          <w:rFonts w:ascii="宋体" w:eastAsia="宋体" w:hAnsi="宋体" w:cs="Times New Roman" w:hint="eastAsia"/>
          <w:sz w:val="21"/>
        </w:rPr>
        <w:t>采购程序</w:t>
      </w:r>
      <w:r>
        <w:rPr>
          <w:rFonts w:ascii="宋体" w:eastAsia="宋体" w:hAnsi="宋体" w:cs="Times New Roman"/>
          <w:sz w:val="21"/>
        </w:rPr>
        <w:t>”没有规定的方法、评审因素和标准，不作为</w:t>
      </w:r>
      <w:r>
        <w:rPr>
          <w:rFonts w:ascii="宋体" w:eastAsia="宋体" w:hAnsi="宋体" w:cs="Times New Roman" w:hint="eastAsia"/>
          <w:sz w:val="21"/>
        </w:rPr>
        <w:t>评审</w:t>
      </w:r>
      <w:r>
        <w:rPr>
          <w:rFonts w:ascii="宋体" w:eastAsia="宋体" w:hAnsi="宋体" w:cs="Times New Roman"/>
          <w:sz w:val="21"/>
        </w:rPr>
        <w:t>依据</w:t>
      </w:r>
      <w:r>
        <w:rPr>
          <w:rFonts w:ascii="宋体" w:eastAsia="宋体" w:hAnsi="宋体" w:cs="Times New Roman" w:hint="eastAsia"/>
          <w:sz w:val="21"/>
        </w:rPr>
        <w:t>；</w:t>
      </w:r>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sz w:val="21"/>
        </w:rPr>
        <w:t>6.3.2</w:t>
      </w:r>
      <w:r>
        <w:rPr>
          <w:rFonts w:ascii="宋体" w:eastAsia="宋体" w:hAnsi="宋体" w:cs="Times New Roman" w:hint="eastAsia"/>
          <w:sz w:val="21"/>
        </w:rPr>
        <w:t>采购</w:t>
      </w:r>
      <w:r>
        <w:rPr>
          <w:rFonts w:ascii="宋体" w:eastAsia="宋体" w:hAnsi="宋体" w:cs="Times New Roman"/>
          <w:sz w:val="21"/>
        </w:rPr>
        <w:t>完成后，</w:t>
      </w:r>
      <w:r>
        <w:rPr>
          <w:rFonts w:ascii="宋体" w:eastAsia="宋体" w:hAnsi="宋体" w:cs="Times New Roman" w:hint="eastAsia"/>
          <w:sz w:val="21"/>
        </w:rPr>
        <w:t>采购小组</w:t>
      </w:r>
      <w:r>
        <w:rPr>
          <w:rFonts w:ascii="宋体" w:eastAsia="宋体" w:hAnsi="宋体" w:cs="Times New Roman"/>
          <w:sz w:val="21"/>
        </w:rPr>
        <w:t>应当向采购人提交书面</w:t>
      </w:r>
      <w:r>
        <w:rPr>
          <w:rFonts w:ascii="宋体" w:eastAsia="宋体" w:hAnsi="宋体" w:cs="Times New Roman" w:hint="eastAsia"/>
          <w:sz w:val="21"/>
        </w:rPr>
        <w:t>评审</w:t>
      </w:r>
      <w:r>
        <w:rPr>
          <w:rFonts w:ascii="宋体" w:eastAsia="宋体" w:hAnsi="宋体" w:cs="Times New Roman"/>
          <w:sz w:val="21"/>
        </w:rPr>
        <w:t>报告和</w:t>
      </w:r>
      <w:r>
        <w:rPr>
          <w:rFonts w:ascii="宋体" w:eastAsia="宋体" w:hAnsi="宋体" w:cs="Times New Roman" w:hint="eastAsia"/>
          <w:sz w:val="21"/>
        </w:rPr>
        <w:t>成交</w:t>
      </w:r>
      <w:r>
        <w:rPr>
          <w:rFonts w:ascii="宋体" w:eastAsia="宋体" w:hAnsi="宋体" w:cs="Times New Roman"/>
          <w:sz w:val="21"/>
        </w:rPr>
        <w:t>候选人名单。</w:t>
      </w:r>
      <w:r>
        <w:rPr>
          <w:rFonts w:ascii="宋体" w:eastAsia="宋体" w:hAnsi="宋体" w:cs="Times New Roman" w:hint="eastAsia"/>
          <w:sz w:val="21"/>
        </w:rPr>
        <w:t>采购小组</w:t>
      </w:r>
      <w:r>
        <w:rPr>
          <w:rFonts w:ascii="宋体" w:eastAsia="宋体" w:hAnsi="宋体" w:cs="Times New Roman"/>
          <w:sz w:val="21"/>
        </w:rPr>
        <w:t>推荐</w:t>
      </w:r>
      <w:r>
        <w:rPr>
          <w:rFonts w:ascii="宋体" w:eastAsia="宋体" w:hAnsi="宋体" w:cs="Times New Roman" w:hint="eastAsia"/>
          <w:sz w:val="21"/>
        </w:rPr>
        <w:t>成交</w:t>
      </w:r>
      <w:r>
        <w:rPr>
          <w:rFonts w:ascii="宋体" w:eastAsia="宋体" w:hAnsi="宋体" w:cs="Times New Roman"/>
          <w:sz w:val="21"/>
        </w:rPr>
        <w:t>候选人的人数见</w:t>
      </w:r>
      <w:r>
        <w:rPr>
          <w:rFonts w:ascii="宋体" w:eastAsia="宋体" w:hAnsi="宋体" w:cs="Times New Roman" w:hint="eastAsia"/>
          <w:sz w:val="21"/>
        </w:rPr>
        <w:t>响应人</w:t>
      </w:r>
      <w:r>
        <w:rPr>
          <w:rFonts w:ascii="宋体" w:eastAsia="宋体" w:hAnsi="宋体" w:cs="Times New Roman"/>
          <w:sz w:val="21"/>
        </w:rPr>
        <w:t>须知前附表。</w:t>
      </w:r>
    </w:p>
    <w:p w:rsidR="0095034F" w:rsidRDefault="00DF0DF2">
      <w:pPr>
        <w:spacing w:line="440" w:lineRule="exact"/>
        <w:rPr>
          <w:rFonts w:ascii="宋体" w:eastAsia="宋体" w:hAnsi="宋体" w:cs="Times New Roman"/>
          <w:b/>
          <w:bCs/>
          <w:sz w:val="24"/>
        </w:rPr>
      </w:pPr>
      <w:bookmarkStart w:id="279" w:name="_Toc338840624"/>
      <w:bookmarkStart w:id="280" w:name="_Toc349310378"/>
      <w:bookmarkStart w:id="281" w:name="_Toc246996210"/>
      <w:bookmarkStart w:id="282" w:name="_Toc338840487"/>
      <w:bookmarkStart w:id="283" w:name="_Toc338840448"/>
      <w:bookmarkStart w:id="284" w:name="_Toc338840222"/>
      <w:bookmarkStart w:id="285" w:name="_Toc152045566"/>
      <w:bookmarkStart w:id="286" w:name="_Toc503970016"/>
      <w:bookmarkStart w:id="287" w:name="_Toc503970078"/>
      <w:bookmarkStart w:id="288" w:name="_Toc144974534"/>
      <w:bookmarkStart w:id="289" w:name="_Toc247085724"/>
      <w:bookmarkStart w:id="290" w:name="_Toc152042342"/>
      <w:bookmarkStart w:id="291" w:name="_Toc340235292"/>
      <w:bookmarkStart w:id="292" w:name="_Toc246996953"/>
      <w:bookmarkStart w:id="293" w:name="_Toc179632584"/>
      <w:r>
        <w:rPr>
          <w:rFonts w:ascii="宋体" w:eastAsia="宋体" w:hAnsi="宋体" w:cs="Times New Roman" w:hint="eastAsia"/>
          <w:b/>
          <w:bCs/>
          <w:sz w:val="24"/>
        </w:rPr>
        <w:t>7. 合同授予</w:t>
      </w:r>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p>
    <w:p w:rsidR="0095034F" w:rsidRDefault="00DF0DF2">
      <w:pPr>
        <w:spacing w:line="440" w:lineRule="exact"/>
        <w:rPr>
          <w:rFonts w:ascii="宋体" w:eastAsia="宋体" w:hAnsi="宋体" w:cs="Times New Roman"/>
          <w:b/>
          <w:bCs/>
          <w:sz w:val="24"/>
        </w:rPr>
      </w:pPr>
      <w:bookmarkStart w:id="294" w:name="_Toc152042343"/>
      <w:bookmarkStart w:id="295" w:name="_Toc152045567"/>
      <w:bookmarkStart w:id="296" w:name="_Toc246996954"/>
      <w:bookmarkStart w:id="297" w:name="_Toc246996211"/>
      <w:bookmarkStart w:id="298" w:name="_Toc338840223"/>
      <w:bookmarkStart w:id="299" w:name="_Toc247085725"/>
      <w:bookmarkStart w:id="300" w:name="_Toc144974535"/>
      <w:bookmarkStart w:id="301" w:name="_Toc179632585"/>
      <w:r>
        <w:rPr>
          <w:rFonts w:ascii="宋体" w:eastAsia="宋体" w:hAnsi="宋体" w:cs="Times New Roman" w:hint="eastAsia"/>
          <w:b/>
          <w:bCs/>
          <w:sz w:val="24"/>
        </w:rPr>
        <w:t>7.1 定标方式</w:t>
      </w:r>
      <w:bookmarkEnd w:id="294"/>
      <w:bookmarkEnd w:id="295"/>
      <w:bookmarkEnd w:id="296"/>
      <w:bookmarkEnd w:id="297"/>
      <w:bookmarkEnd w:id="298"/>
      <w:bookmarkEnd w:id="299"/>
      <w:bookmarkEnd w:id="300"/>
      <w:bookmarkEnd w:id="301"/>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除响应人须知前附表规定采购小组直接确定成交人外，采购人依据采购小组推荐的成交候选人确定成交人，采购小组推荐成交候选人的人数见响应人须知前附表。</w:t>
      </w:r>
    </w:p>
    <w:p w:rsidR="0095034F" w:rsidRDefault="00DF0DF2">
      <w:pPr>
        <w:spacing w:line="440" w:lineRule="exact"/>
        <w:rPr>
          <w:rFonts w:ascii="宋体" w:eastAsia="宋体" w:hAnsi="宋体" w:cs="Times New Roman"/>
          <w:b/>
          <w:bCs/>
          <w:sz w:val="24"/>
        </w:rPr>
      </w:pPr>
      <w:bookmarkStart w:id="302" w:name="_Toc338840224"/>
      <w:r>
        <w:rPr>
          <w:rFonts w:ascii="宋体" w:eastAsia="宋体" w:hAnsi="宋体" w:cs="Times New Roman" w:hint="eastAsia"/>
          <w:b/>
          <w:bCs/>
          <w:sz w:val="24"/>
        </w:rPr>
        <w:t>7.2 成交人公布</w:t>
      </w:r>
      <w:bookmarkEnd w:id="302"/>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采购人将结果公示方式公布中标人。</w:t>
      </w:r>
    </w:p>
    <w:p w:rsidR="0095034F" w:rsidRDefault="00DF0DF2">
      <w:pPr>
        <w:spacing w:line="440" w:lineRule="exact"/>
        <w:rPr>
          <w:rFonts w:ascii="宋体" w:eastAsia="宋体" w:hAnsi="宋体" w:cs="Times New Roman"/>
          <w:b/>
          <w:bCs/>
          <w:sz w:val="24"/>
        </w:rPr>
      </w:pPr>
      <w:bookmarkStart w:id="303" w:name="_Toc179632586"/>
      <w:bookmarkStart w:id="304" w:name="_Toc246996955"/>
      <w:bookmarkStart w:id="305" w:name="_Toc152045568"/>
      <w:bookmarkStart w:id="306" w:name="_Toc144974536"/>
      <w:bookmarkStart w:id="307" w:name="_Toc338840225"/>
      <w:bookmarkStart w:id="308" w:name="_Toc247085726"/>
      <w:bookmarkStart w:id="309" w:name="_Toc246996212"/>
      <w:bookmarkStart w:id="310" w:name="_Toc152042344"/>
      <w:r>
        <w:rPr>
          <w:rFonts w:ascii="宋体" w:eastAsia="宋体" w:hAnsi="宋体" w:cs="Times New Roman" w:hint="eastAsia"/>
          <w:b/>
          <w:bCs/>
          <w:sz w:val="24"/>
        </w:rPr>
        <w:t>7.3 成交通知</w:t>
      </w:r>
      <w:bookmarkEnd w:id="303"/>
      <w:bookmarkEnd w:id="304"/>
      <w:bookmarkEnd w:id="305"/>
      <w:bookmarkEnd w:id="306"/>
      <w:bookmarkEnd w:id="307"/>
      <w:bookmarkEnd w:id="308"/>
      <w:bookmarkEnd w:id="309"/>
      <w:bookmarkEnd w:id="310"/>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采购人确定中标人后，以书面形式向成交人发出中标通知书，并通知未成交的响应人。</w:t>
      </w:r>
    </w:p>
    <w:p w:rsidR="0095034F" w:rsidRDefault="00DF0DF2">
      <w:pPr>
        <w:spacing w:line="440" w:lineRule="exact"/>
        <w:rPr>
          <w:rFonts w:ascii="宋体" w:eastAsia="宋体" w:hAnsi="宋体" w:cs="Times New Roman"/>
          <w:b/>
          <w:bCs/>
          <w:sz w:val="24"/>
        </w:rPr>
      </w:pPr>
      <w:bookmarkStart w:id="311" w:name="_Toc152042346"/>
      <w:bookmarkStart w:id="312" w:name="_Toc247085728"/>
      <w:bookmarkStart w:id="313" w:name="_Toc246996214"/>
      <w:bookmarkStart w:id="314" w:name="_Toc152045570"/>
      <w:bookmarkStart w:id="315" w:name="_Toc246996957"/>
      <w:bookmarkStart w:id="316" w:name="_Toc338840227"/>
      <w:bookmarkStart w:id="317" w:name="_Toc144974538"/>
      <w:bookmarkStart w:id="318" w:name="_Toc179632588"/>
      <w:r>
        <w:rPr>
          <w:rFonts w:ascii="宋体" w:eastAsia="宋体" w:hAnsi="宋体" w:cs="Times New Roman" w:hint="eastAsia"/>
          <w:b/>
          <w:bCs/>
          <w:sz w:val="24"/>
        </w:rPr>
        <w:t>7.4 签订合同</w:t>
      </w:r>
      <w:bookmarkEnd w:id="311"/>
      <w:bookmarkEnd w:id="312"/>
      <w:bookmarkEnd w:id="313"/>
      <w:bookmarkEnd w:id="314"/>
      <w:bookmarkEnd w:id="315"/>
      <w:bookmarkEnd w:id="316"/>
      <w:bookmarkEnd w:id="317"/>
      <w:bookmarkEnd w:id="318"/>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7.4.1采购人和成交人应当自成交通知书发出之日起30天内（响应人须知前附表或成交通知书另有规定者从其规定），根据采购文件和成交人的响应文件订立书面合同。成交人无正当理由拒签合同的，采购人取消其成交资格；给采购人造成的损失，成交人应当予以赔偿；</w:t>
      </w:r>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7.4.2 发出成交通知书后，采购人无正当理由拒签合同，给成交人造成损失的，还应当赔偿损失。</w:t>
      </w:r>
    </w:p>
    <w:p w:rsidR="0095034F" w:rsidRDefault="00DF0DF2">
      <w:pPr>
        <w:spacing w:line="440" w:lineRule="exact"/>
        <w:rPr>
          <w:rFonts w:ascii="宋体" w:eastAsia="宋体" w:hAnsi="宋体" w:cs="Times New Roman"/>
          <w:b/>
          <w:bCs/>
          <w:sz w:val="24"/>
        </w:rPr>
      </w:pPr>
      <w:bookmarkStart w:id="319" w:name="_Toc340235293"/>
      <w:bookmarkStart w:id="320" w:name="_Toc338840625"/>
      <w:bookmarkStart w:id="321" w:name="_Toc338840449"/>
      <w:bookmarkStart w:id="322" w:name="_Toc338840228"/>
      <w:bookmarkStart w:id="323" w:name="_Toc349310379"/>
      <w:bookmarkStart w:id="324" w:name="_Toc338840488"/>
      <w:bookmarkStart w:id="325" w:name="_Toc503970017"/>
      <w:bookmarkStart w:id="326" w:name="_Toc503970079"/>
      <w:r>
        <w:rPr>
          <w:rFonts w:ascii="宋体" w:eastAsia="宋体" w:hAnsi="宋体" w:cs="Times New Roman" w:hint="eastAsia"/>
          <w:b/>
          <w:bCs/>
          <w:sz w:val="24"/>
        </w:rPr>
        <w:t>8. 纪律和监督</w:t>
      </w:r>
      <w:bookmarkEnd w:id="319"/>
      <w:bookmarkEnd w:id="320"/>
      <w:bookmarkEnd w:id="321"/>
      <w:bookmarkEnd w:id="322"/>
      <w:bookmarkEnd w:id="323"/>
      <w:bookmarkEnd w:id="324"/>
      <w:bookmarkEnd w:id="325"/>
      <w:bookmarkEnd w:id="326"/>
    </w:p>
    <w:p w:rsidR="0095034F" w:rsidRDefault="00DF0DF2">
      <w:pPr>
        <w:spacing w:line="440" w:lineRule="exact"/>
        <w:rPr>
          <w:rFonts w:ascii="宋体" w:eastAsia="宋体" w:hAnsi="宋体" w:cs="Times New Roman"/>
          <w:b/>
          <w:bCs/>
          <w:sz w:val="24"/>
        </w:rPr>
      </w:pPr>
      <w:bookmarkStart w:id="327" w:name="_Toc152045575"/>
      <w:bookmarkStart w:id="328" w:name="_Toc179632593"/>
      <w:bookmarkStart w:id="329" w:name="_Toc246996219"/>
      <w:bookmarkStart w:id="330" w:name="_Toc246996962"/>
      <w:bookmarkStart w:id="331" w:name="_Toc144974543"/>
      <w:bookmarkStart w:id="332" w:name="_Toc247085733"/>
      <w:bookmarkStart w:id="333" w:name="_Toc152042351"/>
      <w:bookmarkStart w:id="334" w:name="_Toc338840229"/>
      <w:bookmarkStart w:id="335" w:name="_Toc296590983"/>
      <w:r>
        <w:rPr>
          <w:rFonts w:ascii="宋体" w:eastAsia="宋体" w:hAnsi="宋体" w:cs="Times New Roman" w:hint="eastAsia"/>
          <w:b/>
          <w:bCs/>
          <w:sz w:val="24"/>
        </w:rPr>
        <w:t>8.1 对采购人的纪律要求</w:t>
      </w:r>
      <w:bookmarkEnd w:id="327"/>
      <w:bookmarkEnd w:id="328"/>
      <w:bookmarkEnd w:id="329"/>
      <w:bookmarkEnd w:id="330"/>
      <w:bookmarkEnd w:id="331"/>
      <w:bookmarkEnd w:id="332"/>
      <w:bookmarkEnd w:id="333"/>
      <w:bookmarkEnd w:id="334"/>
      <w:bookmarkEnd w:id="335"/>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采购人不得泄露采购活动中应当保密的情况和资料，不得与响应人串通损害国家利益、社会公共利益或者他人合法权益。</w:t>
      </w:r>
    </w:p>
    <w:p w:rsidR="0095034F" w:rsidRDefault="00DF0DF2">
      <w:pPr>
        <w:spacing w:line="440" w:lineRule="exact"/>
        <w:rPr>
          <w:rFonts w:ascii="宋体" w:eastAsia="宋体" w:hAnsi="宋体" w:cs="Times New Roman"/>
          <w:b/>
          <w:bCs/>
          <w:sz w:val="24"/>
        </w:rPr>
      </w:pPr>
      <w:bookmarkStart w:id="336" w:name="_Toc152042352"/>
      <w:bookmarkStart w:id="337" w:name="_Toc179632594"/>
      <w:bookmarkStart w:id="338" w:name="_Toc247085734"/>
      <w:bookmarkStart w:id="339" w:name="_Toc246996963"/>
      <w:bookmarkStart w:id="340" w:name="_Toc152045576"/>
      <w:bookmarkStart w:id="341" w:name="_Toc338840230"/>
      <w:bookmarkStart w:id="342" w:name="_Toc144974544"/>
      <w:bookmarkStart w:id="343" w:name="_Toc246996220"/>
      <w:r>
        <w:rPr>
          <w:rFonts w:ascii="宋体" w:eastAsia="宋体" w:hAnsi="宋体" w:cs="Times New Roman" w:hint="eastAsia"/>
          <w:b/>
          <w:bCs/>
          <w:sz w:val="24"/>
        </w:rPr>
        <w:t>8.2 对响应人的纪律要求</w:t>
      </w:r>
      <w:bookmarkEnd w:id="336"/>
      <w:bookmarkEnd w:id="337"/>
      <w:bookmarkEnd w:id="338"/>
      <w:bookmarkEnd w:id="339"/>
      <w:bookmarkEnd w:id="340"/>
      <w:bookmarkEnd w:id="341"/>
      <w:bookmarkEnd w:id="342"/>
      <w:bookmarkEnd w:id="343"/>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响应人不得相互串通采购或者与采购人串通采购，不得向采购人或者采购小组成员行贿谋取成交，不得以他人名义采购或者以其他方式弄虚作假骗取成交；响应人不得以任何方式干扰、影响采购工作。</w:t>
      </w:r>
    </w:p>
    <w:p w:rsidR="0095034F" w:rsidRDefault="00DF0DF2">
      <w:pPr>
        <w:spacing w:line="440" w:lineRule="exact"/>
        <w:rPr>
          <w:rFonts w:ascii="宋体" w:eastAsia="宋体" w:hAnsi="宋体" w:cs="Times New Roman"/>
          <w:b/>
          <w:bCs/>
          <w:sz w:val="24"/>
        </w:rPr>
      </w:pPr>
      <w:bookmarkStart w:id="344" w:name="_Toc152045577"/>
      <w:bookmarkStart w:id="345" w:name="_Toc144974545"/>
      <w:bookmarkStart w:id="346" w:name="_Toc179632595"/>
      <w:bookmarkStart w:id="347" w:name="_Toc152042353"/>
      <w:bookmarkStart w:id="348" w:name="_Toc338840231"/>
      <w:bookmarkStart w:id="349" w:name="_Toc247085735"/>
      <w:bookmarkStart w:id="350" w:name="_Toc246996964"/>
      <w:bookmarkStart w:id="351" w:name="_Toc246996221"/>
      <w:r>
        <w:rPr>
          <w:rFonts w:ascii="宋体" w:eastAsia="宋体" w:hAnsi="宋体" w:cs="Times New Roman" w:hint="eastAsia"/>
          <w:b/>
          <w:bCs/>
          <w:sz w:val="24"/>
        </w:rPr>
        <w:t>8.3 对采购小组成员的纪律要求</w:t>
      </w:r>
      <w:bookmarkEnd w:id="344"/>
      <w:bookmarkEnd w:id="345"/>
      <w:bookmarkEnd w:id="346"/>
      <w:bookmarkEnd w:id="347"/>
      <w:bookmarkEnd w:id="348"/>
      <w:bookmarkEnd w:id="349"/>
      <w:bookmarkEnd w:id="350"/>
      <w:bookmarkEnd w:id="351"/>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采购小组成员不得收受他人的财物或者其他好处，不得向他人透露对响应文件的评审和比较、成交候</w:t>
      </w:r>
      <w:r>
        <w:rPr>
          <w:rFonts w:ascii="宋体" w:eastAsia="宋体" w:hAnsi="宋体" w:cs="Times New Roman" w:hint="eastAsia"/>
          <w:sz w:val="21"/>
        </w:rPr>
        <w:lastRenderedPageBreak/>
        <w:t>选人的推荐情况以及采购有关的其他情况。在采购活动中，采购小组成员应当客观、公正地履行职责，遵守职业道德，不得擅离职守，影响采购程序正常进行。</w:t>
      </w:r>
    </w:p>
    <w:p w:rsidR="0095034F" w:rsidRDefault="00DF0DF2">
      <w:pPr>
        <w:spacing w:line="440" w:lineRule="exact"/>
        <w:rPr>
          <w:rFonts w:ascii="宋体" w:eastAsia="宋体" w:hAnsi="宋体" w:cs="Times New Roman"/>
          <w:b/>
          <w:bCs/>
          <w:sz w:val="24"/>
        </w:rPr>
      </w:pPr>
      <w:bookmarkStart w:id="352" w:name="_Toc247085736"/>
      <w:bookmarkStart w:id="353" w:name="_Toc246996965"/>
      <w:bookmarkStart w:id="354" w:name="_Toc246996222"/>
      <w:bookmarkStart w:id="355" w:name="_Toc179632596"/>
      <w:bookmarkStart w:id="356" w:name="_Toc152042354"/>
      <w:bookmarkStart w:id="357" w:name="_Toc152045578"/>
      <w:bookmarkStart w:id="358" w:name="_Toc338840232"/>
      <w:bookmarkStart w:id="359" w:name="_Toc144974546"/>
      <w:r>
        <w:rPr>
          <w:rFonts w:ascii="宋体" w:eastAsia="宋体" w:hAnsi="宋体" w:cs="Times New Roman" w:hint="eastAsia"/>
          <w:b/>
          <w:bCs/>
          <w:sz w:val="24"/>
        </w:rPr>
        <w:t>8.4 对与采购活动有关的工作人员的纪律要求</w:t>
      </w:r>
      <w:bookmarkEnd w:id="352"/>
      <w:bookmarkEnd w:id="353"/>
      <w:bookmarkEnd w:id="354"/>
      <w:bookmarkEnd w:id="355"/>
      <w:bookmarkEnd w:id="356"/>
      <w:bookmarkEnd w:id="357"/>
      <w:bookmarkEnd w:id="358"/>
    </w:p>
    <w:p w:rsidR="0095034F" w:rsidRDefault="00DF0DF2">
      <w:pPr>
        <w:spacing w:line="440" w:lineRule="exact"/>
        <w:ind w:firstLineChars="200" w:firstLine="420"/>
        <w:rPr>
          <w:rFonts w:ascii="宋体" w:eastAsia="宋体" w:hAnsi="宋体" w:cs="Times New Roman"/>
          <w:sz w:val="21"/>
        </w:rPr>
      </w:pPr>
      <w:bookmarkStart w:id="360" w:name="_Toc152042355"/>
      <w:r>
        <w:rPr>
          <w:rFonts w:ascii="宋体" w:eastAsia="宋体" w:hAnsi="宋体" w:cs="Times New Roman" w:hint="eastAsia"/>
          <w:sz w:val="21"/>
        </w:rPr>
        <w:t>与采购活动有关的工作人员不得收受他人的财物或者其他好处，不得向他人透露对响应文件的评审和比较、成交候选人的推荐情况以及采购有关的其他情况。在采购活动中，与采购活动有关的工作人员不得擅离职守，影响采购程序正常进行。</w:t>
      </w:r>
      <w:bookmarkEnd w:id="360"/>
    </w:p>
    <w:p w:rsidR="0095034F" w:rsidRDefault="00DF0DF2">
      <w:pPr>
        <w:spacing w:line="440" w:lineRule="exact"/>
        <w:rPr>
          <w:rFonts w:ascii="宋体" w:eastAsia="宋体" w:hAnsi="宋体" w:cs="Times New Roman"/>
          <w:b/>
          <w:bCs/>
          <w:sz w:val="24"/>
        </w:rPr>
      </w:pPr>
      <w:bookmarkStart w:id="361" w:name="_Toc338840233"/>
      <w:r>
        <w:rPr>
          <w:rFonts w:ascii="宋体" w:eastAsia="宋体" w:hAnsi="宋体" w:cs="Times New Roman" w:hint="eastAsia"/>
          <w:b/>
          <w:bCs/>
          <w:sz w:val="24"/>
        </w:rPr>
        <w:t>9.质疑</w:t>
      </w:r>
      <w:bookmarkEnd w:id="361"/>
      <w:r>
        <w:rPr>
          <w:rFonts w:ascii="宋体" w:eastAsia="宋体" w:hAnsi="宋体" w:cs="Times New Roman" w:hint="eastAsia"/>
          <w:b/>
          <w:bCs/>
          <w:sz w:val="24"/>
        </w:rPr>
        <w:t>与投诉</w:t>
      </w:r>
    </w:p>
    <w:p w:rsidR="0095034F" w:rsidRDefault="00DF0DF2">
      <w:pPr>
        <w:spacing w:line="440" w:lineRule="exact"/>
        <w:rPr>
          <w:rFonts w:ascii="宋体" w:eastAsia="宋体" w:hAnsi="宋体" w:cs="Times New Roman"/>
          <w:b/>
          <w:bCs/>
          <w:sz w:val="24"/>
        </w:rPr>
      </w:pPr>
      <w:r>
        <w:rPr>
          <w:rFonts w:ascii="宋体" w:eastAsia="宋体" w:hAnsi="宋体" w:cs="Times New Roman" w:hint="eastAsia"/>
          <w:b/>
          <w:bCs/>
          <w:sz w:val="24"/>
        </w:rPr>
        <w:t>9.1质疑</w:t>
      </w:r>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响应人认为采购文件、采购过程和成交结果使自己的权益受到损害，可以在规定时间内向采购人或代理机构提出质疑。详见响应人须知前附表；</w:t>
      </w:r>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响应人在法定质疑期内一次性提出针对同一采购程序环节的质疑；</w:t>
      </w:r>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提出质疑的响应人（以下简称质疑响应人）应当是参与所质疑项目采购活动的响应人；</w:t>
      </w:r>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响应人提出质疑应当提交质疑函和必要的证明材料。质疑函应当包括下列内容：（一）响应人的姓名或者名称、地址、邮编、联系人及联系电话；（二）质疑项目的名称、编号；（三）具体、明确的质疑事项和与质疑事项相关的请求；（四）事实依据；（五）必要的法律依据；（六）提出质疑的日期。响应人为法人或者其他组织的，应当由法定代表人、主要负责人，或者其授权代表签字或者盖章，并加盖公章；</w:t>
      </w:r>
    </w:p>
    <w:p w:rsidR="0095034F" w:rsidRDefault="00DF0DF2">
      <w:pPr>
        <w:spacing w:line="440" w:lineRule="exact"/>
        <w:ind w:firstLineChars="200" w:firstLine="420"/>
        <w:rPr>
          <w:rFonts w:ascii="宋体" w:eastAsia="宋体" w:hAnsi="宋体" w:cs="Times New Roman"/>
          <w:sz w:val="21"/>
        </w:rPr>
      </w:pPr>
      <w:r>
        <w:rPr>
          <w:rFonts w:ascii="宋体" w:eastAsia="宋体" w:hAnsi="宋体" w:cs="Times New Roman" w:hint="eastAsia"/>
          <w:sz w:val="21"/>
        </w:rPr>
        <w:t>代理人提出质疑和投诉，应当提交响应人签署的授权委托书。</w:t>
      </w:r>
    </w:p>
    <w:p w:rsidR="0095034F" w:rsidRDefault="00DF0DF2">
      <w:pPr>
        <w:spacing w:line="440" w:lineRule="exact"/>
        <w:rPr>
          <w:rFonts w:ascii="宋体" w:eastAsia="宋体" w:hAnsi="宋体" w:cs="Times New Roman"/>
          <w:b/>
          <w:bCs/>
          <w:sz w:val="24"/>
        </w:rPr>
      </w:pPr>
      <w:bookmarkStart w:id="362" w:name="_Toc338840234"/>
      <w:r>
        <w:rPr>
          <w:rFonts w:ascii="宋体" w:eastAsia="宋体" w:hAnsi="宋体" w:cs="Times New Roman" w:hint="eastAsia"/>
          <w:b/>
          <w:bCs/>
          <w:sz w:val="24"/>
        </w:rPr>
        <w:t>9.2 投诉</w:t>
      </w:r>
      <w:bookmarkEnd w:id="362"/>
    </w:p>
    <w:p w:rsidR="0095034F" w:rsidRDefault="00DF0DF2">
      <w:pPr>
        <w:spacing w:line="440" w:lineRule="exact"/>
        <w:ind w:firstLineChars="200" w:firstLine="420"/>
      </w:pPr>
      <w:r>
        <w:rPr>
          <w:rFonts w:ascii="宋体" w:eastAsia="宋体" w:hAnsi="宋体" w:cs="Times New Roman" w:hint="eastAsia"/>
          <w:sz w:val="21"/>
        </w:rPr>
        <w:t>响应人提出投诉的，应当先向采购人提出质疑。质疑响应人对采购人的答复不满意或者采购人、未在规定的时间内作出答复的，可以在答复期满后向有关监督部门投诉。</w:t>
      </w:r>
      <w:r>
        <w:rPr>
          <w:rFonts w:ascii="宋体" w:hAnsi="宋体" w:hint="eastAsia"/>
        </w:rPr>
        <w:t xml:space="preserve"> </w:t>
      </w:r>
    </w:p>
    <w:p w:rsidR="0095034F" w:rsidRDefault="00DF0DF2">
      <w:pPr>
        <w:spacing w:line="440" w:lineRule="exact"/>
        <w:rPr>
          <w:rFonts w:ascii="宋体" w:eastAsia="宋体" w:hAnsi="宋体" w:cs="Times New Roman"/>
          <w:b/>
          <w:bCs/>
          <w:sz w:val="24"/>
        </w:rPr>
      </w:pPr>
      <w:bookmarkStart w:id="363" w:name="_Toc503970081"/>
      <w:bookmarkEnd w:id="359"/>
      <w:r>
        <w:rPr>
          <w:rFonts w:ascii="宋体" w:eastAsia="宋体" w:hAnsi="宋体" w:cs="Times New Roman" w:hint="eastAsia"/>
          <w:b/>
          <w:bCs/>
          <w:sz w:val="24"/>
        </w:rPr>
        <w:t>10. 需要补充的其他内容</w:t>
      </w:r>
      <w:bookmarkEnd w:id="363"/>
    </w:p>
    <w:p w:rsidR="0095034F" w:rsidRDefault="00DF0DF2">
      <w:pPr>
        <w:spacing w:line="440" w:lineRule="exact"/>
        <w:ind w:right="527"/>
        <w:rPr>
          <w:rFonts w:ascii="宋体" w:eastAsia="宋体" w:hAnsi="宋体" w:cs="Times New Roman"/>
          <w:sz w:val="21"/>
        </w:rPr>
      </w:pPr>
      <w:r>
        <w:rPr>
          <w:rFonts w:ascii="宋体" w:eastAsia="宋体" w:hAnsi="宋体" w:cs="Times New Roman" w:hint="eastAsia"/>
          <w:sz w:val="21"/>
        </w:rPr>
        <w:t>需要补充的其他内容：见响应人须知前附表。</w:t>
      </w:r>
    </w:p>
    <w:p w:rsidR="0095034F" w:rsidRDefault="0095034F">
      <w:pPr>
        <w:pStyle w:val="BodyText1I"/>
      </w:pPr>
    </w:p>
    <w:p w:rsidR="0095034F" w:rsidRDefault="0095034F">
      <w:pPr>
        <w:pStyle w:val="BodyText1I"/>
      </w:pPr>
    </w:p>
    <w:p w:rsidR="0095034F" w:rsidRDefault="0095034F">
      <w:pPr>
        <w:pStyle w:val="BodyText1I"/>
      </w:pPr>
    </w:p>
    <w:p w:rsidR="0095034F" w:rsidRDefault="0095034F">
      <w:pPr>
        <w:pStyle w:val="BodyText1I"/>
      </w:pPr>
    </w:p>
    <w:p w:rsidR="0095034F" w:rsidRDefault="0095034F">
      <w:pPr>
        <w:pStyle w:val="BodyText1I"/>
      </w:pPr>
    </w:p>
    <w:p w:rsidR="0095034F" w:rsidRDefault="0095034F">
      <w:pPr>
        <w:rPr>
          <w:rFonts w:ascii="宋体" w:eastAsia="宋体" w:hAnsi="宋体" w:cs="宋体"/>
          <w:sz w:val="21"/>
          <w:szCs w:val="21"/>
          <w:lang w:bidi="ar"/>
        </w:rPr>
      </w:pPr>
    </w:p>
    <w:p w:rsidR="0095034F" w:rsidRDefault="00DF0DF2">
      <w:pPr>
        <w:rPr>
          <w:rFonts w:ascii="宋体" w:eastAsia="宋体" w:hAnsi="宋体" w:cs="宋体"/>
          <w:szCs w:val="21"/>
        </w:rPr>
      </w:pPr>
      <w:bookmarkStart w:id="364" w:name="_Toc31225"/>
      <w:r>
        <w:rPr>
          <w:rFonts w:ascii="宋体" w:eastAsia="宋体" w:hAnsi="宋体" w:cs="宋体" w:hint="eastAsia"/>
          <w:sz w:val="21"/>
          <w:szCs w:val="21"/>
          <w:lang w:bidi="ar"/>
        </w:rPr>
        <w:lastRenderedPageBreak/>
        <w:t>附表一：问题澄清通知</w:t>
      </w:r>
    </w:p>
    <w:p w:rsidR="0095034F" w:rsidRDefault="00DF0DF2">
      <w:pPr>
        <w:spacing w:line="360" w:lineRule="auto"/>
        <w:ind w:firstLineChars="200" w:firstLine="422"/>
        <w:jc w:val="center"/>
        <w:rPr>
          <w:rFonts w:ascii="宋体" w:eastAsia="宋体" w:hAnsi="宋体" w:cs="宋体"/>
          <w:b/>
          <w:szCs w:val="21"/>
        </w:rPr>
      </w:pPr>
      <w:r>
        <w:rPr>
          <w:rFonts w:ascii="宋体" w:eastAsia="宋体" w:hAnsi="宋体" w:cs="宋体" w:hint="eastAsia"/>
          <w:b/>
          <w:sz w:val="21"/>
          <w:szCs w:val="21"/>
          <w:lang w:bidi="ar"/>
        </w:rPr>
        <w:t>问题澄清</w:t>
      </w:r>
    </w:p>
    <w:p w:rsidR="0095034F" w:rsidRDefault="00DF0DF2">
      <w:pPr>
        <w:spacing w:line="360" w:lineRule="auto"/>
        <w:ind w:firstLineChars="200" w:firstLine="420"/>
        <w:jc w:val="center"/>
        <w:rPr>
          <w:rFonts w:ascii="宋体" w:eastAsia="宋体" w:hAnsi="宋体" w:cs="宋体"/>
          <w:b/>
          <w:szCs w:val="21"/>
        </w:rPr>
      </w:pPr>
      <w:r>
        <w:rPr>
          <w:rFonts w:ascii="宋体" w:eastAsia="宋体" w:hAnsi="宋体" w:cs="宋体" w:hint="eastAsia"/>
          <w:sz w:val="21"/>
          <w:szCs w:val="21"/>
          <w:lang w:bidi="ar"/>
        </w:rPr>
        <w:t>编号：</w:t>
      </w:r>
    </w:p>
    <w:p w:rsidR="0095034F" w:rsidRDefault="00DF0DF2">
      <w:pPr>
        <w:spacing w:line="360" w:lineRule="auto"/>
        <w:ind w:firstLineChars="200" w:firstLine="420"/>
        <w:rPr>
          <w:rFonts w:ascii="宋体" w:eastAsia="宋体" w:hAnsi="宋体" w:cs="宋体"/>
          <w:szCs w:val="21"/>
        </w:rPr>
      </w:pPr>
      <w:r>
        <w:rPr>
          <w:rFonts w:ascii="宋体" w:eastAsia="宋体" w:hAnsi="宋体" w:cs="宋体" w:hint="eastAsia"/>
          <w:sz w:val="21"/>
          <w:szCs w:val="21"/>
          <w:u w:val="single"/>
          <w:lang w:bidi="ar"/>
        </w:rPr>
        <w:t xml:space="preserve">                          </w:t>
      </w:r>
      <w:r>
        <w:rPr>
          <w:rFonts w:ascii="宋体" w:eastAsia="宋体" w:hAnsi="宋体" w:cs="宋体" w:hint="eastAsia"/>
          <w:sz w:val="21"/>
          <w:szCs w:val="21"/>
          <w:lang w:bidi="ar"/>
        </w:rPr>
        <w:t xml:space="preserve">（响应人名称）： </w:t>
      </w:r>
    </w:p>
    <w:p w:rsidR="0095034F" w:rsidRDefault="00DF0DF2">
      <w:pPr>
        <w:spacing w:line="360" w:lineRule="auto"/>
        <w:ind w:firstLineChars="200" w:firstLine="420"/>
        <w:rPr>
          <w:rFonts w:ascii="宋体" w:eastAsia="宋体" w:hAnsi="宋体" w:cs="宋体"/>
          <w:szCs w:val="21"/>
        </w:rPr>
      </w:pPr>
      <w:r>
        <w:rPr>
          <w:rFonts w:ascii="宋体" w:eastAsia="宋体" w:hAnsi="宋体" w:cs="宋体" w:hint="eastAsia"/>
          <w:sz w:val="21"/>
          <w:szCs w:val="21"/>
          <w:u w:val="single"/>
          <w:lang w:bidi="ar"/>
        </w:rPr>
        <w:t xml:space="preserve">                          </w:t>
      </w:r>
      <w:r>
        <w:rPr>
          <w:rFonts w:ascii="宋体" w:eastAsia="宋体" w:hAnsi="宋体" w:cs="宋体" w:hint="eastAsia"/>
          <w:sz w:val="21"/>
          <w:szCs w:val="21"/>
          <w:lang w:bidi="ar"/>
        </w:rPr>
        <w:t>（项目名称）采购的评标委员会，对你方的响应文件进行了仔细的审查，现需你方对下列问题以书面形式予以澄清：</w:t>
      </w:r>
    </w:p>
    <w:p w:rsidR="0095034F" w:rsidRDefault="00DF0DF2">
      <w:pPr>
        <w:spacing w:line="360" w:lineRule="auto"/>
        <w:ind w:firstLineChars="200" w:firstLine="420"/>
        <w:rPr>
          <w:rFonts w:ascii="宋体" w:eastAsia="宋体" w:hAnsi="宋体" w:cs="宋体"/>
          <w:szCs w:val="21"/>
        </w:rPr>
      </w:pPr>
      <w:r>
        <w:rPr>
          <w:rFonts w:ascii="宋体" w:eastAsia="宋体" w:hAnsi="宋体" w:cs="宋体" w:hint="eastAsia"/>
          <w:sz w:val="21"/>
          <w:szCs w:val="21"/>
          <w:lang w:bidi="ar"/>
        </w:rPr>
        <w:t>1、</w:t>
      </w:r>
    </w:p>
    <w:p w:rsidR="0095034F" w:rsidRDefault="00DF0DF2">
      <w:pPr>
        <w:spacing w:line="360" w:lineRule="auto"/>
        <w:ind w:firstLineChars="200" w:firstLine="420"/>
        <w:rPr>
          <w:rFonts w:ascii="宋体" w:eastAsia="宋体" w:hAnsi="宋体" w:cs="宋体"/>
          <w:szCs w:val="21"/>
        </w:rPr>
      </w:pPr>
      <w:r>
        <w:rPr>
          <w:rFonts w:ascii="宋体" w:eastAsia="宋体" w:hAnsi="宋体" w:cs="宋体" w:hint="eastAsia"/>
          <w:sz w:val="21"/>
          <w:szCs w:val="21"/>
          <w:lang w:bidi="ar"/>
        </w:rPr>
        <w:t>2、</w:t>
      </w:r>
    </w:p>
    <w:p w:rsidR="0095034F" w:rsidRDefault="00DF0DF2">
      <w:pPr>
        <w:spacing w:line="360" w:lineRule="auto"/>
        <w:ind w:firstLineChars="200" w:firstLine="420"/>
        <w:rPr>
          <w:rFonts w:ascii="宋体" w:eastAsia="宋体" w:hAnsi="宋体" w:cs="宋体"/>
          <w:szCs w:val="21"/>
        </w:rPr>
      </w:pPr>
      <w:r>
        <w:rPr>
          <w:rFonts w:ascii="宋体" w:eastAsia="宋体" w:hAnsi="宋体" w:cs="宋体" w:hint="eastAsia"/>
          <w:sz w:val="21"/>
          <w:szCs w:val="21"/>
          <w:lang w:bidi="ar"/>
        </w:rPr>
        <w:t>……</w:t>
      </w:r>
    </w:p>
    <w:p w:rsidR="0095034F" w:rsidRDefault="00DF0DF2">
      <w:pPr>
        <w:spacing w:line="360" w:lineRule="auto"/>
        <w:ind w:firstLineChars="200" w:firstLine="420"/>
        <w:rPr>
          <w:rFonts w:ascii="宋体" w:eastAsia="宋体" w:hAnsi="宋体" w:cs="宋体"/>
          <w:szCs w:val="21"/>
        </w:rPr>
      </w:pPr>
      <w:r>
        <w:rPr>
          <w:rFonts w:ascii="宋体" w:eastAsia="宋体" w:hAnsi="宋体" w:cs="宋体" w:hint="eastAsia"/>
          <w:sz w:val="21"/>
          <w:szCs w:val="21"/>
          <w:lang w:bidi="ar"/>
        </w:rPr>
        <w:t>请将上述问题的澄清于</w:t>
      </w:r>
      <w:r>
        <w:rPr>
          <w:rFonts w:ascii="宋体" w:eastAsia="宋体" w:hAnsi="宋体" w:cs="宋体" w:hint="eastAsia"/>
          <w:sz w:val="21"/>
          <w:szCs w:val="21"/>
          <w:u w:val="single"/>
          <w:lang w:bidi="ar"/>
        </w:rPr>
        <w:t xml:space="preserve">     </w:t>
      </w:r>
      <w:r>
        <w:rPr>
          <w:rFonts w:ascii="宋体" w:eastAsia="宋体" w:hAnsi="宋体" w:cs="宋体" w:hint="eastAsia"/>
          <w:sz w:val="21"/>
          <w:szCs w:val="21"/>
          <w:lang w:bidi="ar"/>
        </w:rPr>
        <w:t>年</w:t>
      </w:r>
      <w:r>
        <w:rPr>
          <w:rFonts w:ascii="宋体" w:eastAsia="宋体" w:hAnsi="宋体" w:cs="宋体" w:hint="eastAsia"/>
          <w:sz w:val="21"/>
          <w:szCs w:val="21"/>
          <w:u w:val="single"/>
          <w:lang w:bidi="ar"/>
        </w:rPr>
        <w:t xml:space="preserve">    </w:t>
      </w:r>
      <w:r>
        <w:rPr>
          <w:rFonts w:ascii="宋体" w:eastAsia="宋体" w:hAnsi="宋体" w:cs="宋体" w:hint="eastAsia"/>
          <w:sz w:val="21"/>
          <w:szCs w:val="21"/>
          <w:lang w:bidi="ar"/>
        </w:rPr>
        <w:t>月</w:t>
      </w:r>
      <w:r>
        <w:rPr>
          <w:rFonts w:ascii="宋体" w:eastAsia="宋体" w:hAnsi="宋体" w:cs="宋体" w:hint="eastAsia"/>
          <w:sz w:val="21"/>
          <w:szCs w:val="21"/>
          <w:u w:val="single"/>
          <w:lang w:bidi="ar"/>
        </w:rPr>
        <w:t xml:space="preserve">    </w:t>
      </w:r>
      <w:r>
        <w:rPr>
          <w:rFonts w:ascii="宋体" w:eastAsia="宋体" w:hAnsi="宋体" w:cs="宋体" w:hint="eastAsia"/>
          <w:sz w:val="21"/>
          <w:szCs w:val="21"/>
          <w:lang w:bidi="ar"/>
        </w:rPr>
        <w:t>日</w:t>
      </w:r>
      <w:r>
        <w:rPr>
          <w:rFonts w:ascii="宋体" w:eastAsia="宋体" w:hAnsi="宋体" w:cs="宋体" w:hint="eastAsia"/>
          <w:sz w:val="21"/>
          <w:szCs w:val="21"/>
          <w:u w:val="single"/>
          <w:lang w:bidi="ar"/>
        </w:rPr>
        <w:t xml:space="preserve">    </w:t>
      </w:r>
      <w:r>
        <w:rPr>
          <w:rFonts w:ascii="宋体" w:eastAsia="宋体" w:hAnsi="宋体" w:cs="宋体" w:hint="eastAsia"/>
          <w:sz w:val="21"/>
          <w:szCs w:val="21"/>
          <w:lang w:bidi="ar"/>
        </w:rPr>
        <w:t>时前递交至</w:t>
      </w:r>
      <w:r>
        <w:rPr>
          <w:rFonts w:ascii="宋体" w:eastAsia="宋体" w:hAnsi="宋体" w:cs="宋体" w:hint="eastAsia"/>
          <w:sz w:val="21"/>
          <w:szCs w:val="21"/>
          <w:u w:val="single"/>
          <w:lang w:bidi="ar"/>
        </w:rPr>
        <w:t xml:space="preserve">                        </w:t>
      </w:r>
      <w:r>
        <w:rPr>
          <w:rFonts w:ascii="宋体" w:eastAsia="宋体" w:hAnsi="宋体" w:cs="宋体" w:hint="eastAsia"/>
          <w:sz w:val="21"/>
          <w:szCs w:val="21"/>
          <w:lang w:bidi="ar"/>
        </w:rPr>
        <w:t>（详细地址）或传真至</w:t>
      </w:r>
      <w:r>
        <w:rPr>
          <w:rFonts w:ascii="宋体" w:eastAsia="宋体" w:hAnsi="宋体" w:cs="宋体" w:hint="eastAsia"/>
          <w:sz w:val="21"/>
          <w:szCs w:val="21"/>
          <w:u w:val="single"/>
          <w:lang w:bidi="ar"/>
        </w:rPr>
        <w:t xml:space="preserve">                    </w:t>
      </w:r>
      <w:r>
        <w:rPr>
          <w:rFonts w:ascii="宋体" w:eastAsia="宋体" w:hAnsi="宋体" w:cs="宋体" w:hint="eastAsia"/>
          <w:sz w:val="21"/>
          <w:szCs w:val="21"/>
          <w:lang w:bidi="ar"/>
        </w:rPr>
        <w:t>（传真号码）。采用传真方式的，应在</w:t>
      </w:r>
      <w:r>
        <w:rPr>
          <w:rFonts w:ascii="宋体" w:eastAsia="宋体" w:hAnsi="宋体" w:cs="宋体" w:hint="eastAsia"/>
          <w:sz w:val="21"/>
          <w:szCs w:val="21"/>
          <w:u w:val="single"/>
          <w:lang w:bidi="ar"/>
        </w:rPr>
        <w:t xml:space="preserve">    </w:t>
      </w:r>
      <w:r>
        <w:rPr>
          <w:rFonts w:ascii="宋体" w:eastAsia="宋体" w:hAnsi="宋体" w:cs="宋体" w:hint="eastAsia"/>
          <w:sz w:val="21"/>
          <w:szCs w:val="21"/>
          <w:lang w:bidi="ar"/>
        </w:rPr>
        <w:t>年</w:t>
      </w:r>
      <w:r>
        <w:rPr>
          <w:rFonts w:ascii="宋体" w:eastAsia="宋体" w:hAnsi="宋体" w:cs="宋体" w:hint="eastAsia"/>
          <w:sz w:val="21"/>
          <w:szCs w:val="21"/>
          <w:u w:val="single"/>
          <w:lang w:bidi="ar"/>
        </w:rPr>
        <w:t xml:space="preserve">   </w:t>
      </w:r>
      <w:r>
        <w:rPr>
          <w:rFonts w:ascii="宋体" w:eastAsia="宋体" w:hAnsi="宋体" w:cs="宋体" w:hint="eastAsia"/>
          <w:sz w:val="21"/>
          <w:szCs w:val="21"/>
          <w:lang w:bidi="ar"/>
        </w:rPr>
        <w:t>月</w:t>
      </w:r>
      <w:r>
        <w:rPr>
          <w:rFonts w:ascii="宋体" w:eastAsia="宋体" w:hAnsi="宋体" w:cs="宋体" w:hint="eastAsia"/>
          <w:sz w:val="21"/>
          <w:szCs w:val="21"/>
          <w:u w:val="single"/>
          <w:lang w:bidi="ar"/>
        </w:rPr>
        <w:t xml:space="preserve">   </w:t>
      </w:r>
      <w:r>
        <w:rPr>
          <w:rFonts w:ascii="宋体" w:eastAsia="宋体" w:hAnsi="宋体" w:cs="宋体" w:hint="eastAsia"/>
          <w:sz w:val="21"/>
          <w:szCs w:val="21"/>
          <w:lang w:bidi="ar"/>
        </w:rPr>
        <w:t>日</w:t>
      </w:r>
      <w:r>
        <w:rPr>
          <w:rFonts w:ascii="宋体" w:eastAsia="宋体" w:hAnsi="宋体" w:cs="宋体" w:hint="eastAsia"/>
          <w:sz w:val="21"/>
          <w:szCs w:val="21"/>
          <w:u w:val="single"/>
          <w:lang w:bidi="ar"/>
        </w:rPr>
        <w:t xml:space="preserve">   </w:t>
      </w:r>
      <w:r>
        <w:rPr>
          <w:rFonts w:ascii="宋体" w:eastAsia="宋体" w:hAnsi="宋体" w:cs="宋体" w:hint="eastAsia"/>
          <w:sz w:val="21"/>
          <w:szCs w:val="21"/>
          <w:lang w:bidi="ar"/>
        </w:rPr>
        <w:t>时前将原件递交至</w:t>
      </w:r>
      <w:r>
        <w:rPr>
          <w:rFonts w:ascii="宋体" w:eastAsia="宋体" w:hAnsi="宋体" w:cs="宋体" w:hint="eastAsia"/>
          <w:sz w:val="21"/>
          <w:szCs w:val="21"/>
          <w:u w:val="single"/>
          <w:lang w:bidi="ar"/>
        </w:rPr>
        <w:t xml:space="preserve">                          </w:t>
      </w:r>
      <w:r>
        <w:rPr>
          <w:rFonts w:ascii="宋体" w:eastAsia="宋体" w:hAnsi="宋体" w:cs="宋体" w:hint="eastAsia"/>
          <w:sz w:val="21"/>
          <w:szCs w:val="21"/>
          <w:lang w:bidi="ar"/>
        </w:rPr>
        <w:t>（详细地址）。</w:t>
      </w:r>
    </w:p>
    <w:p w:rsidR="0095034F" w:rsidRDefault="00DF0DF2">
      <w:pPr>
        <w:spacing w:line="360" w:lineRule="auto"/>
        <w:ind w:firstLineChars="2450" w:firstLine="5145"/>
        <w:rPr>
          <w:rFonts w:ascii="宋体" w:eastAsia="宋体" w:hAnsi="宋体" w:cs="宋体"/>
          <w:szCs w:val="21"/>
        </w:rPr>
      </w:pPr>
      <w:r>
        <w:rPr>
          <w:rFonts w:ascii="宋体" w:eastAsia="宋体" w:hAnsi="宋体" w:cs="宋体" w:hint="eastAsia"/>
          <w:sz w:val="21"/>
          <w:szCs w:val="21"/>
          <w:lang w:bidi="ar"/>
        </w:rPr>
        <w:t xml:space="preserve"> </w:t>
      </w:r>
    </w:p>
    <w:p w:rsidR="0095034F" w:rsidRDefault="00DF0DF2">
      <w:pPr>
        <w:spacing w:line="360" w:lineRule="auto"/>
        <w:ind w:firstLineChars="2450" w:firstLine="5145"/>
        <w:rPr>
          <w:rFonts w:ascii="宋体" w:eastAsia="宋体" w:hAnsi="宋体" w:cs="宋体"/>
          <w:szCs w:val="21"/>
        </w:rPr>
      </w:pPr>
      <w:r>
        <w:rPr>
          <w:rFonts w:ascii="宋体" w:eastAsia="宋体" w:hAnsi="宋体" w:cs="宋体" w:hint="eastAsia"/>
          <w:sz w:val="21"/>
          <w:szCs w:val="21"/>
          <w:lang w:bidi="ar"/>
        </w:rPr>
        <w:t xml:space="preserve"> </w:t>
      </w:r>
    </w:p>
    <w:p w:rsidR="0095034F" w:rsidRDefault="00DF0DF2">
      <w:pPr>
        <w:spacing w:line="360" w:lineRule="auto"/>
        <w:ind w:firstLineChars="2200" w:firstLine="4620"/>
        <w:rPr>
          <w:rFonts w:ascii="宋体" w:eastAsia="宋体" w:hAnsi="宋体" w:cs="宋体"/>
          <w:szCs w:val="21"/>
        </w:rPr>
      </w:pPr>
      <w:r>
        <w:rPr>
          <w:rFonts w:ascii="宋体" w:eastAsia="宋体" w:hAnsi="宋体" w:cs="宋体" w:hint="eastAsia"/>
          <w:sz w:val="21"/>
          <w:szCs w:val="21"/>
          <w:lang w:bidi="ar"/>
        </w:rPr>
        <w:t>评标工作组负责人：</w:t>
      </w:r>
      <w:r>
        <w:rPr>
          <w:rFonts w:ascii="宋体" w:eastAsia="宋体" w:hAnsi="宋体" w:cs="宋体" w:hint="eastAsia"/>
          <w:sz w:val="21"/>
          <w:szCs w:val="21"/>
          <w:u w:val="single"/>
          <w:lang w:bidi="ar"/>
        </w:rPr>
        <w:t xml:space="preserve">          </w:t>
      </w:r>
      <w:r>
        <w:rPr>
          <w:rFonts w:ascii="宋体" w:eastAsia="宋体" w:hAnsi="宋体" w:cs="宋体" w:hint="eastAsia"/>
          <w:sz w:val="21"/>
          <w:szCs w:val="21"/>
          <w:lang w:bidi="ar"/>
        </w:rPr>
        <w:t>（签字）</w:t>
      </w:r>
    </w:p>
    <w:p w:rsidR="0095034F" w:rsidRDefault="00DF0DF2">
      <w:pPr>
        <w:spacing w:line="360" w:lineRule="auto"/>
        <w:ind w:firstLineChars="2600" w:firstLine="5460"/>
        <w:rPr>
          <w:rFonts w:ascii="宋体" w:eastAsia="宋体" w:hAnsi="宋体" w:cs="宋体"/>
          <w:szCs w:val="21"/>
        </w:rPr>
      </w:pPr>
      <w:r>
        <w:rPr>
          <w:rFonts w:ascii="宋体" w:eastAsia="宋体" w:hAnsi="宋体" w:cs="宋体" w:hint="eastAsia"/>
          <w:sz w:val="21"/>
          <w:szCs w:val="21"/>
          <w:u w:val="single"/>
          <w:lang w:bidi="ar"/>
        </w:rPr>
        <w:t xml:space="preserve">      </w:t>
      </w:r>
      <w:r>
        <w:rPr>
          <w:rFonts w:ascii="宋体" w:eastAsia="宋体" w:hAnsi="宋体" w:cs="宋体" w:hint="eastAsia"/>
          <w:sz w:val="21"/>
          <w:szCs w:val="21"/>
          <w:lang w:bidi="ar"/>
        </w:rPr>
        <w:t>年</w:t>
      </w:r>
      <w:r>
        <w:rPr>
          <w:rFonts w:ascii="宋体" w:eastAsia="宋体" w:hAnsi="宋体" w:cs="宋体" w:hint="eastAsia"/>
          <w:sz w:val="21"/>
          <w:szCs w:val="21"/>
          <w:u w:val="single"/>
          <w:lang w:bidi="ar"/>
        </w:rPr>
        <w:t xml:space="preserve">   </w:t>
      </w:r>
      <w:r>
        <w:rPr>
          <w:rFonts w:ascii="宋体" w:eastAsia="宋体" w:hAnsi="宋体" w:cs="宋体" w:hint="eastAsia"/>
          <w:sz w:val="21"/>
          <w:szCs w:val="21"/>
          <w:lang w:bidi="ar"/>
        </w:rPr>
        <w:t>月</w:t>
      </w:r>
      <w:r>
        <w:rPr>
          <w:rFonts w:ascii="宋体" w:eastAsia="宋体" w:hAnsi="宋体" w:cs="宋体" w:hint="eastAsia"/>
          <w:sz w:val="21"/>
          <w:szCs w:val="21"/>
          <w:u w:val="single"/>
          <w:lang w:bidi="ar"/>
        </w:rPr>
        <w:t xml:space="preserve">   </w:t>
      </w:r>
      <w:r>
        <w:rPr>
          <w:rFonts w:ascii="宋体" w:eastAsia="宋体" w:hAnsi="宋体" w:cs="宋体" w:hint="eastAsia"/>
          <w:sz w:val="21"/>
          <w:szCs w:val="21"/>
          <w:lang w:bidi="ar"/>
        </w:rPr>
        <w:t>日</w:t>
      </w:r>
    </w:p>
    <w:p w:rsidR="0095034F" w:rsidRDefault="0095034F">
      <w:pPr>
        <w:rPr>
          <w:rFonts w:ascii="宋体" w:eastAsia="宋体" w:hAnsi="宋体" w:cs="宋体"/>
          <w:sz w:val="21"/>
          <w:szCs w:val="21"/>
          <w:lang w:bidi="ar"/>
        </w:rPr>
        <w:sectPr w:rsidR="0095034F">
          <w:pgSz w:w="11906" w:h="16838"/>
          <w:pgMar w:top="1418" w:right="1135" w:bottom="1418" w:left="1135" w:header="720" w:footer="720" w:gutter="0"/>
          <w:cols w:space="720"/>
          <w:docGrid w:type="lines" w:linePitch="312"/>
        </w:sectPr>
      </w:pPr>
    </w:p>
    <w:p w:rsidR="0095034F" w:rsidRDefault="00DF0DF2">
      <w:pPr>
        <w:rPr>
          <w:rFonts w:ascii="宋体" w:hAnsi="宋体" w:cs="宋体"/>
          <w:szCs w:val="21"/>
        </w:rPr>
      </w:pPr>
      <w:r>
        <w:rPr>
          <w:rFonts w:ascii="宋体" w:hAnsi="宋体" w:cs="宋体" w:hint="eastAsia"/>
          <w:szCs w:val="21"/>
          <w:lang w:bidi="ar"/>
        </w:rPr>
        <w:lastRenderedPageBreak/>
        <w:t>附表二：问题的澄清</w:t>
      </w:r>
    </w:p>
    <w:p w:rsidR="0095034F" w:rsidRDefault="00DF0DF2">
      <w:pPr>
        <w:spacing w:line="360" w:lineRule="auto"/>
        <w:ind w:firstLineChars="200" w:firstLine="562"/>
        <w:jc w:val="center"/>
        <w:rPr>
          <w:rFonts w:ascii="宋体" w:hAnsi="宋体" w:cs="宋体"/>
          <w:b/>
          <w:szCs w:val="21"/>
        </w:rPr>
      </w:pPr>
      <w:r>
        <w:rPr>
          <w:rFonts w:ascii="宋体" w:hAnsi="宋体" w:cs="宋体" w:hint="eastAsia"/>
          <w:b/>
          <w:szCs w:val="21"/>
          <w:lang w:bidi="ar"/>
        </w:rPr>
        <w:t>问题的澄清</w:t>
      </w:r>
    </w:p>
    <w:p w:rsidR="0095034F" w:rsidRDefault="00DF0DF2">
      <w:pPr>
        <w:spacing w:line="360" w:lineRule="auto"/>
        <w:ind w:firstLineChars="2200" w:firstLine="6160"/>
        <w:rPr>
          <w:rFonts w:ascii="宋体" w:hAnsi="宋体" w:cs="宋体"/>
          <w:szCs w:val="21"/>
        </w:rPr>
      </w:pPr>
      <w:r>
        <w:rPr>
          <w:rFonts w:ascii="宋体" w:hAnsi="宋体" w:cs="宋体" w:hint="eastAsia"/>
          <w:szCs w:val="21"/>
          <w:lang w:bidi="ar"/>
        </w:rPr>
        <w:t>编号：</w:t>
      </w:r>
    </w:p>
    <w:p w:rsidR="0095034F" w:rsidRDefault="00DF0DF2">
      <w:pPr>
        <w:spacing w:line="360" w:lineRule="auto"/>
        <w:ind w:firstLineChars="200" w:firstLine="560"/>
        <w:rPr>
          <w:rFonts w:ascii="宋体" w:hAnsi="宋体" w:cs="宋体"/>
          <w:szCs w:val="21"/>
        </w:rPr>
      </w:pPr>
      <w:r>
        <w:rPr>
          <w:rFonts w:ascii="宋体" w:hAnsi="宋体" w:cs="宋体" w:hint="eastAsia"/>
          <w:szCs w:val="21"/>
          <w:u w:val="single"/>
          <w:lang w:bidi="ar"/>
        </w:rPr>
        <w:t xml:space="preserve">                          </w:t>
      </w:r>
      <w:r>
        <w:rPr>
          <w:rFonts w:ascii="宋体" w:hAnsi="宋体" w:cs="宋体" w:hint="eastAsia"/>
          <w:szCs w:val="21"/>
          <w:lang w:bidi="ar"/>
        </w:rPr>
        <w:t xml:space="preserve"> </w:t>
      </w:r>
      <w:r>
        <w:rPr>
          <w:rFonts w:ascii="宋体" w:hAnsi="宋体" w:cs="宋体" w:hint="eastAsia"/>
          <w:szCs w:val="21"/>
          <w:lang w:bidi="ar"/>
        </w:rPr>
        <w:t>（项目名称）采购评审小组：</w:t>
      </w:r>
    </w:p>
    <w:p w:rsidR="0095034F" w:rsidRDefault="00DF0DF2">
      <w:pPr>
        <w:spacing w:line="360" w:lineRule="auto"/>
        <w:ind w:firstLineChars="200" w:firstLine="560"/>
        <w:rPr>
          <w:rFonts w:ascii="宋体" w:hAnsi="宋体" w:cs="宋体"/>
          <w:szCs w:val="21"/>
        </w:rPr>
      </w:pPr>
      <w:r>
        <w:rPr>
          <w:rFonts w:ascii="宋体" w:hAnsi="宋体" w:cs="宋体" w:hint="eastAsia"/>
          <w:szCs w:val="21"/>
          <w:lang w:bidi="ar"/>
        </w:rPr>
        <w:t>问题澄清通知（编号：</w:t>
      </w:r>
      <w:r>
        <w:rPr>
          <w:rFonts w:ascii="宋体" w:hAnsi="宋体" w:cs="宋体" w:hint="eastAsia"/>
          <w:szCs w:val="21"/>
          <w:u w:val="single"/>
          <w:lang w:bidi="ar"/>
        </w:rPr>
        <w:t xml:space="preserve">                 </w:t>
      </w:r>
      <w:r>
        <w:rPr>
          <w:rFonts w:ascii="宋体" w:hAnsi="宋体" w:cs="宋体" w:hint="eastAsia"/>
          <w:szCs w:val="21"/>
          <w:lang w:bidi="ar"/>
        </w:rPr>
        <w:t>）已收悉，现澄清如下：</w:t>
      </w:r>
    </w:p>
    <w:p w:rsidR="0095034F" w:rsidRDefault="00DF0DF2">
      <w:pPr>
        <w:spacing w:line="360" w:lineRule="auto"/>
        <w:ind w:firstLineChars="200" w:firstLine="560"/>
        <w:rPr>
          <w:rFonts w:ascii="宋体" w:hAnsi="宋体" w:cs="宋体"/>
          <w:szCs w:val="21"/>
        </w:rPr>
      </w:pPr>
      <w:r>
        <w:rPr>
          <w:rFonts w:ascii="宋体" w:hAnsi="宋体" w:cs="宋体" w:hint="eastAsia"/>
          <w:szCs w:val="21"/>
          <w:lang w:bidi="ar"/>
        </w:rPr>
        <w:t>1</w:t>
      </w:r>
      <w:r>
        <w:rPr>
          <w:rFonts w:ascii="宋体" w:hAnsi="宋体" w:cs="宋体" w:hint="eastAsia"/>
          <w:szCs w:val="21"/>
          <w:lang w:bidi="ar"/>
        </w:rPr>
        <w:t>、</w:t>
      </w:r>
    </w:p>
    <w:p w:rsidR="0095034F" w:rsidRDefault="00DF0DF2">
      <w:pPr>
        <w:spacing w:line="360" w:lineRule="auto"/>
        <w:ind w:firstLineChars="200" w:firstLine="560"/>
        <w:rPr>
          <w:rFonts w:ascii="宋体" w:hAnsi="宋体" w:cs="宋体"/>
          <w:szCs w:val="21"/>
        </w:rPr>
      </w:pPr>
      <w:r>
        <w:rPr>
          <w:rFonts w:ascii="宋体" w:hAnsi="宋体" w:cs="宋体" w:hint="eastAsia"/>
          <w:szCs w:val="21"/>
          <w:lang w:bidi="ar"/>
        </w:rPr>
        <w:t>2</w:t>
      </w:r>
      <w:r>
        <w:rPr>
          <w:rFonts w:ascii="宋体" w:hAnsi="宋体" w:cs="宋体" w:hint="eastAsia"/>
          <w:szCs w:val="21"/>
          <w:lang w:bidi="ar"/>
        </w:rPr>
        <w:t>、</w:t>
      </w:r>
    </w:p>
    <w:p w:rsidR="0095034F" w:rsidRDefault="00DF0DF2">
      <w:pPr>
        <w:spacing w:line="360" w:lineRule="auto"/>
        <w:ind w:firstLineChars="200" w:firstLine="560"/>
        <w:rPr>
          <w:rFonts w:ascii="宋体" w:hAnsi="宋体" w:cs="宋体"/>
          <w:szCs w:val="21"/>
        </w:rPr>
      </w:pPr>
      <w:r>
        <w:rPr>
          <w:rFonts w:ascii="宋体" w:hAnsi="宋体" w:cs="宋体" w:hint="eastAsia"/>
          <w:szCs w:val="21"/>
          <w:lang w:bidi="ar"/>
        </w:rPr>
        <w:t>……</w:t>
      </w:r>
    </w:p>
    <w:p w:rsidR="0095034F" w:rsidRDefault="00DF0DF2">
      <w:pPr>
        <w:spacing w:line="360" w:lineRule="auto"/>
        <w:ind w:firstLineChars="200" w:firstLine="560"/>
        <w:rPr>
          <w:rFonts w:ascii="宋体" w:hAnsi="宋体" w:cs="宋体"/>
          <w:szCs w:val="21"/>
        </w:rPr>
      </w:pPr>
      <w:r>
        <w:rPr>
          <w:rFonts w:ascii="宋体" w:hAnsi="宋体" w:cs="宋体" w:hint="eastAsia"/>
          <w:szCs w:val="21"/>
          <w:lang w:bidi="ar"/>
        </w:rPr>
        <w:t xml:space="preserve"> </w:t>
      </w:r>
    </w:p>
    <w:p w:rsidR="0095034F" w:rsidRDefault="00DF0DF2">
      <w:pPr>
        <w:spacing w:line="360" w:lineRule="auto"/>
        <w:ind w:firstLineChars="200" w:firstLine="560"/>
        <w:rPr>
          <w:rFonts w:ascii="宋体" w:hAnsi="宋体" w:cs="宋体"/>
          <w:szCs w:val="21"/>
        </w:rPr>
      </w:pPr>
      <w:r>
        <w:rPr>
          <w:rFonts w:ascii="宋体" w:hAnsi="宋体" w:cs="宋体" w:hint="eastAsia"/>
          <w:szCs w:val="21"/>
          <w:lang w:bidi="ar"/>
        </w:rPr>
        <w:t xml:space="preserve"> </w:t>
      </w:r>
    </w:p>
    <w:p w:rsidR="0095034F" w:rsidRDefault="00DF0DF2">
      <w:pPr>
        <w:spacing w:line="360" w:lineRule="auto"/>
        <w:ind w:firstLineChars="200" w:firstLine="560"/>
        <w:rPr>
          <w:rFonts w:ascii="宋体" w:hAnsi="宋体" w:cs="宋体"/>
          <w:szCs w:val="21"/>
        </w:rPr>
      </w:pPr>
      <w:r>
        <w:rPr>
          <w:rFonts w:ascii="宋体" w:hAnsi="宋体" w:cs="宋体" w:hint="eastAsia"/>
          <w:szCs w:val="21"/>
          <w:lang w:bidi="ar"/>
        </w:rPr>
        <w:t xml:space="preserve"> </w:t>
      </w:r>
    </w:p>
    <w:p w:rsidR="0095034F" w:rsidRDefault="00DF0DF2">
      <w:pPr>
        <w:spacing w:line="360" w:lineRule="auto"/>
        <w:ind w:firstLineChars="200" w:firstLine="560"/>
        <w:jc w:val="right"/>
        <w:rPr>
          <w:rFonts w:ascii="宋体" w:hAnsi="宋体" w:cs="宋体"/>
          <w:szCs w:val="21"/>
        </w:rPr>
      </w:pPr>
      <w:r>
        <w:rPr>
          <w:rFonts w:ascii="宋体" w:hAnsi="宋体" w:cs="宋体" w:hint="eastAsia"/>
          <w:szCs w:val="21"/>
          <w:lang w:bidi="ar"/>
        </w:rPr>
        <w:t xml:space="preserve"> </w:t>
      </w:r>
    </w:p>
    <w:p w:rsidR="0095034F" w:rsidRDefault="00DF0DF2">
      <w:pPr>
        <w:spacing w:line="360" w:lineRule="auto"/>
        <w:ind w:firstLineChars="2250" w:firstLine="6300"/>
        <w:jc w:val="right"/>
        <w:rPr>
          <w:rFonts w:ascii="宋体" w:hAnsi="宋体" w:cs="宋体"/>
          <w:szCs w:val="21"/>
        </w:rPr>
      </w:pPr>
      <w:r>
        <w:rPr>
          <w:rFonts w:ascii="宋体" w:hAnsi="宋体" w:cs="宋体" w:hint="eastAsia"/>
          <w:szCs w:val="21"/>
          <w:lang w:bidi="ar"/>
        </w:rPr>
        <w:t>响应人：</w:t>
      </w:r>
      <w:r>
        <w:rPr>
          <w:rFonts w:ascii="宋体" w:hAnsi="宋体" w:cs="宋体" w:hint="eastAsia"/>
          <w:szCs w:val="21"/>
          <w:u w:val="single"/>
          <w:lang w:bidi="ar"/>
        </w:rPr>
        <w:t xml:space="preserve">                     </w:t>
      </w:r>
      <w:r>
        <w:rPr>
          <w:rFonts w:ascii="宋体" w:hAnsi="宋体" w:cs="宋体" w:hint="eastAsia"/>
          <w:szCs w:val="21"/>
          <w:lang w:bidi="ar"/>
        </w:rPr>
        <w:t>（盖单位章）</w:t>
      </w:r>
    </w:p>
    <w:p w:rsidR="0095034F" w:rsidRDefault="00DF0DF2">
      <w:pPr>
        <w:spacing w:line="360" w:lineRule="auto"/>
        <w:ind w:firstLineChars="200" w:firstLine="560"/>
        <w:jc w:val="right"/>
        <w:rPr>
          <w:rFonts w:ascii="宋体" w:hAnsi="宋体" w:cs="宋体"/>
          <w:szCs w:val="21"/>
        </w:rPr>
      </w:pPr>
      <w:r>
        <w:rPr>
          <w:rFonts w:ascii="宋体" w:hAnsi="宋体" w:cs="宋体" w:hint="eastAsia"/>
          <w:szCs w:val="21"/>
          <w:lang w:bidi="ar"/>
        </w:rPr>
        <w:t xml:space="preserve"> </w:t>
      </w:r>
    </w:p>
    <w:p w:rsidR="0095034F" w:rsidRDefault="00DF0DF2">
      <w:pPr>
        <w:spacing w:line="360" w:lineRule="auto"/>
        <w:ind w:firstLineChars="1750" w:firstLine="4900"/>
        <w:jc w:val="right"/>
        <w:rPr>
          <w:rFonts w:ascii="宋体" w:hAnsi="宋体" w:cs="宋体"/>
          <w:szCs w:val="21"/>
        </w:rPr>
      </w:pPr>
      <w:r>
        <w:rPr>
          <w:rFonts w:ascii="宋体" w:hAnsi="宋体" w:cs="宋体" w:hint="eastAsia"/>
          <w:szCs w:val="21"/>
          <w:lang w:bidi="ar"/>
        </w:rPr>
        <w:t>法定代表人或其委托代理人：</w:t>
      </w:r>
      <w:r>
        <w:rPr>
          <w:rFonts w:ascii="宋体" w:hAnsi="宋体" w:cs="宋体" w:hint="eastAsia"/>
          <w:szCs w:val="21"/>
          <w:u w:val="single"/>
          <w:lang w:bidi="ar"/>
        </w:rPr>
        <w:t xml:space="preserve">               </w:t>
      </w:r>
      <w:r>
        <w:rPr>
          <w:rFonts w:ascii="宋体" w:hAnsi="宋体" w:cs="宋体" w:hint="eastAsia"/>
          <w:szCs w:val="21"/>
          <w:lang w:bidi="ar"/>
        </w:rPr>
        <w:t>（签字）</w:t>
      </w:r>
    </w:p>
    <w:p w:rsidR="0095034F" w:rsidRDefault="0095034F">
      <w:pPr>
        <w:spacing w:line="360" w:lineRule="auto"/>
        <w:ind w:firstLineChars="2450" w:firstLine="6860"/>
        <w:jc w:val="right"/>
        <w:rPr>
          <w:rFonts w:ascii="宋体" w:hAnsi="宋体" w:cs="宋体"/>
          <w:szCs w:val="21"/>
          <w:u w:val="single"/>
        </w:rPr>
      </w:pPr>
    </w:p>
    <w:p w:rsidR="0095034F" w:rsidRDefault="00DF0DF2">
      <w:pPr>
        <w:spacing w:line="360" w:lineRule="auto"/>
        <w:ind w:firstLineChars="2450" w:firstLine="6860"/>
        <w:jc w:val="right"/>
        <w:rPr>
          <w:rFonts w:ascii="宋体" w:hAnsi="宋体" w:cs="宋体"/>
          <w:b/>
          <w:kern w:val="44"/>
          <w:szCs w:val="21"/>
          <w:lang w:bidi="ar"/>
        </w:rPr>
      </w:pPr>
      <w:r>
        <w:rPr>
          <w:rFonts w:ascii="宋体" w:hAnsi="宋体" w:cs="宋体" w:hint="eastAsia"/>
          <w:szCs w:val="21"/>
          <w:u w:val="single"/>
          <w:lang w:bidi="ar"/>
        </w:rPr>
        <w:t xml:space="preserve">      </w:t>
      </w:r>
      <w:r>
        <w:rPr>
          <w:rFonts w:ascii="宋体" w:hAnsi="宋体" w:cs="宋体" w:hint="eastAsia"/>
          <w:szCs w:val="21"/>
          <w:lang w:bidi="ar"/>
        </w:rPr>
        <w:t>年</w:t>
      </w:r>
      <w:r>
        <w:rPr>
          <w:rFonts w:ascii="宋体" w:hAnsi="宋体" w:cs="宋体" w:hint="eastAsia"/>
          <w:szCs w:val="21"/>
          <w:u w:val="single"/>
          <w:lang w:bidi="ar"/>
        </w:rPr>
        <w:t xml:space="preserve">    </w:t>
      </w:r>
      <w:r>
        <w:rPr>
          <w:rFonts w:ascii="宋体" w:hAnsi="宋体" w:cs="宋体" w:hint="eastAsia"/>
          <w:szCs w:val="21"/>
          <w:lang w:bidi="ar"/>
        </w:rPr>
        <w:t>月</w:t>
      </w:r>
      <w:r>
        <w:rPr>
          <w:rFonts w:ascii="宋体" w:hAnsi="宋体" w:cs="宋体" w:hint="eastAsia"/>
          <w:szCs w:val="21"/>
          <w:u w:val="single"/>
          <w:lang w:bidi="ar"/>
        </w:rPr>
        <w:t xml:space="preserve">   </w:t>
      </w:r>
      <w:r>
        <w:rPr>
          <w:rFonts w:ascii="宋体" w:hAnsi="宋体" w:cs="宋体" w:hint="eastAsia"/>
          <w:szCs w:val="21"/>
          <w:lang w:bidi="ar"/>
        </w:rPr>
        <w:t>日</w:t>
      </w:r>
    </w:p>
    <w:p w:rsidR="0095034F" w:rsidRDefault="0095034F">
      <w:pPr>
        <w:spacing w:line="360" w:lineRule="auto"/>
        <w:jc w:val="right"/>
        <w:rPr>
          <w:rFonts w:ascii="宋体" w:hAnsi="宋体" w:cs="宋体"/>
          <w:b/>
          <w:kern w:val="44"/>
          <w:szCs w:val="21"/>
          <w:lang w:bidi="ar"/>
        </w:rPr>
        <w:sectPr w:rsidR="0095034F">
          <w:footerReference w:type="default" r:id="rId9"/>
          <w:pgSz w:w="11906" w:h="16838"/>
          <w:pgMar w:top="1418" w:right="1135" w:bottom="1418" w:left="1135" w:header="720" w:footer="720" w:gutter="0"/>
          <w:cols w:space="720"/>
          <w:docGrid w:type="lines" w:linePitch="312"/>
        </w:sectPr>
      </w:pPr>
    </w:p>
    <w:p w:rsidR="0095034F" w:rsidRDefault="00DF0DF2">
      <w:pPr>
        <w:pStyle w:val="1"/>
        <w:widowControl/>
        <w:rPr>
          <w:rFonts w:ascii="宋体" w:hAnsi="宋体" w:cs="宋体"/>
        </w:rPr>
      </w:pPr>
      <w:r>
        <w:rPr>
          <w:rFonts w:ascii="宋体" w:hAnsi="宋体" w:cs="宋体" w:hint="eastAsia"/>
        </w:rPr>
        <w:lastRenderedPageBreak/>
        <w:t>第三章 评审办法</w:t>
      </w:r>
      <w:bookmarkEnd w:id="364"/>
    </w:p>
    <w:p w:rsidR="0095034F" w:rsidRDefault="00DF0DF2">
      <w:pPr>
        <w:spacing w:line="360" w:lineRule="auto"/>
        <w:ind w:firstLine="482"/>
        <w:jc w:val="center"/>
        <w:rPr>
          <w:rFonts w:ascii="宋体" w:eastAsia="宋体" w:hAnsi="宋体" w:cs="宋体"/>
          <w:b/>
          <w:sz w:val="24"/>
          <w:lang w:bidi="ar"/>
        </w:rPr>
      </w:pPr>
      <w:r>
        <w:rPr>
          <w:rFonts w:ascii="宋体" w:eastAsia="宋体" w:hAnsi="宋体" w:cs="宋体" w:hint="eastAsia"/>
          <w:b/>
          <w:sz w:val="24"/>
          <w:lang w:bidi="ar"/>
        </w:rPr>
        <w:t>评审办法前附表</w:t>
      </w:r>
    </w:p>
    <w:tbl>
      <w:tblPr>
        <w:tblW w:w="1013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181"/>
        <w:gridCol w:w="1006"/>
        <w:gridCol w:w="1483"/>
        <w:gridCol w:w="6463"/>
      </w:tblGrid>
      <w:tr w:rsidR="0095034F">
        <w:trPr>
          <w:trHeight w:val="151"/>
          <w:jc w:val="center"/>
        </w:trPr>
        <w:tc>
          <w:tcPr>
            <w:tcW w:w="1181" w:type="dxa"/>
            <w:tcBorders>
              <w:top w:val="single" w:sz="4" w:space="0" w:color="000000"/>
              <w:left w:val="single" w:sz="4" w:space="0" w:color="000000"/>
              <w:bottom w:val="single" w:sz="4" w:space="0" w:color="000000"/>
              <w:right w:val="single" w:sz="4" w:space="0" w:color="000000"/>
            </w:tcBorders>
            <w:vAlign w:val="center"/>
          </w:tcPr>
          <w:p w:rsidR="0095034F" w:rsidRDefault="00DF0DF2">
            <w:pPr>
              <w:jc w:val="center"/>
            </w:pPr>
            <w:r>
              <w:rPr>
                <w:rFonts w:ascii="宋体" w:eastAsia="宋体" w:hAnsi="宋体" w:cs="宋体" w:hint="eastAsia"/>
                <w:b/>
                <w:sz w:val="21"/>
                <w:szCs w:val="21"/>
              </w:rPr>
              <w:t>采购程序</w:t>
            </w:r>
          </w:p>
        </w:tc>
        <w:tc>
          <w:tcPr>
            <w:tcW w:w="8952" w:type="dxa"/>
            <w:gridSpan w:val="3"/>
            <w:tcBorders>
              <w:top w:val="single" w:sz="4" w:space="0" w:color="000000"/>
              <w:left w:val="single" w:sz="4" w:space="0" w:color="000000"/>
              <w:bottom w:val="single" w:sz="4" w:space="0" w:color="000000"/>
              <w:right w:val="single" w:sz="4" w:space="0" w:color="000000"/>
            </w:tcBorders>
          </w:tcPr>
          <w:p w:rsidR="0095034F" w:rsidRDefault="00DF0DF2">
            <w:pPr>
              <w:spacing w:line="400" w:lineRule="exact"/>
              <w:rPr>
                <w:rFonts w:ascii="宋体" w:eastAsia="宋体" w:hAnsi="宋体" w:cs="宋体"/>
                <w:b/>
                <w:sz w:val="21"/>
              </w:rPr>
            </w:pPr>
            <w:r>
              <w:rPr>
                <w:rFonts w:ascii="宋体" w:eastAsia="宋体" w:hAnsi="宋体" w:cs="宋体" w:hint="eastAsia"/>
                <w:b/>
                <w:sz w:val="21"/>
                <w:szCs w:val="32"/>
              </w:rPr>
              <w:t>1.资格审查、符合性审查。</w:t>
            </w:r>
            <w:r>
              <w:rPr>
                <w:rFonts w:ascii="宋体" w:eastAsia="宋体" w:hAnsi="宋体" w:cs="宋体" w:hint="eastAsia"/>
                <w:b/>
                <w:sz w:val="21"/>
              </w:rPr>
              <w:t>（有一项不通过的，按无效投标处理）；</w:t>
            </w:r>
          </w:p>
          <w:p w:rsidR="0095034F" w:rsidRDefault="00DF0DF2">
            <w:pPr>
              <w:tabs>
                <w:tab w:val="left" w:pos="252"/>
              </w:tabs>
              <w:spacing w:line="400" w:lineRule="exact"/>
              <w:rPr>
                <w:rFonts w:ascii="宋体" w:eastAsia="宋体" w:hAnsi="宋体" w:cs="宋体"/>
                <w:b/>
                <w:sz w:val="21"/>
                <w:szCs w:val="21"/>
              </w:rPr>
            </w:pPr>
            <w:r>
              <w:rPr>
                <w:rFonts w:ascii="宋体" w:eastAsia="宋体" w:hAnsi="宋体" w:cs="宋体" w:hint="eastAsia"/>
                <w:b/>
                <w:sz w:val="21"/>
                <w:szCs w:val="21"/>
              </w:rPr>
              <w:t>2.采购及问题澄清。如有需要采购或澄清的问题，采购小组可以通过</w:t>
            </w:r>
            <w:r>
              <w:rPr>
                <w:rFonts w:ascii="宋体" w:eastAsia="宋体" w:hAnsi="宋体" w:cs="Times New Roman" w:hint="eastAsia"/>
                <w:b/>
                <w:sz w:val="21"/>
                <w:szCs w:val="21"/>
              </w:rPr>
              <w:t>电话方式向</w:t>
            </w:r>
            <w:r>
              <w:rPr>
                <w:rFonts w:ascii="宋体" w:eastAsia="宋体" w:hAnsi="宋体" w:cs="宋体" w:hint="eastAsia"/>
                <w:b/>
                <w:sz w:val="21"/>
                <w:szCs w:val="21"/>
              </w:rPr>
              <w:t>响应人提出；</w:t>
            </w:r>
          </w:p>
          <w:p w:rsidR="0095034F" w:rsidRDefault="00DF0DF2">
            <w:pPr>
              <w:tabs>
                <w:tab w:val="left" w:pos="252"/>
              </w:tabs>
              <w:spacing w:line="400" w:lineRule="exact"/>
              <w:rPr>
                <w:b/>
                <w:szCs w:val="21"/>
              </w:rPr>
            </w:pPr>
            <w:r>
              <w:rPr>
                <w:rFonts w:ascii="宋体" w:eastAsia="宋体" w:hAnsi="宋体" w:cs="宋体" w:hint="eastAsia"/>
                <w:b/>
                <w:sz w:val="21"/>
                <w:szCs w:val="21"/>
              </w:rPr>
              <w:t>3.</w:t>
            </w:r>
            <w:r>
              <w:rPr>
                <w:rFonts w:ascii="宋体" w:eastAsia="宋体" w:hAnsi="宋体" w:cs="Times New Roman" w:hint="eastAsia"/>
                <w:b/>
                <w:sz w:val="21"/>
                <w:szCs w:val="21"/>
              </w:rPr>
              <w:t>根据响应人报价，确定成交商。</w:t>
            </w:r>
          </w:p>
        </w:tc>
      </w:tr>
      <w:tr w:rsidR="0095034F">
        <w:trPr>
          <w:trHeight w:val="151"/>
          <w:jc w:val="center"/>
        </w:trPr>
        <w:tc>
          <w:tcPr>
            <w:tcW w:w="10133" w:type="dxa"/>
            <w:gridSpan w:val="4"/>
            <w:tcBorders>
              <w:top w:val="single" w:sz="4" w:space="0" w:color="000000"/>
              <w:left w:val="single" w:sz="4" w:space="0" w:color="000000"/>
              <w:bottom w:val="single" w:sz="4" w:space="0" w:color="000000"/>
              <w:right w:val="single" w:sz="4" w:space="0" w:color="000000"/>
            </w:tcBorders>
          </w:tcPr>
          <w:p w:rsidR="0095034F" w:rsidRDefault="00DF0DF2">
            <w:pPr>
              <w:pStyle w:val="TableParagraph"/>
              <w:widowControl/>
              <w:spacing w:line="464" w:lineRule="exact"/>
              <w:ind w:left="3799" w:right="3784"/>
              <w:jc w:val="center"/>
              <w:rPr>
                <w:rFonts w:hint="default"/>
                <w:b/>
                <w:szCs w:val="21"/>
              </w:rPr>
            </w:pPr>
            <w:r>
              <w:rPr>
                <w:b/>
                <w:szCs w:val="21"/>
              </w:rPr>
              <w:t>初步评审标准</w:t>
            </w:r>
          </w:p>
        </w:tc>
      </w:tr>
      <w:tr w:rsidR="0095034F">
        <w:trPr>
          <w:trHeight w:val="454"/>
          <w:jc w:val="center"/>
        </w:trPr>
        <w:tc>
          <w:tcPr>
            <w:tcW w:w="2187" w:type="dxa"/>
            <w:gridSpan w:val="2"/>
            <w:tcBorders>
              <w:top w:val="single" w:sz="4" w:space="0" w:color="000000"/>
              <w:left w:val="single" w:sz="4" w:space="0" w:color="000000"/>
              <w:bottom w:val="single" w:sz="4" w:space="0" w:color="000000"/>
              <w:right w:val="single" w:sz="4" w:space="0" w:color="000000"/>
            </w:tcBorders>
          </w:tcPr>
          <w:p w:rsidR="0095034F" w:rsidRDefault="00DF0DF2">
            <w:pPr>
              <w:pStyle w:val="TableParagraph"/>
              <w:widowControl/>
              <w:spacing w:line="464" w:lineRule="exact"/>
              <w:ind w:left="645"/>
              <w:rPr>
                <w:rFonts w:hint="default"/>
                <w:szCs w:val="21"/>
              </w:rPr>
            </w:pPr>
            <w:r>
              <w:rPr>
                <w:szCs w:val="21"/>
              </w:rPr>
              <w:t>条款号</w:t>
            </w:r>
          </w:p>
        </w:tc>
        <w:tc>
          <w:tcPr>
            <w:tcW w:w="1483" w:type="dxa"/>
            <w:tcBorders>
              <w:top w:val="single" w:sz="4" w:space="0" w:color="000000"/>
              <w:left w:val="single" w:sz="4" w:space="0" w:color="000000"/>
              <w:bottom w:val="single" w:sz="4" w:space="0" w:color="000000"/>
              <w:right w:val="single" w:sz="4" w:space="0" w:color="000000"/>
            </w:tcBorders>
          </w:tcPr>
          <w:p w:rsidR="0095034F" w:rsidRDefault="00DF0DF2">
            <w:pPr>
              <w:pStyle w:val="TableParagraph"/>
              <w:widowControl/>
              <w:spacing w:line="464" w:lineRule="exact"/>
              <w:jc w:val="center"/>
              <w:rPr>
                <w:rFonts w:hint="default"/>
                <w:szCs w:val="21"/>
              </w:rPr>
            </w:pPr>
            <w:r>
              <w:rPr>
                <w:szCs w:val="21"/>
              </w:rPr>
              <w:t>评审因素</w:t>
            </w:r>
          </w:p>
        </w:tc>
        <w:tc>
          <w:tcPr>
            <w:tcW w:w="6463" w:type="dxa"/>
            <w:tcBorders>
              <w:top w:val="single" w:sz="4" w:space="0" w:color="000000"/>
              <w:left w:val="single" w:sz="4" w:space="0" w:color="000000"/>
              <w:bottom w:val="single" w:sz="4" w:space="0" w:color="000000"/>
              <w:right w:val="single" w:sz="4" w:space="0" w:color="000000"/>
            </w:tcBorders>
          </w:tcPr>
          <w:p w:rsidR="0095034F" w:rsidRDefault="00DF0DF2">
            <w:pPr>
              <w:pStyle w:val="TableParagraph"/>
              <w:widowControl/>
              <w:spacing w:line="464" w:lineRule="exact"/>
              <w:ind w:left="2198" w:right="2185"/>
              <w:jc w:val="center"/>
              <w:rPr>
                <w:rFonts w:hint="default"/>
                <w:szCs w:val="21"/>
              </w:rPr>
            </w:pPr>
            <w:r>
              <w:rPr>
                <w:szCs w:val="21"/>
              </w:rPr>
              <w:t>评审标准</w:t>
            </w:r>
          </w:p>
        </w:tc>
      </w:tr>
      <w:tr w:rsidR="0095034F">
        <w:trPr>
          <w:trHeight w:val="476"/>
          <w:jc w:val="center"/>
        </w:trPr>
        <w:tc>
          <w:tcPr>
            <w:tcW w:w="1181" w:type="dxa"/>
            <w:vMerge w:val="restart"/>
            <w:tcBorders>
              <w:top w:val="single" w:sz="4" w:space="0" w:color="000000"/>
              <w:left w:val="single" w:sz="4" w:space="0" w:color="000000"/>
              <w:bottom w:val="single" w:sz="4" w:space="0" w:color="000000"/>
              <w:right w:val="single" w:sz="4" w:space="0" w:color="000000"/>
            </w:tcBorders>
          </w:tcPr>
          <w:p w:rsidR="0095034F" w:rsidRDefault="0095034F">
            <w:pPr>
              <w:pStyle w:val="TableParagraph"/>
              <w:widowControl/>
              <w:spacing w:line="464" w:lineRule="exact"/>
              <w:rPr>
                <w:rFonts w:hint="default"/>
                <w:szCs w:val="21"/>
              </w:rPr>
            </w:pPr>
          </w:p>
          <w:p w:rsidR="0095034F" w:rsidRDefault="00DF0DF2">
            <w:pPr>
              <w:pStyle w:val="TableParagraph"/>
              <w:widowControl/>
              <w:spacing w:line="464" w:lineRule="exact"/>
              <w:ind w:left="241"/>
              <w:rPr>
                <w:rFonts w:hint="default"/>
                <w:szCs w:val="21"/>
              </w:rPr>
            </w:pPr>
            <w:r>
              <w:rPr>
                <w:szCs w:val="21"/>
              </w:rPr>
              <w:t>2.1.1</w:t>
            </w:r>
          </w:p>
        </w:tc>
        <w:tc>
          <w:tcPr>
            <w:tcW w:w="1006" w:type="dxa"/>
            <w:vMerge w:val="restart"/>
            <w:tcBorders>
              <w:top w:val="single" w:sz="4" w:space="0" w:color="000000"/>
              <w:left w:val="single" w:sz="4" w:space="0" w:color="000000"/>
              <w:bottom w:val="single" w:sz="4" w:space="0" w:color="000000"/>
              <w:right w:val="single" w:sz="4" w:space="0" w:color="000000"/>
            </w:tcBorders>
          </w:tcPr>
          <w:p w:rsidR="0095034F" w:rsidRDefault="0095034F">
            <w:pPr>
              <w:pStyle w:val="TableParagraph"/>
              <w:widowControl/>
              <w:spacing w:line="464" w:lineRule="exact"/>
              <w:rPr>
                <w:rFonts w:hint="default"/>
                <w:szCs w:val="21"/>
              </w:rPr>
            </w:pPr>
          </w:p>
          <w:p w:rsidR="0095034F" w:rsidRDefault="00DF0DF2">
            <w:pPr>
              <w:pStyle w:val="TableParagraph"/>
              <w:widowControl/>
              <w:spacing w:line="464" w:lineRule="exact"/>
              <w:jc w:val="center"/>
              <w:rPr>
                <w:rFonts w:hint="default"/>
                <w:szCs w:val="21"/>
              </w:rPr>
            </w:pPr>
            <w:r>
              <w:rPr>
                <w:spacing w:val="-6"/>
                <w:szCs w:val="21"/>
              </w:rPr>
              <w:t>形式评</w:t>
            </w:r>
            <w:r>
              <w:rPr>
                <w:szCs w:val="21"/>
              </w:rPr>
              <w:t>审</w:t>
            </w:r>
          </w:p>
          <w:p w:rsidR="0095034F" w:rsidRDefault="00DF0DF2">
            <w:pPr>
              <w:pStyle w:val="TableParagraph"/>
              <w:widowControl/>
              <w:spacing w:line="464" w:lineRule="exact"/>
              <w:ind w:left="196" w:right="179"/>
              <w:jc w:val="center"/>
              <w:rPr>
                <w:rFonts w:hint="default"/>
                <w:szCs w:val="21"/>
              </w:rPr>
            </w:pPr>
            <w:r>
              <w:rPr>
                <w:rFonts w:cs="宋体"/>
                <w:spacing w:val="-6"/>
                <w:szCs w:val="21"/>
              </w:rPr>
              <w:t>标准</w:t>
            </w:r>
          </w:p>
        </w:tc>
        <w:tc>
          <w:tcPr>
            <w:tcW w:w="1483" w:type="dxa"/>
            <w:tcBorders>
              <w:top w:val="single" w:sz="4" w:space="0" w:color="000000"/>
              <w:left w:val="single" w:sz="4" w:space="0" w:color="000000"/>
              <w:bottom w:val="single" w:sz="4" w:space="0" w:color="000000"/>
              <w:right w:val="single" w:sz="4" w:space="0" w:color="000000"/>
            </w:tcBorders>
          </w:tcPr>
          <w:p w:rsidR="0095034F" w:rsidRDefault="00DF0DF2">
            <w:pPr>
              <w:pStyle w:val="TableParagraph"/>
              <w:widowControl/>
              <w:spacing w:line="464" w:lineRule="exact"/>
              <w:jc w:val="center"/>
              <w:rPr>
                <w:rFonts w:hint="default"/>
                <w:szCs w:val="21"/>
              </w:rPr>
            </w:pPr>
            <w:r>
              <w:rPr>
                <w:szCs w:val="21"/>
              </w:rPr>
              <w:t>响应人名称</w:t>
            </w:r>
          </w:p>
        </w:tc>
        <w:tc>
          <w:tcPr>
            <w:tcW w:w="6463" w:type="dxa"/>
            <w:tcBorders>
              <w:top w:val="single" w:sz="4" w:space="0" w:color="000000"/>
              <w:left w:val="single" w:sz="4" w:space="0" w:color="000000"/>
              <w:bottom w:val="single" w:sz="4" w:space="0" w:color="000000"/>
              <w:right w:val="single" w:sz="4" w:space="0" w:color="000000"/>
            </w:tcBorders>
          </w:tcPr>
          <w:p w:rsidR="0095034F" w:rsidRDefault="00DF0DF2">
            <w:pPr>
              <w:pStyle w:val="TableParagraph"/>
              <w:widowControl/>
              <w:spacing w:line="464" w:lineRule="exact"/>
              <w:rPr>
                <w:rFonts w:hint="default"/>
                <w:szCs w:val="21"/>
              </w:rPr>
            </w:pPr>
            <w:r>
              <w:rPr>
                <w:szCs w:val="21"/>
              </w:rPr>
              <w:t>与营业执照一致。</w:t>
            </w:r>
          </w:p>
        </w:tc>
      </w:tr>
      <w:tr w:rsidR="0095034F">
        <w:trPr>
          <w:trHeight w:val="414"/>
          <w:jc w:val="center"/>
        </w:trPr>
        <w:tc>
          <w:tcPr>
            <w:tcW w:w="1181" w:type="dxa"/>
            <w:vMerge/>
            <w:tcBorders>
              <w:top w:val="single" w:sz="4" w:space="0" w:color="000000"/>
              <w:left w:val="single" w:sz="4" w:space="0" w:color="000000"/>
              <w:bottom w:val="single" w:sz="4" w:space="0" w:color="000000"/>
              <w:right w:val="single" w:sz="4" w:space="0" w:color="000000"/>
            </w:tcBorders>
          </w:tcPr>
          <w:p w:rsidR="0095034F" w:rsidRDefault="0095034F">
            <w:pPr>
              <w:spacing w:line="464" w:lineRule="exact"/>
              <w:rPr>
                <w:rFonts w:ascii="Calibri" w:hAnsi="Calibri" w:cs="Calibri"/>
                <w:sz w:val="20"/>
                <w:szCs w:val="20"/>
              </w:rPr>
            </w:pPr>
          </w:p>
        </w:tc>
        <w:tc>
          <w:tcPr>
            <w:tcW w:w="1006" w:type="dxa"/>
            <w:vMerge/>
            <w:tcBorders>
              <w:top w:val="single" w:sz="4" w:space="0" w:color="000000"/>
              <w:left w:val="single" w:sz="4" w:space="0" w:color="000000"/>
              <w:bottom w:val="single" w:sz="4" w:space="0" w:color="000000"/>
              <w:right w:val="single" w:sz="4" w:space="0" w:color="000000"/>
            </w:tcBorders>
          </w:tcPr>
          <w:p w:rsidR="0095034F" w:rsidRDefault="0095034F">
            <w:pPr>
              <w:spacing w:line="464" w:lineRule="exact"/>
              <w:rPr>
                <w:rFonts w:ascii="Calibri" w:hAnsi="Calibri" w:cs="Calibri"/>
                <w:sz w:val="20"/>
                <w:szCs w:val="20"/>
              </w:rPr>
            </w:pPr>
          </w:p>
        </w:tc>
        <w:tc>
          <w:tcPr>
            <w:tcW w:w="1483" w:type="dxa"/>
            <w:tcBorders>
              <w:top w:val="single" w:sz="4" w:space="0" w:color="000000"/>
              <w:left w:val="single" w:sz="4" w:space="0" w:color="000000"/>
              <w:bottom w:val="single" w:sz="4" w:space="0" w:color="000000"/>
              <w:right w:val="single" w:sz="4" w:space="0" w:color="000000"/>
            </w:tcBorders>
          </w:tcPr>
          <w:p w:rsidR="0095034F" w:rsidRDefault="00DF0DF2">
            <w:pPr>
              <w:pStyle w:val="TableParagraph"/>
              <w:widowControl/>
              <w:spacing w:line="464" w:lineRule="exact"/>
              <w:jc w:val="center"/>
              <w:rPr>
                <w:rFonts w:hint="default"/>
                <w:szCs w:val="21"/>
              </w:rPr>
            </w:pPr>
            <w:r>
              <w:rPr>
                <w:szCs w:val="21"/>
              </w:rPr>
              <w:t>响应函签字盖章</w:t>
            </w:r>
          </w:p>
        </w:tc>
        <w:tc>
          <w:tcPr>
            <w:tcW w:w="6463" w:type="dxa"/>
            <w:tcBorders>
              <w:top w:val="single" w:sz="4" w:space="0" w:color="000000"/>
              <w:left w:val="single" w:sz="4" w:space="0" w:color="000000"/>
              <w:bottom w:val="single" w:sz="4" w:space="0" w:color="000000"/>
              <w:right w:val="single" w:sz="4" w:space="0" w:color="000000"/>
            </w:tcBorders>
          </w:tcPr>
          <w:p w:rsidR="0095034F" w:rsidRDefault="00DF0DF2">
            <w:pPr>
              <w:pStyle w:val="TableParagraph"/>
              <w:widowControl/>
              <w:spacing w:line="464" w:lineRule="exact"/>
              <w:rPr>
                <w:rFonts w:hint="default"/>
                <w:szCs w:val="21"/>
              </w:rPr>
            </w:pPr>
            <w:r>
              <w:rPr>
                <w:szCs w:val="21"/>
              </w:rPr>
              <w:t>按采购文件规定正确签署。</w:t>
            </w:r>
          </w:p>
        </w:tc>
      </w:tr>
      <w:tr w:rsidR="0095034F">
        <w:trPr>
          <w:trHeight w:val="454"/>
          <w:jc w:val="center"/>
        </w:trPr>
        <w:tc>
          <w:tcPr>
            <w:tcW w:w="1181" w:type="dxa"/>
            <w:vMerge/>
            <w:tcBorders>
              <w:top w:val="single" w:sz="4" w:space="0" w:color="000000"/>
              <w:left w:val="single" w:sz="4" w:space="0" w:color="000000"/>
              <w:bottom w:val="single" w:sz="4" w:space="0" w:color="000000"/>
              <w:right w:val="single" w:sz="4" w:space="0" w:color="000000"/>
            </w:tcBorders>
          </w:tcPr>
          <w:p w:rsidR="0095034F" w:rsidRDefault="0095034F">
            <w:pPr>
              <w:spacing w:line="464" w:lineRule="exact"/>
              <w:rPr>
                <w:rFonts w:ascii="Calibri" w:hAnsi="Calibri" w:cs="Calibri"/>
                <w:sz w:val="20"/>
                <w:szCs w:val="20"/>
              </w:rPr>
            </w:pPr>
          </w:p>
        </w:tc>
        <w:tc>
          <w:tcPr>
            <w:tcW w:w="1006" w:type="dxa"/>
            <w:vMerge/>
            <w:tcBorders>
              <w:top w:val="single" w:sz="4" w:space="0" w:color="000000"/>
              <w:left w:val="single" w:sz="4" w:space="0" w:color="000000"/>
              <w:bottom w:val="single" w:sz="4" w:space="0" w:color="000000"/>
              <w:right w:val="single" w:sz="4" w:space="0" w:color="000000"/>
            </w:tcBorders>
          </w:tcPr>
          <w:p w:rsidR="0095034F" w:rsidRDefault="0095034F">
            <w:pPr>
              <w:spacing w:line="464" w:lineRule="exact"/>
              <w:rPr>
                <w:rFonts w:ascii="Calibri" w:hAnsi="Calibri" w:cs="Calibri"/>
                <w:sz w:val="20"/>
                <w:szCs w:val="20"/>
              </w:rPr>
            </w:pPr>
          </w:p>
        </w:tc>
        <w:tc>
          <w:tcPr>
            <w:tcW w:w="1483" w:type="dxa"/>
            <w:tcBorders>
              <w:top w:val="single" w:sz="4" w:space="0" w:color="000000"/>
              <w:left w:val="single" w:sz="4" w:space="0" w:color="000000"/>
              <w:bottom w:val="single" w:sz="4" w:space="0" w:color="000000"/>
              <w:right w:val="single" w:sz="4" w:space="0" w:color="000000"/>
            </w:tcBorders>
          </w:tcPr>
          <w:p w:rsidR="0095034F" w:rsidRDefault="00DF0DF2">
            <w:pPr>
              <w:pStyle w:val="TableParagraph"/>
              <w:widowControl/>
              <w:spacing w:line="464" w:lineRule="exact"/>
              <w:jc w:val="center"/>
              <w:rPr>
                <w:rFonts w:hint="default"/>
                <w:szCs w:val="21"/>
              </w:rPr>
            </w:pPr>
            <w:r>
              <w:rPr>
                <w:szCs w:val="21"/>
              </w:rPr>
              <w:t>响应文件格式</w:t>
            </w:r>
          </w:p>
        </w:tc>
        <w:tc>
          <w:tcPr>
            <w:tcW w:w="6463" w:type="dxa"/>
            <w:tcBorders>
              <w:top w:val="single" w:sz="4" w:space="0" w:color="000000"/>
              <w:left w:val="single" w:sz="4" w:space="0" w:color="000000"/>
              <w:bottom w:val="single" w:sz="4" w:space="0" w:color="000000"/>
              <w:right w:val="single" w:sz="4" w:space="0" w:color="000000"/>
            </w:tcBorders>
          </w:tcPr>
          <w:p w:rsidR="0095034F" w:rsidRDefault="00DF0DF2">
            <w:pPr>
              <w:pStyle w:val="TableParagraph"/>
              <w:widowControl/>
              <w:spacing w:line="464" w:lineRule="exact"/>
              <w:rPr>
                <w:rFonts w:hint="default"/>
                <w:szCs w:val="21"/>
              </w:rPr>
            </w:pPr>
            <w:r>
              <w:rPr>
                <w:szCs w:val="21"/>
              </w:rPr>
              <w:t>符合第五章“响应文件格式”的要求。</w:t>
            </w:r>
          </w:p>
        </w:tc>
      </w:tr>
      <w:tr w:rsidR="0095034F">
        <w:trPr>
          <w:trHeight w:val="474"/>
          <w:jc w:val="center"/>
        </w:trPr>
        <w:tc>
          <w:tcPr>
            <w:tcW w:w="1181" w:type="dxa"/>
            <w:vMerge/>
            <w:tcBorders>
              <w:top w:val="single" w:sz="4" w:space="0" w:color="000000"/>
              <w:left w:val="single" w:sz="4" w:space="0" w:color="000000"/>
              <w:bottom w:val="single" w:sz="4" w:space="0" w:color="000000"/>
              <w:right w:val="single" w:sz="4" w:space="0" w:color="000000"/>
            </w:tcBorders>
          </w:tcPr>
          <w:p w:rsidR="0095034F" w:rsidRDefault="0095034F">
            <w:pPr>
              <w:spacing w:line="464" w:lineRule="exact"/>
              <w:rPr>
                <w:rFonts w:ascii="Calibri" w:hAnsi="Calibri" w:cs="Calibri"/>
                <w:sz w:val="20"/>
                <w:szCs w:val="20"/>
              </w:rPr>
            </w:pPr>
          </w:p>
        </w:tc>
        <w:tc>
          <w:tcPr>
            <w:tcW w:w="1006" w:type="dxa"/>
            <w:vMerge/>
            <w:tcBorders>
              <w:top w:val="single" w:sz="4" w:space="0" w:color="000000"/>
              <w:left w:val="single" w:sz="4" w:space="0" w:color="000000"/>
              <w:bottom w:val="single" w:sz="4" w:space="0" w:color="000000"/>
              <w:right w:val="single" w:sz="4" w:space="0" w:color="000000"/>
            </w:tcBorders>
          </w:tcPr>
          <w:p w:rsidR="0095034F" w:rsidRDefault="0095034F">
            <w:pPr>
              <w:spacing w:line="464" w:lineRule="exact"/>
              <w:rPr>
                <w:rFonts w:ascii="Calibri" w:hAnsi="Calibri" w:cs="Calibri"/>
                <w:sz w:val="20"/>
                <w:szCs w:val="20"/>
              </w:rPr>
            </w:pPr>
          </w:p>
        </w:tc>
        <w:tc>
          <w:tcPr>
            <w:tcW w:w="1483" w:type="dxa"/>
            <w:tcBorders>
              <w:top w:val="single" w:sz="4" w:space="0" w:color="000000"/>
              <w:left w:val="single" w:sz="4" w:space="0" w:color="000000"/>
              <w:bottom w:val="single" w:sz="4" w:space="0" w:color="000000"/>
              <w:right w:val="single" w:sz="4" w:space="0" w:color="000000"/>
            </w:tcBorders>
          </w:tcPr>
          <w:p w:rsidR="0095034F" w:rsidRDefault="00DF0DF2">
            <w:pPr>
              <w:pStyle w:val="TableParagraph"/>
              <w:widowControl/>
              <w:spacing w:line="464" w:lineRule="exact"/>
              <w:jc w:val="center"/>
              <w:rPr>
                <w:rFonts w:hint="default"/>
                <w:szCs w:val="21"/>
              </w:rPr>
            </w:pPr>
            <w:r>
              <w:rPr>
                <w:szCs w:val="21"/>
              </w:rPr>
              <w:t>报价唯一</w:t>
            </w:r>
          </w:p>
        </w:tc>
        <w:tc>
          <w:tcPr>
            <w:tcW w:w="6463" w:type="dxa"/>
            <w:tcBorders>
              <w:top w:val="single" w:sz="4" w:space="0" w:color="000000"/>
              <w:left w:val="single" w:sz="4" w:space="0" w:color="000000"/>
              <w:bottom w:val="single" w:sz="4" w:space="0" w:color="000000"/>
              <w:right w:val="single" w:sz="4" w:space="0" w:color="000000"/>
            </w:tcBorders>
          </w:tcPr>
          <w:p w:rsidR="0095034F" w:rsidRDefault="00DF0DF2">
            <w:pPr>
              <w:pStyle w:val="TableParagraph"/>
              <w:widowControl/>
              <w:spacing w:line="464" w:lineRule="exact"/>
              <w:rPr>
                <w:rFonts w:hint="default"/>
                <w:szCs w:val="21"/>
              </w:rPr>
            </w:pPr>
            <w:r>
              <w:rPr>
                <w:szCs w:val="21"/>
              </w:rPr>
              <w:t>只能有一个有效报价。</w:t>
            </w:r>
          </w:p>
        </w:tc>
      </w:tr>
      <w:tr w:rsidR="0095034F">
        <w:trPr>
          <w:trHeight w:val="1818"/>
          <w:jc w:val="center"/>
        </w:trPr>
        <w:tc>
          <w:tcPr>
            <w:tcW w:w="1181" w:type="dxa"/>
            <w:tcBorders>
              <w:top w:val="single" w:sz="4" w:space="0" w:color="000000"/>
              <w:left w:val="single" w:sz="4" w:space="0" w:color="000000"/>
              <w:bottom w:val="single" w:sz="4" w:space="0" w:color="000000"/>
              <w:right w:val="single" w:sz="4" w:space="0" w:color="000000"/>
            </w:tcBorders>
            <w:vAlign w:val="center"/>
          </w:tcPr>
          <w:p w:rsidR="0095034F" w:rsidRDefault="00DF0DF2">
            <w:pPr>
              <w:pStyle w:val="TableParagraph"/>
              <w:widowControl/>
              <w:spacing w:line="464" w:lineRule="exact"/>
              <w:jc w:val="center"/>
              <w:rPr>
                <w:rFonts w:hint="default"/>
                <w:szCs w:val="21"/>
              </w:rPr>
            </w:pPr>
            <w:r>
              <w:rPr>
                <w:szCs w:val="21"/>
              </w:rPr>
              <w:t>2.1.2</w:t>
            </w:r>
          </w:p>
        </w:tc>
        <w:tc>
          <w:tcPr>
            <w:tcW w:w="1006" w:type="dxa"/>
            <w:tcBorders>
              <w:top w:val="single" w:sz="4" w:space="0" w:color="000000"/>
              <w:left w:val="single" w:sz="4" w:space="0" w:color="000000"/>
              <w:bottom w:val="single" w:sz="4" w:space="0" w:color="000000"/>
              <w:right w:val="single" w:sz="4" w:space="0" w:color="000000"/>
            </w:tcBorders>
            <w:vAlign w:val="center"/>
          </w:tcPr>
          <w:p w:rsidR="0095034F" w:rsidRDefault="00DF0DF2">
            <w:pPr>
              <w:pStyle w:val="TableParagraph"/>
              <w:widowControl/>
              <w:spacing w:line="464" w:lineRule="exact"/>
              <w:jc w:val="center"/>
              <w:rPr>
                <w:rFonts w:hint="default"/>
                <w:szCs w:val="21"/>
              </w:rPr>
            </w:pPr>
            <w:r>
              <w:rPr>
                <w:szCs w:val="21"/>
              </w:rPr>
              <w:t>资格评审标准</w:t>
            </w:r>
          </w:p>
        </w:tc>
        <w:tc>
          <w:tcPr>
            <w:tcW w:w="1483" w:type="dxa"/>
            <w:tcBorders>
              <w:top w:val="single" w:sz="4" w:space="0" w:color="000000"/>
              <w:left w:val="single" w:sz="4" w:space="0" w:color="000000"/>
              <w:bottom w:val="single" w:sz="4" w:space="0" w:color="000000"/>
              <w:right w:val="single" w:sz="4" w:space="0" w:color="000000"/>
            </w:tcBorders>
            <w:vAlign w:val="center"/>
          </w:tcPr>
          <w:p w:rsidR="0095034F" w:rsidRDefault="00DF0DF2">
            <w:pPr>
              <w:pStyle w:val="TableParagraph"/>
              <w:widowControl/>
              <w:spacing w:line="464" w:lineRule="exact"/>
              <w:jc w:val="center"/>
              <w:rPr>
                <w:rFonts w:hint="default"/>
                <w:szCs w:val="21"/>
              </w:rPr>
            </w:pPr>
            <w:r>
              <w:rPr>
                <w:szCs w:val="21"/>
              </w:rPr>
              <w:t>资质条件</w:t>
            </w:r>
          </w:p>
        </w:tc>
        <w:tc>
          <w:tcPr>
            <w:tcW w:w="6463" w:type="dxa"/>
            <w:tcBorders>
              <w:top w:val="single" w:sz="4" w:space="0" w:color="000000"/>
              <w:left w:val="single" w:sz="4" w:space="0" w:color="000000"/>
              <w:bottom w:val="single" w:sz="4" w:space="0" w:color="000000"/>
              <w:right w:val="single" w:sz="4" w:space="0" w:color="000000"/>
            </w:tcBorders>
          </w:tcPr>
          <w:p w:rsidR="0095034F" w:rsidRPr="00D85A09" w:rsidRDefault="00DF0DF2" w:rsidP="00D85A09">
            <w:pPr>
              <w:pStyle w:val="BodyText1I"/>
              <w:ind w:firstLineChars="100" w:firstLine="210"/>
              <w:rPr>
                <w:rFonts w:ascii="宋体" w:eastAsia="仿宋" w:hAnsi="宋体" w:cs="宋体"/>
                <w:color w:val="000000"/>
                <w:sz w:val="22"/>
                <w:szCs w:val="22"/>
              </w:rPr>
            </w:pPr>
            <w:r>
              <w:rPr>
                <w:rFonts w:ascii="宋体" w:hAnsi="宋体" w:hint="eastAsia"/>
                <w:sz w:val="21"/>
                <w:szCs w:val="21"/>
              </w:rPr>
              <w:t>1.响应人具有独立法人资格，具备有效的营业执照</w:t>
            </w:r>
            <w:r w:rsidR="00D85A09" w:rsidRPr="00696084">
              <w:rPr>
                <w:rFonts w:ascii="宋体" w:eastAsia="仿宋" w:hAnsi="宋体" w:cs="宋体" w:hint="eastAsia"/>
                <w:color w:val="000000"/>
                <w:sz w:val="22"/>
                <w:szCs w:val="22"/>
              </w:rPr>
              <w:t>；</w:t>
            </w:r>
          </w:p>
          <w:p w:rsidR="0095034F" w:rsidRDefault="00DF0DF2">
            <w:pPr>
              <w:pStyle w:val="TableParagraph"/>
              <w:widowControl/>
              <w:spacing w:line="464" w:lineRule="exact"/>
              <w:ind w:firstLineChars="100" w:firstLine="210"/>
              <w:rPr>
                <w:rFonts w:hint="default"/>
                <w:szCs w:val="21"/>
              </w:rPr>
            </w:pPr>
            <w:r>
              <w:rPr>
                <w:szCs w:val="21"/>
              </w:rPr>
              <w:t>2.响应人具有从事办理</w:t>
            </w:r>
            <w:r w:rsidR="00683186">
              <w:rPr>
                <w:szCs w:val="21"/>
              </w:rPr>
              <w:t>安全质量</w:t>
            </w:r>
            <w:r w:rsidR="00410E60">
              <w:rPr>
                <w:szCs w:val="21"/>
              </w:rPr>
              <w:t>第三方评定</w:t>
            </w:r>
            <w:r>
              <w:rPr>
                <w:szCs w:val="21"/>
              </w:rPr>
              <w:t>的工作相应能力和水平；</w:t>
            </w:r>
          </w:p>
          <w:p w:rsidR="0095034F" w:rsidRDefault="00DF0DF2">
            <w:pPr>
              <w:pStyle w:val="TableParagraph"/>
              <w:widowControl/>
              <w:spacing w:line="464" w:lineRule="exact"/>
              <w:ind w:firstLineChars="100" w:firstLine="210"/>
              <w:rPr>
                <w:rFonts w:hint="default"/>
                <w:szCs w:val="21"/>
              </w:rPr>
            </w:pPr>
            <w:r>
              <w:rPr>
                <w:szCs w:val="21"/>
              </w:rPr>
              <w:t>3. 本项目不接受联合体投标。</w:t>
            </w:r>
          </w:p>
        </w:tc>
      </w:tr>
      <w:tr w:rsidR="0095034F">
        <w:trPr>
          <w:trHeight w:val="459"/>
          <w:jc w:val="center"/>
        </w:trPr>
        <w:tc>
          <w:tcPr>
            <w:tcW w:w="1181" w:type="dxa"/>
            <w:vMerge w:val="restart"/>
            <w:tcBorders>
              <w:top w:val="single" w:sz="4" w:space="0" w:color="000000"/>
              <w:left w:val="single" w:sz="4" w:space="0" w:color="000000"/>
              <w:right w:val="single" w:sz="4" w:space="0" w:color="000000"/>
            </w:tcBorders>
          </w:tcPr>
          <w:p w:rsidR="0095034F" w:rsidRDefault="0095034F">
            <w:pPr>
              <w:pStyle w:val="TableParagraph"/>
              <w:widowControl/>
              <w:spacing w:line="464" w:lineRule="exact"/>
              <w:rPr>
                <w:rFonts w:hint="default"/>
                <w:szCs w:val="21"/>
              </w:rPr>
            </w:pPr>
          </w:p>
          <w:p w:rsidR="0095034F" w:rsidRDefault="0095034F">
            <w:pPr>
              <w:pStyle w:val="TableParagraph"/>
              <w:widowControl/>
              <w:spacing w:line="464" w:lineRule="exact"/>
              <w:rPr>
                <w:rFonts w:hint="default"/>
                <w:szCs w:val="21"/>
              </w:rPr>
            </w:pPr>
          </w:p>
          <w:p w:rsidR="0095034F" w:rsidRDefault="00DF0DF2">
            <w:pPr>
              <w:pStyle w:val="TableParagraph"/>
              <w:widowControl/>
              <w:spacing w:line="464" w:lineRule="exact"/>
              <w:rPr>
                <w:rFonts w:hint="default"/>
                <w:szCs w:val="21"/>
              </w:rPr>
            </w:pPr>
            <w:r>
              <w:rPr>
                <w:szCs w:val="21"/>
              </w:rPr>
              <w:t>2.1.3</w:t>
            </w:r>
          </w:p>
        </w:tc>
        <w:tc>
          <w:tcPr>
            <w:tcW w:w="1006" w:type="dxa"/>
            <w:vMerge w:val="restart"/>
            <w:tcBorders>
              <w:top w:val="single" w:sz="4" w:space="0" w:color="000000"/>
              <w:left w:val="single" w:sz="4" w:space="0" w:color="000000"/>
              <w:right w:val="single" w:sz="4" w:space="0" w:color="000000"/>
            </w:tcBorders>
          </w:tcPr>
          <w:p w:rsidR="0095034F" w:rsidRDefault="0095034F">
            <w:pPr>
              <w:pStyle w:val="TableParagraph"/>
              <w:widowControl/>
              <w:spacing w:line="464" w:lineRule="exact"/>
              <w:jc w:val="center"/>
              <w:rPr>
                <w:rFonts w:hint="default"/>
                <w:szCs w:val="21"/>
              </w:rPr>
            </w:pPr>
          </w:p>
          <w:p w:rsidR="0095034F" w:rsidRDefault="00DF0DF2">
            <w:pPr>
              <w:pStyle w:val="TableParagraph"/>
              <w:widowControl/>
              <w:spacing w:line="464" w:lineRule="exact"/>
              <w:jc w:val="center"/>
              <w:rPr>
                <w:rFonts w:hint="default"/>
                <w:szCs w:val="21"/>
              </w:rPr>
            </w:pPr>
            <w:r>
              <w:rPr>
                <w:szCs w:val="21"/>
              </w:rPr>
              <w:t>响应性评审标准</w:t>
            </w:r>
          </w:p>
        </w:tc>
        <w:tc>
          <w:tcPr>
            <w:tcW w:w="1483" w:type="dxa"/>
            <w:tcBorders>
              <w:top w:val="single" w:sz="4" w:space="0" w:color="000000"/>
              <w:left w:val="single" w:sz="4" w:space="0" w:color="000000"/>
              <w:bottom w:val="single" w:sz="4" w:space="0" w:color="000000"/>
              <w:right w:val="single" w:sz="4" w:space="0" w:color="000000"/>
            </w:tcBorders>
            <w:vAlign w:val="center"/>
          </w:tcPr>
          <w:p w:rsidR="0095034F" w:rsidRDefault="00DF0DF2">
            <w:pPr>
              <w:pStyle w:val="TableParagraph"/>
              <w:widowControl/>
              <w:spacing w:line="464" w:lineRule="exact"/>
              <w:jc w:val="center"/>
              <w:rPr>
                <w:rFonts w:hint="default"/>
                <w:szCs w:val="21"/>
              </w:rPr>
            </w:pPr>
            <w:r>
              <w:rPr>
                <w:szCs w:val="21"/>
              </w:rPr>
              <w:t>采购范围</w:t>
            </w:r>
          </w:p>
        </w:tc>
        <w:tc>
          <w:tcPr>
            <w:tcW w:w="6463" w:type="dxa"/>
            <w:tcBorders>
              <w:top w:val="single" w:sz="4" w:space="0" w:color="000000"/>
              <w:left w:val="single" w:sz="4" w:space="0" w:color="000000"/>
              <w:bottom w:val="single" w:sz="4" w:space="0" w:color="000000"/>
              <w:right w:val="single" w:sz="4" w:space="0" w:color="000000"/>
            </w:tcBorders>
            <w:vAlign w:val="center"/>
          </w:tcPr>
          <w:p w:rsidR="0095034F" w:rsidRDefault="00410E60" w:rsidP="00410E60">
            <w:pPr>
              <w:pStyle w:val="TableParagraph"/>
              <w:widowControl/>
              <w:spacing w:line="464" w:lineRule="exact"/>
              <w:ind w:firstLineChars="100" w:firstLine="210"/>
              <w:rPr>
                <w:rFonts w:hint="default"/>
                <w:szCs w:val="21"/>
              </w:rPr>
            </w:pPr>
            <w:r w:rsidRPr="00410E60">
              <w:rPr>
                <w:szCs w:val="21"/>
              </w:rPr>
              <w:t>含</w:t>
            </w:r>
            <w:r w:rsidR="00683186">
              <w:rPr>
                <w:szCs w:val="21"/>
              </w:rPr>
              <w:t>结构安全性、抗震性评定</w:t>
            </w:r>
            <w:r w:rsidRPr="00410E60">
              <w:rPr>
                <w:szCs w:val="21"/>
              </w:rPr>
              <w:t>。</w:t>
            </w:r>
          </w:p>
        </w:tc>
      </w:tr>
      <w:tr w:rsidR="0095034F">
        <w:trPr>
          <w:trHeight w:val="453"/>
          <w:jc w:val="center"/>
        </w:trPr>
        <w:tc>
          <w:tcPr>
            <w:tcW w:w="1181" w:type="dxa"/>
            <w:vMerge/>
            <w:tcBorders>
              <w:top w:val="single" w:sz="4" w:space="0" w:color="000000"/>
              <w:left w:val="single" w:sz="4" w:space="0" w:color="000000"/>
              <w:bottom w:val="single" w:sz="4" w:space="0" w:color="000000"/>
              <w:right w:val="single" w:sz="4" w:space="0" w:color="000000"/>
            </w:tcBorders>
          </w:tcPr>
          <w:p w:rsidR="0095034F" w:rsidRDefault="0095034F">
            <w:pPr>
              <w:spacing w:line="464" w:lineRule="exact"/>
              <w:rPr>
                <w:rFonts w:ascii="宋体" w:eastAsia="宋体" w:hAnsi="宋体" w:cs="Times New Roman"/>
                <w:sz w:val="21"/>
                <w:szCs w:val="21"/>
              </w:rPr>
            </w:pPr>
          </w:p>
        </w:tc>
        <w:tc>
          <w:tcPr>
            <w:tcW w:w="1006" w:type="dxa"/>
            <w:vMerge/>
            <w:tcBorders>
              <w:top w:val="single" w:sz="4" w:space="0" w:color="000000"/>
              <w:left w:val="single" w:sz="4" w:space="0" w:color="000000"/>
              <w:bottom w:val="single" w:sz="4" w:space="0" w:color="000000"/>
              <w:right w:val="single" w:sz="4" w:space="0" w:color="000000"/>
            </w:tcBorders>
          </w:tcPr>
          <w:p w:rsidR="0095034F" w:rsidRDefault="0095034F">
            <w:pPr>
              <w:spacing w:line="464" w:lineRule="exact"/>
              <w:rPr>
                <w:rFonts w:ascii="宋体" w:eastAsia="宋体" w:hAnsi="宋体" w:cs="Times New Roman"/>
                <w:sz w:val="21"/>
                <w:szCs w:val="21"/>
              </w:rPr>
            </w:pPr>
          </w:p>
        </w:tc>
        <w:tc>
          <w:tcPr>
            <w:tcW w:w="1483" w:type="dxa"/>
            <w:tcBorders>
              <w:top w:val="single" w:sz="4" w:space="0" w:color="000000"/>
              <w:left w:val="single" w:sz="4" w:space="0" w:color="000000"/>
              <w:bottom w:val="single" w:sz="4" w:space="0" w:color="000000"/>
              <w:right w:val="single" w:sz="4" w:space="0" w:color="000000"/>
            </w:tcBorders>
            <w:vAlign w:val="center"/>
          </w:tcPr>
          <w:p w:rsidR="0095034F" w:rsidRDefault="00DF0DF2">
            <w:pPr>
              <w:pStyle w:val="TableParagraph"/>
              <w:widowControl/>
              <w:spacing w:line="464" w:lineRule="exact"/>
              <w:jc w:val="center"/>
              <w:rPr>
                <w:rFonts w:hint="default"/>
                <w:szCs w:val="21"/>
              </w:rPr>
            </w:pPr>
            <w:r>
              <w:rPr>
                <w:rFonts w:hint="default"/>
                <w:szCs w:val="21"/>
              </w:rPr>
              <w:t>服务期限</w:t>
            </w:r>
          </w:p>
        </w:tc>
        <w:tc>
          <w:tcPr>
            <w:tcW w:w="6463" w:type="dxa"/>
            <w:tcBorders>
              <w:top w:val="single" w:sz="4" w:space="0" w:color="000000"/>
              <w:left w:val="single" w:sz="4" w:space="0" w:color="000000"/>
              <w:bottom w:val="single" w:sz="4" w:space="0" w:color="000000"/>
              <w:right w:val="single" w:sz="4" w:space="0" w:color="000000"/>
            </w:tcBorders>
            <w:vAlign w:val="center"/>
          </w:tcPr>
          <w:p w:rsidR="0095034F" w:rsidRDefault="00DF0DF2">
            <w:pPr>
              <w:pStyle w:val="TableParagraph"/>
              <w:widowControl/>
              <w:spacing w:line="464" w:lineRule="exact"/>
              <w:ind w:firstLineChars="100" w:firstLine="210"/>
              <w:rPr>
                <w:rFonts w:hint="default"/>
                <w:szCs w:val="21"/>
              </w:rPr>
            </w:pPr>
            <w:r>
              <w:rPr>
                <w:szCs w:val="21"/>
              </w:rPr>
              <w:t>30日历天。</w:t>
            </w:r>
          </w:p>
        </w:tc>
      </w:tr>
      <w:tr w:rsidR="0095034F">
        <w:trPr>
          <w:trHeight w:val="453"/>
          <w:jc w:val="center"/>
        </w:trPr>
        <w:tc>
          <w:tcPr>
            <w:tcW w:w="1181" w:type="dxa"/>
            <w:vMerge/>
            <w:tcBorders>
              <w:top w:val="single" w:sz="4" w:space="0" w:color="000000"/>
              <w:left w:val="single" w:sz="4" w:space="0" w:color="000000"/>
              <w:bottom w:val="single" w:sz="4" w:space="0" w:color="000000"/>
              <w:right w:val="single" w:sz="4" w:space="0" w:color="000000"/>
            </w:tcBorders>
          </w:tcPr>
          <w:p w:rsidR="0095034F" w:rsidRDefault="0095034F">
            <w:pPr>
              <w:spacing w:line="464" w:lineRule="exact"/>
              <w:rPr>
                <w:rFonts w:ascii="宋体" w:eastAsia="宋体" w:hAnsi="宋体" w:cs="Times New Roman"/>
                <w:sz w:val="21"/>
                <w:szCs w:val="21"/>
              </w:rPr>
            </w:pPr>
          </w:p>
        </w:tc>
        <w:tc>
          <w:tcPr>
            <w:tcW w:w="1006" w:type="dxa"/>
            <w:vMerge/>
            <w:tcBorders>
              <w:top w:val="single" w:sz="4" w:space="0" w:color="000000"/>
              <w:left w:val="single" w:sz="4" w:space="0" w:color="000000"/>
              <w:bottom w:val="single" w:sz="4" w:space="0" w:color="000000"/>
              <w:right w:val="single" w:sz="4" w:space="0" w:color="000000"/>
            </w:tcBorders>
          </w:tcPr>
          <w:p w:rsidR="0095034F" w:rsidRDefault="0095034F">
            <w:pPr>
              <w:spacing w:line="464" w:lineRule="exact"/>
              <w:rPr>
                <w:rFonts w:ascii="宋体" w:eastAsia="宋体" w:hAnsi="宋体" w:cs="Times New Roman"/>
                <w:sz w:val="21"/>
                <w:szCs w:val="21"/>
              </w:rPr>
            </w:pPr>
          </w:p>
        </w:tc>
        <w:tc>
          <w:tcPr>
            <w:tcW w:w="1483" w:type="dxa"/>
            <w:tcBorders>
              <w:top w:val="single" w:sz="4" w:space="0" w:color="000000"/>
              <w:left w:val="single" w:sz="4" w:space="0" w:color="000000"/>
              <w:bottom w:val="single" w:sz="4" w:space="0" w:color="000000"/>
              <w:right w:val="single" w:sz="4" w:space="0" w:color="000000"/>
            </w:tcBorders>
            <w:vAlign w:val="center"/>
          </w:tcPr>
          <w:p w:rsidR="0095034F" w:rsidRDefault="00DF0DF2">
            <w:pPr>
              <w:pStyle w:val="TableParagraph"/>
              <w:widowControl/>
              <w:spacing w:line="464" w:lineRule="exact"/>
              <w:jc w:val="center"/>
              <w:rPr>
                <w:rFonts w:hint="default"/>
                <w:szCs w:val="21"/>
              </w:rPr>
            </w:pPr>
            <w:r>
              <w:rPr>
                <w:szCs w:val="21"/>
              </w:rPr>
              <w:t>质量要求</w:t>
            </w:r>
          </w:p>
        </w:tc>
        <w:tc>
          <w:tcPr>
            <w:tcW w:w="6463" w:type="dxa"/>
            <w:tcBorders>
              <w:top w:val="single" w:sz="4" w:space="0" w:color="000000"/>
              <w:left w:val="single" w:sz="4" w:space="0" w:color="000000"/>
              <w:bottom w:val="single" w:sz="4" w:space="0" w:color="000000"/>
              <w:right w:val="single" w:sz="4" w:space="0" w:color="000000"/>
            </w:tcBorders>
            <w:vAlign w:val="center"/>
          </w:tcPr>
          <w:p w:rsidR="0095034F" w:rsidRDefault="00DF0DF2">
            <w:pPr>
              <w:pStyle w:val="TableParagraph"/>
              <w:widowControl/>
              <w:spacing w:line="464" w:lineRule="exact"/>
              <w:ind w:firstLineChars="100" w:firstLine="210"/>
              <w:rPr>
                <w:rFonts w:hint="default"/>
                <w:szCs w:val="21"/>
              </w:rPr>
            </w:pPr>
            <w:r>
              <w:rPr>
                <w:szCs w:val="21"/>
              </w:rPr>
              <w:t>符合国家及地方行业规范要求</w:t>
            </w:r>
          </w:p>
        </w:tc>
      </w:tr>
      <w:tr w:rsidR="0095034F">
        <w:trPr>
          <w:trHeight w:val="458"/>
          <w:jc w:val="center"/>
        </w:trPr>
        <w:tc>
          <w:tcPr>
            <w:tcW w:w="1181" w:type="dxa"/>
            <w:vMerge/>
            <w:tcBorders>
              <w:top w:val="single" w:sz="4" w:space="0" w:color="000000"/>
              <w:left w:val="single" w:sz="4" w:space="0" w:color="000000"/>
              <w:bottom w:val="single" w:sz="4" w:space="0" w:color="000000"/>
              <w:right w:val="single" w:sz="4" w:space="0" w:color="000000"/>
            </w:tcBorders>
          </w:tcPr>
          <w:p w:rsidR="0095034F" w:rsidRDefault="0095034F">
            <w:pPr>
              <w:spacing w:line="464" w:lineRule="exact"/>
              <w:rPr>
                <w:rFonts w:ascii="Calibri" w:hAnsi="Calibri" w:cs="Calibri"/>
                <w:sz w:val="20"/>
                <w:szCs w:val="20"/>
              </w:rPr>
            </w:pPr>
          </w:p>
        </w:tc>
        <w:tc>
          <w:tcPr>
            <w:tcW w:w="1006" w:type="dxa"/>
            <w:vMerge/>
            <w:tcBorders>
              <w:top w:val="single" w:sz="4" w:space="0" w:color="000000"/>
              <w:left w:val="single" w:sz="4" w:space="0" w:color="000000"/>
              <w:bottom w:val="single" w:sz="4" w:space="0" w:color="000000"/>
              <w:right w:val="single" w:sz="4" w:space="0" w:color="000000"/>
            </w:tcBorders>
          </w:tcPr>
          <w:p w:rsidR="0095034F" w:rsidRDefault="0095034F">
            <w:pPr>
              <w:spacing w:line="464" w:lineRule="exact"/>
              <w:rPr>
                <w:rFonts w:ascii="Calibri" w:hAnsi="Calibri" w:cs="Calibri"/>
                <w:sz w:val="20"/>
                <w:szCs w:val="20"/>
              </w:rPr>
            </w:pPr>
          </w:p>
        </w:tc>
        <w:tc>
          <w:tcPr>
            <w:tcW w:w="1483" w:type="dxa"/>
            <w:tcBorders>
              <w:top w:val="single" w:sz="4" w:space="0" w:color="000000"/>
              <w:left w:val="single" w:sz="4" w:space="0" w:color="000000"/>
              <w:bottom w:val="single" w:sz="4" w:space="0" w:color="000000"/>
              <w:right w:val="single" w:sz="4" w:space="0" w:color="000000"/>
            </w:tcBorders>
            <w:vAlign w:val="center"/>
          </w:tcPr>
          <w:p w:rsidR="0095034F" w:rsidRDefault="00DF0DF2">
            <w:pPr>
              <w:pStyle w:val="TableParagraph"/>
              <w:widowControl/>
              <w:spacing w:line="464" w:lineRule="exact"/>
              <w:jc w:val="center"/>
              <w:rPr>
                <w:rFonts w:hint="default"/>
                <w:szCs w:val="21"/>
              </w:rPr>
            </w:pPr>
            <w:r>
              <w:rPr>
                <w:szCs w:val="21"/>
              </w:rPr>
              <w:t>采购有效期</w:t>
            </w:r>
          </w:p>
        </w:tc>
        <w:tc>
          <w:tcPr>
            <w:tcW w:w="6463" w:type="dxa"/>
            <w:tcBorders>
              <w:top w:val="single" w:sz="4" w:space="0" w:color="000000"/>
              <w:left w:val="single" w:sz="4" w:space="0" w:color="000000"/>
              <w:bottom w:val="single" w:sz="4" w:space="0" w:color="000000"/>
              <w:right w:val="single" w:sz="4" w:space="0" w:color="000000"/>
            </w:tcBorders>
            <w:vAlign w:val="center"/>
          </w:tcPr>
          <w:p w:rsidR="0095034F" w:rsidRDefault="00DF0DF2">
            <w:pPr>
              <w:pStyle w:val="TableParagraph"/>
              <w:widowControl/>
              <w:spacing w:line="464" w:lineRule="exact"/>
              <w:ind w:firstLineChars="100" w:firstLine="210"/>
              <w:rPr>
                <w:rFonts w:hint="default"/>
                <w:szCs w:val="21"/>
              </w:rPr>
            </w:pPr>
            <w:r>
              <w:rPr>
                <w:szCs w:val="21"/>
              </w:rPr>
              <w:t>30天。</w:t>
            </w:r>
          </w:p>
        </w:tc>
      </w:tr>
      <w:tr w:rsidR="0095034F">
        <w:trPr>
          <w:trHeight w:val="458"/>
          <w:jc w:val="center"/>
        </w:trPr>
        <w:tc>
          <w:tcPr>
            <w:tcW w:w="1181" w:type="dxa"/>
            <w:vMerge/>
            <w:tcBorders>
              <w:top w:val="single" w:sz="4" w:space="0" w:color="000000"/>
              <w:left w:val="single" w:sz="4" w:space="0" w:color="000000"/>
              <w:bottom w:val="single" w:sz="4" w:space="0" w:color="auto"/>
              <w:right w:val="single" w:sz="4" w:space="0" w:color="000000"/>
            </w:tcBorders>
          </w:tcPr>
          <w:p w:rsidR="0095034F" w:rsidRDefault="0095034F">
            <w:pPr>
              <w:spacing w:line="464" w:lineRule="exact"/>
              <w:rPr>
                <w:rFonts w:ascii="Calibri" w:hAnsi="Calibri" w:cs="Calibri"/>
                <w:sz w:val="20"/>
                <w:szCs w:val="20"/>
              </w:rPr>
            </w:pPr>
          </w:p>
        </w:tc>
        <w:tc>
          <w:tcPr>
            <w:tcW w:w="1006" w:type="dxa"/>
            <w:vMerge/>
            <w:tcBorders>
              <w:top w:val="single" w:sz="4" w:space="0" w:color="000000"/>
              <w:left w:val="single" w:sz="4" w:space="0" w:color="000000"/>
              <w:bottom w:val="single" w:sz="4" w:space="0" w:color="auto"/>
              <w:right w:val="single" w:sz="4" w:space="0" w:color="000000"/>
            </w:tcBorders>
          </w:tcPr>
          <w:p w:rsidR="0095034F" w:rsidRDefault="0095034F">
            <w:pPr>
              <w:spacing w:line="464" w:lineRule="exact"/>
              <w:rPr>
                <w:rFonts w:ascii="Calibri" w:hAnsi="Calibri" w:cs="Calibri"/>
                <w:sz w:val="20"/>
                <w:szCs w:val="20"/>
              </w:rPr>
            </w:pPr>
          </w:p>
        </w:tc>
        <w:tc>
          <w:tcPr>
            <w:tcW w:w="1483" w:type="dxa"/>
            <w:tcBorders>
              <w:top w:val="single" w:sz="4" w:space="0" w:color="000000"/>
              <w:left w:val="single" w:sz="4" w:space="0" w:color="000000"/>
              <w:bottom w:val="single" w:sz="4" w:space="0" w:color="auto"/>
              <w:right w:val="single" w:sz="4" w:space="0" w:color="000000"/>
            </w:tcBorders>
            <w:vAlign w:val="center"/>
          </w:tcPr>
          <w:p w:rsidR="0095034F" w:rsidRDefault="00DF0DF2">
            <w:pPr>
              <w:pStyle w:val="TableParagraph"/>
              <w:widowControl/>
              <w:spacing w:line="360" w:lineRule="auto"/>
              <w:jc w:val="center"/>
              <w:rPr>
                <w:rFonts w:hint="default"/>
                <w:szCs w:val="21"/>
              </w:rPr>
            </w:pPr>
            <w:r>
              <w:rPr>
                <w:szCs w:val="21"/>
              </w:rPr>
              <w:t>采购报价</w:t>
            </w:r>
          </w:p>
        </w:tc>
        <w:tc>
          <w:tcPr>
            <w:tcW w:w="6463" w:type="dxa"/>
            <w:tcBorders>
              <w:top w:val="single" w:sz="4" w:space="0" w:color="000000"/>
              <w:left w:val="single" w:sz="4" w:space="0" w:color="000000"/>
              <w:bottom w:val="single" w:sz="4" w:space="0" w:color="000000"/>
              <w:right w:val="single" w:sz="4" w:space="0" w:color="000000"/>
            </w:tcBorders>
            <w:vAlign w:val="center"/>
          </w:tcPr>
          <w:p w:rsidR="0095034F" w:rsidRDefault="00DF0DF2">
            <w:pPr>
              <w:pStyle w:val="TableParagraph"/>
              <w:widowControl/>
              <w:spacing w:line="360" w:lineRule="auto"/>
              <w:rPr>
                <w:rFonts w:hint="default"/>
                <w:szCs w:val="21"/>
              </w:rPr>
            </w:pPr>
            <w:r>
              <w:rPr>
                <w:szCs w:val="21"/>
              </w:rPr>
              <w:t>符合第二章“响应人须知前附表”第3.2.3项规定。</w:t>
            </w:r>
          </w:p>
        </w:tc>
      </w:tr>
      <w:tr w:rsidR="0095034F">
        <w:trPr>
          <w:trHeight w:val="458"/>
          <w:jc w:val="center"/>
        </w:trPr>
        <w:tc>
          <w:tcPr>
            <w:tcW w:w="3670" w:type="dxa"/>
            <w:gridSpan w:val="3"/>
            <w:tcBorders>
              <w:top w:val="single" w:sz="4" w:space="0" w:color="auto"/>
              <w:left w:val="single" w:sz="4" w:space="0" w:color="000000"/>
              <w:bottom w:val="single" w:sz="4" w:space="0" w:color="auto"/>
              <w:right w:val="single" w:sz="4" w:space="0" w:color="000000"/>
            </w:tcBorders>
            <w:vAlign w:val="center"/>
          </w:tcPr>
          <w:p w:rsidR="0095034F" w:rsidRDefault="00DF0DF2">
            <w:pPr>
              <w:spacing w:line="464" w:lineRule="exact"/>
              <w:jc w:val="center"/>
              <w:rPr>
                <w:rFonts w:ascii="宋体" w:eastAsia="宋体" w:hAnsi="宋体" w:cs="宋体"/>
                <w:sz w:val="21"/>
                <w:szCs w:val="21"/>
                <w:lang w:bidi="ar"/>
              </w:rPr>
            </w:pPr>
            <w:r>
              <w:rPr>
                <w:rFonts w:ascii="宋体" w:eastAsia="宋体" w:hAnsi="宋体" w:cs="宋体" w:hint="eastAsia"/>
                <w:sz w:val="21"/>
                <w:szCs w:val="21"/>
                <w:lang w:bidi="ar"/>
              </w:rPr>
              <w:t>重大偏离</w:t>
            </w:r>
          </w:p>
        </w:tc>
        <w:tc>
          <w:tcPr>
            <w:tcW w:w="6463" w:type="dxa"/>
            <w:tcBorders>
              <w:top w:val="single" w:sz="4" w:space="0" w:color="000000"/>
              <w:left w:val="single" w:sz="4" w:space="0" w:color="000000"/>
              <w:bottom w:val="single" w:sz="4" w:space="0" w:color="000000"/>
              <w:right w:val="single" w:sz="4" w:space="0" w:color="000000"/>
            </w:tcBorders>
            <w:vAlign w:val="center"/>
          </w:tcPr>
          <w:p w:rsidR="0095034F" w:rsidRDefault="00DF0DF2">
            <w:pPr>
              <w:spacing w:line="464" w:lineRule="exact"/>
              <w:rPr>
                <w:rFonts w:ascii="宋体" w:eastAsia="宋体" w:hAnsi="宋体" w:cs="宋体"/>
                <w:sz w:val="21"/>
                <w:szCs w:val="21"/>
                <w:lang w:bidi="ar"/>
              </w:rPr>
            </w:pPr>
            <w:r>
              <w:rPr>
                <w:rFonts w:ascii="宋体" w:eastAsia="宋体" w:hAnsi="宋体" w:cs="宋体" w:hint="eastAsia"/>
                <w:sz w:val="21"/>
                <w:szCs w:val="21"/>
                <w:lang w:bidi="ar"/>
              </w:rPr>
              <w:t>符合第二章“响应人须知前附表”第1.12项规定。</w:t>
            </w:r>
          </w:p>
        </w:tc>
      </w:tr>
    </w:tbl>
    <w:p w:rsidR="0095034F" w:rsidRDefault="0095034F">
      <w:pPr>
        <w:pStyle w:val="3"/>
        <w:widowControl/>
        <w:spacing w:beforeAutospacing="0" w:afterAutospacing="0" w:line="360" w:lineRule="auto"/>
        <w:rPr>
          <w:rFonts w:cs="宋体" w:hint="default"/>
          <w:sz w:val="21"/>
          <w:szCs w:val="21"/>
        </w:rPr>
      </w:pPr>
      <w:bookmarkStart w:id="365" w:name="_Toc1855"/>
    </w:p>
    <w:p w:rsidR="0095034F" w:rsidRDefault="00DF0DF2">
      <w:pPr>
        <w:pStyle w:val="3"/>
        <w:widowControl/>
        <w:spacing w:beforeAutospacing="0" w:afterAutospacing="0" w:line="360" w:lineRule="auto"/>
        <w:rPr>
          <w:rFonts w:cs="宋体" w:hint="default"/>
          <w:sz w:val="21"/>
          <w:szCs w:val="21"/>
        </w:rPr>
      </w:pPr>
      <w:bookmarkStart w:id="366" w:name="_Toc2625"/>
      <w:r>
        <w:rPr>
          <w:rFonts w:cs="宋体"/>
          <w:sz w:val="21"/>
          <w:szCs w:val="21"/>
        </w:rPr>
        <w:t>1、评审方法</w:t>
      </w:r>
      <w:bookmarkEnd w:id="365"/>
      <w:bookmarkEnd w:id="366"/>
    </w:p>
    <w:p w:rsidR="0095034F" w:rsidRDefault="00DF0DF2">
      <w:pPr>
        <w:spacing w:line="360" w:lineRule="auto"/>
        <w:ind w:firstLineChars="200" w:firstLine="420"/>
        <w:rPr>
          <w:rFonts w:ascii="宋体" w:eastAsia="宋体" w:hAnsi="宋体" w:cs="宋体"/>
          <w:szCs w:val="21"/>
        </w:rPr>
      </w:pPr>
      <w:r>
        <w:rPr>
          <w:rFonts w:ascii="宋体" w:eastAsia="宋体" w:hAnsi="宋体" w:cs="宋体" w:hint="eastAsia"/>
          <w:sz w:val="21"/>
          <w:szCs w:val="21"/>
          <w:lang w:bidi="ar"/>
        </w:rPr>
        <w:t>本次评审采用最低价法。评审委员会对满足采购文件实质性要求的响应文件，按照响应人报价直接确定报价最低的供应商为成交人（报价低于其成本的除外）。</w:t>
      </w:r>
    </w:p>
    <w:p w:rsidR="0095034F" w:rsidRDefault="00DF0DF2">
      <w:pPr>
        <w:pStyle w:val="3"/>
        <w:widowControl/>
        <w:spacing w:beforeAutospacing="0" w:afterAutospacing="0" w:line="360" w:lineRule="auto"/>
        <w:rPr>
          <w:rFonts w:cs="宋体" w:hint="default"/>
          <w:sz w:val="21"/>
          <w:szCs w:val="21"/>
        </w:rPr>
      </w:pPr>
      <w:bookmarkStart w:id="367" w:name="_Toc26505"/>
      <w:bookmarkStart w:id="368" w:name="_Toc423364744"/>
      <w:bookmarkStart w:id="369" w:name="_Toc527487144"/>
      <w:bookmarkStart w:id="370" w:name="_Toc25014"/>
      <w:bookmarkStart w:id="371" w:name="_Toc18165_WPSOffice_Level2"/>
      <w:bookmarkStart w:id="372" w:name="_Toc24819"/>
      <w:bookmarkStart w:id="373" w:name="_Toc527486946"/>
      <w:bookmarkStart w:id="374" w:name="_Toc527487393"/>
      <w:bookmarkStart w:id="375" w:name="_Toc24945"/>
      <w:bookmarkEnd w:id="367"/>
      <w:bookmarkEnd w:id="368"/>
      <w:r>
        <w:rPr>
          <w:rFonts w:cs="宋体"/>
          <w:sz w:val="21"/>
          <w:szCs w:val="21"/>
        </w:rPr>
        <w:t>2、评审标准</w:t>
      </w:r>
      <w:bookmarkEnd w:id="369"/>
      <w:bookmarkEnd w:id="370"/>
      <w:bookmarkEnd w:id="371"/>
      <w:bookmarkEnd w:id="372"/>
      <w:bookmarkEnd w:id="373"/>
      <w:bookmarkEnd w:id="374"/>
      <w:bookmarkEnd w:id="375"/>
    </w:p>
    <w:p w:rsidR="0095034F" w:rsidRDefault="00DF0DF2">
      <w:pPr>
        <w:pStyle w:val="4"/>
        <w:spacing w:line="360" w:lineRule="auto"/>
        <w:rPr>
          <w:rFonts w:ascii="宋体" w:hAnsi="宋体" w:cs="宋体"/>
          <w:i w:val="0"/>
          <w:iCs w:val="0"/>
          <w:color w:val="auto"/>
          <w:szCs w:val="21"/>
        </w:rPr>
      </w:pPr>
      <w:r>
        <w:rPr>
          <w:rFonts w:ascii="宋体" w:hAnsi="宋体" w:cs="宋体" w:hint="eastAsia"/>
          <w:i w:val="0"/>
          <w:iCs w:val="0"/>
          <w:color w:val="auto"/>
          <w:szCs w:val="21"/>
        </w:rPr>
        <w:t xml:space="preserve">2.1 </w:t>
      </w:r>
      <w:r>
        <w:rPr>
          <w:rFonts w:ascii="宋体" w:hAnsi="宋体" w:cs="宋体" w:hint="eastAsia"/>
          <w:i w:val="0"/>
          <w:iCs w:val="0"/>
          <w:color w:val="auto"/>
          <w:szCs w:val="21"/>
          <w:lang w:eastAsia="zh-CN"/>
        </w:rPr>
        <w:t>初步评审标准</w:t>
      </w:r>
    </w:p>
    <w:p w:rsidR="0095034F" w:rsidRDefault="00DF0DF2">
      <w:pPr>
        <w:spacing w:line="360" w:lineRule="auto"/>
        <w:ind w:firstLineChars="200" w:firstLine="420"/>
        <w:rPr>
          <w:rFonts w:ascii="宋体" w:eastAsia="宋体" w:hAnsi="宋体" w:cs="宋体"/>
          <w:szCs w:val="21"/>
        </w:rPr>
      </w:pPr>
      <w:r>
        <w:rPr>
          <w:rFonts w:ascii="宋体" w:eastAsia="宋体" w:hAnsi="宋体" w:cs="宋体" w:hint="eastAsia"/>
          <w:sz w:val="21"/>
          <w:szCs w:val="21"/>
          <w:lang w:bidi="ar"/>
        </w:rPr>
        <w:t>2.1.1</w:t>
      </w:r>
      <w:r>
        <w:rPr>
          <w:rFonts w:ascii="宋体" w:hAnsi="宋体" w:cs="宋体" w:hint="eastAsia"/>
          <w:sz w:val="21"/>
          <w:szCs w:val="21"/>
          <w:lang w:bidi="ar"/>
        </w:rPr>
        <w:t>、</w:t>
      </w:r>
      <w:r>
        <w:rPr>
          <w:rFonts w:ascii="宋体" w:eastAsia="宋体" w:hAnsi="宋体" w:cs="宋体" w:hint="eastAsia"/>
          <w:sz w:val="21"/>
          <w:szCs w:val="21"/>
          <w:lang w:bidi="ar"/>
        </w:rPr>
        <w:t>形式评审标准：见评审办法前附表；</w:t>
      </w:r>
    </w:p>
    <w:p w:rsidR="0095034F" w:rsidRDefault="00DF0DF2">
      <w:pPr>
        <w:spacing w:line="360" w:lineRule="auto"/>
        <w:ind w:firstLineChars="200" w:firstLine="420"/>
        <w:rPr>
          <w:rFonts w:ascii="宋体" w:eastAsia="宋体" w:hAnsi="宋体" w:cs="宋体"/>
          <w:szCs w:val="21"/>
        </w:rPr>
      </w:pPr>
      <w:r>
        <w:rPr>
          <w:rFonts w:ascii="宋体" w:eastAsia="宋体" w:hAnsi="宋体" w:cs="宋体" w:hint="eastAsia"/>
          <w:sz w:val="21"/>
          <w:szCs w:val="21"/>
          <w:lang w:bidi="ar"/>
        </w:rPr>
        <w:lastRenderedPageBreak/>
        <w:t>2.1.2</w:t>
      </w:r>
      <w:r>
        <w:rPr>
          <w:rFonts w:ascii="宋体" w:hAnsi="宋体" w:cs="宋体" w:hint="eastAsia"/>
          <w:sz w:val="21"/>
          <w:szCs w:val="21"/>
          <w:lang w:bidi="ar"/>
        </w:rPr>
        <w:t>、</w:t>
      </w:r>
      <w:r>
        <w:rPr>
          <w:rFonts w:ascii="宋体" w:eastAsia="宋体" w:hAnsi="宋体" w:cs="宋体" w:hint="eastAsia"/>
          <w:sz w:val="21"/>
          <w:szCs w:val="21"/>
          <w:lang w:bidi="ar"/>
        </w:rPr>
        <w:t>资格评审标准：见评审办法前附表（适用于未进行资格预审的）；</w:t>
      </w:r>
    </w:p>
    <w:p w:rsidR="0095034F" w:rsidRDefault="00DF0DF2">
      <w:pPr>
        <w:spacing w:line="360" w:lineRule="auto"/>
        <w:ind w:firstLineChars="200" w:firstLine="420"/>
        <w:rPr>
          <w:rFonts w:ascii="宋体" w:eastAsia="宋体" w:hAnsi="宋体" w:cs="宋体"/>
          <w:szCs w:val="21"/>
        </w:rPr>
      </w:pPr>
      <w:r>
        <w:rPr>
          <w:rFonts w:ascii="宋体" w:eastAsia="宋体" w:hAnsi="宋体" w:cs="宋体" w:hint="eastAsia"/>
          <w:sz w:val="21"/>
          <w:szCs w:val="21"/>
          <w:lang w:bidi="ar"/>
        </w:rPr>
        <w:t>2.1.3</w:t>
      </w:r>
      <w:r>
        <w:rPr>
          <w:rFonts w:ascii="宋体" w:hAnsi="宋体" w:cs="宋体" w:hint="eastAsia"/>
          <w:sz w:val="21"/>
          <w:szCs w:val="21"/>
          <w:lang w:bidi="ar"/>
        </w:rPr>
        <w:t>、</w:t>
      </w:r>
      <w:r>
        <w:rPr>
          <w:rFonts w:ascii="宋体" w:eastAsia="宋体" w:hAnsi="宋体" w:cs="宋体" w:hint="eastAsia"/>
          <w:sz w:val="21"/>
          <w:szCs w:val="21"/>
          <w:lang w:bidi="ar"/>
        </w:rPr>
        <w:t>响应性评审标准：见评审办法前附表。</w:t>
      </w:r>
    </w:p>
    <w:p w:rsidR="0095034F" w:rsidRDefault="00DF0DF2">
      <w:pPr>
        <w:pStyle w:val="4"/>
        <w:spacing w:line="360" w:lineRule="auto"/>
        <w:rPr>
          <w:rFonts w:ascii="宋体" w:hAnsi="宋体" w:cs="宋体"/>
          <w:i w:val="0"/>
          <w:iCs w:val="0"/>
          <w:color w:val="auto"/>
          <w:szCs w:val="21"/>
        </w:rPr>
      </w:pPr>
      <w:r>
        <w:rPr>
          <w:rFonts w:ascii="宋体" w:hAnsi="宋体" w:cs="宋体" w:hint="eastAsia"/>
          <w:i w:val="0"/>
          <w:iCs w:val="0"/>
          <w:color w:val="auto"/>
          <w:szCs w:val="21"/>
        </w:rPr>
        <w:t xml:space="preserve">2.2 </w:t>
      </w:r>
      <w:r>
        <w:rPr>
          <w:rFonts w:ascii="宋体" w:hAnsi="宋体" w:cs="宋体" w:hint="eastAsia"/>
          <w:i w:val="0"/>
          <w:iCs w:val="0"/>
          <w:color w:val="auto"/>
          <w:szCs w:val="21"/>
          <w:lang w:eastAsia="zh-CN"/>
        </w:rPr>
        <w:t>分值构成（本项目不适用）</w:t>
      </w:r>
    </w:p>
    <w:p w:rsidR="0095034F" w:rsidRDefault="00DF0DF2">
      <w:pPr>
        <w:spacing w:line="360" w:lineRule="auto"/>
        <w:ind w:firstLineChars="200" w:firstLine="420"/>
        <w:rPr>
          <w:rFonts w:ascii="宋体" w:eastAsia="宋体" w:hAnsi="宋体" w:cs="宋体"/>
          <w:sz w:val="21"/>
          <w:szCs w:val="21"/>
          <w:lang w:bidi="ar"/>
        </w:rPr>
      </w:pPr>
      <w:r>
        <w:rPr>
          <w:rFonts w:ascii="宋体" w:eastAsia="宋体" w:hAnsi="宋体" w:cs="宋体" w:hint="eastAsia"/>
          <w:sz w:val="21"/>
          <w:szCs w:val="21"/>
          <w:lang w:bidi="ar"/>
        </w:rPr>
        <w:t>2.2.1、分值构成：见评审办法前附表；</w:t>
      </w:r>
    </w:p>
    <w:p w:rsidR="0095034F" w:rsidRDefault="00DF0DF2">
      <w:pPr>
        <w:spacing w:line="360" w:lineRule="auto"/>
        <w:ind w:firstLineChars="200" w:firstLine="420"/>
        <w:rPr>
          <w:rFonts w:ascii="宋体" w:eastAsia="宋体" w:hAnsi="宋体" w:cs="宋体"/>
          <w:sz w:val="21"/>
          <w:szCs w:val="21"/>
          <w:lang w:bidi="ar"/>
        </w:rPr>
      </w:pPr>
      <w:r>
        <w:rPr>
          <w:rFonts w:ascii="宋体" w:eastAsia="宋体" w:hAnsi="宋体" w:cs="宋体" w:hint="eastAsia"/>
          <w:sz w:val="21"/>
          <w:szCs w:val="21"/>
          <w:lang w:bidi="ar"/>
        </w:rPr>
        <w:t>2.2.2、商务标：见评审办法前附表；</w:t>
      </w:r>
    </w:p>
    <w:p w:rsidR="0095034F" w:rsidRDefault="00DF0DF2">
      <w:pPr>
        <w:spacing w:line="360" w:lineRule="auto"/>
        <w:ind w:firstLineChars="200" w:firstLine="420"/>
        <w:rPr>
          <w:rFonts w:ascii="宋体" w:eastAsia="宋体" w:hAnsi="宋体" w:cs="宋体"/>
          <w:sz w:val="21"/>
          <w:szCs w:val="21"/>
          <w:lang w:bidi="ar"/>
        </w:rPr>
      </w:pPr>
      <w:r>
        <w:rPr>
          <w:rFonts w:ascii="宋体" w:eastAsia="宋体" w:hAnsi="宋体" w:cs="宋体" w:hint="eastAsia"/>
          <w:sz w:val="21"/>
          <w:szCs w:val="21"/>
          <w:lang w:bidi="ar"/>
        </w:rPr>
        <w:t>2.2.3、技术标： 见评审办法前附表；</w:t>
      </w:r>
    </w:p>
    <w:p w:rsidR="0095034F" w:rsidRDefault="00DF0DF2">
      <w:pPr>
        <w:spacing w:line="360" w:lineRule="auto"/>
        <w:ind w:firstLineChars="200" w:firstLine="420"/>
        <w:rPr>
          <w:rFonts w:ascii="宋体" w:eastAsia="宋体" w:hAnsi="宋体" w:cs="宋体"/>
          <w:sz w:val="21"/>
          <w:szCs w:val="21"/>
          <w:lang w:bidi="ar"/>
        </w:rPr>
      </w:pPr>
      <w:r>
        <w:rPr>
          <w:rFonts w:ascii="宋体" w:eastAsia="宋体" w:hAnsi="宋体" w:cs="宋体" w:hint="eastAsia"/>
          <w:sz w:val="21"/>
          <w:szCs w:val="21"/>
          <w:lang w:bidi="ar"/>
        </w:rPr>
        <w:t>2.2.4、综合标： 见评审办法前附表。</w:t>
      </w:r>
      <w:bookmarkStart w:id="376" w:name="_Toc423364745"/>
      <w:bookmarkStart w:id="377" w:name="_Toc3016"/>
      <w:bookmarkStart w:id="378" w:name="_Toc18228"/>
      <w:bookmarkStart w:id="379" w:name="_Toc527487145"/>
      <w:bookmarkStart w:id="380" w:name="_Toc22312"/>
      <w:bookmarkStart w:id="381" w:name="_Toc7545_WPSOffice_Level2"/>
      <w:bookmarkStart w:id="382" w:name="_Toc527487394"/>
      <w:bookmarkStart w:id="383" w:name="_Toc5953"/>
      <w:bookmarkStart w:id="384" w:name="_Toc527486947"/>
      <w:bookmarkEnd w:id="376"/>
      <w:bookmarkEnd w:id="377"/>
    </w:p>
    <w:p w:rsidR="0095034F" w:rsidRDefault="00DF0DF2">
      <w:pPr>
        <w:pStyle w:val="TableParagraph"/>
        <w:widowControl/>
        <w:spacing w:line="360" w:lineRule="auto"/>
        <w:jc w:val="left"/>
        <w:rPr>
          <w:rFonts w:cs="宋体" w:hint="default"/>
          <w:b/>
          <w:bCs/>
          <w:szCs w:val="21"/>
        </w:rPr>
      </w:pPr>
      <w:r>
        <w:rPr>
          <w:rFonts w:cs="宋体"/>
          <w:b/>
          <w:bCs/>
          <w:szCs w:val="21"/>
        </w:rPr>
        <w:t>3、评审程序</w:t>
      </w:r>
      <w:bookmarkEnd w:id="378"/>
      <w:bookmarkEnd w:id="379"/>
      <w:bookmarkEnd w:id="380"/>
      <w:bookmarkEnd w:id="381"/>
      <w:bookmarkEnd w:id="382"/>
      <w:bookmarkEnd w:id="383"/>
      <w:bookmarkEnd w:id="384"/>
    </w:p>
    <w:p w:rsidR="0095034F" w:rsidRDefault="00DF0DF2">
      <w:pPr>
        <w:pStyle w:val="TableParagraph"/>
        <w:widowControl/>
        <w:spacing w:line="360" w:lineRule="auto"/>
        <w:jc w:val="left"/>
        <w:rPr>
          <w:rFonts w:cs="宋体" w:hint="default"/>
          <w:b/>
          <w:bCs/>
          <w:szCs w:val="21"/>
        </w:rPr>
      </w:pPr>
      <w:r>
        <w:rPr>
          <w:rFonts w:cs="宋体"/>
          <w:b/>
          <w:bCs/>
          <w:szCs w:val="21"/>
        </w:rPr>
        <w:t>3.1 初步评审</w:t>
      </w:r>
    </w:p>
    <w:p w:rsidR="0095034F" w:rsidRDefault="00DF0DF2">
      <w:pPr>
        <w:spacing w:line="360" w:lineRule="auto"/>
        <w:ind w:firstLineChars="200" w:firstLine="420"/>
        <w:rPr>
          <w:rFonts w:ascii="宋体" w:eastAsia="宋体" w:hAnsi="宋体" w:cs="宋体"/>
          <w:szCs w:val="21"/>
        </w:rPr>
      </w:pPr>
      <w:r>
        <w:rPr>
          <w:rFonts w:ascii="宋体" w:eastAsia="宋体" w:hAnsi="宋体" w:cs="宋体" w:hint="eastAsia"/>
          <w:sz w:val="21"/>
          <w:szCs w:val="21"/>
          <w:lang w:bidi="ar"/>
        </w:rPr>
        <w:t>3.1.1 评审委员会依据本章第2.1 款规定的标准对响应文件进行初步评审。有一项不符合评审标准的，作废标处理；（适用于未进行资格预审的）</w:t>
      </w:r>
    </w:p>
    <w:p w:rsidR="0095034F" w:rsidRDefault="00DF0DF2">
      <w:pPr>
        <w:autoSpaceDE w:val="0"/>
        <w:autoSpaceDN w:val="0"/>
        <w:adjustRightInd w:val="0"/>
        <w:spacing w:line="360" w:lineRule="auto"/>
        <w:ind w:firstLineChars="200" w:firstLine="420"/>
        <w:rPr>
          <w:rFonts w:ascii="宋体" w:eastAsia="宋体" w:hAnsi="宋体" w:cs="宋体"/>
          <w:szCs w:val="21"/>
        </w:rPr>
      </w:pPr>
      <w:r>
        <w:rPr>
          <w:rFonts w:ascii="宋体" w:eastAsia="宋体" w:hAnsi="宋体" w:cs="宋体" w:hint="eastAsia"/>
          <w:sz w:val="21"/>
          <w:szCs w:val="21"/>
          <w:lang w:bidi="ar"/>
        </w:rPr>
        <w:t>3.1.2响应人有以下情形之一的，其投标作废标处理：</w:t>
      </w:r>
    </w:p>
    <w:p w:rsidR="0095034F" w:rsidRDefault="00DF0DF2">
      <w:pPr>
        <w:autoSpaceDE w:val="0"/>
        <w:autoSpaceDN w:val="0"/>
        <w:adjustRightInd w:val="0"/>
        <w:spacing w:line="360" w:lineRule="auto"/>
        <w:ind w:firstLineChars="200" w:firstLine="420"/>
        <w:rPr>
          <w:rFonts w:ascii="宋体" w:eastAsia="宋体" w:hAnsi="宋体" w:cs="宋体"/>
          <w:szCs w:val="21"/>
        </w:rPr>
      </w:pPr>
      <w:r>
        <w:rPr>
          <w:rFonts w:ascii="宋体" w:eastAsia="宋体" w:hAnsi="宋体" w:cs="宋体" w:hint="eastAsia"/>
          <w:sz w:val="21"/>
          <w:szCs w:val="21"/>
          <w:lang w:bidi="ar"/>
        </w:rPr>
        <w:t>（1）串通投标或弄虚作假或有其他违法行为的；</w:t>
      </w:r>
    </w:p>
    <w:p w:rsidR="0095034F" w:rsidRDefault="00DF0DF2">
      <w:pPr>
        <w:autoSpaceDE w:val="0"/>
        <w:autoSpaceDN w:val="0"/>
        <w:adjustRightInd w:val="0"/>
        <w:spacing w:line="360" w:lineRule="auto"/>
        <w:ind w:firstLineChars="200" w:firstLine="420"/>
        <w:rPr>
          <w:rFonts w:ascii="宋体" w:eastAsia="宋体" w:hAnsi="宋体" w:cs="宋体"/>
          <w:szCs w:val="21"/>
        </w:rPr>
      </w:pPr>
      <w:r>
        <w:rPr>
          <w:rFonts w:ascii="宋体" w:eastAsia="宋体" w:hAnsi="宋体" w:cs="宋体" w:hint="eastAsia"/>
          <w:sz w:val="21"/>
          <w:szCs w:val="21"/>
          <w:lang w:bidi="ar"/>
        </w:rPr>
        <w:t>（2）不按评审委员会要求澄清、说明或补正的；</w:t>
      </w:r>
    </w:p>
    <w:p w:rsidR="0095034F" w:rsidRDefault="00DF0DF2">
      <w:pPr>
        <w:autoSpaceDE w:val="0"/>
        <w:autoSpaceDN w:val="0"/>
        <w:adjustRightInd w:val="0"/>
        <w:spacing w:line="360" w:lineRule="auto"/>
        <w:ind w:firstLineChars="200" w:firstLine="420"/>
        <w:rPr>
          <w:rFonts w:ascii="宋体" w:eastAsia="宋体" w:hAnsi="宋体" w:cs="宋体"/>
          <w:szCs w:val="21"/>
        </w:rPr>
      </w:pPr>
      <w:r>
        <w:rPr>
          <w:rFonts w:ascii="宋体" w:eastAsia="宋体" w:hAnsi="宋体" w:cs="宋体" w:hint="eastAsia"/>
          <w:sz w:val="21"/>
          <w:szCs w:val="21"/>
          <w:lang w:bidi="ar"/>
        </w:rPr>
        <w:t xml:space="preserve">（3）未按采购文件规定编制各项报价的。 </w:t>
      </w:r>
    </w:p>
    <w:p w:rsidR="0095034F" w:rsidRDefault="00DF0DF2">
      <w:pPr>
        <w:autoSpaceDE w:val="0"/>
        <w:autoSpaceDN w:val="0"/>
        <w:adjustRightInd w:val="0"/>
        <w:spacing w:line="360" w:lineRule="auto"/>
        <w:ind w:firstLineChars="200" w:firstLine="420"/>
        <w:rPr>
          <w:rFonts w:ascii="宋体" w:eastAsia="宋体" w:hAnsi="宋体" w:cs="宋体"/>
          <w:szCs w:val="21"/>
        </w:rPr>
      </w:pPr>
      <w:r>
        <w:rPr>
          <w:rFonts w:ascii="宋体" w:eastAsia="宋体" w:hAnsi="宋体" w:cs="宋体" w:hint="eastAsia"/>
          <w:sz w:val="21"/>
          <w:szCs w:val="21"/>
          <w:lang w:bidi="ar"/>
        </w:rPr>
        <w:t>3.1.3 采购报价有算术错误的，评审委员会按以下原则对采购报价进行修正，修正的价格经响应人书面确认后具有约束力。响应人不接受修正价格的，其投标作废标处理；</w:t>
      </w:r>
    </w:p>
    <w:p w:rsidR="0095034F" w:rsidRDefault="00DF0DF2">
      <w:pPr>
        <w:autoSpaceDE w:val="0"/>
        <w:autoSpaceDN w:val="0"/>
        <w:adjustRightInd w:val="0"/>
        <w:spacing w:line="360" w:lineRule="auto"/>
        <w:ind w:firstLineChars="200" w:firstLine="420"/>
        <w:rPr>
          <w:rFonts w:ascii="宋体" w:eastAsia="宋体" w:hAnsi="宋体" w:cs="宋体"/>
          <w:sz w:val="21"/>
          <w:szCs w:val="21"/>
          <w:lang w:bidi="ar"/>
        </w:rPr>
      </w:pPr>
      <w:r>
        <w:rPr>
          <w:rFonts w:ascii="宋体" w:eastAsia="宋体" w:hAnsi="宋体" w:cs="宋体" w:hint="eastAsia"/>
          <w:sz w:val="21"/>
          <w:szCs w:val="21"/>
          <w:lang w:bidi="ar"/>
        </w:rPr>
        <w:t>（1）响应文件中的大写金额与小写金额不一致的，以大写金额为准；</w:t>
      </w:r>
    </w:p>
    <w:p w:rsidR="0095034F" w:rsidRDefault="00DF0DF2">
      <w:pPr>
        <w:autoSpaceDE w:val="0"/>
        <w:autoSpaceDN w:val="0"/>
        <w:adjustRightInd w:val="0"/>
        <w:spacing w:line="360" w:lineRule="auto"/>
        <w:ind w:firstLineChars="200" w:firstLine="420"/>
        <w:rPr>
          <w:rFonts w:ascii="宋体" w:eastAsia="宋体" w:hAnsi="宋体" w:cs="宋体"/>
          <w:sz w:val="21"/>
          <w:szCs w:val="21"/>
          <w:lang w:bidi="ar"/>
        </w:rPr>
      </w:pPr>
      <w:r>
        <w:rPr>
          <w:rFonts w:ascii="宋体" w:eastAsia="宋体" w:hAnsi="宋体" w:cs="宋体" w:hint="eastAsia"/>
          <w:sz w:val="21"/>
          <w:szCs w:val="21"/>
          <w:lang w:bidi="ar"/>
        </w:rPr>
        <w:t>（2）总价金额与依据单价计算出的结果不一致的，以单价金额为准修正总价，但单价金额小数点有明显错误的除外。</w:t>
      </w:r>
    </w:p>
    <w:p w:rsidR="0095034F" w:rsidRDefault="00DF0DF2">
      <w:pPr>
        <w:autoSpaceDE w:val="0"/>
        <w:autoSpaceDN w:val="0"/>
        <w:adjustRightInd w:val="0"/>
        <w:spacing w:line="360" w:lineRule="auto"/>
        <w:ind w:firstLineChars="200" w:firstLine="420"/>
        <w:rPr>
          <w:rFonts w:ascii="宋体" w:eastAsia="宋体" w:hAnsi="宋体" w:cs="宋体"/>
          <w:sz w:val="21"/>
          <w:szCs w:val="21"/>
        </w:rPr>
      </w:pPr>
      <w:r>
        <w:rPr>
          <w:rFonts w:ascii="宋体" w:eastAsia="宋体" w:hAnsi="宋体" w:cs="宋体" w:hint="eastAsia"/>
          <w:sz w:val="21"/>
          <w:szCs w:val="21"/>
        </w:rPr>
        <w:t>3.1</w:t>
      </w:r>
      <w:r>
        <w:rPr>
          <w:rFonts w:ascii="宋体" w:hAnsi="宋体" w:cs="宋体" w:hint="eastAsia"/>
          <w:sz w:val="21"/>
          <w:szCs w:val="21"/>
        </w:rPr>
        <w:t>.4</w:t>
      </w:r>
      <w:r>
        <w:rPr>
          <w:rFonts w:ascii="宋体" w:eastAsia="宋体" w:hAnsi="宋体" w:cs="宋体" w:hint="eastAsia"/>
          <w:sz w:val="21"/>
          <w:szCs w:val="21"/>
        </w:rPr>
        <w:t>初审结束后，采购小组让所有满足采购文件实质性要求的合格响应人依据统一的价格因素在规定时间内进行最终报价。最终报价作为成交的依据；（本项目不适用）</w:t>
      </w:r>
    </w:p>
    <w:p w:rsidR="0095034F" w:rsidRDefault="00DF0DF2">
      <w:pPr>
        <w:pStyle w:val="a8"/>
        <w:widowControl/>
        <w:spacing w:beforeAutospacing="0" w:afterAutospacing="0" w:line="360" w:lineRule="auto"/>
        <w:ind w:firstLineChars="200" w:firstLine="420"/>
        <w:rPr>
          <w:rFonts w:ascii="宋体" w:eastAsia="宋体" w:hAnsi="宋体" w:cs="宋体"/>
          <w:kern w:val="2"/>
          <w:sz w:val="21"/>
          <w:szCs w:val="21"/>
        </w:rPr>
      </w:pPr>
      <w:r>
        <w:rPr>
          <w:rFonts w:ascii="宋体" w:eastAsia="宋体" w:hAnsi="宋体" w:cs="宋体" w:hint="eastAsia"/>
          <w:kern w:val="2"/>
          <w:sz w:val="21"/>
          <w:szCs w:val="21"/>
        </w:rPr>
        <w:t>3.</w:t>
      </w:r>
      <w:r>
        <w:rPr>
          <w:rFonts w:ascii="宋体" w:hAnsi="宋体" w:cs="宋体" w:hint="eastAsia"/>
          <w:kern w:val="2"/>
          <w:sz w:val="21"/>
          <w:szCs w:val="21"/>
        </w:rPr>
        <w:t>1</w:t>
      </w:r>
      <w:r>
        <w:rPr>
          <w:rFonts w:ascii="宋体" w:eastAsia="宋体" w:hAnsi="宋体" w:cs="宋体" w:hint="eastAsia"/>
          <w:kern w:val="2"/>
          <w:sz w:val="21"/>
          <w:szCs w:val="21"/>
        </w:rPr>
        <w:t>.</w:t>
      </w:r>
      <w:r>
        <w:rPr>
          <w:rFonts w:ascii="宋体" w:hAnsi="宋体" w:cs="宋体" w:hint="eastAsia"/>
          <w:kern w:val="2"/>
          <w:sz w:val="21"/>
          <w:szCs w:val="21"/>
        </w:rPr>
        <w:t>5</w:t>
      </w:r>
      <w:r>
        <w:rPr>
          <w:rFonts w:ascii="宋体" w:eastAsia="宋体" w:hAnsi="宋体" w:cs="宋体" w:hint="eastAsia"/>
          <w:kern w:val="2"/>
          <w:sz w:val="21"/>
          <w:szCs w:val="21"/>
        </w:rPr>
        <w:t>评审委员会发现响应人的报价明显低于其他投标报价，使得其投标报价可能低于其个别成本，影响产品质量或者不能诚信履约的，应当要求该响应人在合理的时间内作出书面说明，必要时提供相应的证明材料。响应人不能合理说明或者不能提供相应证明材料的，由评审委员会认定该响应人以低于成本报价竞标，按无效投标处理。</w:t>
      </w:r>
    </w:p>
    <w:p w:rsidR="0095034F" w:rsidRDefault="00DF0DF2">
      <w:pPr>
        <w:autoSpaceDE w:val="0"/>
        <w:autoSpaceDN w:val="0"/>
        <w:adjustRightInd w:val="0"/>
        <w:spacing w:line="360" w:lineRule="auto"/>
        <w:ind w:firstLineChars="200" w:firstLine="422"/>
        <w:outlineLvl w:val="3"/>
        <w:rPr>
          <w:rFonts w:ascii="宋体" w:eastAsia="宋体" w:hAnsi="宋体" w:cs="宋体"/>
          <w:b/>
          <w:szCs w:val="21"/>
        </w:rPr>
      </w:pPr>
      <w:r>
        <w:rPr>
          <w:rFonts w:ascii="宋体" w:eastAsia="宋体" w:hAnsi="宋体" w:cs="宋体" w:hint="eastAsia"/>
          <w:b/>
          <w:sz w:val="21"/>
          <w:szCs w:val="21"/>
          <w:lang w:bidi="ar"/>
        </w:rPr>
        <w:t>3.2 响应文件的澄清和补正</w:t>
      </w:r>
    </w:p>
    <w:p w:rsidR="0095034F" w:rsidRDefault="00DF0DF2">
      <w:pPr>
        <w:autoSpaceDE w:val="0"/>
        <w:autoSpaceDN w:val="0"/>
        <w:adjustRightInd w:val="0"/>
        <w:spacing w:line="360" w:lineRule="auto"/>
        <w:ind w:firstLineChars="200" w:firstLine="420"/>
        <w:rPr>
          <w:rFonts w:ascii="宋体" w:eastAsia="宋体" w:hAnsi="宋体" w:cs="宋体"/>
          <w:szCs w:val="21"/>
        </w:rPr>
      </w:pPr>
      <w:r>
        <w:rPr>
          <w:rFonts w:ascii="宋体" w:eastAsia="宋体" w:hAnsi="宋体" w:cs="宋体" w:hint="eastAsia"/>
          <w:sz w:val="21"/>
          <w:szCs w:val="21"/>
          <w:lang w:bidi="ar"/>
        </w:rPr>
        <w:t>3.2.1 在评审过程中，评审委员会可以书面形式要求响应人对所提交响应文件中不明确的内容进行书面澄清或说明，或者对细微偏差进行补正。评审委员会不接受响应人主动提出</w:t>
      </w:r>
      <w:r>
        <w:rPr>
          <w:rFonts w:ascii="宋体" w:eastAsia="宋体" w:hAnsi="宋体" w:cs="宋体" w:hint="eastAsia"/>
          <w:sz w:val="21"/>
          <w:szCs w:val="21"/>
          <w:lang w:bidi="ar"/>
        </w:rPr>
        <w:lastRenderedPageBreak/>
        <w:t>的澄清、说明或补正；</w:t>
      </w:r>
    </w:p>
    <w:p w:rsidR="0095034F" w:rsidRDefault="00DF0DF2">
      <w:pPr>
        <w:autoSpaceDE w:val="0"/>
        <w:autoSpaceDN w:val="0"/>
        <w:adjustRightInd w:val="0"/>
        <w:spacing w:line="360" w:lineRule="auto"/>
        <w:ind w:firstLineChars="200" w:firstLine="420"/>
        <w:rPr>
          <w:rFonts w:ascii="宋体" w:eastAsia="宋体" w:hAnsi="宋体" w:cs="宋体"/>
          <w:szCs w:val="21"/>
        </w:rPr>
      </w:pPr>
      <w:r>
        <w:rPr>
          <w:rFonts w:ascii="宋体" w:eastAsia="宋体" w:hAnsi="宋体" w:cs="宋体" w:hint="eastAsia"/>
          <w:sz w:val="21"/>
          <w:szCs w:val="21"/>
          <w:lang w:bidi="ar"/>
        </w:rPr>
        <w:t>3.2.2 澄清、说明和补正不得改变响应文件的实质性内容（算术性错误修正的除外）。响应人的书面澄清、说明和补正属于响应文件的组成部分；</w:t>
      </w:r>
    </w:p>
    <w:p w:rsidR="0095034F" w:rsidRDefault="00DF0DF2">
      <w:pPr>
        <w:autoSpaceDE w:val="0"/>
        <w:autoSpaceDN w:val="0"/>
        <w:adjustRightInd w:val="0"/>
        <w:spacing w:line="360" w:lineRule="auto"/>
        <w:ind w:firstLineChars="200" w:firstLine="420"/>
        <w:rPr>
          <w:rFonts w:ascii="宋体" w:eastAsia="宋体" w:hAnsi="宋体" w:cs="宋体"/>
          <w:szCs w:val="21"/>
        </w:rPr>
      </w:pPr>
      <w:r>
        <w:rPr>
          <w:rFonts w:ascii="宋体" w:eastAsia="宋体" w:hAnsi="宋体" w:cs="宋体" w:hint="eastAsia"/>
          <w:sz w:val="21"/>
          <w:szCs w:val="21"/>
          <w:lang w:bidi="ar"/>
        </w:rPr>
        <w:t>3.2.3 评审委员会对响应人提交的澄清、说明或补正有疑问的，可以要求响应人进一步澄清、说明或补正，直至满足评审委员会的要求。</w:t>
      </w:r>
    </w:p>
    <w:p w:rsidR="0095034F" w:rsidRDefault="00DF0DF2">
      <w:pPr>
        <w:autoSpaceDE w:val="0"/>
        <w:autoSpaceDN w:val="0"/>
        <w:adjustRightInd w:val="0"/>
        <w:spacing w:line="360" w:lineRule="auto"/>
        <w:ind w:firstLineChars="200" w:firstLine="422"/>
        <w:outlineLvl w:val="3"/>
        <w:rPr>
          <w:rFonts w:ascii="宋体" w:eastAsia="宋体" w:hAnsi="宋体" w:cs="宋体"/>
          <w:b/>
          <w:szCs w:val="21"/>
        </w:rPr>
      </w:pPr>
      <w:r>
        <w:rPr>
          <w:rFonts w:ascii="宋体" w:eastAsia="宋体" w:hAnsi="宋体" w:cs="宋体" w:hint="eastAsia"/>
          <w:b/>
          <w:sz w:val="21"/>
          <w:szCs w:val="21"/>
          <w:lang w:bidi="ar"/>
        </w:rPr>
        <w:t>3.3 评审结果</w:t>
      </w:r>
    </w:p>
    <w:p w:rsidR="0095034F" w:rsidRDefault="00DF0DF2">
      <w:pPr>
        <w:autoSpaceDE w:val="0"/>
        <w:autoSpaceDN w:val="0"/>
        <w:adjustRightInd w:val="0"/>
        <w:spacing w:line="360" w:lineRule="auto"/>
        <w:ind w:firstLineChars="200" w:firstLine="420"/>
        <w:rPr>
          <w:rFonts w:ascii="宋体" w:eastAsia="宋体" w:hAnsi="宋体" w:cs="宋体"/>
          <w:szCs w:val="21"/>
        </w:rPr>
      </w:pPr>
      <w:r>
        <w:rPr>
          <w:rFonts w:ascii="宋体" w:eastAsia="宋体" w:hAnsi="宋体" w:cs="宋体" w:hint="eastAsia"/>
          <w:sz w:val="21"/>
          <w:szCs w:val="21"/>
          <w:lang w:bidi="ar"/>
        </w:rPr>
        <w:t>3.3.1 除第二章“响应人须知”前附表授权直接确定中标人外，评审委员会按照响应人报价由低到高推荐中标候选人；</w:t>
      </w:r>
    </w:p>
    <w:p w:rsidR="0095034F" w:rsidRDefault="00DF0DF2">
      <w:pPr>
        <w:adjustRightInd w:val="0"/>
        <w:snapToGrid w:val="0"/>
        <w:spacing w:line="360" w:lineRule="auto"/>
        <w:ind w:firstLineChars="200" w:firstLine="420"/>
        <w:rPr>
          <w:rFonts w:ascii="宋体" w:eastAsia="宋体" w:hAnsi="宋体" w:cs="宋体"/>
          <w:b/>
          <w:kern w:val="44"/>
          <w:sz w:val="32"/>
          <w:szCs w:val="22"/>
          <w:lang w:bidi="ar"/>
        </w:rPr>
        <w:sectPr w:rsidR="0095034F">
          <w:pgSz w:w="11906" w:h="16838"/>
          <w:pgMar w:top="1440" w:right="1800" w:bottom="1440" w:left="1800" w:header="851" w:footer="992" w:gutter="0"/>
          <w:cols w:space="425"/>
          <w:docGrid w:type="lines" w:linePitch="312"/>
        </w:sectPr>
      </w:pPr>
      <w:r>
        <w:rPr>
          <w:rFonts w:ascii="宋体" w:eastAsia="宋体" w:hAnsi="宋体" w:cs="宋体" w:hint="eastAsia"/>
          <w:sz w:val="21"/>
          <w:szCs w:val="21"/>
          <w:lang w:bidi="ar"/>
        </w:rPr>
        <w:t>3.3.2 评审委员会完成评审后，应当向采购人提交书面评审报告；</w:t>
      </w:r>
      <w:bookmarkStart w:id="385" w:name="_Toc19516399"/>
      <w:bookmarkStart w:id="386" w:name="_Toc2469"/>
    </w:p>
    <w:p w:rsidR="0095034F" w:rsidRDefault="00DF0DF2">
      <w:pPr>
        <w:pStyle w:val="1"/>
        <w:widowControl/>
        <w:spacing w:line="460" w:lineRule="exact"/>
        <w:rPr>
          <w:rFonts w:ascii="宋体" w:hAnsi="宋体" w:cs="宋体"/>
          <w:szCs w:val="22"/>
        </w:rPr>
      </w:pPr>
      <w:r>
        <w:rPr>
          <w:rFonts w:ascii="宋体" w:hAnsi="宋体" w:cs="宋体" w:hint="eastAsia"/>
          <w:szCs w:val="22"/>
        </w:rPr>
        <w:lastRenderedPageBreak/>
        <w:t>第四章 合同条款及格式</w:t>
      </w:r>
      <w:bookmarkEnd w:id="385"/>
      <w:bookmarkEnd w:id="386"/>
    </w:p>
    <w:p w:rsidR="0095034F" w:rsidRDefault="00DF0DF2">
      <w:pPr>
        <w:pStyle w:val="1"/>
        <w:widowControl/>
        <w:rPr>
          <w:rFonts w:ascii="宋体" w:hAnsi="宋体" w:cs="宋体"/>
          <w:sz w:val="24"/>
          <w:szCs w:val="24"/>
        </w:rPr>
        <w:sectPr w:rsidR="0095034F">
          <w:pgSz w:w="11905" w:h="16837"/>
          <w:pgMar w:top="987" w:right="1004" w:bottom="727" w:left="734" w:header="480" w:footer="466" w:gutter="0"/>
          <w:cols w:space="720"/>
        </w:sectPr>
      </w:pPr>
      <w:bookmarkStart w:id="387" w:name="_Toc18199"/>
      <w:bookmarkStart w:id="388" w:name="_Toc1553"/>
      <w:r>
        <w:rPr>
          <w:rFonts w:ascii="宋体" w:hAnsi="宋体" w:cs="宋体" w:hint="eastAsia"/>
          <w:sz w:val="24"/>
          <w:szCs w:val="24"/>
        </w:rPr>
        <w:t>注：合同参照最新版的合同执行，最终以采购人签订的版本为</w:t>
      </w:r>
      <w:bookmarkEnd w:id="387"/>
      <w:bookmarkEnd w:id="388"/>
      <w:r>
        <w:rPr>
          <w:rFonts w:ascii="宋体" w:hAnsi="宋体" w:cs="宋体" w:hint="eastAsia"/>
          <w:sz w:val="24"/>
          <w:szCs w:val="24"/>
        </w:rPr>
        <w:t>准</w:t>
      </w:r>
    </w:p>
    <w:p w:rsidR="0095034F" w:rsidRDefault="0095034F">
      <w:pPr>
        <w:rPr>
          <w:rFonts w:ascii="宋体" w:eastAsia="宋体" w:hAnsi="宋体" w:cs="宋体"/>
          <w:b/>
          <w:bCs/>
          <w:sz w:val="44"/>
          <w:szCs w:val="44"/>
        </w:rPr>
      </w:pPr>
      <w:bookmarkStart w:id="389" w:name="_Toc27644"/>
    </w:p>
    <w:p w:rsidR="0095034F" w:rsidRDefault="00DF0DF2">
      <w:pPr>
        <w:widowControl/>
        <w:adjustRightInd w:val="0"/>
        <w:snapToGrid w:val="0"/>
        <w:spacing w:line="360" w:lineRule="auto"/>
        <w:jc w:val="center"/>
        <w:rPr>
          <w:rFonts w:ascii="宋体" w:eastAsia="宋体" w:hAnsi="宋体" w:cs="宋体"/>
        </w:rPr>
      </w:pPr>
      <w:r>
        <w:rPr>
          <w:rFonts w:ascii="宋体" w:eastAsia="宋体" w:hAnsi="宋体" w:cs="宋体" w:hint="eastAsia"/>
          <w:b/>
          <w:bCs/>
          <w:sz w:val="44"/>
          <w:szCs w:val="44"/>
        </w:rPr>
        <w:t>第五章 响应文件格式</w:t>
      </w:r>
      <w:bookmarkEnd w:id="389"/>
    </w:p>
    <w:p w:rsidR="0095034F" w:rsidRDefault="00DF0DF2">
      <w:pPr>
        <w:jc w:val="right"/>
        <w:rPr>
          <w:rFonts w:asciiTheme="minorEastAsia" w:eastAsiaTheme="minorEastAsia" w:hAnsiTheme="minorEastAsia" w:cstheme="minorEastAsia"/>
          <w:b/>
          <w:kern w:val="0"/>
          <w:sz w:val="44"/>
          <w:szCs w:val="44"/>
          <w:lang w:bidi="ar"/>
        </w:rPr>
      </w:pPr>
      <w:r>
        <w:rPr>
          <w:rFonts w:asciiTheme="minorEastAsia" w:eastAsiaTheme="minorEastAsia" w:hAnsiTheme="minorEastAsia" w:cstheme="minorEastAsia" w:hint="eastAsia"/>
          <w:b/>
          <w:kern w:val="0"/>
          <w:szCs w:val="28"/>
          <w:lang w:bidi="ar"/>
        </w:rPr>
        <w:t>正本/副本</w:t>
      </w:r>
    </w:p>
    <w:p w:rsidR="0095034F" w:rsidRDefault="0095034F">
      <w:pPr>
        <w:pStyle w:val="a5"/>
        <w:jc w:val="center"/>
        <w:rPr>
          <w:rFonts w:ascii="方正小标宋简体" w:eastAsia="方正小标宋简体" w:hAnsi="方正小标宋简体" w:cs="方正小标宋简体"/>
          <w:bCs/>
          <w:sz w:val="52"/>
          <w:lang w:bidi="ar"/>
        </w:rPr>
      </w:pPr>
    </w:p>
    <w:p w:rsidR="00410E60" w:rsidRDefault="00410E60" w:rsidP="00410E60">
      <w:pPr>
        <w:pStyle w:val="a5"/>
        <w:jc w:val="center"/>
        <w:rPr>
          <w:rFonts w:eastAsia="宋体" w:cs="宋体"/>
          <w:b/>
          <w:bCs/>
          <w:sz w:val="52"/>
          <w:szCs w:val="52"/>
        </w:rPr>
      </w:pPr>
      <w:r>
        <w:rPr>
          <w:rFonts w:eastAsia="宋体" w:cs="宋体" w:hint="eastAsia"/>
          <w:b/>
          <w:bCs/>
          <w:sz w:val="52"/>
          <w:szCs w:val="52"/>
        </w:rPr>
        <w:t>开封市公益性公墓项目</w:t>
      </w:r>
    </w:p>
    <w:p w:rsidR="00410E60" w:rsidRDefault="00683186" w:rsidP="00410E60">
      <w:pPr>
        <w:pStyle w:val="a5"/>
        <w:jc w:val="center"/>
        <w:rPr>
          <w:rFonts w:eastAsia="宋体" w:cs="宋体"/>
          <w:b/>
          <w:bCs/>
          <w:sz w:val="52"/>
          <w:szCs w:val="52"/>
        </w:rPr>
      </w:pPr>
      <w:r>
        <w:rPr>
          <w:rFonts w:eastAsia="宋体" w:cs="宋体" w:hint="eastAsia"/>
          <w:b/>
          <w:bCs/>
          <w:sz w:val="52"/>
          <w:szCs w:val="52"/>
        </w:rPr>
        <w:t>安全质量</w:t>
      </w:r>
      <w:r w:rsidR="00410E60">
        <w:rPr>
          <w:rFonts w:eastAsia="宋体" w:cs="宋体" w:hint="eastAsia"/>
          <w:b/>
          <w:bCs/>
          <w:sz w:val="52"/>
          <w:szCs w:val="52"/>
        </w:rPr>
        <w:t>第三方评定</w:t>
      </w:r>
    </w:p>
    <w:p w:rsidR="0095034F" w:rsidRDefault="0095034F">
      <w:pPr>
        <w:spacing w:line="360" w:lineRule="auto"/>
        <w:jc w:val="center"/>
        <w:rPr>
          <w:rFonts w:ascii="宋体" w:eastAsia="宋体" w:hAnsi="宋体" w:cs="宋体"/>
          <w:b/>
          <w:sz w:val="72"/>
        </w:rPr>
      </w:pPr>
    </w:p>
    <w:p w:rsidR="0095034F" w:rsidRDefault="00DF0DF2">
      <w:pPr>
        <w:spacing w:line="360" w:lineRule="auto"/>
        <w:jc w:val="center"/>
        <w:rPr>
          <w:rFonts w:ascii="宋体" w:eastAsia="宋体" w:hAnsi="宋体" w:cs="宋体"/>
          <w:b/>
          <w:sz w:val="72"/>
          <w:szCs w:val="72"/>
        </w:rPr>
      </w:pPr>
      <w:r>
        <w:rPr>
          <w:rFonts w:ascii="宋体" w:eastAsia="宋体" w:hAnsi="宋体" w:cs="宋体" w:hint="eastAsia"/>
          <w:b/>
          <w:sz w:val="72"/>
          <w:szCs w:val="72"/>
          <w:lang w:bidi="ar"/>
        </w:rPr>
        <w:t>响 应 文 件</w:t>
      </w:r>
    </w:p>
    <w:p w:rsidR="0095034F" w:rsidRDefault="0095034F">
      <w:pPr>
        <w:spacing w:line="360" w:lineRule="auto"/>
        <w:ind w:firstLineChars="200" w:firstLine="560"/>
        <w:rPr>
          <w:rFonts w:ascii="宋体" w:eastAsia="宋体" w:hAnsi="宋体" w:cs="宋体"/>
        </w:rPr>
      </w:pPr>
    </w:p>
    <w:p w:rsidR="0095034F" w:rsidRDefault="0095034F">
      <w:pPr>
        <w:spacing w:line="360" w:lineRule="auto"/>
        <w:ind w:firstLineChars="200" w:firstLine="560"/>
        <w:rPr>
          <w:rFonts w:ascii="宋体" w:eastAsia="宋体" w:hAnsi="宋体" w:cs="宋体"/>
        </w:rPr>
      </w:pPr>
    </w:p>
    <w:p w:rsidR="0095034F" w:rsidRDefault="0095034F">
      <w:pPr>
        <w:pStyle w:val="BodyText1I"/>
      </w:pPr>
    </w:p>
    <w:p w:rsidR="0095034F" w:rsidRDefault="0095034F">
      <w:pPr>
        <w:spacing w:line="360" w:lineRule="auto"/>
        <w:ind w:firstLineChars="200" w:firstLine="560"/>
        <w:rPr>
          <w:rFonts w:ascii="宋体" w:eastAsia="宋体" w:hAnsi="宋体" w:cs="宋体"/>
        </w:rPr>
      </w:pPr>
    </w:p>
    <w:p w:rsidR="0095034F" w:rsidRDefault="0095034F">
      <w:pPr>
        <w:spacing w:line="360" w:lineRule="auto"/>
        <w:rPr>
          <w:rFonts w:ascii="宋体" w:eastAsia="宋体" w:hAnsi="宋体" w:cs="宋体"/>
        </w:rPr>
      </w:pPr>
    </w:p>
    <w:p w:rsidR="0095034F" w:rsidRDefault="0095034F">
      <w:pPr>
        <w:spacing w:line="360" w:lineRule="auto"/>
        <w:rPr>
          <w:rFonts w:ascii="宋体" w:eastAsia="宋体" w:hAnsi="宋体" w:cs="宋体"/>
          <w:b/>
          <w:bCs/>
          <w:sz w:val="30"/>
          <w:szCs w:val="30"/>
        </w:rPr>
      </w:pPr>
    </w:p>
    <w:p w:rsidR="0095034F" w:rsidRDefault="00DF0DF2">
      <w:pPr>
        <w:pStyle w:val="ParaAttribute31"/>
        <w:widowControl/>
        <w:spacing w:line="240" w:lineRule="auto"/>
        <w:jc w:val="center"/>
        <w:rPr>
          <w:rFonts w:ascii="宋体" w:hAnsi="宋体" w:cs="宋体"/>
          <w:b/>
          <w:bCs/>
          <w:sz w:val="30"/>
          <w:szCs w:val="30"/>
        </w:rPr>
      </w:pPr>
      <w:bookmarkStart w:id="390" w:name="_Toc27243"/>
      <w:bookmarkStart w:id="391" w:name="_Toc18931_WPSOffice_Level1"/>
      <w:bookmarkStart w:id="392" w:name="_Toc17470_WPSOffice_Level1"/>
      <w:bookmarkStart w:id="393" w:name="_Toc10874_WPSOffice_Level1"/>
      <w:bookmarkStart w:id="394" w:name="_Toc19748_WPSOffice_Level1"/>
      <w:bookmarkStart w:id="395" w:name="_Toc14052"/>
      <w:bookmarkStart w:id="396" w:name="_Toc16302_WPSOffice_Level1"/>
      <w:bookmarkStart w:id="397" w:name="_Toc10662_WPSOffice_Level1"/>
      <w:bookmarkStart w:id="398" w:name="_Toc22128"/>
      <w:r>
        <w:rPr>
          <w:rStyle w:val="CharAttribute10"/>
          <w:rFonts w:ascii="宋体" w:eastAsia="宋体" w:hAnsi="宋体" w:cs="宋体" w:hint="eastAsia"/>
          <w:b/>
          <w:bCs/>
          <w:sz w:val="30"/>
          <w:szCs w:val="30"/>
        </w:rPr>
        <w:t>响应人：</w:t>
      </w:r>
      <w:r>
        <w:rPr>
          <w:rStyle w:val="CharAttribute0"/>
          <w:rFonts w:ascii="宋体" w:eastAsia="宋体" w:hAnsi="宋体" w:cs="宋体" w:hint="eastAsia"/>
          <w:b/>
          <w:bCs/>
          <w:sz w:val="30"/>
          <w:szCs w:val="30"/>
          <w:u w:val="single"/>
        </w:rPr>
        <w:tab/>
        <w:t xml:space="preserve">                          </w:t>
      </w:r>
      <w:r>
        <w:rPr>
          <w:rStyle w:val="CharAttribute10"/>
          <w:rFonts w:ascii="宋体" w:eastAsia="宋体" w:hAnsi="宋体" w:cs="宋体" w:hint="eastAsia"/>
          <w:b/>
          <w:bCs/>
          <w:sz w:val="30"/>
          <w:szCs w:val="30"/>
        </w:rPr>
        <w:t>（单位公章）</w:t>
      </w:r>
      <w:bookmarkEnd w:id="390"/>
      <w:bookmarkEnd w:id="391"/>
      <w:bookmarkEnd w:id="392"/>
      <w:bookmarkEnd w:id="393"/>
      <w:bookmarkEnd w:id="394"/>
      <w:bookmarkEnd w:id="395"/>
      <w:bookmarkEnd w:id="396"/>
      <w:bookmarkEnd w:id="397"/>
      <w:bookmarkEnd w:id="398"/>
    </w:p>
    <w:p w:rsidR="0095034F" w:rsidRDefault="0095034F">
      <w:pPr>
        <w:pStyle w:val="ParaAttribute15"/>
        <w:widowControl/>
        <w:spacing w:line="240" w:lineRule="auto"/>
        <w:jc w:val="center"/>
        <w:rPr>
          <w:rFonts w:ascii="宋体" w:hAnsi="宋体" w:cs="宋体"/>
          <w:b/>
          <w:bCs/>
          <w:sz w:val="30"/>
          <w:szCs w:val="30"/>
        </w:rPr>
      </w:pPr>
    </w:p>
    <w:p w:rsidR="0095034F" w:rsidRDefault="00DF0DF2">
      <w:pPr>
        <w:pStyle w:val="ParaAttribute33"/>
        <w:widowControl/>
        <w:spacing w:line="240" w:lineRule="auto"/>
        <w:jc w:val="center"/>
        <w:rPr>
          <w:rFonts w:ascii="宋体" w:eastAsia="¨¦?????" w:hAnsi="宋体" w:cs="宋体"/>
          <w:b/>
          <w:bCs/>
          <w:sz w:val="30"/>
          <w:szCs w:val="30"/>
        </w:rPr>
      </w:pPr>
      <w:bookmarkStart w:id="399" w:name="_Toc7130_WPSOffice_Level1"/>
      <w:bookmarkStart w:id="400" w:name="_Toc28238_WPSOffice_Level1"/>
      <w:bookmarkStart w:id="401" w:name="_Toc28758_WPSOffice_Level1"/>
      <w:bookmarkStart w:id="402" w:name="_Toc30498"/>
      <w:bookmarkStart w:id="403" w:name="_Toc9649_WPSOffice_Level1"/>
      <w:bookmarkStart w:id="404" w:name="_Toc31004_WPSOffice_Level1"/>
      <w:bookmarkStart w:id="405" w:name="_Toc21823_WPSOffice_Level1"/>
      <w:bookmarkStart w:id="406" w:name="_Toc25352"/>
      <w:bookmarkStart w:id="407" w:name="_Toc1212"/>
      <w:r>
        <w:rPr>
          <w:rStyle w:val="CharAttribute10"/>
          <w:rFonts w:ascii="宋体" w:eastAsia="宋体" w:hAnsi="宋体" w:cs="宋体" w:hint="eastAsia"/>
          <w:b/>
          <w:bCs/>
          <w:sz w:val="30"/>
          <w:szCs w:val="30"/>
        </w:rPr>
        <w:t>法定代表人或其委托代理人：</w:t>
      </w:r>
      <w:r>
        <w:rPr>
          <w:rStyle w:val="CharAttribute0"/>
          <w:rFonts w:ascii="宋体" w:eastAsia="宋体" w:hAnsi="宋体" w:cs="宋体" w:hint="eastAsia"/>
          <w:b/>
          <w:bCs/>
          <w:sz w:val="30"/>
          <w:szCs w:val="30"/>
          <w:u w:val="single"/>
        </w:rPr>
        <w:t xml:space="preserve">             </w:t>
      </w:r>
      <w:r>
        <w:rPr>
          <w:rStyle w:val="CharAttribute10"/>
          <w:rFonts w:ascii="宋体" w:eastAsia="宋体" w:hAnsi="宋体" w:cs="宋体" w:hint="eastAsia"/>
          <w:b/>
          <w:bCs/>
          <w:sz w:val="30"/>
          <w:szCs w:val="30"/>
        </w:rPr>
        <w:t>（</w:t>
      </w:r>
      <w:r>
        <w:rPr>
          <w:rStyle w:val="CharAttribute10"/>
          <w:rFonts w:ascii="宋体" w:hAnsi="宋体" w:cs="宋体" w:hint="eastAsia"/>
          <w:b/>
          <w:bCs/>
          <w:sz w:val="30"/>
          <w:szCs w:val="30"/>
        </w:rPr>
        <w:t>签章或签名</w:t>
      </w:r>
      <w:r>
        <w:rPr>
          <w:rStyle w:val="CharAttribute10"/>
          <w:rFonts w:ascii="宋体" w:eastAsia="宋体" w:hAnsi="宋体" w:cs="宋体" w:hint="eastAsia"/>
          <w:b/>
          <w:bCs/>
          <w:sz w:val="30"/>
          <w:szCs w:val="30"/>
        </w:rPr>
        <w:t>）</w:t>
      </w:r>
      <w:bookmarkEnd w:id="399"/>
      <w:bookmarkEnd w:id="400"/>
      <w:bookmarkEnd w:id="401"/>
      <w:bookmarkEnd w:id="402"/>
      <w:bookmarkEnd w:id="403"/>
      <w:bookmarkEnd w:id="404"/>
      <w:bookmarkEnd w:id="405"/>
      <w:bookmarkEnd w:id="406"/>
      <w:bookmarkEnd w:id="407"/>
    </w:p>
    <w:p w:rsidR="0095034F" w:rsidRDefault="0095034F">
      <w:pPr>
        <w:pStyle w:val="ParaAttribute33"/>
        <w:widowControl/>
        <w:spacing w:line="240" w:lineRule="auto"/>
        <w:jc w:val="center"/>
        <w:rPr>
          <w:rStyle w:val="CharAttribute0"/>
          <w:rFonts w:ascii="宋体" w:eastAsia="宋体" w:hAnsi="宋体" w:cs="宋体"/>
          <w:b/>
          <w:bCs/>
          <w:sz w:val="30"/>
          <w:szCs w:val="30"/>
          <w:u w:val="single"/>
        </w:rPr>
      </w:pPr>
      <w:bookmarkStart w:id="408" w:name="_Toc20103_WPSOffice_Level1"/>
      <w:bookmarkStart w:id="409" w:name="_Toc22739_WPSOffice_Level1"/>
      <w:bookmarkStart w:id="410" w:name="_Toc18329_WPSOffice_Level1"/>
      <w:bookmarkStart w:id="411" w:name="_Toc16437_WPSOffice_Level1"/>
      <w:bookmarkStart w:id="412" w:name="_Toc11248"/>
      <w:bookmarkStart w:id="413" w:name="_Toc29885_WPSOffice_Level1"/>
      <w:bookmarkStart w:id="414" w:name="_Toc20142"/>
      <w:bookmarkStart w:id="415" w:name="_Toc14564"/>
      <w:bookmarkStart w:id="416" w:name="_Toc4356_WPSOffice_Level1"/>
    </w:p>
    <w:p w:rsidR="0095034F" w:rsidRDefault="00DF0DF2">
      <w:pPr>
        <w:widowControl/>
        <w:spacing w:line="450" w:lineRule="atLeast"/>
        <w:jc w:val="center"/>
        <w:rPr>
          <w:rStyle w:val="CharAttribute10"/>
          <w:rFonts w:ascii="宋体" w:eastAsia="宋体" w:hAnsi="宋体" w:cs="宋体"/>
          <w:b/>
          <w:bCs/>
          <w:sz w:val="30"/>
          <w:szCs w:val="30"/>
        </w:rPr>
      </w:pPr>
      <w:r>
        <w:rPr>
          <w:rStyle w:val="CharAttribute0"/>
          <w:rFonts w:ascii="宋体" w:eastAsia="宋体" w:hAnsi="宋体" w:cs="宋体" w:hint="eastAsia"/>
          <w:b/>
          <w:bCs/>
          <w:sz w:val="30"/>
          <w:szCs w:val="30"/>
          <w:u w:val="single"/>
        </w:rPr>
        <w:t xml:space="preserve">          </w:t>
      </w:r>
      <w:r>
        <w:rPr>
          <w:rStyle w:val="CharAttribute10"/>
          <w:rFonts w:ascii="宋体" w:eastAsia="宋体" w:hAnsi="宋体" w:cs="宋体" w:hint="eastAsia"/>
          <w:b/>
          <w:bCs/>
          <w:sz w:val="30"/>
          <w:szCs w:val="30"/>
        </w:rPr>
        <w:t>年</w:t>
      </w:r>
      <w:r>
        <w:rPr>
          <w:rStyle w:val="CharAttribute10"/>
          <w:rFonts w:ascii="宋体" w:hAnsi="宋体" w:cs="宋体" w:hint="eastAsia"/>
          <w:b/>
          <w:bCs/>
          <w:sz w:val="30"/>
          <w:szCs w:val="30"/>
        </w:rPr>
        <w:tab/>
      </w:r>
      <w:r>
        <w:rPr>
          <w:rStyle w:val="CharAttribute0"/>
          <w:rFonts w:ascii="宋体" w:eastAsia="宋体" w:hAnsi="宋体" w:cs="宋体" w:hint="eastAsia"/>
          <w:b/>
          <w:bCs/>
          <w:sz w:val="30"/>
          <w:szCs w:val="30"/>
          <w:u w:val="single"/>
        </w:rPr>
        <w:t xml:space="preserve">         </w:t>
      </w:r>
      <w:r>
        <w:rPr>
          <w:rStyle w:val="CharAttribute10"/>
          <w:rFonts w:ascii="宋体" w:eastAsia="宋体" w:hAnsi="宋体" w:cs="宋体" w:hint="eastAsia"/>
          <w:b/>
          <w:bCs/>
          <w:sz w:val="30"/>
          <w:szCs w:val="30"/>
        </w:rPr>
        <w:t>月</w:t>
      </w:r>
      <w:r>
        <w:rPr>
          <w:rStyle w:val="CharAttribute0"/>
          <w:rFonts w:ascii="宋体" w:eastAsia="宋体" w:hAnsi="宋体" w:cs="宋体" w:hint="eastAsia"/>
          <w:b/>
          <w:bCs/>
          <w:sz w:val="30"/>
          <w:szCs w:val="30"/>
          <w:u w:val="single"/>
        </w:rPr>
        <w:t xml:space="preserve">          </w:t>
      </w:r>
      <w:r>
        <w:rPr>
          <w:rStyle w:val="CharAttribute10"/>
          <w:rFonts w:ascii="宋体" w:eastAsia="宋体" w:hAnsi="宋体" w:cs="宋体" w:hint="eastAsia"/>
          <w:b/>
          <w:bCs/>
          <w:sz w:val="30"/>
          <w:szCs w:val="30"/>
        </w:rPr>
        <w:t>日</w:t>
      </w:r>
      <w:bookmarkEnd w:id="408"/>
      <w:bookmarkEnd w:id="409"/>
      <w:bookmarkEnd w:id="410"/>
      <w:bookmarkEnd w:id="411"/>
      <w:bookmarkEnd w:id="412"/>
      <w:bookmarkEnd w:id="413"/>
      <w:bookmarkEnd w:id="414"/>
      <w:bookmarkEnd w:id="415"/>
      <w:bookmarkEnd w:id="416"/>
    </w:p>
    <w:p w:rsidR="0095034F" w:rsidRDefault="0095034F">
      <w:pPr>
        <w:widowControl/>
        <w:spacing w:line="450" w:lineRule="atLeast"/>
        <w:jc w:val="right"/>
        <w:rPr>
          <w:rStyle w:val="CharAttribute10"/>
          <w:rFonts w:ascii="宋体" w:eastAsia="宋体" w:hAnsi="宋体" w:cs="宋体"/>
          <w:sz w:val="21"/>
          <w:szCs w:val="21"/>
        </w:rPr>
        <w:sectPr w:rsidR="0095034F">
          <w:pgSz w:w="11906" w:h="16838"/>
          <w:pgMar w:top="1440" w:right="1800" w:bottom="1440" w:left="1800" w:header="851" w:footer="992" w:gutter="0"/>
          <w:cols w:space="425"/>
          <w:docGrid w:type="lines" w:linePitch="312"/>
        </w:sectPr>
      </w:pPr>
    </w:p>
    <w:p w:rsidR="0095034F" w:rsidRDefault="0095034F">
      <w:pPr>
        <w:widowControl/>
        <w:spacing w:line="450" w:lineRule="atLeast"/>
        <w:rPr>
          <w:rFonts w:ascii="宋体" w:eastAsia="宋体" w:hAnsi="宋体" w:cs="宋体"/>
          <w:b/>
        </w:rPr>
      </w:pPr>
      <w:bookmarkStart w:id="417" w:name="_Toc29563746"/>
      <w:bookmarkStart w:id="418" w:name="_Toc152042577"/>
      <w:bookmarkStart w:id="419" w:name="_Toc509327488"/>
      <w:bookmarkStart w:id="420" w:name="_Toc144974857"/>
      <w:bookmarkStart w:id="421" w:name="_Toc152045788"/>
      <w:bookmarkStart w:id="422" w:name="_Toc179632808"/>
    </w:p>
    <w:sdt>
      <w:sdtPr>
        <w:rPr>
          <w:rFonts w:ascii="宋体" w:eastAsia="宋体" w:hAnsi="宋体" w:cs="¨¦?????"/>
          <w:b/>
          <w:bCs/>
          <w:sz w:val="30"/>
          <w:szCs w:val="30"/>
        </w:rPr>
        <w:id w:val="147475323"/>
        <w15:color w:val="DBDBDB"/>
        <w:docPartObj>
          <w:docPartGallery w:val="Table of Contents"/>
          <w:docPartUnique/>
        </w:docPartObj>
      </w:sdtPr>
      <w:sdtEndPr>
        <w:rPr>
          <w:rFonts w:eastAsia="仿宋" w:hint="eastAsia"/>
          <w:sz w:val="28"/>
          <w:szCs w:val="24"/>
        </w:rPr>
      </w:sdtEndPr>
      <w:sdtContent>
        <w:p w:rsidR="0095034F" w:rsidRDefault="00DF0DF2">
          <w:pPr>
            <w:jc w:val="center"/>
            <w:rPr>
              <w:b/>
              <w:bCs/>
              <w:sz w:val="30"/>
              <w:szCs w:val="30"/>
            </w:rPr>
          </w:pPr>
          <w:r>
            <w:rPr>
              <w:rFonts w:ascii="宋体" w:eastAsia="宋体" w:hAnsi="宋体"/>
              <w:b/>
              <w:bCs/>
              <w:sz w:val="30"/>
              <w:szCs w:val="30"/>
            </w:rPr>
            <w:t>目</w:t>
          </w:r>
          <w:r>
            <w:rPr>
              <w:rFonts w:ascii="宋体" w:eastAsia="宋体" w:hAnsi="宋体" w:hint="eastAsia"/>
              <w:b/>
              <w:bCs/>
              <w:sz w:val="30"/>
              <w:szCs w:val="30"/>
            </w:rPr>
            <w:t xml:space="preserve"> </w:t>
          </w:r>
          <w:r>
            <w:rPr>
              <w:rFonts w:ascii="宋体" w:eastAsia="宋体" w:hAnsi="宋体"/>
              <w:b/>
              <w:bCs/>
              <w:sz w:val="30"/>
              <w:szCs w:val="30"/>
            </w:rPr>
            <w:t>录</w:t>
          </w:r>
        </w:p>
        <w:p w:rsidR="0095034F" w:rsidRDefault="00DF0DF2">
          <w:pPr>
            <w:pStyle w:val="10"/>
            <w:tabs>
              <w:tab w:val="right" w:leader="dot" w:pos="9354"/>
            </w:tabs>
          </w:pPr>
          <w:r>
            <w:rPr>
              <w:rFonts w:hint="eastAsia"/>
              <w:lang w:eastAsia="zh-CN"/>
            </w:rPr>
            <w:fldChar w:fldCharType="begin"/>
          </w:r>
          <w:r>
            <w:rPr>
              <w:rFonts w:hint="eastAsia"/>
              <w:lang w:eastAsia="zh-CN"/>
            </w:rPr>
            <w:instrText xml:space="preserve">TOC \o "1-1" \h \u </w:instrText>
          </w:r>
          <w:r>
            <w:rPr>
              <w:rFonts w:hint="eastAsia"/>
              <w:lang w:eastAsia="zh-CN"/>
            </w:rPr>
            <w:fldChar w:fldCharType="separate"/>
          </w:r>
          <w:hyperlink w:anchor="_Toc5424" w:history="1">
            <w:r>
              <w:rPr>
                <w:rFonts w:ascii="宋体" w:hAnsi="宋体" w:cs="宋体" w:hint="eastAsia"/>
                <w:lang w:eastAsia="zh-CN"/>
              </w:rPr>
              <w:t>一、响应函及响应函附录</w:t>
            </w:r>
          </w:hyperlink>
        </w:p>
        <w:p w:rsidR="0095034F" w:rsidRDefault="00BA69C4">
          <w:pPr>
            <w:pStyle w:val="10"/>
            <w:tabs>
              <w:tab w:val="right" w:leader="dot" w:pos="9354"/>
            </w:tabs>
          </w:pPr>
          <w:hyperlink w:anchor="_Toc15265" w:history="1">
            <w:r w:rsidR="00DF0DF2">
              <w:rPr>
                <w:rFonts w:ascii="宋体" w:hAnsi="宋体" w:cs="宋体" w:hint="eastAsia"/>
                <w:szCs w:val="28"/>
                <w:lang w:eastAsia="zh-CN"/>
              </w:rPr>
              <w:t>二、法定代表人身份证明</w:t>
            </w:r>
          </w:hyperlink>
        </w:p>
        <w:p w:rsidR="0095034F" w:rsidRDefault="00BA69C4">
          <w:pPr>
            <w:pStyle w:val="10"/>
            <w:tabs>
              <w:tab w:val="right" w:leader="dot" w:pos="9354"/>
            </w:tabs>
          </w:pPr>
          <w:hyperlink w:anchor="_Toc13570" w:history="1">
            <w:r w:rsidR="00DF0DF2">
              <w:rPr>
                <w:rFonts w:ascii="宋体" w:hAnsi="宋体" w:cs="宋体" w:hint="eastAsia"/>
                <w:szCs w:val="28"/>
                <w:lang w:eastAsia="zh-CN"/>
              </w:rPr>
              <w:t>三、授权委托书</w:t>
            </w:r>
          </w:hyperlink>
        </w:p>
        <w:p w:rsidR="0095034F" w:rsidRDefault="00BA69C4">
          <w:pPr>
            <w:pStyle w:val="10"/>
            <w:tabs>
              <w:tab w:val="right" w:leader="dot" w:pos="9354"/>
            </w:tabs>
          </w:pPr>
          <w:hyperlink w:anchor="_Toc17200" w:history="1">
            <w:r w:rsidR="00DF0DF2">
              <w:rPr>
                <w:rFonts w:ascii="宋体" w:hAnsi="宋体" w:cs="宋体" w:hint="eastAsia"/>
                <w:szCs w:val="28"/>
                <w:lang w:eastAsia="zh-CN"/>
              </w:rPr>
              <w:t>四、报</w:t>
            </w:r>
          </w:hyperlink>
          <w:r w:rsidR="00DF0DF2">
            <w:rPr>
              <w:rFonts w:hint="eastAsia"/>
              <w:lang w:eastAsia="zh-CN"/>
            </w:rPr>
            <w:t>价表</w:t>
          </w:r>
        </w:p>
        <w:p w:rsidR="0095034F" w:rsidRDefault="00DF0DF2">
          <w:pPr>
            <w:pStyle w:val="10"/>
            <w:tabs>
              <w:tab w:val="right" w:leader="dot" w:pos="9354"/>
            </w:tabs>
          </w:pPr>
          <w:r>
            <w:rPr>
              <w:rFonts w:hint="eastAsia"/>
              <w:lang w:eastAsia="zh-CN"/>
            </w:rPr>
            <w:t>五、项目负责人身份证明</w:t>
          </w:r>
        </w:p>
        <w:p w:rsidR="0095034F" w:rsidRDefault="00BA69C4">
          <w:pPr>
            <w:pStyle w:val="10"/>
            <w:tabs>
              <w:tab w:val="right" w:leader="dot" w:pos="9354"/>
            </w:tabs>
            <w:rPr>
              <w:rFonts w:ascii="宋体" w:hAnsi="宋体" w:cs="宋体"/>
            </w:rPr>
          </w:pPr>
          <w:hyperlink w:anchor="_Toc3782" w:history="1">
            <w:r w:rsidR="00DF0DF2">
              <w:rPr>
                <w:rFonts w:ascii="宋体" w:hAnsi="宋体" w:cs="宋体" w:hint="eastAsia"/>
                <w:lang w:eastAsia="zh-CN"/>
              </w:rPr>
              <w:t>六</w:t>
            </w:r>
            <w:r w:rsidR="00DF0DF2">
              <w:rPr>
                <w:rFonts w:ascii="宋体" w:hAnsi="宋体" w:cs="宋体" w:hint="eastAsia"/>
              </w:rPr>
              <w:t>、资格审查资料</w:t>
            </w:r>
          </w:hyperlink>
        </w:p>
        <w:p w:rsidR="0095034F" w:rsidRDefault="00BA69C4">
          <w:pPr>
            <w:pStyle w:val="10"/>
            <w:tabs>
              <w:tab w:val="right" w:leader="dot" w:pos="9354"/>
            </w:tabs>
          </w:pPr>
          <w:hyperlink w:anchor="_Toc11082" w:history="1">
            <w:r w:rsidR="00DF0DF2">
              <w:rPr>
                <w:rFonts w:hint="eastAsia"/>
                <w:lang w:eastAsia="zh-CN"/>
              </w:rPr>
              <w:t>七</w:t>
            </w:r>
            <w:r w:rsidR="00DF0DF2">
              <w:rPr>
                <w:rFonts w:hint="eastAsia"/>
                <w:bCs/>
                <w:szCs w:val="28"/>
                <w:lang w:eastAsia="zh-CN"/>
              </w:rPr>
              <w:t>、其他资料</w:t>
            </w:r>
          </w:hyperlink>
        </w:p>
        <w:p w:rsidR="0095034F" w:rsidRDefault="00DF0DF2">
          <w:pPr>
            <w:pStyle w:val="a5"/>
          </w:pPr>
          <w:r>
            <w:rPr>
              <w:rFonts w:hint="eastAsia"/>
            </w:rPr>
            <w:fldChar w:fldCharType="end"/>
          </w:r>
        </w:p>
      </w:sdtContent>
    </w:sdt>
    <w:p w:rsidR="0095034F" w:rsidRDefault="00DF0DF2">
      <w:pPr>
        <w:rPr>
          <w:rFonts w:ascii="宋体" w:eastAsia="宋体" w:hAnsi="宋体" w:cs="宋体"/>
          <w:b/>
        </w:rPr>
      </w:pPr>
      <w:r>
        <w:rPr>
          <w:rFonts w:ascii="宋体" w:eastAsia="宋体" w:hAnsi="宋体" w:cs="宋体" w:hint="eastAsia"/>
          <w:b/>
        </w:rPr>
        <w:br w:type="page"/>
      </w:r>
    </w:p>
    <w:p w:rsidR="0095034F" w:rsidRDefault="00DF0DF2">
      <w:pPr>
        <w:pStyle w:val="2TimesNewRoman5020"/>
        <w:outlineLvl w:val="0"/>
        <w:rPr>
          <w:rFonts w:ascii="宋体" w:eastAsia="宋体" w:hAnsi="宋体" w:cs="宋体"/>
          <w:b/>
        </w:rPr>
      </w:pPr>
      <w:bookmarkStart w:id="423" w:name="_Toc5424"/>
      <w:r>
        <w:rPr>
          <w:rFonts w:ascii="宋体" w:eastAsia="宋体" w:hAnsi="宋体" w:cs="宋体" w:hint="eastAsia"/>
          <w:b/>
        </w:rPr>
        <w:lastRenderedPageBreak/>
        <w:t>一、响应函及响应函附录</w:t>
      </w:r>
      <w:bookmarkEnd w:id="417"/>
      <w:bookmarkEnd w:id="418"/>
      <w:bookmarkEnd w:id="419"/>
      <w:bookmarkEnd w:id="420"/>
      <w:bookmarkEnd w:id="421"/>
      <w:bookmarkEnd w:id="422"/>
      <w:bookmarkEnd w:id="423"/>
    </w:p>
    <w:p w:rsidR="0095034F" w:rsidRDefault="00DF0DF2">
      <w:pPr>
        <w:pStyle w:val="378020"/>
        <w:jc w:val="center"/>
        <w:rPr>
          <w:rFonts w:eastAsia="宋体" w:hint="default"/>
          <w:sz w:val="24"/>
          <w:szCs w:val="24"/>
        </w:rPr>
      </w:pPr>
      <w:bookmarkStart w:id="424" w:name="_Toc529185224"/>
      <w:bookmarkStart w:id="425" w:name="_Toc29563747"/>
      <w:bookmarkStart w:id="426" w:name="_Toc152045789"/>
      <w:bookmarkStart w:id="427" w:name="_Toc505960729"/>
      <w:bookmarkStart w:id="428" w:name="_Toc507513438"/>
      <w:bookmarkStart w:id="429" w:name="_Toc152042578"/>
      <w:bookmarkStart w:id="430" w:name="_Toc530476539"/>
      <w:bookmarkStart w:id="431" w:name="_Toc144974858"/>
      <w:bookmarkStart w:id="432" w:name="_Toc529185306"/>
      <w:bookmarkStart w:id="433" w:name="_Toc529866098"/>
      <w:bookmarkStart w:id="434" w:name="_Toc509327489"/>
      <w:bookmarkStart w:id="435" w:name="_Toc19516407"/>
      <w:bookmarkStart w:id="436" w:name="_Toc179632809"/>
      <w:bookmarkStart w:id="437" w:name="_Toc496974417"/>
      <w:r>
        <w:rPr>
          <w:rFonts w:eastAsia="宋体"/>
          <w:sz w:val="24"/>
          <w:szCs w:val="24"/>
        </w:rPr>
        <w:t>（一）响应函</w:t>
      </w:r>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p>
    <w:p w:rsidR="0095034F" w:rsidRDefault="00DF0DF2">
      <w:pPr>
        <w:spacing w:line="440" w:lineRule="exact"/>
        <w:ind w:firstLineChars="200" w:firstLine="480"/>
        <w:rPr>
          <w:rFonts w:ascii="宋体" w:eastAsia="宋体" w:hAnsi="宋体" w:cs="宋体"/>
          <w:sz w:val="24"/>
        </w:rPr>
      </w:pPr>
      <w:r>
        <w:rPr>
          <w:rFonts w:ascii="宋体" w:eastAsia="宋体" w:hAnsi="宋体" w:cs="宋体" w:hint="eastAsia"/>
          <w:sz w:val="24"/>
          <w:u w:val="single"/>
        </w:rPr>
        <w:t xml:space="preserve"> 开封地成佳境殡葬服务有限公司 </w:t>
      </w:r>
      <w:r>
        <w:rPr>
          <w:rFonts w:ascii="宋体" w:eastAsia="宋体" w:hAnsi="宋体" w:cs="宋体" w:hint="eastAsia"/>
          <w:sz w:val="24"/>
        </w:rPr>
        <w:t>：</w:t>
      </w:r>
    </w:p>
    <w:p w:rsidR="0095034F" w:rsidRDefault="00DF0DF2">
      <w:pPr>
        <w:spacing w:line="440" w:lineRule="exact"/>
        <w:ind w:leftChars="200" w:left="680" w:hangingChars="50" w:hanging="120"/>
        <w:rPr>
          <w:rFonts w:ascii="宋体" w:eastAsia="宋体" w:hAnsi="宋体" w:cs="宋体"/>
          <w:sz w:val="24"/>
        </w:rPr>
      </w:pPr>
      <w:r>
        <w:rPr>
          <w:rFonts w:ascii="宋体" w:eastAsia="宋体" w:hAnsi="宋体" w:cs="宋体" w:hint="eastAsia"/>
          <w:sz w:val="24"/>
        </w:rPr>
        <w:t>1.我方已仔细研究了</w:t>
      </w:r>
      <w:r>
        <w:rPr>
          <w:rFonts w:ascii="宋体" w:eastAsia="宋体" w:hAnsi="宋体" w:cs="宋体" w:hint="eastAsia"/>
          <w:sz w:val="24"/>
          <w:u w:val="single"/>
        </w:rPr>
        <w:t>（项目名称）</w:t>
      </w:r>
      <w:r>
        <w:rPr>
          <w:rFonts w:ascii="宋体" w:eastAsia="宋体" w:hAnsi="宋体" w:cs="宋体" w:hint="eastAsia"/>
          <w:sz w:val="24"/>
        </w:rPr>
        <w:t>采购文件的全部内容，愿意以</w:t>
      </w:r>
      <w:r>
        <w:rPr>
          <w:rFonts w:ascii="宋体" w:eastAsia="宋体" w:hAnsi="宋体" w:cs="宋体" w:hint="eastAsia"/>
          <w:b/>
          <w:bCs/>
          <w:sz w:val="24"/>
          <w:u w:val="single"/>
        </w:rPr>
        <w:t xml:space="preserve"> </w:t>
      </w:r>
      <w:r>
        <w:rPr>
          <w:rFonts w:ascii="宋体" w:eastAsia="宋体" w:hAnsi="宋体" w:cs="宋体" w:hint="eastAsia"/>
          <w:sz w:val="24"/>
          <w:u w:val="single"/>
        </w:rPr>
        <w:t xml:space="preserve">（小写） </w:t>
      </w:r>
      <w:r>
        <w:rPr>
          <w:rFonts w:ascii="宋体" w:eastAsia="宋体" w:hAnsi="宋体" w:cs="宋体" w:hint="eastAsia"/>
          <w:sz w:val="24"/>
        </w:rPr>
        <w:t>的总报价，服务期限</w:t>
      </w:r>
      <w:r>
        <w:rPr>
          <w:rFonts w:ascii="宋体" w:eastAsia="宋体" w:hAnsi="宋体" w:cs="宋体" w:hint="eastAsia"/>
          <w:sz w:val="24"/>
          <w:u w:val="single"/>
        </w:rPr>
        <w:t xml:space="preserve">   </w:t>
      </w:r>
      <w:r>
        <w:rPr>
          <w:rFonts w:ascii="宋体" w:eastAsia="宋体" w:hAnsi="宋体" w:cs="宋体" w:hint="eastAsia"/>
          <w:sz w:val="24"/>
        </w:rPr>
        <w:t>日历天，按合同约定实施和完成合同内容，服务质量达到</w:t>
      </w:r>
      <w:r>
        <w:rPr>
          <w:rFonts w:ascii="宋体" w:eastAsia="宋体" w:hAnsi="宋体" w:cs="宋体" w:hint="eastAsia"/>
          <w:sz w:val="24"/>
          <w:u w:val="single"/>
        </w:rPr>
        <w:t xml:space="preserve">   </w:t>
      </w:r>
      <w:r>
        <w:rPr>
          <w:rFonts w:ascii="宋体" w:eastAsia="宋体" w:hAnsi="宋体" w:cs="宋体" w:hint="eastAsia"/>
          <w:sz w:val="24"/>
        </w:rPr>
        <w:t>。</w:t>
      </w:r>
    </w:p>
    <w:p w:rsidR="0095034F" w:rsidRDefault="00DF0DF2">
      <w:pPr>
        <w:spacing w:line="440" w:lineRule="exact"/>
        <w:ind w:firstLineChars="200" w:firstLine="480"/>
        <w:rPr>
          <w:rFonts w:ascii="宋体" w:eastAsia="宋体" w:hAnsi="宋体" w:cs="宋体"/>
          <w:sz w:val="24"/>
        </w:rPr>
      </w:pPr>
      <w:r>
        <w:rPr>
          <w:rFonts w:ascii="宋体" w:eastAsia="宋体" w:hAnsi="宋体" w:cs="宋体" w:hint="eastAsia"/>
          <w:sz w:val="24"/>
        </w:rPr>
        <w:t>2．如我方中选：</w:t>
      </w:r>
    </w:p>
    <w:p w:rsidR="0095034F" w:rsidRDefault="00DF0DF2">
      <w:pPr>
        <w:spacing w:line="440" w:lineRule="exact"/>
        <w:ind w:firstLineChars="300" w:firstLine="720"/>
        <w:rPr>
          <w:rFonts w:ascii="宋体" w:eastAsia="宋体" w:hAnsi="宋体" w:cs="宋体"/>
          <w:sz w:val="24"/>
        </w:rPr>
      </w:pPr>
      <w:r>
        <w:rPr>
          <w:rFonts w:ascii="宋体" w:eastAsia="宋体" w:hAnsi="宋体" w:cs="宋体" w:hint="eastAsia"/>
          <w:sz w:val="24"/>
        </w:rPr>
        <w:t>（l）我方承诺在确认中选后，与你方签订合同。</w:t>
      </w:r>
    </w:p>
    <w:p w:rsidR="0095034F" w:rsidRDefault="00DF0DF2">
      <w:pPr>
        <w:spacing w:line="440" w:lineRule="exact"/>
        <w:ind w:firstLineChars="300" w:firstLine="720"/>
        <w:rPr>
          <w:rFonts w:ascii="宋体" w:eastAsia="宋体" w:hAnsi="宋体" w:cs="宋体"/>
          <w:sz w:val="24"/>
        </w:rPr>
      </w:pPr>
      <w:r>
        <w:rPr>
          <w:rFonts w:ascii="宋体" w:eastAsia="宋体" w:hAnsi="宋体" w:cs="宋体" w:hint="eastAsia"/>
          <w:sz w:val="24"/>
        </w:rPr>
        <w:t>（2）我方承诺完成合同约定的全部合同内容。</w:t>
      </w:r>
    </w:p>
    <w:p w:rsidR="0095034F" w:rsidRDefault="00DF0DF2">
      <w:pPr>
        <w:spacing w:line="440" w:lineRule="exact"/>
        <w:ind w:firstLineChars="300" w:firstLine="720"/>
      </w:pPr>
      <w:r>
        <w:rPr>
          <w:rFonts w:ascii="宋体" w:eastAsia="宋体" w:hAnsi="宋体" w:cs="宋体" w:hint="eastAsia"/>
          <w:sz w:val="24"/>
        </w:rPr>
        <w:t>（3）我方完全响应本项目采购文件的全部内容。</w:t>
      </w:r>
    </w:p>
    <w:p w:rsidR="0095034F" w:rsidRDefault="00DF0DF2">
      <w:pPr>
        <w:spacing w:line="440" w:lineRule="exact"/>
        <w:ind w:firstLineChars="200" w:firstLine="480"/>
        <w:rPr>
          <w:rFonts w:ascii="宋体" w:eastAsia="宋体" w:hAnsi="宋体" w:cs="宋体"/>
          <w:sz w:val="24"/>
        </w:rPr>
      </w:pPr>
      <w:r>
        <w:rPr>
          <w:rFonts w:ascii="宋体" w:eastAsia="宋体" w:hAnsi="宋体" w:cs="宋体" w:hint="eastAsia"/>
          <w:sz w:val="24"/>
        </w:rPr>
        <w:t>3．我方在此声明，所递交的响应文件及有关资料内容完整、真实和准确</w:t>
      </w:r>
    </w:p>
    <w:p w:rsidR="0095034F" w:rsidRDefault="00DF0DF2">
      <w:pPr>
        <w:spacing w:line="440" w:lineRule="exact"/>
        <w:ind w:firstLineChars="200" w:firstLine="480"/>
        <w:rPr>
          <w:rFonts w:ascii="宋体" w:eastAsia="宋体" w:hAnsi="宋体" w:cs="宋体"/>
          <w:sz w:val="24"/>
        </w:rPr>
      </w:pPr>
      <w:r>
        <w:rPr>
          <w:rFonts w:ascii="宋体" w:eastAsia="宋体" w:hAnsi="宋体" w:cs="宋体" w:hint="eastAsia"/>
          <w:sz w:val="24"/>
        </w:rPr>
        <w:t>4．</w:t>
      </w:r>
      <w:r>
        <w:rPr>
          <w:rFonts w:ascii="宋体" w:eastAsia="宋体" w:hAnsi="宋体" w:cs="宋体" w:hint="eastAsia"/>
          <w:sz w:val="24"/>
          <w:u w:val="single"/>
        </w:rPr>
        <w:t>其他说明。</w:t>
      </w:r>
    </w:p>
    <w:p w:rsidR="0095034F" w:rsidRDefault="0095034F">
      <w:pPr>
        <w:spacing w:line="440" w:lineRule="exact"/>
        <w:ind w:firstLineChars="1750" w:firstLine="4200"/>
        <w:rPr>
          <w:rFonts w:ascii="宋体" w:eastAsia="宋体" w:hAnsi="宋体" w:cs="宋体"/>
          <w:sz w:val="24"/>
        </w:rPr>
      </w:pPr>
    </w:p>
    <w:p w:rsidR="0095034F" w:rsidRDefault="0095034F">
      <w:pPr>
        <w:spacing w:line="440" w:lineRule="exact"/>
        <w:ind w:firstLineChars="1750" w:firstLine="4200"/>
        <w:rPr>
          <w:rFonts w:ascii="宋体" w:eastAsia="宋体" w:hAnsi="宋体" w:cs="宋体"/>
          <w:sz w:val="24"/>
        </w:rPr>
      </w:pPr>
    </w:p>
    <w:p w:rsidR="0095034F" w:rsidRDefault="00DF0DF2">
      <w:pPr>
        <w:spacing w:line="440" w:lineRule="exact"/>
        <w:ind w:firstLineChars="1750" w:firstLine="4200"/>
        <w:rPr>
          <w:rFonts w:ascii="宋体" w:eastAsia="宋体" w:hAnsi="宋体" w:cs="宋体"/>
          <w:sz w:val="24"/>
        </w:rPr>
      </w:pPr>
      <w:r>
        <w:rPr>
          <w:rFonts w:ascii="宋体" w:eastAsia="宋体" w:hAnsi="宋体" w:cs="宋体" w:hint="eastAsia"/>
          <w:sz w:val="24"/>
        </w:rPr>
        <w:t>响应人：（企业公章）</w:t>
      </w:r>
    </w:p>
    <w:p w:rsidR="0095034F" w:rsidRDefault="00DF0DF2">
      <w:pPr>
        <w:spacing w:line="440" w:lineRule="exact"/>
        <w:ind w:firstLineChars="1750" w:firstLine="4200"/>
        <w:rPr>
          <w:rFonts w:ascii="宋体" w:eastAsia="宋体" w:hAnsi="宋体" w:cs="宋体"/>
          <w:sz w:val="24"/>
        </w:rPr>
      </w:pPr>
      <w:r>
        <w:rPr>
          <w:rFonts w:ascii="宋体" w:eastAsia="宋体" w:hAnsi="宋体" w:cs="宋体" w:hint="eastAsia"/>
          <w:sz w:val="24"/>
        </w:rPr>
        <w:t>法定代表人或其委托代理人：（签字或印章）</w:t>
      </w:r>
    </w:p>
    <w:p w:rsidR="0095034F" w:rsidRDefault="00DF0DF2">
      <w:pPr>
        <w:spacing w:line="440" w:lineRule="exact"/>
        <w:ind w:firstLineChars="1750" w:firstLine="4200"/>
        <w:rPr>
          <w:rFonts w:ascii="宋体" w:eastAsia="宋体" w:hAnsi="宋体" w:cs="宋体"/>
          <w:sz w:val="24"/>
        </w:rPr>
      </w:pPr>
      <w:r>
        <w:rPr>
          <w:rFonts w:ascii="宋体" w:eastAsia="宋体" w:hAnsi="宋体" w:cs="宋体" w:hint="eastAsia"/>
          <w:sz w:val="24"/>
        </w:rPr>
        <w:t>地址：</w:t>
      </w:r>
    </w:p>
    <w:p w:rsidR="0095034F" w:rsidRDefault="00DF0DF2">
      <w:pPr>
        <w:spacing w:line="440" w:lineRule="exact"/>
        <w:ind w:firstLineChars="1750" w:firstLine="4200"/>
        <w:rPr>
          <w:rFonts w:ascii="宋体" w:eastAsia="宋体" w:hAnsi="宋体" w:cs="宋体"/>
          <w:sz w:val="24"/>
        </w:rPr>
      </w:pPr>
      <w:r>
        <w:rPr>
          <w:rFonts w:ascii="宋体" w:eastAsia="宋体" w:hAnsi="宋体" w:cs="宋体" w:hint="eastAsia"/>
          <w:sz w:val="24"/>
        </w:rPr>
        <w:t>电话：</w:t>
      </w:r>
    </w:p>
    <w:p w:rsidR="0095034F" w:rsidRDefault="00DF0DF2">
      <w:pPr>
        <w:spacing w:line="440" w:lineRule="exact"/>
        <w:jc w:val="center"/>
        <w:rPr>
          <w:rFonts w:ascii="宋体" w:eastAsia="宋体" w:hAnsi="宋体" w:cs="宋体"/>
          <w:sz w:val="24"/>
        </w:rPr>
      </w:pPr>
      <w:r>
        <w:rPr>
          <w:rFonts w:ascii="宋体" w:eastAsia="宋体" w:hAnsi="宋体" w:cs="宋体" w:hint="eastAsia"/>
          <w:sz w:val="24"/>
        </w:rPr>
        <w:t>年 月 日</w:t>
      </w:r>
    </w:p>
    <w:p w:rsidR="0095034F" w:rsidRDefault="0095034F">
      <w:pPr>
        <w:spacing w:line="360" w:lineRule="auto"/>
        <w:rPr>
          <w:rFonts w:ascii="宋体" w:eastAsia="宋体" w:hAnsi="宋体" w:cs="宋体"/>
          <w:sz w:val="24"/>
        </w:rPr>
        <w:sectPr w:rsidR="0095034F">
          <w:pgSz w:w="11906" w:h="16838"/>
          <w:pgMar w:top="1134" w:right="1134" w:bottom="1134" w:left="1418" w:header="851" w:footer="992" w:gutter="0"/>
          <w:cols w:space="720"/>
          <w:docGrid w:type="lines" w:linePitch="312"/>
        </w:sectPr>
      </w:pPr>
    </w:p>
    <w:p w:rsidR="0095034F" w:rsidRDefault="00DF0DF2">
      <w:pPr>
        <w:pStyle w:val="4"/>
        <w:jc w:val="center"/>
        <w:rPr>
          <w:rFonts w:ascii="宋体" w:hAnsi="宋体" w:cs="宋体"/>
          <w:i w:val="0"/>
          <w:color w:val="auto"/>
          <w:sz w:val="24"/>
          <w:lang w:eastAsia="zh-CN"/>
        </w:rPr>
      </w:pPr>
      <w:r>
        <w:rPr>
          <w:rFonts w:ascii="宋体" w:hAnsi="宋体" w:cs="宋体" w:hint="eastAsia"/>
          <w:i w:val="0"/>
          <w:color w:val="auto"/>
          <w:sz w:val="24"/>
          <w:lang w:eastAsia="zh-CN"/>
        </w:rPr>
        <w:lastRenderedPageBreak/>
        <w:t>（二）响应函附录</w:t>
      </w:r>
    </w:p>
    <w:tbl>
      <w:tblPr>
        <w:tblW w:w="94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7"/>
        <w:gridCol w:w="2304"/>
        <w:gridCol w:w="1574"/>
        <w:gridCol w:w="3752"/>
      </w:tblGrid>
      <w:tr w:rsidR="0095034F">
        <w:trPr>
          <w:cantSplit/>
          <w:trHeight w:hRule="exact" w:val="803"/>
          <w:jc w:val="center"/>
        </w:trPr>
        <w:tc>
          <w:tcPr>
            <w:tcW w:w="1847" w:type="dxa"/>
            <w:tcBorders>
              <w:top w:val="single" w:sz="4" w:space="0" w:color="auto"/>
              <w:left w:val="single" w:sz="4" w:space="0" w:color="auto"/>
              <w:bottom w:val="single" w:sz="4" w:space="0" w:color="auto"/>
              <w:right w:val="single" w:sz="4" w:space="0" w:color="auto"/>
            </w:tcBorders>
            <w:vAlign w:val="center"/>
          </w:tcPr>
          <w:p w:rsidR="0095034F" w:rsidRDefault="00DF0DF2">
            <w:pPr>
              <w:jc w:val="center"/>
              <w:rPr>
                <w:rFonts w:ascii="宋体" w:eastAsia="宋体" w:hAnsi="宋体" w:cs="宋体"/>
                <w:sz w:val="24"/>
              </w:rPr>
            </w:pPr>
            <w:r>
              <w:rPr>
                <w:rFonts w:ascii="宋体" w:eastAsia="宋体" w:hAnsi="宋体" w:cs="宋体" w:hint="eastAsia"/>
                <w:sz w:val="24"/>
              </w:rPr>
              <w:t>项目名称</w:t>
            </w:r>
          </w:p>
        </w:tc>
        <w:tc>
          <w:tcPr>
            <w:tcW w:w="7630" w:type="dxa"/>
            <w:gridSpan w:val="3"/>
            <w:tcBorders>
              <w:top w:val="single" w:sz="4" w:space="0" w:color="auto"/>
              <w:left w:val="single" w:sz="4" w:space="0" w:color="auto"/>
              <w:bottom w:val="single" w:sz="4" w:space="0" w:color="auto"/>
              <w:right w:val="single" w:sz="4" w:space="0" w:color="auto"/>
            </w:tcBorders>
            <w:vAlign w:val="center"/>
          </w:tcPr>
          <w:p w:rsidR="0095034F" w:rsidRDefault="0095034F">
            <w:pPr>
              <w:jc w:val="center"/>
              <w:rPr>
                <w:rFonts w:ascii="宋体" w:eastAsia="宋体" w:hAnsi="宋体" w:cs="宋体"/>
                <w:sz w:val="24"/>
              </w:rPr>
            </w:pPr>
          </w:p>
        </w:tc>
      </w:tr>
      <w:tr w:rsidR="0095034F">
        <w:trPr>
          <w:cantSplit/>
          <w:trHeight w:hRule="exact" w:val="840"/>
          <w:jc w:val="center"/>
        </w:trPr>
        <w:tc>
          <w:tcPr>
            <w:tcW w:w="1847" w:type="dxa"/>
            <w:tcBorders>
              <w:top w:val="single" w:sz="4" w:space="0" w:color="auto"/>
              <w:left w:val="single" w:sz="4" w:space="0" w:color="auto"/>
              <w:bottom w:val="single" w:sz="4" w:space="0" w:color="auto"/>
              <w:right w:val="single" w:sz="4" w:space="0" w:color="auto"/>
            </w:tcBorders>
            <w:vAlign w:val="center"/>
          </w:tcPr>
          <w:p w:rsidR="0095034F" w:rsidRDefault="00DF0DF2">
            <w:pPr>
              <w:jc w:val="center"/>
              <w:rPr>
                <w:rFonts w:ascii="宋体" w:eastAsia="宋体" w:hAnsi="宋体" w:cs="宋体"/>
                <w:sz w:val="24"/>
              </w:rPr>
            </w:pPr>
            <w:r>
              <w:rPr>
                <w:rFonts w:ascii="宋体" w:eastAsia="宋体" w:hAnsi="宋体" w:cs="宋体" w:hint="eastAsia"/>
                <w:sz w:val="24"/>
              </w:rPr>
              <w:t>响应人名称</w:t>
            </w:r>
          </w:p>
        </w:tc>
        <w:tc>
          <w:tcPr>
            <w:tcW w:w="7630" w:type="dxa"/>
            <w:gridSpan w:val="3"/>
            <w:tcBorders>
              <w:top w:val="single" w:sz="4" w:space="0" w:color="auto"/>
              <w:left w:val="single" w:sz="4" w:space="0" w:color="auto"/>
              <w:bottom w:val="single" w:sz="4" w:space="0" w:color="auto"/>
              <w:right w:val="single" w:sz="4" w:space="0" w:color="auto"/>
            </w:tcBorders>
            <w:vAlign w:val="center"/>
          </w:tcPr>
          <w:p w:rsidR="0095034F" w:rsidRDefault="0095034F">
            <w:pPr>
              <w:jc w:val="center"/>
              <w:rPr>
                <w:rFonts w:ascii="宋体" w:eastAsia="宋体" w:hAnsi="宋体" w:cs="宋体"/>
                <w:sz w:val="24"/>
              </w:rPr>
            </w:pPr>
          </w:p>
        </w:tc>
      </w:tr>
      <w:tr w:rsidR="0095034F">
        <w:trPr>
          <w:cantSplit/>
          <w:trHeight w:hRule="exact" w:val="1463"/>
          <w:jc w:val="center"/>
        </w:trPr>
        <w:tc>
          <w:tcPr>
            <w:tcW w:w="1847" w:type="dxa"/>
            <w:tcBorders>
              <w:top w:val="single" w:sz="4" w:space="0" w:color="auto"/>
              <w:left w:val="single" w:sz="4" w:space="0" w:color="auto"/>
              <w:bottom w:val="single" w:sz="4" w:space="0" w:color="auto"/>
              <w:right w:val="single" w:sz="4" w:space="0" w:color="auto"/>
            </w:tcBorders>
            <w:vAlign w:val="center"/>
          </w:tcPr>
          <w:p w:rsidR="0095034F" w:rsidRDefault="00DF0DF2">
            <w:pPr>
              <w:jc w:val="center"/>
              <w:rPr>
                <w:sz w:val="24"/>
              </w:rPr>
            </w:pPr>
            <w:r w:rsidRPr="00691307">
              <w:rPr>
                <w:rFonts w:ascii="宋体" w:eastAsia="宋体" w:hAnsi="宋体" w:cs="宋体" w:hint="eastAsia"/>
                <w:sz w:val="24"/>
              </w:rPr>
              <w:t>采购范围</w:t>
            </w:r>
          </w:p>
        </w:tc>
        <w:tc>
          <w:tcPr>
            <w:tcW w:w="7630" w:type="dxa"/>
            <w:gridSpan w:val="3"/>
            <w:tcBorders>
              <w:top w:val="single" w:sz="4" w:space="0" w:color="auto"/>
              <w:left w:val="single" w:sz="4" w:space="0" w:color="auto"/>
              <w:bottom w:val="single" w:sz="4" w:space="0" w:color="auto"/>
              <w:right w:val="single" w:sz="4" w:space="0" w:color="auto"/>
            </w:tcBorders>
            <w:vAlign w:val="center"/>
          </w:tcPr>
          <w:p w:rsidR="0095034F" w:rsidRDefault="00691307">
            <w:pPr>
              <w:jc w:val="center"/>
              <w:rPr>
                <w:sz w:val="24"/>
              </w:rPr>
            </w:pPr>
            <w:r w:rsidRPr="00691307">
              <w:rPr>
                <w:rFonts w:ascii="宋体" w:eastAsia="宋体" w:hAnsi="宋体" w:cs="宋体" w:hint="eastAsia"/>
                <w:sz w:val="24"/>
              </w:rPr>
              <w:t>含</w:t>
            </w:r>
            <w:r w:rsidR="00683186">
              <w:rPr>
                <w:rFonts w:ascii="宋体" w:eastAsia="宋体" w:hAnsi="宋体" w:cs="宋体" w:hint="eastAsia"/>
                <w:sz w:val="24"/>
              </w:rPr>
              <w:t>结构安全性、抗震性评定</w:t>
            </w:r>
            <w:r w:rsidRPr="00691307">
              <w:rPr>
                <w:rFonts w:ascii="宋体" w:eastAsia="宋体" w:hAnsi="宋体" w:cs="宋体" w:hint="eastAsia"/>
                <w:sz w:val="24"/>
              </w:rPr>
              <w:t>。</w:t>
            </w:r>
          </w:p>
        </w:tc>
      </w:tr>
      <w:tr w:rsidR="0095034F">
        <w:trPr>
          <w:cantSplit/>
          <w:trHeight w:hRule="exact" w:val="1703"/>
          <w:jc w:val="center"/>
        </w:trPr>
        <w:tc>
          <w:tcPr>
            <w:tcW w:w="1847" w:type="dxa"/>
            <w:tcBorders>
              <w:top w:val="single" w:sz="4" w:space="0" w:color="auto"/>
              <w:left w:val="single" w:sz="4" w:space="0" w:color="auto"/>
              <w:bottom w:val="single" w:sz="4" w:space="0" w:color="auto"/>
              <w:right w:val="single" w:sz="4" w:space="0" w:color="auto"/>
            </w:tcBorders>
            <w:vAlign w:val="center"/>
          </w:tcPr>
          <w:p w:rsidR="0095034F" w:rsidRDefault="00DF0DF2">
            <w:pPr>
              <w:jc w:val="center"/>
              <w:rPr>
                <w:rFonts w:ascii="宋体" w:eastAsia="宋体" w:hAnsi="宋体" w:cs="宋体"/>
                <w:sz w:val="24"/>
              </w:rPr>
            </w:pPr>
            <w:r>
              <w:rPr>
                <w:rFonts w:ascii="宋体" w:eastAsia="宋体" w:hAnsi="宋体" w:cs="宋体" w:hint="eastAsia"/>
                <w:sz w:val="24"/>
              </w:rPr>
              <w:t>报价（含税）</w:t>
            </w:r>
          </w:p>
        </w:tc>
        <w:tc>
          <w:tcPr>
            <w:tcW w:w="7630" w:type="dxa"/>
            <w:gridSpan w:val="3"/>
            <w:tcBorders>
              <w:top w:val="single" w:sz="4" w:space="0" w:color="auto"/>
              <w:left w:val="single" w:sz="4" w:space="0" w:color="auto"/>
              <w:bottom w:val="single" w:sz="4" w:space="0" w:color="auto"/>
              <w:right w:val="single" w:sz="4" w:space="0" w:color="auto"/>
            </w:tcBorders>
            <w:vAlign w:val="center"/>
          </w:tcPr>
          <w:p w:rsidR="0095034F" w:rsidRDefault="0095034F">
            <w:pPr>
              <w:rPr>
                <w:rFonts w:ascii="宋体" w:eastAsia="宋体" w:hAnsi="宋体" w:cs="宋体"/>
                <w:sz w:val="24"/>
              </w:rPr>
            </w:pPr>
          </w:p>
        </w:tc>
      </w:tr>
      <w:tr w:rsidR="0095034F">
        <w:trPr>
          <w:cantSplit/>
          <w:trHeight w:hRule="exact" w:val="1298"/>
          <w:jc w:val="center"/>
        </w:trPr>
        <w:tc>
          <w:tcPr>
            <w:tcW w:w="1847" w:type="dxa"/>
            <w:tcBorders>
              <w:top w:val="single" w:sz="4" w:space="0" w:color="auto"/>
              <w:left w:val="single" w:sz="4" w:space="0" w:color="auto"/>
              <w:bottom w:val="single" w:sz="4" w:space="0" w:color="auto"/>
              <w:right w:val="single" w:sz="4" w:space="0" w:color="auto"/>
            </w:tcBorders>
            <w:vAlign w:val="center"/>
          </w:tcPr>
          <w:p w:rsidR="0095034F" w:rsidRDefault="00DF0DF2">
            <w:pPr>
              <w:jc w:val="center"/>
              <w:rPr>
                <w:rFonts w:ascii="宋体" w:eastAsia="宋体" w:hAnsi="宋体" w:cs="宋体"/>
                <w:w w:val="90"/>
                <w:sz w:val="24"/>
              </w:rPr>
            </w:pPr>
            <w:r>
              <w:rPr>
                <w:rFonts w:asciiTheme="minorEastAsia" w:eastAsiaTheme="minorEastAsia" w:hAnsiTheme="minorEastAsia" w:cstheme="minorEastAsia" w:hint="eastAsia"/>
                <w:kern w:val="0"/>
                <w:sz w:val="24"/>
                <w:shd w:val="clear" w:color="auto" w:fill="FFFFFF"/>
                <w:lang w:bidi="ar"/>
              </w:rPr>
              <w:t>服务期限</w:t>
            </w:r>
          </w:p>
        </w:tc>
        <w:tc>
          <w:tcPr>
            <w:tcW w:w="7630" w:type="dxa"/>
            <w:gridSpan w:val="3"/>
            <w:tcBorders>
              <w:top w:val="single" w:sz="4" w:space="0" w:color="auto"/>
              <w:left w:val="single" w:sz="4" w:space="0" w:color="auto"/>
              <w:bottom w:val="single" w:sz="4" w:space="0" w:color="auto"/>
              <w:right w:val="single" w:sz="4" w:space="0" w:color="auto"/>
            </w:tcBorders>
            <w:vAlign w:val="center"/>
          </w:tcPr>
          <w:p w:rsidR="0095034F" w:rsidRDefault="00DF0DF2">
            <w:pPr>
              <w:jc w:val="center"/>
              <w:rPr>
                <w:rFonts w:ascii="宋体" w:eastAsia="宋体" w:hAnsi="宋体" w:cs="宋体"/>
                <w:sz w:val="24"/>
              </w:rPr>
            </w:pPr>
            <w:r>
              <w:rPr>
                <w:rFonts w:ascii="宋体" w:eastAsia="宋体" w:hAnsi="宋体" w:cs="宋体" w:hint="eastAsia"/>
                <w:sz w:val="24"/>
              </w:rPr>
              <w:t>3</w:t>
            </w:r>
            <w:r>
              <w:rPr>
                <w:rFonts w:ascii="宋体" w:eastAsia="宋体" w:hAnsi="宋体" w:cs="宋体"/>
                <w:sz w:val="24"/>
              </w:rPr>
              <w:t>0</w:t>
            </w:r>
            <w:r>
              <w:rPr>
                <w:rFonts w:ascii="宋体" w:eastAsia="宋体" w:hAnsi="宋体" w:cs="宋体" w:hint="eastAsia"/>
                <w:sz w:val="24"/>
              </w:rPr>
              <w:t>日历天</w:t>
            </w:r>
          </w:p>
        </w:tc>
      </w:tr>
      <w:tr w:rsidR="0095034F">
        <w:trPr>
          <w:cantSplit/>
          <w:trHeight w:hRule="exact" w:val="1161"/>
          <w:jc w:val="center"/>
        </w:trPr>
        <w:tc>
          <w:tcPr>
            <w:tcW w:w="1847" w:type="dxa"/>
            <w:tcBorders>
              <w:top w:val="single" w:sz="4" w:space="0" w:color="auto"/>
              <w:left w:val="single" w:sz="4" w:space="0" w:color="auto"/>
              <w:bottom w:val="single" w:sz="4" w:space="0" w:color="auto"/>
              <w:right w:val="single" w:sz="4" w:space="0" w:color="auto"/>
            </w:tcBorders>
            <w:vAlign w:val="center"/>
          </w:tcPr>
          <w:p w:rsidR="0095034F" w:rsidRDefault="00DF0DF2">
            <w:pPr>
              <w:jc w:val="center"/>
              <w:rPr>
                <w:rFonts w:ascii="宋体" w:eastAsia="宋体" w:hAnsi="宋体" w:cs="宋体"/>
                <w:sz w:val="24"/>
              </w:rPr>
            </w:pPr>
            <w:r>
              <w:rPr>
                <w:rFonts w:ascii="宋体" w:eastAsia="宋体" w:hAnsi="宋体" w:cs="宋体" w:hint="eastAsia"/>
                <w:sz w:val="24"/>
              </w:rPr>
              <w:t>质量要求</w:t>
            </w:r>
          </w:p>
        </w:tc>
        <w:tc>
          <w:tcPr>
            <w:tcW w:w="7630" w:type="dxa"/>
            <w:gridSpan w:val="3"/>
            <w:tcBorders>
              <w:top w:val="single" w:sz="4" w:space="0" w:color="auto"/>
              <w:left w:val="single" w:sz="4" w:space="0" w:color="auto"/>
              <w:bottom w:val="single" w:sz="4" w:space="0" w:color="auto"/>
              <w:right w:val="single" w:sz="4" w:space="0" w:color="auto"/>
            </w:tcBorders>
            <w:vAlign w:val="center"/>
          </w:tcPr>
          <w:p w:rsidR="0095034F" w:rsidRDefault="00DF0DF2">
            <w:pPr>
              <w:jc w:val="center"/>
              <w:rPr>
                <w:rFonts w:ascii="宋体" w:eastAsia="宋体" w:hAnsi="宋体" w:cs="宋体"/>
                <w:sz w:val="24"/>
              </w:rPr>
            </w:pPr>
            <w:r>
              <w:rPr>
                <w:rFonts w:asciiTheme="minorEastAsia" w:eastAsiaTheme="minorEastAsia" w:hAnsiTheme="minorEastAsia" w:cstheme="minorEastAsia" w:hint="eastAsia"/>
                <w:kern w:val="0"/>
                <w:sz w:val="24"/>
                <w:shd w:val="clear" w:color="auto" w:fill="FFFFFF"/>
                <w:lang w:bidi="ar"/>
              </w:rPr>
              <w:t>符合国家及地方行业规范要求</w:t>
            </w:r>
          </w:p>
        </w:tc>
      </w:tr>
      <w:tr w:rsidR="0095034F">
        <w:trPr>
          <w:cantSplit/>
          <w:trHeight w:hRule="exact" w:val="876"/>
          <w:jc w:val="center"/>
        </w:trPr>
        <w:tc>
          <w:tcPr>
            <w:tcW w:w="1847" w:type="dxa"/>
            <w:vMerge w:val="restart"/>
            <w:tcBorders>
              <w:top w:val="single" w:sz="4" w:space="0" w:color="auto"/>
              <w:left w:val="single" w:sz="4" w:space="0" w:color="auto"/>
              <w:right w:val="single" w:sz="4" w:space="0" w:color="auto"/>
            </w:tcBorders>
            <w:vAlign w:val="center"/>
          </w:tcPr>
          <w:p w:rsidR="0095034F" w:rsidRDefault="00DF0DF2">
            <w:pPr>
              <w:autoSpaceDE w:val="0"/>
              <w:autoSpaceDN w:val="0"/>
              <w:adjustRightInd w:val="0"/>
              <w:jc w:val="center"/>
              <w:rPr>
                <w:rFonts w:ascii="宋体" w:eastAsia="宋体" w:hAnsi="宋体" w:cs="宋体"/>
                <w:sz w:val="24"/>
              </w:rPr>
            </w:pPr>
            <w:r>
              <w:rPr>
                <w:rFonts w:ascii="宋体" w:eastAsia="宋体" w:hAnsi="宋体" w:cs="宋体" w:hint="eastAsia"/>
                <w:sz w:val="24"/>
              </w:rPr>
              <w:t>项目负责人（姓名）</w:t>
            </w:r>
          </w:p>
        </w:tc>
        <w:tc>
          <w:tcPr>
            <w:tcW w:w="2304" w:type="dxa"/>
            <w:vMerge w:val="restart"/>
            <w:tcBorders>
              <w:top w:val="single" w:sz="4" w:space="0" w:color="auto"/>
              <w:left w:val="single" w:sz="4" w:space="0" w:color="auto"/>
              <w:right w:val="single" w:sz="4" w:space="0" w:color="auto"/>
            </w:tcBorders>
            <w:vAlign w:val="center"/>
          </w:tcPr>
          <w:p w:rsidR="0095034F" w:rsidRDefault="0095034F">
            <w:pPr>
              <w:autoSpaceDE w:val="0"/>
              <w:autoSpaceDN w:val="0"/>
              <w:adjustRightInd w:val="0"/>
              <w:jc w:val="center"/>
              <w:rPr>
                <w:rFonts w:ascii="宋体" w:eastAsia="宋体" w:hAnsi="宋体" w:cs="宋体"/>
                <w:sz w:val="24"/>
              </w:rPr>
            </w:pPr>
          </w:p>
        </w:tc>
        <w:tc>
          <w:tcPr>
            <w:tcW w:w="1574" w:type="dxa"/>
            <w:vMerge w:val="restart"/>
            <w:tcBorders>
              <w:top w:val="single" w:sz="4" w:space="0" w:color="auto"/>
              <w:left w:val="single" w:sz="4" w:space="0" w:color="auto"/>
              <w:right w:val="single" w:sz="4" w:space="0" w:color="auto"/>
            </w:tcBorders>
            <w:vAlign w:val="center"/>
          </w:tcPr>
          <w:p w:rsidR="0095034F" w:rsidRDefault="00DF0DF2">
            <w:pPr>
              <w:autoSpaceDE w:val="0"/>
              <w:autoSpaceDN w:val="0"/>
              <w:adjustRightInd w:val="0"/>
              <w:jc w:val="center"/>
              <w:rPr>
                <w:rFonts w:ascii="宋体" w:eastAsia="宋体" w:hAnsi="宋体" w:cs="宋体"/>
                <w:sz w:val="24"/>
              </w:rPr>
            </w:pPr>
            <w:r>
              <w:rPr>
                <w:rFonts w:ascii="宋体" w:eastAsia="宋体" w:hAnsi="宋体" w:cs="宋体" w:hint="eastAsia"/>
                <w:sz w:val="24"/>
              </w:rPr>
              <w:t>注册证书及编号（如有）</w:t>
            </w:r>
          </w:p>
        </w:tc>
        <w:tc>
          <w:tcPr>
            <w:tcW w:w="3752" w:type="dxa"/>
            <w:tcBorders>
              <w:top w:val="single" w:sz="4" w:space="0" w:color="auto"/>
              <w:left w:val="single" w:sz="4" w:space="0" w:color="auto"/>
              <w:bottom w:val="single" w:sz="4" w:space="0" w:color="auto"/>
              <w:right w:val="single" w:sz="4" w:space="0" w:color="auto"/>
            </w:tcBorders>
            <w:vAlign w:val="center"/>
          </w:tcPr>
          <w:p w:rsidR="0095034F" w:rsidRDefault="0095034F">
            <w:pPr>
              <w:autoSpaceDE w:val="0"/>
              <w:autoSpaceDN w:val="0"/>
              <w:adjustRightInd w:val="0"/>
              <w:jc w:val="center"/>
              <w:rPr>
                <w:rFonts w:ascii="宋体" w:eastAsia="宋体" w:hAnsi="宋体" w:cs="宋体"/>
                <w:sz w:val="24"/>
              </w:rPr>
            </w:pPr>
          </w:p>
        </w:tc>
      </w:tr>
      <w:tr w:rsidR="0095034F">
        <w:trPr>
          <w:cantSplit/>
          <w:trHeight w:hRule="exact" w:val="831"/>
          <w:jc w:val="center"/>
        </w:trPr>
        <w:tc>
          <w:tcPr>
            <w:tcW w:w="1847" w:type="dxa"/>
            <w:vMerge/>
            <w:tcBorders>
              <w:left w:val="single" w:sz="4" w:space="0" w:color="auto"/>
              <w:right w:val="single" w:sz="4" w:space="0" w:color="auto"/>
            </w:tcBorders>
            <w:vAlign w:val="center"/>
          </w:tcPr>
          <w:p w:rsidR="0095034F" w:rsidRDefault="0095034F">
            <w:pPr>
              <w:autoSpaceDE w:val="0"/>
              <w:autoSpaceDN w:val="0"/>
              <w:adjustRightInd w:val="0"/>
              <w:jc w:val="center"/>
              <w:rPr>
                <w:rFonts w:ascii="宋体" w:eastAsia="宋体" w:hAnsi="宋体" w:cs="宋体"/>
                <w:sz w:val="24"/>
              </w:rPr>
            </w:pPr>
          </w:p>
        </w:tc>
        <w:tc>
          <w:tcPr>
            <w:tcW w:w="2304" w:type="dxa"/>
            <w:vMerge/>
            <w:tcBorders>
              <w:left w:val="single" w:sz="4" w:space="0" w:color="auto"/>
              <w:bottom w:val="single" w:sz="4" w:space="0" w:color="auto"/>
              <w:right w:val="single" w:sz="4" w:space="0" w:color="auto"/>
            </w:tcBorders>
            <w:vAlign w:val="center"/>
          </w:tcPr>
          <w:p w:rsidR="0095034F" w:rsidRDefault="0095034F">
            <w:pPr>
              <w:autoSpaceDE w:val="0"/>
              <w:autoSpaceDN w:val="0"/>
              <w:adjustRightInd w:val="0"/>
              <w:jc w:val="center"/>
              <w:rPr>
                <w:rFonts w:ascii="宋体" w:eastAsia="宋体" w:hAnsi="宋体" w:cs="宋体"/>
                <w:sz w:val="24"/>
              </w:rPr>
            </w:pPr>
          </w:p>
        </w:tc>
        <w:tc>
          <w:tcPr>
            <w:tcW w:w="1574" w:type="dxa"/>
            <w:vMerge/>
            <w:tcBorders>
              <w:left w:val="single" w:sz="4" w:space="0" w:color="auto"/>
              <w:right w:val="single" w:sz="4" w:space="0" w:color="auto"/>
            </w:tcBorders>
            <w:vAlign w:val="center"/>
          </w:tcPr>
          <w:p w:rsidR="0095034F" w:rsidRDefault="0095034F">
            <w:pPr>
              <w:autoSpaceDE w:val="0"/>
              <w:autoSpaceDN w:val="0"/>
              <w:adjustRightInd w:val="0"/>
              <w:jc w:val="center"/>
              <w:rPr>
                <w:rFonts w:ascii="宋体" w:eastAsia="宋体" w:hAnsi="宋体" w:cs="宋体"/>
                <w:sz w:val="24"/>
              </w:rPr>
            </w:pPr>
          </w:p>
        </w:tc>
        <w:tc>
          <w:tcPr>
            <w:tcW w:w="3752" w:type="dxa"/>
            <w:tcBorders>
              <w:top w:val="single" w:sz="4" w:space="0" w:color="auto"/>
              <w:left w:val="single" w:sz="4" w:space="0" w:color="auto"/>
              <w:bottom w:val="single" w:sz="4" w:space="0" w:color="auto"/>
              <w:right w:val="single" w:sz="4" w:space="0" w:color="auto"/>
            </w:tcBorders>
            <w:vAlign w:val="center"/>
          </w:tcPr>
          <w:p w:rsidR="0095034F" w:rsidRDefault="0095034F">
            <w:pPr>
              <w:autoSpaceDE w:val="0"/>
              <w:autoSpaceDN w:val="0"/>
              <w:adjustRightInd w:val="0"/>
              <w:jc w:val="center"/>
              <w:rPr>
                <w:rFonts w:ascii="宋体" w:eastAsia="宋体" w:hAnsi="宋体" w:cs="宋体"/>
                <w:sz w:val="24"/>
              </w:rPr>
            </w:pPr>
          </w:p>
        </w:tc>
      </w:tr>
    </w:tbl>
    <w:p w:rsidR="0095034F" w:rsidRDefault="00DF0DF2">
      <w:pPr>
        <w:spacing w:line="360" w:lineRule="exact"/>
        <w:jc w:val="center"/>
        <w:rPr>
          <w:rFonts w:ascii="宋体" w:eastAsia="宋体" w:hAnsi="宋体" w:cs="宋体"/>
          <w:sz w:val="24"/>
        </w:rPr>
      </w:pPr>
      <w:r>
        <w:rPr>
          <w:rFonts w:ascii="宋体" w:eastAsia="宋体" w:hAnsi="宋体" w:cs="宋体" w:hint="eastAsia"/>
          <w:b/>
          <w:sz w:val="24"/>
        </w:rPr>
        <w:t>注：1.本汇总表必须按要求认真填写，不得缺项。以上费用均保留小数点后二位。</w:t>
      </w:r>
    </w:p>
    <w:p w:rsidR="0095034F" w:rsidRDefault="00DF0DF2">
      <w:pPr>
        <w:spacing w:line="360" w:lineRule="exact"/>
        <w:ind w:firstLineChars="2800" w:firstLine="6720"/>
        <w:rPr>
          <w:rFonts w:ascii="宋体" w:eastAsia="宋体" w:hAnsi="宋体" w:cs="宋体"/>
          <w:sz w:val="24"/>
        </w:rPr>
      </w:pPr>
      <w:r>
        <w:rPr>
          <w:rFonts w:ascii="宋体" w:eastAsia="宋体" w:hAnsi="宋体" w:cs="宋体" w:hint="eastAsia"/>
          <w:sz w:val="24"/>
        </w:rPr>
        <w:t>响应人：  （企业章）</w:t>
      </w:r>
    </w:p>
    <w:p w:rsidR="0095034F" w:rsidRDefault="0095034F">
      <w:pPr>
        <w:spacing w:line="360" w:lineRule="exact"/>
        <w:jc w:val="right"/>
        <w:rPr>
          <w:rFonts w:ascii="宋体" w:eastAsia="宋体" w:hAnsi="宋体" w:cs="宋体"/>
          <w:sz w:val="24"/>
        </w:rPr>
      </w:pPr>
    </w:p>
    <w:p w:rsidR="0095034F" w:rsidRDefault="00DF0DF2">
      <w:pPr>
        <w:spacing w:line="360" w:lineRule="exact"/>
        <w:jc w:val="right"/>
        <w:rPr>
          <w:rFonts w:ascii="宋体" w:eastAsia="宋体" w:hAnsi="宋体" w:cs="宋体"/>
          <w:sz w:val="24"/>
        </w:rPr>
      </w:pPr>
      <w:r>
        <w:rPr>
          <w:rFonts w:ascii="宋体" w:eastAsia="宋体" w:hAnsi="宋体" w:cs="宋体" w:hint="eastAsia"/>
          <w:sz w:val="24"/>
        </w:rPr>
        <w:t>法定代表人或其委托代理人：（签字或印章）</w:t>
      </w:r>
    </w:p>
    <w:p w:rsidR="0095034F" w:rsidRDefault="0095034F">
      <w:pPr>
        <w:spacing w:line="360" w:lineRule="exact"/>
        <w:jc w:val="right"/>
        <w:rPr>
          <w:rFonts w:ascii="宋体" w:eastAsia="宋体" w:hAnsi="宋体" w:cs="宋体"/>
          <w:sz w:val="24"/>
        </w:rPr>
      </w:pPr>
    </w:p>
    <w:p w:rsidR="0095034F" w:rsidRDefault="00DF0DF2">
      <w:pPr>
        <w:spacing w:line="360" w:lineRule="exact"/>
        <w:jc w:val="right"/>
        <w:rPr>
          <w:rFonts w:ascii="宋体" w:eastAsia="宋体" w:hAnsi="宋体" w:cs="宋体"/>
          <w:sz w:val="24"/>
        </w:rPr>
      </w:pPr>
      <w:r>
        <w:rPr>
          <w:rFonts w:ascii="宋体" w:eastAsia="宋体" w:hAnsi="宋体" w:cs="宋体" w:hint="eastAsia"/>
          <w:sz w:val="24"/>
        </w:rPr>
        <w:t>年 月 日</w:t>
      </w:r>
    </w:p>
    <w:p w:rsidR="0095034F" w:rsidRDefault="0095034F">
      <w:pPr>
        <w:spacing w:line="240" w:lineRule="exact"/>
        <w:jc w:val="right"/>
        <w:rPr>
          <w:rFonts w:ascii="宋体" w:eastAsia="宋体" w:hAnsi="宋体" w:cs="宋体"/>
          <w:b/>
          <w:sz w:val="24"/>
        </w:rPr>
        <w:sectPr w:rsidR="0095034F">
          <w:pgSz w:w="11906" w:h="16838"/>
          <w:pgMar w:top="1134" w:right="1134" w:bottom="1134" w:left="1418" w:header="851" w:footer="992" w:gutter="0"/>
          <w:cols w:space="720"/>
          <w:docGrid w:type="lines" w:linePitch="312"/>
        </w:sectPr>
      </w:pPr>
    </w:p>
    <w:p w:rsidR="0095034F" w:rsidRDefault="00DF0DF2">
      <w:pPr>
        <w:pStyle w:val="2TimesNewRoman5020"/>
        <w:outlineLvl w:val="0"/>
        <w:rPr>
          <w:rFonts w:ascii="宋体" w:eastAsia="宋体" w:hAnsi="宋体" w:cs="宋体"/>
          <w:b/>
          <w:szCs w:val="28"/>
        </w:rPr>
      </w:pPr>
      <w:bookmarkStart w:id="438" w:name="_Toc509327490"/>
      <w:bookmarkStart w:id="439" w:name="_Toc15265"/>
      <w:bookmarkStart w:id="440" w:name="_Toc152045791"/>
      <w:bookmarkStart w:id="441" w:name="_Toc152042580"/>
      <w:bookmarkStart w:id="442" w:name="_Toc144974860"/>
      <w:bookmarkStart w:id="443" w:name="_Toc29563748"/>
      <w:bookmarkStart w:id="444" w:name="_Toc179632811"/>
      <w:r>
        <w:rPr>
          <w:rFonts w:ascii="宋体" w:eastAsia="宋体" w:hAnsi="宋体" w:cs="宋体" w:hint="eastAsia"/>
          <w:b/>
          <w:szCs w:val="28"/>
        </w:rPr>
        <w:lastRenderedPageBreak/>
        <w:t>二、法定代表人身份证明</w:t>
      </w:r>
      <w:bookmarkEnd w:id="438"/>
      <w:bookmarkEnd w:id="439"/>
      <w:bookmarkEnd w:id="440"/>
      <w:bookmarkEnd w:id="441"/>
      <w:bookmarkEnd w:id="442"/>
      <w:bookmarkEnd w:id="443"/>
      <w:bookmarkEnd w:id="444"/>
    </w:p>
    <w:p w:rsidR="0095034F" w:rsidRDefault="0095034F">
      <w:pPr>
        <w:spacing w:line="440" w:lineRule="exact"/>
        <w:rPr>
          <w:rFonts w:ascii="宋体" w:eastAsia="宋体" w:hAnsi="宋体" w:cs="宋体"/>
          <w:sz w:val="24"/>
        </w:rPr>
      </w:pPr>
    </w:p>
    <w:p w:rsidR="0095034F" w:rsidRDefault="0095034F">
      <w:pPr>
        <w:spacing w:line="440" w:lineRule="exact"/>
        <w:rPr>
          <w:rFonts w:ascii="宋体" w:eastAsia="宋体" w:hAnsi="宋体" w:cs="宋体"/>
          <w:sz w:val="24"/>
        </w:rPr>
      </w:pPr>
    </w:p>
    <w:p w:rsidR="0095034F" w:rsidRDefault="00DF0DF2">
      <w:pPr>
        <w:spacing w:line="440" w:lineRule="exact"/>
        <w:rPr>
          <w:rFonts w:ascii="宋体" w:eastAsia="宋体" w:hAnsi="宋体" w:cs="宋体"/>
          <w:sz w:val="24"/>
          <w:u w:val="single"/>
        </w:rPr>
      </w:pPr>
      <w:r>
        <w:rPr>
          <w:rFonts w:ascii="宋体" w:eastAsia="宋体" w:hAnsi="宋体" w:cs="宋体" w:hint="eastAsia"/>
          <w:sz w:val="24"/>
        </w:rPr>
        <w:t>响应人名称：</w:t>
      </w:r>
    </w:p>
    <w:p w:rsidR="0095034F" w:rsidRDefault="00DF0DF2">
      <w:pPr>
        <w:spacing w:line="440" w:lineRule="exact"/>
        <w:rPr>
          <w:rFonts w:ascii="宋体" w:eastAsia="宋体" w:hAnsi="宋体" w:cs="宋体"/>
          <w:sz w:val="24"/>
          <w:u w:val="single"/>
        </w:rPr>
      </w:pPr>
      <w:r>
        <w:rPr>
          <w:rFonts w:ascii="宋体" w:eastAsia="宋体" w:hAnsi="宋体" w:cs="宋体" w:hint="eastAsia"/>
          <w:sz w:val="24"/>
        </w:rPr>
        <w:t>单位性质：</w:t>
      </w:r>
    </w:p>
    <w:p w:rsidR="0095034F" w:rsidRDefault="00DF0DF2">
      <w:pPr>
        <w:spacing w:line="440" w:lineRule="exact"/>
        <w:rPr>
          <w:rFonts w:ascii="宋体" w:eastAsia="宋体" w:hAnsi="宋体" w:cs="宋体"/>
          <w:sz w:val="24"/>
          <w:u w:val="single"/>
        </w:rPr>
      </w:pPr>
      <w:r>
        <w:rPr>
          <w:rFonts w:ascii="宋体" w:eastAsia="宋体" w:hAnsi="宋体" w:cs="宋体" w:hint="eastAsia"/>
          <w:sz w:val="24"/>
        </w:rPr>
        <w:t>地址：</w:t>
      </w:r>
    </w:p>
    <w:p w:rsidR="0095034F" w:rsidRDefault="00DF0DF2">
      <w:pPr>
        <w:spacing w:line="440" w:lineRule="exact"/>
        <w:rPr>
          <w:rFonts w:ascii="宋体" w:eastAsia="宋体" w:hAnsi="宋体" w:cs="宋体"/>
          <w:sz w:val="24"/>
          <w:u w:val="single"/>
        </w:rPr>
      </w:pPr>
      <w:r>
        <w:rPr>
          <w:rFonts w:ascii="宋体" w:eastAsia="宋体" w:hAnsi="宋体" w:cs="宋体" w:hint="eastAsia"/>
          <w:sz w:val="24"/>
        </w:rPr>
        <w:t>成立时间：</w:t>
      </w:r>
      <w:r>
        <w:rPr>
          <w:rFonts w:ascii="宋体" w:eastAsia="宋体" w:hAnsi="宋体" w:cs="宋体" w:hint="eastAsia"/>
          <w:sz w:val="24"/>
          <w:u w:val="single"/>
        </w:rPr>
        <w:t xml:space="preserve"> 年  月  日</w:t>
      </w:r>
    </w:p>
    <w:p w:rsidR="0095034F" w:rsidRDefault="00DF0DF2">
      <w:pPr>
        <w:spacing w:line="440" w:lineRule="exact"/>
        <w:rPr>
          <w:rFonts w:ascii="宋体" w:eastAsia="宋体" w:hAnsi="宋体" w:cs="宋体"/>
          <w:sz w:val="24"/>
          <w:u w:val="single"/>
        </w:rPr>
      </w:pPr>
      <w:r>
        <w:rPr>
          <w:rFonts w:ascii="宋体" w:eastAsia="宋体" w:hAnsi="宋体" w:cs="宋体" w:hint="eastAsia"/>
          <w:sz w:val="24"/>
        </w:rPr>
        <w:t>经营期限：</w:t>
      </w:r>
    </w:p>
    <w:p w:rsidR="0095034F" w:rsidRDefault="00DF0DF2">
      <w:pPr>
        <w:spacing w:line="440" w:lineRule="exact"/>
        <w:rPr>
          <w:rFonts w:ascii="宋体" w:eastAsia="宋体" w:hAnsi="宋体" w:cs="宋体"/>
          <w:sz w:val="24"/>
        </w:rPr>
      </w:pPr>
      <w:r>
        <w:rPr>
          <w:rFonts w:ascii="宋体" w:eastAsia="宋体" w:hAnsi="宋体" w:cs="宋体" w:hint="eastAsia"/>
          <w:sz w:val="24"/>
        </w:rPr>
        <w:t>姓名：性别：年龄：职务：</w:t>
      </w:r>
    </w:p>
    <w:p w:rsidR="0095034F" w:rsidRDefault="00DF0DF2">
      <w:pPr>
        <w:spacing w:line="440" w:lineRule="exact"/>
        <w:rPr>
          <w:rFonts w:ascii="宋体" w:eastAsia="宋体" w:hAnsi="宋体" w:cs="宋体"/>
          <w:sz w:val="24"/>
        </w:rPr>
      </w:pPr>
      <w:r>
        <w:rPr>
          <w:rFonts w:ascii="宋体" w:eastAsia="宋体" w:hAnsi="宋体" w:cs="宋体" w:hint="eastAsia"/>
          <w:sz w:val="24"/>
        </w:rPr>
        <w:t>系</w:t>
      </w:r>
      <w:r>
        <w:rPr>
          <w:rFonts w:ascii="宋体" w:eastAsia="宋体" w:hAnsi="宋体" w:cs="宋体" w:hint="eastAsia"/>
          <w:sz w:val="24"/>
          <w:u w:val="single"/>
        </w:rPr>
        <w:t>（响应人名称）</w:t>
      </w:r>
      <w:r>
        <w:rPr>
          <w:rFonts w:ascii="宋体" w:eastAsia="宋体" w:hAnsi="宋体" w:cs="宋体" w:hint="eastAsia"/>
          <w:sz w:val="24"/>
        </w:rPr>
        <w:t>的法定代表人。</w:t>
      </w:r>
    </w:p>
    <w:p w:rsidR="0095034F" w:rsidRDefault="00DF0DF2">
      <w:pPr>
        <w:spacing w:line="440" w:lineRule="exact"/>
        <w:ind w:firstLineChars="200" w:firstLine="480"/>
        <w:rPr>
          <w:rFonts w:ascii="宋体" w:eastAsia="宋体" w:hAnsi="宋体" w:cs="宋体"/>
          <w:sz w:val="24"/>
        </w:rPr>
      </w:pPr>
      <w:r>
        <w:rPr>
          <w:rFonts w:ascii="宋体" w:eastAsia="宋体" w:hAnsi="宋体" w:cs="宋体" w:hint="eastAsia"/>
          <w:sz w:val="24"/>
        </w:rPr>
        <w:t>特此证明。</w:t>
      </w:r>
    </w:p>
    <w:p w:rsidR="0095034F" w:rsidRDefault="00DF0DF2">
      <w:pPr>
        <w:topLinePunct/>
        <w:spacing w:line="440" w:lineRule="exact"/>
        <w:ind w:firstLineChars="200" w:firstLine="480"/>
        <w:rPr>
          <w:rFonts w:ascii="宋体" w:eastAsia="宋体" w:hAnsi="宋体" w:cs="宋体"/>
          <w:bCs/>
          <w:sz w:val="24"/>
        </w:rPr>
      </w:pPr>
      <w:r>
        <w:rPr>
          <w:rFonts w:ascii="宋体" w:eastAsia="宋体" w:hAnsi="宋体" w:cs="宋体" w:hint="eastAsia"/>
          <w:bCs/>
          <w:sz w:val="24"/>
        </w:rPr>
        <w:t>附法定代表人身份证扫描件</w:t>
      </w:r>
    </w:p>
    <w:p w:rsidR="0095034F" w:rsidRDefault="00DF0DF2">
      <w:pPr>
        <w:pStyle w:val="Default"/>
        <w:rPr>
          <w:rFonts w:hAnsi="宋体"/>
          <w:color w:val="auto"/>
          <w:lang w:eastAsia="zh-CN"/>
        </w:rPr>
      </w:pPr>
      <w:r>
        <w:rPr>
          <w:rStyle w:val="CharAttribute11"/>
          <w:rFonts w:ascii="宋体" w:eastAsia="宋体" w:hAnsi="宋体" w:hint="eastAsia"/>
          <w:color w:val="auto"/>
          <w:sz w:val="24"/>
          <w:lang w:eastAsia="zh-CN"/>
        </w:rPr>
        <w:t>注：本身份证明需由</w:t>
      </w:r>
      <w:r>
        <w:rPr>
          <w:rStyle w:val="CharAttribute11"/>
          <w:rFonts w:hAnsi="宋体" w:hint="eastAsia"/>
          <w:color w:val="auto"/>
          <w:sz w:val="24"/>
          <w:lang w:eastAsia="zh-CN"/>
        </w:rPr>
        <w:t>响应</w:t>
      </w:r>
      <w:r>
        <w:rPr>
          <w:rStyle w:val="CharAttribute11"/>
          <w:rFonts w:ascii="宋体" w:eastAsia="宋体" w:hAnsi="宋体" w:hint="eastAsia"/>
          <w:color w:val="auto"/>
          <w:sz w:val="24"/>
          <w:lang w:eastAsia="zh-CN"/>
        </w:rPr>
        <w:t>人加盖单位</w:t>
      </w:r>
      <w:r>
        <w:rPr>
          <w:rStyle w:val="CharAttribute11"/>
          <w:rFonts w:hAnsi="宋体" w:hint="eastAsia"/>
          <w:color w:val="auto"/>
          <w:sz w:val="24"/>
          <w:lang w:eastAsia="zh-CN"/>
        </w:rPr>
        <w:t>公</w:t>
      </w:r>
      <w:r>
        <w:rPr>
          <w:rStyle w:val="CharAttribute11"/>
          <w:rFonts w:ascii="宋体" w:eastAsia="宋体" w:hAnsi="宋体" w:hint="eastAsia"/>
          <w:color w:val="auto"/>
          <w:sz w:val="24"/>
          <w:lang w:eastAsia="zh-CN"/>
        </w:rPr>
        <w:t>章。</w:t>
      </w:r>
    </w:p>
    <w:p w:rsidR="0095034F" w:rsidRDefault="0095034F">
      <w:pPr>
        <w:spacing w:line="440" w:lineRule="exact"/>
        <w:rPr>
          <w:rFonts w:ascii="宋体" w:eastAsia="宋体" w:hAnsi="宋体" w:cs="宋体"/>
          <w:sz w:val="24"/>
        </w:rPr>
      </w:pPr>
    </w:p>
    <w:p w:rsidR="0095034F" w:rsidRDefault="0095034F">
      <w:pPr>
        <w:spacing w:line="440" w:lineRule="exact"/>
        <w:rPr>
          <w:rFonts w:ascii="宋体" w:eastAsia="宋体" w:hAnsi="宋体" w:cs="宋体"/>
          <w:sz w:val="24"/>
        </w:rPr>
      </w:pPr>
    </w:p>
    <w:p w:rsidR="0095034F" w:rsidRDefault="00DF0DF2">
      <w:pPr>
        <w:spacing w:line="440" w:lineRule="exact"/>
        <w:jc w:val="right"/>
        <w:rPr>
          <w:rFonts w:ascii="宋体" w:eastAsia="宋体" w:hAnsi="宋体" w:cs="宋体"/>
          <w:sz w:val="24"/>
        </w:rPr>
      </w:pPr>
      <w:r>
        <w:rPr>
          <w:rFonts w:ascii="宋体" w:eastAsia="宋体" w:hAnsi="宋体" w:cs="宋体" w:hint="eastAsia"/>
          <w:sz w:val="24"/>
        </w:rPr>
        <w:t>响应人：（企业章）</w:t>
      </w:r>
    </w:p>
    <w:p w:rsidR="0095034F" w:rsidRDefault="00DF0DF2">
      <w:pPr>
        <w:spacing w:line="440" w:lineRule="exact"/>
        <w:jc w:val="right"/>
        <w:rPr>
          <w:rFonts w:ascii="宋体" w:eastAsia="宋体" w:hAnsi="宋体" w:cs="宋体"/>
          <w:sz w:val="24"/>
        </w:rPr>
      </w:pPr>
      <w:r>
        <w:rPr>
          <w:rFonts w:ascii="宋体" w:eastAsia="宋体" w:hAnsi="宋体" w:cs="宋体" w:hint="eastAsia"/>
          <w:sz w:val="24"/>
        </w:rPr>
        <w:t>年月日</w:t>
      </w:r>
    </w:p>
    <w:p w:rsidR="0095034F" w:rsidRDefault="00DF0DF2">
      <w:pPr>
        <w:spacing w:line="440" w:lineRule="exact"/>
        <w:jc w:val="center"/>
        <w:rPr>
          <w:rFonts w:ascii="宋体" w:eastAsia="宋体" w:hAnsi="宋体" w:cs="宋体"/>
          <w:sz w:val="24"/>
        </w:rPr>
      </w:pPr>
      <w:r>
        <w:rPr>
          <w:rFonts w:ascii="宋体" w:eastAsia="宋体" w:hAnsi="宋体" w:cs="宋体" w:hint="eastAsia"/>
          <w:sz w:val="24"/>
        </w:rPr>
        <w:br w:type="page"/>
      </w:r>
    </w:p>
    <w:p w:rsidR="0095034F" w:rsidRDefault="00DF0DF2">
      <w:pPr>
        <w:pStyle w:val="2TimesNewRoman5020"/>
        <w:outlineLvl w:val="0"/>
        <w:rPr>
          <w:rFonts w:ascii="宋体" w:eastAsia="宋体" w:hAnsi="宋体" w:cs="宋体"/>
          <w:b/>
          <w:szCs w:val="28"/>
        </w:rPr>
      </w:pPr>
      <w:bookmarkStart w:id="445" w:name="_Toc509327491"/>
      <w:bookmarkStart w:id="446" w:name="_Toc179632812"/>
      <w:bookmarkStart w:id="447" w:name="_Toc29563749"/>
      <w:bookmarkStart w:id="448" w:name="_Toc152042581"/>
      <w:bookmarkStart w:id="449" w:name="_Toc13570"/>
      <w:bookmarkStart w:id="450" w:name="_Toc152045792"/>
      <w:bookmarkStart w:id="451" w:name="_Toc144974861"/>
      <w:r>
        <w:rPr>
          <w:rFonts w:ascii="宋体" w:eastAsia="宋体" w:hAnsi="宋体" w:cs="宋体" w:hint="eastAsia"/>
          <w:b/>
          <w:szCs w:val="28"/>
        </w:rPr>
        <w:lastRenderedPageBreak/>
        <w:t>三、授权委托书</w:t>
      </w:r>
      <w:bookmarkEnd w:id="445"/>
      <w:bookmarkEnd w:id="446"/>
      <w:bookmarkEnd w:id="447"/>
      <w:bookmarkEnd w:id="448"/>
      <w:bookmarkEnd w:id="449"/>
      <w:bookmarkEnd w:id="450"/>
      <w:bookmarkEnd w:id="451"/>
    </w:p>
    <w:p w:rsidR="0095034F" w:rsidRDefault="0095034F">
      <w:pPr>
        <w:spacing w:line="440" w:lineRule="exact"/>
        <w:rPr>
          <w:rFonts w:ascii="宋体" w:eastAsia="宋体" w:hAnsi="宋体" w:cs="宋体"/>
          <w:sz w:val="24"/>
        </w:rPr>
      </w:pPr>
    </w:p>
    <w:p w:rsidR="0095034F" w:rsidRDefault="00DF0DF2">
      <w:pPr>
        <w:topLinePunct/>
        <w:spacing w:line="440" w:lineRule="exact"/>
        <w:ind w:firstLineChars="200" w:firstLine="420"/>
        <w:rPr>
          <w:rFonts w:ascii="宋体" w:eastAsia="宋体" w:hAnsi="宋体" w:cs="宋体"/>
          <w:sz w:val="21"/>
          <w:szCs w:val="21"/>
        </w:rPr>
      </w:pPr>
      <w:r>
        <w:rPr>
          <w:rFonts w:ascii="宋体" w:eastAsia="宋体" w:hAnsi="宋体" w:cs="宋体" w:hint="eastAsia"/>
          <w:sz w:val="21"/>
          <w:szCs w:val="21"/>
        </w:rPr>
        <w:t>本人</w:t>
      </w:r>
      <w:r>
        <w:rPr>
          <w:rFonts w:ascii="宋体" w:eastAsia="宋体" w:hAnsi="宋体" w:cs="宋体" w:hint="eastAsia"/>
          <w:sz w:val="21"/>
          <w:szCs w:val="21"/>
          <w:u w:val="single"/>
        </w:rPr>
        <w:t>（姓名）</w:t>
      </w:r>
      <w:r>
        <w:rPr>
          <w:rFonts w:ascii="宋体" w:eastAsia="宋体" w:hAnsi="宋体" w:cs="宋体" w:hint="eastAsia"/>
          <w:sz w:val="21"/>
          <w:szCs w:val="21"/>
        </w:rPr>
        <w:t>系（</w:t>
      </w:r>
      <w:r>
        <w:rPr>
          <w:rFonts w:ascii="宋体" w:eastAsia="宋体" w:hAnsi="宋体" w:cs="宋体" w:hint="eastAsia"/>
          <w:sz w:val="21"/>
          <w:szCs w:val="21"/>
          <w:u w:val="single"/>
        </w:rPr>
        <w:t>响应人名称）</w:t>
      </w:r>
      <w:r>
        <w:rPr>
          <w:rFonts w:ascii="宋体" w:eastAsia="宋体" w:hAnsi="宋体" w:cs="宋体" w:hint="eastAsia"/>
          <w:sz w:val="21"/>
          <w:szCs w:val="21"/>
        </w:rPr>
        <w:t>的法定代表人，现委托</w:t>
      </w:r>
      <w:r>
        <w:rPr>
          <w:rFonts w:ascii="宋体" w:eastAsia="宋体" w:hAnsi="宋体" w:cs="宋体" w:hint="eastAsia"/>
          <w:sz w:val="21"/>
          <w:szCs w:val="21"/>
          <w:u w:val="single"/>
        </w:rPr>
        <w:t>（姓名）</w:t>
      </w:r>
      <w:r>
        <w:rPr>
          <w:rFonts w:ascii="宋体" w:eastAsia="宋体" w:hAnsi="宋体" w:cs="宋体" w:hint="eastAsia"/>
          <w:sz w:val="21"/>
          <w:szCs w:val="21"/>
        </w:rPr>
        <w:t>为我方代理人。代理人根据授权，以我方名义签署、澄清、说明、补正、递交、撤回、修改</w:t>
      </w:r>
      <w:r>
        <w:rPr>
          <w:rFonts w:ascii="宋体" w:eastAsia="宋体" w:hAnsi="宋体" w:cs="宋体" w:hint="eastAsia"/>
          <w:sz w:val="21"/>
          <w:szCs w:val="21"/>
          <w:u w:val="single"/>
        </w:rPr>
        <w:t>（项目名称）</w:t>
      </w:r>
      <w:r>
        <w:rPr>
          <w:rFonts w:ascii="宋体" w:eastAsia="宋体" w:hAnsi="宋体" w:cs="宋体" w:hint="eastAsia"/>
          <w:sz w:val="21"/>
          <w:szCs w:val="21"/>
        </w:rPr>
        <w:t>采购响应文件、签订合同和处理有关事宜，其法律后果由我方承担。</w:t>
      </w:r>
    </w:p>
    <w:p w:rsidR="0095034F" w:rsidRDefault="00DF0DF2">
      <w:pPr>
        <w:spacing w:line="440" w:lineRule="exact"/>
        <w:rPr>
          <w:rFonts w:ascii="宋体" w:eastAsia="宋体" w:hAnsi="宋体" w:cs="宋体"/>
          <w:sz w:val="21"/>
          <w:szCs w:val="21"/>
        </w:rPr>
      </w:pPr>
      <w:r>
        <w:rPr>
          <w:rFonts w:ascii="宋体" w:eastAsia="宋体" w:hAnsi="宋体" w:cs="宋体" w:hint="eastAsia"/>
          <w:sz w:val="21"/>
          <w:szCs w:val="21"/>
        </w:rPr>
        <w:t>委托期限：</w:t>
      </w:r>
      <w:r>
        <w:rPr>
          <w:rFonts w:ascii="宋体" w:eastAsia="宋体" w:hAnsi="宋体" w:cs="宋体" w:hint="eastAsia"/>
          <w:sz w:val="21"/>
          <w:szCs w:val="21"/>
          <w:u w:val="single"/>
        </w:rPr>
        <w:t xml:space="preserve">    </w:t>
      </w:r>
      <w:r>
        <w:rPr>
          <w:rFonts w:ascii="宋体" w:eastAsia="宋体" w:hAnsi="宋体" w:cs="宋体" w:hint="eastAsia"/>
          <w:sz w:val="21"/>
          <w:szCs w:val="21"/>
        </w:rPr>
        <w:t xml:space="preserve"> 。</w:t>
      </w:r>
    </w:p>
    <w:p w:rsidR="0095034F" w:rsidRDefault="00DF0DF2">
      <w:pPr>
        <w:spacing w:line="440" w:lineRule="exact"/>
        <w:ind w:firstLineChars="200" w:firstLine="420"/>
        <w:rPr>
          <w:rFonts w:ascii="宋体" w:eastAsia="宋体" w:hAnsi="宋体" w:cs="宋体"/>
          <w:sz w:val="21"/>
          <w:szCs w:val="21"/>
        </w:rPr>
      </w:pPr>
      <w:r>
        <w:rPr>
          <w:rFonts w:ascii="宋体" w:eastAsia="宋体" w:hAnsi="宋体" w:cs="宋体" w:hint="eastAsia"/>
          <w:sz w:val="21"/>
          <w:szCs w:val="21"/>
        </w:rPr>
        <w:t>代理人无转委托权。</w:t>
      </w:r>
    </w:p>
    <w:p w:rsidR="0095034F" w:rsidRDefault="00DF0DF2">
      <w:pPr>
        <w:spacing w:line="360" w:lineRule="auto"/>
        <w:ind w:firstLineChars="200" w:firstLine="420"/>
        <w:rPr>
          <w:rFonts w:ascii="宋体" w:eastAsia="宋体" w:hAnsi="宋体" w:cs="宋体"/>
          <w:sz w:val="21"/>
          <w:szCs w:val="21"/>
        </w:rPr>
      </w:pPr>
      <w:r>
        <w:rPr>
          <w:rFonts w:ascii="宋体" w:eastAsia="宋体" w:hAnsi="宋体" w:cs="宋体" w:hint="eastAsia"/>
          <w:sz w:val="21"/>
          <w:szCs w:val="21"/>
        </w:rPr>
        <w:t>附：法定代表人及被授权人身份证扫描件。</w:t>
      </w:r>
    </w:p>
    <w:p w:rsidR="0095034F" w:rsidRDefault="0095034F">
      <w:pPr>
        <w:spacing w:line="440" w:lineRule="exact"/>
        <w:rPr>
          <w:rFonts w:ascii="宋体" w:eastAsia="宋体" w:hAnsi="宋体" w:cs="宋体"/>
          <w:sz w:val="21"/>
          <w:szCs w:val="21"/>
        </w:rPr>
      </w:pPr>
    </w:p>
    <w:p w:rsidR="0095034F" w:rsidRDefault="00DF0DF2">
      <w:pPr>
        <w:spacing w:line="440" w:lineRule="exact"/>
        <w:rPr>
          <w:rFonts w:ascii="宋体" w:eastAsia="宋体" w:hAnsi="宋体" w:cs="宋体"/>
          <w:sz w:val="21"/>
          <w:szCs w:val="21"/>
        </w:rPr>
      </w:pPr>
      <w:r>
        <w:rPr>
          <w:rFonts w:ascii="宋体" w:eastAsia="宋体" w:hAnsi="宋体" w:cs="宋体" w:hint="eastAsia"/>
          <w:sz w:val="21"/>
          <w:szCs w:val="21"/>
        </w:rPr>
        <w:t>响应人：（企业章）</w:t>
      </w:r>
    </w:p>
    <w:p w:rsidR="0095034F" w:rsidRDefault="00DF0DF2">
      <w:pPr>
        <w:spacing w:line="440" w:lineRule="exact"/>
        <w:rPr>
          <w:rFonts w:ascii="宋体" w:eastAsia="宋体" w:hAnsi="宋体" w:cs="宋体"/>
          <w:sz w:val="21"/>
          <w:szCs w:val="21"/>
        </w:rPr>
      </w:pPr>
      <w:r>
        <w:rPr>
          <w:rFonts w:ascii="宋体" w:eastAsia="宋体" w:hAnsi="宋体" w:cs="宋体" w:hint="eastAsia"/>
          <w:sz w:val="21"/>
          <w:szCs w:val="21"/>
        </w:rPr>
        <w:t>法定代表人：（签字或印章）</w:t>
      </w:r>
    </w:p>
    <w:p w:rsidR="0095034F" w:rsidRDefault="00DF0DF2">
      <w:pPr>
        <w:pStyle w:val="Default"/>
        <w:rPr>
          <w:rFonts w:hAnsi="宋体"/>
          <w:color w:val="auto"/>
          <w:kern w:val="2"/>
          <w:sz w:val="21"/>
          <w:szCs w:val="21"/>
          <w:lang w:eastAsia="zh-CN" w:bidi="ar-SA"/>
        </w:rPr>
      </w:pPr>
      <w:r>
        <w:rPr>
          <w:rFonts w:hAnsi="宋体" w:hint="eastAsia"/>
          <w:color w:val="auto"/>
          <w:kern w:val="2"/>
          <w:sz w:val="21"/>
          <w:szCs w:val="21"/>
          <w:lang w:eastAsia="zh-CN" w:bidi="ar-SA"/>
        </w:rPr>
        <w:t>身份证号码：</w:t>
      </w:r>
    </w:p>
    <w:p w:rsidR="0095034F" w:rsidRDefault="00DF0DF2">
      <w:pPr>
        <w:spacing w:line="440" w:lineRule="exact"/>
        <w:rPr>
          <w:rFonts w:ascii="宋体" w:eastAsia="宋体" w:hAnsi="宋体" w:cs="宋体"/>
          <w:sz w:val="21"/>
          <w:szCs w:val="21"/>
        </w:rPr>
      </w:pPr>
      <w:r>
        <w:rPr>
          <w:rFonts w:ascii="宋体" w:eastAsia="宋体" w:hAnsi="宋体" w:cs="宋体" w:hint="eastAsia"/>
          <w:sz w:val="21"/>
          <w:szCs w:val="21"/>
        </w:rPr>
        <w:t>委托代理人：（签字或印章）</w:t>
      </w:r>
    </w:p>
    <w:p w:rsidR="0095034F" w:rsidRDefault="00DF0DF2">
      <w:pPr>
        <w:spacing w:line="440" w:lineRule="exact"/>
        <w:rPr>
          <w:rFonts w:ascii="宋体" w:eastAsia="宋体" w:hAnsi="宋体" w:cs="宋体"/>
          <w:sz w:val="21"/>
          <w:szCs w:val="21"/>
        </w:rPr>
      </w:pPr>
      <w:r>
        <w:rPr>
          <w:rFonts w:ascii="宋体" w:eastAsia="宋体" w:hAnsi="宋体" w:cs="宋体" w:hint="eastAsia"/>
          <w:sz w:val="21"/>
          <w:szCs w:val="21"/>
        </w:rPr>
        <w:t>身份证号码：</w:t>
      </w:r>
    </w:p>
    <w:p w:rsidR="0095034F" w:rsidRDefault="00DF0DF2">
      <w:pPr>
        <w:spacing w:line="440" w:lineRule="exact"/>
        <w:ind w:firstLineChars="1100" w:firstLine="2310"/>
        <w:rPr>
          <w:rFonts w:ascii="宋体" w:eastAsia="宋体" w:hAnsi="宋体" w:cs="宋体"/>
          <w:sz w:val="21"/>
          <w:szCs w:val="21"/>
        </w:rPr>
      </w:pPr>
      <w:r>
        <w:rPr>
          <w:rFonts w:ascii="宋体" w:eastAsia="宋体" w:hAnsi="宋体" w:cs="宋体" w:hint="eastAsia"/>
          <w:sz w:val="21"/>
          <w:szCs w:val="21"/>
        </w:rPr>
        <w:t>年月日</w:t>
      </w:r>
    </w:p>
    <w:p w:rsidR="0095034F" w:rsidRDefault="00DF0DF2">
      <w:pPr>
        <w:spacing w:line="440" w:lineRule="exact"/>
        <w:rPr>
          <w:rFonts w:ascii="宋体" w:eastAsia="宋体" w:hAnsi="宋体" w:cs="宋体"/>
          <w:sz w:val="21"/>
          <w:szCs w:val="21"/>
        </w:rPr>
      </w:pPr>
      <w:r>
        <w:rPr>
          <w:rStyle w:val="CharAttribute11"/>
          <w:rFonts w:ascii="宋体" w:eastAsia="宋体" w:hAnsi="宋体" w:cs="宋体" w:hint="eastAsia"/>
          <w:szCs w:val="21"/>
        </w:rPr>
        <w:t>注：本授权委托书需由响应人盖企业公章并由其法定代表人和委托代理人签字或加盖印章。</w:t>
      </w:r>
    </w:p>
    <w:p w:rsidR="0095034F" w:rsidRDefault="00DF0DF2">
      <w:pPr>
        <w:spacing w:line="400" w:lineRule="exact"/>
        <w:rPr>
          <w:rFonts w:ascii="宋体" w:eastAsia="宋体" w:hAnsi="宋体" w:cs="宋体"/>
          <w:sz w:val="21"/>
          <w:szCs w:val="21"/>
        </w:rPr>
      </w:pPr>
      <w:r>
        <w:rPr>
          <w:rFonts w:ascii="宋体" w:eastAsia="宋体" w:hAnsi="宋体" w:cs="宋体" w:hint="eastAsia"/>
          <w:sz w:val="21"/>
          <w:szCs w:val="21"/>
        </w:rPr>
        <w:br w:type="page"/>
      </w:r>
    </w:p>
    <w:tbl>
      <w:tblPr>
        <w:tblpPr w:leftFromText="180" w:rightFromText="180" w:vertAnchor="text" w:horzAnchor="margin" w:tblpY="-694"/>
        <w:tblW w:w="8500" w:type="dxa"/>
        <w:tblLayout w:type="fixed"/>
        <w:tblCellMar>
          <w:left w:w="0" w:type="dxa"/>
          <w:right w:w="0" w:type="dxa"/>
        </w:tblCellMar>
        <w:tblLook w:val="04A0" w:firstRow="1" w:lastRow="0" w:firstColumn="1" w:lastColumn="0" w:noHBand="0" w:noVBand="1"/>
      </w:tblPr>
      <w:tblGrid>
        <w:gridCol w:w="1691"/>
        <w:gridCol w:w="957"/>
        <w:gridCol w:w="1316"/>
        <w:gridCol w:w="957"/>
        <w:gridCol w:w="1077"/>
        <w:gridCol w:w="1077"/>
        <w:gridCol w:w="1077"/>
        <w:gridCol w:w="348"/>
      </w:tblGrid>
      <w:tr w:rsidR="0095034F">
        <w:trPr>
          <w:trHeight w:val="1068"/>
        </w:trPr>
        <w:tc>
          <w:tcPr>
            <w:tcW w:w="8500" w:type="dxa"/>
            <w:gridSpan w:val="8"/>
            <w:tcBorders>
              <w:top w:val="nil"/>
              <w:left w:val="nil"/>
              <w:bottom w:val="nil"/>
              <w:right w:val="nil"/>
            </w:tcBorders>
            <w:shd w:val="clear" w:color="auto" w:fill="auto"/>
            <w:noWrap/>
            <w:tcMar>
              <w:top w:w="15" w:type="dxa"/>
              <w:left w:w="15" w:type="dxa"/>
              <w:right w:w="15" w:type="dxa"/>
            </w:tcMar>
            <w:vAlign w:val="center"/>
          </w:tcPr>
          <w:p w:rsidR="0095034F" w:rsidRDefault="00DF0DF2">
            <w:pPr>
              <w:widowControl/>
              <w:jc w:val="center"/>
              <w:textAlignment w:val="center"/>
              <w:rPr>
                <w:rFonts w:ascii="宋体" w:eastAsia="宋体" w:hAnsi="宋体" w:cs="宋体"/>
                <w:b/>
                <w:color w:val="000000"/>
                <w:sz w:val="40"/>
                <w:szCs w:val="40"/>
              </w:rPr>
            </w:pPr>
            <w:r>
              <w:rPr>
                <w:rFonts w:ascii="宋体" w:eastAsia="宋体" w:hAnsi="宋体" w:cs="宋体" w:hint="eastAsia"/>
                <w:b/>
                <w:color w:val="000000"/>
                <w:kern w:val="0"/>
                <w:szCs w:val="28"/>
              </w:rPr>
              <w:lastRenderedPageBreak/>
              <w:t>四、报价表</w:t>
            </w:r>
          </w:p>
        </w:tc>
      </w:tr>
      <w:tr w:rsidR="0095034F">
        <w:trPr>
          <w:trHeight w:val="1103"/>
        </w:trPr>
        <w:tc>
          <w:tcPr>
            <w:tcW w:w="16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5034F" w:rsidRDefault="00DF0DF2">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项目名称</w:t>
            </w:r>
          </w:p>
        </w:tc>
        <w:tc>
          <w:tcPr>
            <w:tcW w:w="6809" w:type="dxa"/>
            <w:gridSpan w:val="7"/>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5034F" w:rsidRDefault="00C33AAC">
            <w:pPr>
              <w:jc w:val="center"/>
              <w:rPr>
                <w:rFonts w:ascii="宋体" w:eastAsia="宋体" w:hAnsi="宋体" w:cs="宋体"/>
                <w:color w:val="000000"/>
                <w:sz w:val="22"/>
                <w:szCs w:val="22"/>
              </w:rPr>
            </w:pPr>
            <w:r>
              <w:rPr>
                <w:rFonts w:asciiTheme="minorEastAsia" w:eastAsiaTheme="minorEastAsia" w:hAnsiTheme="minorEastAsia" w:cstheme="minorEastAsia" w:hint="eastAsia"/>
                <w:kern w:val="0"/>
                <w:sz w:val="24"/>
                <w:shd w:val="clear" w:color="auto" w:fill="FFFFFF"/>
                <w:lang w:bidi="ar"/>
              </w:rPr>
              <w:t>开封市公益性公墓项目</w:t>
            </w:r>
            <w:r w:rsidR="00683186">
              <w:rPr>
                <w:rFonts w:asciiTheme="minorEastAsia" w:eastAsiaTheme="minorEastAsia" w:hAnsiTheme="minorEastAsia" w:cstheme="minorEastAsia" w:hint="eastAsia"/>
                <w:kern w:val="0"/>
                <w:sz w:val="24"/>
                <w:shd w:val="clear" w:color="auto" w:fill="FFFFFF"/>
                <w:lang w:bidi="ar"/>
              </w:rPr>
              <w:t>安全质量</w:t>
            </w:r>
            <w:r w:rsidR="00410E60">
              <w:rPr>
                <w:rFonts w:asciiTheme="minorEastAsia" w:eastAsiaTheme="minorEastAsia" w:hAnsiTheme="minorEastAsia" w:cstheme="minorEastAsia" w:hint="eastAsia"/>
                <w:kern w:val="0"/>
                <w:sz w:val="24"/>
                <w:shd w:val="clear" w:color="auto" w:fill="FFFFFF"/>
                <w:lang w:bidi="ar"/>
              </w:rPr>
              <w:t>第三方评定</w:t>
            </w:r>
          </w:p>
        </w:tc>
      </w:tr>
      <w:tr w:rsidR="0095034F">
        <w:trPr>
          <w:trHeight w:val="1045"/>
        </w:trPr>
        <w:tc>
          <w:tcPr>
            <w:tcW w:w="16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5034F" w:rsidRDefault="00DF0DF2">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响应人</w:t>
            </w:r>
          </w:p>
        </w:tc>
        <w:tc>
          <w:tcPr>
            <w:tcW w:w="6809" w:type="dxa"/>
            <w:gridSpan w:val="7"/>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5034F" w:rsidRDefault="00DF0DF2">
            <w:pPr>
              <w:widowControl/>
              <w:jc w:val="center"/>
              <w:textAlignment w:val="center"/>
              <w:rPr>
                <w:rFonts w:ascii="宋体" w:eastAsia="宋体" w:hAnsi="宋体" w:cs="宋体"/>
                <w:color w:val="000000"/>
                <w:sz w:val="22"/>
                <w:szCs w:val="22"/>
              </w:rPr>
            </w:pPr>
            <w:r>
              <w:rPr>
                <w:rFonts w:ascii="宋体" w:eastAsia="宋体" w:hAnsi="宋体" w:cs="宋体" w:hint="eastAsia"/>
                <w:color w:val="000000"/>
                <w:sz w:val="22"/>
                <w:szCs w:val="22"/>
              </w:rPr>
              <w:t>（填写响应人名称）</w:t>
            </w:r>
          </w:p>
        </w:tc>
      </w:tr>
      <w:tr w:rsidR="0095034F">
        <w:trPr>
          <w:trHeight w:val="992"/>
        </w:trPr>
        <w:tc>
          <w:tcPr>
            <w:tcW w:w="16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5034F" w:rsidRDefault="00DF0DF2">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报价（含税）</w:t>
            </w:r>
          </w:p>
        </w:tc>
        <w:tc>
          <w:tcPr>
            <w:tcW w:w="6809" w:type="dxa"/>
            <w:gridSpan w:val="7"/>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5034F" w:rsidRDefault="0095034F">
            <w:pPr>
              <w:jc w:val="center"/>
              <w:rPr>
                <w:rFonts w:ascii="宋体" w:eastAsia="宋体" w:hAnsi="宋体" w:cs="宋体"/>
                <w:color w:val="000000"/>
                <w:sz w:val="22"/>
                <w:szCs w:val="22"/>
              </w:rPr>
            </w:pPr>
          </w:p>
        </w:tc>
      </w:tr>
      <w:tr w:rsidR="0095034F">
        <w:trPr>
          <w:trHeight w:val="863"/>
        </w:trPr>
        <w:tc>
          <w:tcPr>
            <w:tcW w:w="16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5034F" w:rsidRDefault="00DF0DF2">
            <w:pPr>
              <w:widowControl/>
              <w:jc w:val="center"/>
              <w:textAlignment w:val="center"/>
              <w:rPr>
                <w:rFonts w:ascii="宋体" w:eastAsia="宋体" w:hAnsi="宋体" w:cs="宋体"/>
                <w:color w:val="000000"/>
                <w:kern w:val="0"/>
                <w:sz w:val="22"/>
                <w:szCs w:val="22"/>
              </w:rPr>
            </w:pPr>
            <w:r>
              <w:rPr>
                <w:rFonts w:asciiTheme="minorEastAsia" w:eastAsiaTheme="minorEastAsia" w:hAnsiTheme="minorEastAsia" w:cstheme="minorEastAsia" w:hint="eastAsia"/>
                <w:kern w:val="0"/>
                <w:sz w:val="24"/>
                <w:shd w:val="clear" w:color="auto" w:fill="FFFFFF"/>
                <w:lang w:bidi="ar"/>
              </w:rPr>
              <w:t>服务期限</w:t>
            </w:r>
          </w:p>
        </w:tc>
        <w:tc>
          <w:tcPr>
            <w:tcW w:w="6809" w:type="dxa"/>
            <w:gridSpan w:val="7"/>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5034F" w:rsidRDefault="00DF0DF2">
            <w:pPr>
              <w:jc w:val="center"/>
              <w:rPr>
                <w:rFonts w:ascii="宋体" w:eastAsia="宋体" w:hAnsi="宋体" w:cs="宋体"/>
                <w:color w:val="000000"/>
                <w:sz w:val="22"/>
                <w:szCs w:val="22"/>
              </w:rPr>
            </w:pPr>
            <w:r>
              <w:rPr>
                <w:rFonts w:ascii="宋体" w:eastAsia="宋体" w:hAnsi="宋体" w:cs="宋体" w:hint="eastAsia"/>
                <w:color w:val="000000"/>
                <w:sz w:val="22"/>
                <w:szCs w:val="22"/>
              </w:rPr>
              <w:t>3</w:t>
            </w:r>
            <w:r>
              <w:rPr>
                <w:rFonts w:ascii="宋体" w:eastAsia="宋体" w:hAnsi="宋体" w:cs="宋体"/>
                <w:color w:val="000000"/>
                <w:sz w:val="22"/>
                <w:szCs w:val="22"/>
              </w:rPr>
              <w:t>0</w:t>
            </w:r>
            <w:r>
              <w:rPr>
                <w:rFonts w:ascii="宋体" w:eastAsia="宋体" w:hAnsi="宋体" w:cs="宋体" w:hint="eastAsia"/>
                <w:color w:val="000000"/>
                <w:sz w:val="22"/>
                <w:szCs w:val="22"/>
              </w:rPr>
              <w:t>日历天</w:t>
            </w:r>
          </w:p>
        </w:tc>
      </w:tr>
      <w:tr w:rsidR="0095034F">
        <w:trPr>
          <w:trHeight w:val="952"/>
        </w:trPr>
        <w:tc>
          <w:tcPr>
            <w:tcW w:w="16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5034F" w:rsidRDefault="00DF0DF2">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质量要求</w:t>
            </w:r>
          </w:p>
        </w:tc>
        <w:tc>
          <w:tcPr>
            <w:tcW w:w="6809" w:type="dxa"/>
            <w:gridSpan w:val="7"/>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5034F" w:rsidRDefault="00DF0DF2">
            <w:pPr>
              <w:jc w:val="center"/>
              <w:rPr>
                <w:rFonts w:ascii="宋体" w:eastAsia="宋体" w:hAnsi="宋体" w:cs="宋体"/>
                <w:color w:val="000000"/>
                <w:sz w:val="22"/>
                <w:szCs w:val="22"/>
              </w:rPr>
            </w:pPr>
            <w:r>
              <w:rPr>
                <w:rFonts w:ascii="宋体" w:eastAsia="宋体" w:hAnsi="宋体" w:cs="宋体" w:hint="eastAsia"/>
                <w:color w:val="000000"/>
                <w:sz w:val="22"/>
                <w:szCs w:val="22"/>
              </w:rPr>
              <w:t>符合国家级行业规范要求</w:t>
            </w:r>
          </w:p>
        </w:tc>
      </w:tr>
      <w:tr w:rsidR="0095034F">
        <w:trPr>
          <w:trHeight w:val="1169"/>
        </w:trPr>
        <w:tc>
          <w:tcPr>
            <w:tcW w:w="16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5034F" w:rsidRDefault="00DF0DF2">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采购范围</w:t>
            </w:r>
          </w:p>
        </w:tc>
        <w:tc>
          <w:tcPr>
            <w:tcW w:w="6809" w:type="dxa"/>
            <w:gridSpan w:val="7"/>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5034F" w:rsidRDefault="005354C9">
            <w:pPr>
              <w:widowControl/>
              <w:spacing w:line="450" w:lineRule="atLeast"/>
              <w:ind w:firstLine="420"/>
              <w:rPr>
                <w:rFonts w:ascii="宋体" w:eastAsia="宋体" w:hAnsi="宋体" w:cs="宋体"/>
                <w:color w:val="000000"/>
                <w:sz w:val="22"/>
                <w:szCs w:val="22"/>
              </w:rPr>
            </w:pPr>
            <w:r w:rsidRPr="005354C9">
              <w:rPr>
                <w:rFonts w:ascii="宋体" w:eastAsia="宋体" w:hAnsi="宋体" w:cs="宋体" w:hint="eastAsia"/>
                <w:color w:val="000000"/>
                <w:sz w:val="22"/>
                <w:szCs w:val="22"/>
              </w:rPr>
              <w:t>含</w:t>
            </w:r>
            <w:r w:rsidR="00683186">
              <w:rPr>
                <w:rFonts w:ascii="宋体" w:eastAsia="宋体" w:hAnsi="宋体" w:cs="宋体" w:hint="eastAsia"/>
                <w:color w:val="000000"/>
                <w:sz w:val="22"/>
                <w:szCs w:val="22"/>
              </w:rPr>
              <w:t>结构安全性、抗震性评定</w:t>
            </w:r>
            <w:r w:rsidRPr="005354C9">
              <w:rPr>
                <w:rFonts w:ascii="宋体" w:eastAsia="宋体" w:hAnsi="宋体" w:cs="宋体" w:hint="eastAsia"/>
                <w:color w:val="000000"/>
                <w:sz w:val="22"/>
                <w:szCs w:val="22"/>
              </w:rPr>
              <w:t>。</w:t>
            </w:r>
          </w:p>
        </w:tc>
      </w:tr>
      <w:tr w:rsidR="0095034F">
        <w:trPr>
          <w:trHeight w:val="1346"/>
        </w:trPr>
        <w:tc>
          <w:tcPr>
            <w:tcW w:w="16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5034F" w:rsidRDefault="00DF0DF2">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rPr>
              <w:t>项目负责人及联系方式</w:t>
            </w:r>
          </w:p>
        </w:tc>
        <w:tc>
          <w:tcPr>
            <w:tcW w:w="6809" w:type="dxa"/>
            <w:gridSpan w:val="7"/>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5034F" w:rsidRDefault="00DF0DF2">
            <w:pPr>
              <w:ind w:firstLineChars="200" w:firstLine="440"/>
              <w:rPr>
                <w:rFonts w:ascii="宋体" w:eastAsia="宋体" w:hAnsi="宋体" w:cs="宋体"/>
                <w:color w:val="000000"/>
                <w:sz w:val="22"/>
                <w:szCs w:val="22"/>
                <w:u w:val="single"/>
              </w:rPr>
            </w:pPr>
            <w:r>
              <w:rPr>
                <w:rFonts w:ascii="宋体" w:eastAsia="宋体" w:hAnsi="宋体" w:cs="宋体" w:hint="eastAsia"/>
                <w:color w:val="000000"/>
                <w:sz w:val="22"/>
                <w:szCs w:val="22"/>
              </w:rPr>
              <w:t>姓名：</w:t>
            </w:r>
            <w:r>
              <w:rPr>
                <w:rFonts w:ascii="宋体" w:eastAsia="宋体" w:hAnsi="宋体" w:cs="宋体" w:hint="eastAsia"/>
                <w:color w:val="000000"/>
                <w:sz w:val="22"/>
                <w:szCs w:val="22"/>
                <w:u w:val="single"/>
              </w:rPr>
              <w:t xml:space="preserve">          </w:t>
            </w:r>
            <w:r>
              <w:rPr>
                <w:rFonts w:ascii="宋体" w:eastAsia="宋体" w:hAnsi="宋体" w:cs="宋体" w:hint="eastAsia"/>
                <w:color w:val="000000"/>
                <w:sz w:val="22"/>
                <w:szCs w:val="22"/>
              </w:rPr>
              <w:t xml:space="preserve">        联系方式：</w:t>
            </w:r>
            <w:r>
              <w:rPr>
                <w:rFonts w:ascii="宋体" w:eastAsia="宋体" w:hAnsi="宋体" w:cs="宋体" w:hint="eastAsia"/>
                <w:color w:val="000000"/>
                <w:sz w:val="22"/>
                <w:szCs w:val="22"/>
                <w:u w:val="single"/>
              </w:rPr>
              <w:t xml:space="preserve">                    </w:t>
            </w:r>
          </w:p>
        </w:tc>
      </w:tr>
      <w:tr w:rsidR="0095034F">
        <w:trPr>
          <w:trHeight w:val="1422"/>
        </w:trPr>
        <w:tc>
          <w:tcPr>
            <w:tcW w:w="169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5034F" w:rsidRDefault="00DF0DF2">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2"/>
                <w:szCs w:val="22"/>
              </w:rPr>
              <w:t>备注</w:t>
            </w:r>
          </w:p>
        </w:tc>
        <w:tc>
          <w:tcPr>
            <w:tcW w:w="6809" w:type="dxa"/>
            <w:gridSpan w:val="7"/>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5034F" w:rsidRDefault="00DF0DF2">
            <w:pPr>
              <w:jc w:val="center"/>
              <w:rPr>
                <w:rFonts w:ascii="宋体" w:eastAsia="宋体" w:hAnsi="宋体" w:cs="宋体"/>
                <w:color w:val="000000"/>
                <w:sz w:val="22"/>
                <w:szCs w:val="22"/>
              </w:rPr>
            </w:pPr>
            <w:r>
              <w:rPr>
                <w:rFonts w:ascii="宋体" w:eastAsia="宋体" w:hAnsi="宋体" w:cs="宋体" w:hint="eastAsia"/>
                <w:color w:val="000000"/>
                <w:sz w:val="22"/>
                <w:szCs w:val="22"/>
              </w:rPr>
              <w:t>供应商须开具增值税专用发票</w:t>
            </w:r>
          </w:p>
        </w:tc>
      </w:tr>
      <w:tr w:rsidR="0095034F">
        <w:trPr>
          <w:trHeight w:val="730"/>
        </w:trPr>
        <w:tc>
          <w:tcPr>
            <w:tcW w:w="1691" w:type="dxa"/>
            <w:tcBorders>
              <w:top w:val="nil"/>
              <w:left w:val="nil"/>
              <w:bottom w:val="nil"/>
              <w:right w:val="nil"/>
            </w:tcBorders>
            <w:shd w:val="clear" w:color="auto" w:fill="auto"/>
            <w:tcMar>
              <w:top w:w="15" w:type="dxa"/>
              <w:left w:w="15" w:type="dxa"/>
              <w:right w:w="15" w:type="dxa"/>
            </w:tcMar>
            <w:vAlign w:val="center"/>
          </w:tcPr>
          <w:p w:rsidR="0095034F" w:rsidRDefault="0095034F">
            <w:pPr>
              <w:jc w:val="left"/>
              <w:rPr>
                <w:rFonts w:ascii="宋体" w:eastAsia="宋体" w:hAnsi="宋体" w:cs="宋体"/>
                <w:color w:val="000000"/>
                <w:sz w:val="22"/>
                <w:szCs w:val="22"/>
              </w:rPr>
            </w:pPr>
          </w:p>
        </w:tc>
        <w:tc>
          <w:tcPr>
            <w:tcW w:w="957" w:type="dxa"/>
            <w:tcBorders>
              <w:top w:val="nil"/>
              <w:left w:val="nil"/>
              <w:bottom w:val="nil"/>
              <w:right w:val="nil"/>
            </w:tcBorders>
            <w:shd w:val="clear" w:color="auto" w:fill="auto"/>
            <w:tcMar>
              <w:top w:w="15" w:type="dxa"/>
              <w:left w:w="15" w:type="dxa"/>
              <w:right w:w="15" w:type="dxa"/>
            </w:tcMar>
            <w:vAlign w:val="center"/>
          </w:tcPr>
          <w:p w:rsidR="0095034F" w:rsidRDefault="0095034F">
            <w:pPr>
              <w:jc w:val="center"/>
              <w:rPr>
                <w:rFonts w:ascii="Times New Roman" w:eastAsia="宋体" w:hAnsi="Times New Roman" w:cs="Times New Roman"/>
                <w:color w:val="000000"/>
                <w:sz w:val="20"/>
                <w:szCs w:val="20"/>
              </w:rPr>
            </w:pPr>
          </w:p>
        </w:tc>
        <w:tc>
          <w:tcPr>
            <w:tcW w:w="1316" w:type="dxa"/>
            <w:tcBorders>
              <w:top w:val="nil"/>
              <w:left w:val="nil"/>
              <w:bottom w:val="nil"/>
              <w:right w:val="nil"/>
            </w:tcBorders>
            <w:shd w:val="clear" w:color="auto" w:fill="auto"/>
            <w:tcMar>
              <w:top w:w="15" w:type="dxa"/>
              <w:left w:w="15" w:type="dxa"/>
              <w:right w:w="15" w:type="dxa"/>
            </w:tcMar>
            <w:vAlign w:val="center"/>
          </w:tcPr>
          <w:p w:rsidR="0095034F" w:rsidRDefault="0095034F">
            <w:pPr>
              <w:jc w:val="center"/>
              <w:rPr>
                <w:rFonts w:ascii="Times New Roman" w:eastAsia="宋体" w:hAnsi="Times New Roman" w:cs="Times New Roman"/>
                <w:color w:val="000000"/>
                <w:sz w:val="20"/>
                <w:szCs w:val="20"/>
              </w:rPr>
            </w:pPr>
          </w:p>
        </w:tc>
        <w:tc>
          <w:tcPr>
            <w:tcW w:w="957" w:type="dxa"/>
            <w:tcBorders>
              <w:top w:val="nil"/>
              <w:left w:val="nil"/>
              <w:bottom w:val="nil"/>
              <w:right w:val="nil"/>
            </w:tcBorders>
            <w:shd w:val="clear" w:color="auto" w:fill="auto"/>
            <w:tcMar>
              <w:top w:w="15" w:type="dxa"/>
              <w:left w:w="15" w:type="dxa"/>
              <w:right w:w="15" w:type="dxa"/>
            </w:tcMar>
            <w:vAlign w:val="center"/>
          </w:tcPr>
          <w:p w:rsidR="0095034F" w:rsidRDefault="0095034F">
            <w:pPr>
              <w:jc w:val="center"/>
              <w:rPr>
                <w:rFonts w:ascii="Times New Roman" w:eastAsia="宋体" w:hAnsi="Times New Roman" w:cs="Times New Roman"/>
                <w:color w:val="000000"/>
                <w:sz w:val="20"/>
                <w:szCs w:val="20"/>
              </w:rPr>
            </w:pPr>
          </w:p>
        </w:tc>
        <w:tc>
          <w:tcPr>
            <w:tcW w:w="1077" w:type="dxa"/>
            <w:tcBorders>
              <w:top w:val="nil"/>
              <w:left w:val="nil"/>
              <w:bottom w:val="nil"/>
              <w:right w:val="nil"/>
            </w:tcBorders>
            <w:shd w:val="clear" w:color="auto" w:fill="auto"/>
            <w:tcMar>
              <w:top w:w="15" w:type="dxa"/>
              <w:left w:w="15" w:type="dxa"/>
              <w:right w:w="15" w:type="dxa"/>
            </w:tcMar>
            <w:vAlign w:val="center"/>
          </w:tcPr>
          <w:p w:rsidR="0095034F" w:rsidRDefault="0095034F">
            <w:pPr>
              <w:jc w:val="center"/>
              <w:rPr>
                <w:rFonts w:ascii="Times New Roman" w:eastAsia="宋体" w:hAnsi="Times New Roman" w:cs="Times New Roman"/>
                <w:color w:val="000000"/>
                <w:sz w:val="20"/>
                <w:szCs w:val="20"/>
              </w:rPr>
            </w:pPr>
          </w:p>
        </w:tc>
        <w:tc>
          <w:tcPr>
            <w:tcW w:w="1077" w:type="dxa"/>
            <w:tcBorders>
              <w:top w:val="nil"/>
              <w:left w:val="nil"/>
              <w:bottom w:val="nil"/>
              <w:right w:val="nil"/>
            </w:tcBorders>
            <w:shd w:val="clear" w:color="auto" w:fill="auto"/>
            <w:tcMar>
              <w:top w:w="15" w:type="dxa"/>
              <w:left w:w="15" w:type="dxa"/>
              <w:right w:w="15" w:type="dxa"/>
            </w:tcMar>
            <w:vAlign w:val="center"/>
          </w:tcPr>
          <w:p w:rsidR="0095034F" w:rsidRDefault="0095034F">
            <w:pPr>
              <w:jc w:val="center"/>
              <w:rPr>
                <w:rFonts w:ascii="Times New Roman" w:eastAsia="宋体" w:hAnsi="Times New Roman" w:cs="Times New Roman"/>
                <w:color w:val="000000"/>
                <w:sz w:val="20"/>
                <w:szCs w:val="20"/>
              </w:rPr>
            </w:pPr>
          </w:p>
        </w:tc>
        <w:tc>
          <w:tcPr>
            <w:tcW w:w="1077" w:type="dxa"/>
            <w:tcBorders>
              <w:top w:val="nil"/>
              <w:left w:val="nil"/>
              <w:bottom w:val="nil"/>
              <w:right w:val="nil"/>
            </w:tcBorders>
            <w:shd w:val="clear" w:color="auto" w:fill="auto"/>
            <w:tcMar>
              <w:top w:w="15" w:type="dxa"/>
              <w:left w:w="15" w:type="dxa"/>
              <w:right w:w="15" w:type="dxa"/>
            </w:tcMar>
            <w:vAlign w:val="center"/>
          </w:tcPr>
          <w:p w:rsidR="0095034F" w:rsidRDefault="0095034F">
            <w:pPr>
              <w:jc w:val="center"/>
              <w:rPr>
                <w:rFonts w:ascii="Times New Roman" w:eastAsia="宋体" w:hAnsi="Times New Roman" w:cs="Times New Roman"/>
                <w:color w:val="000000"/>
                <w:sz w:val="20"/>
                <w:szCs w:val="20"/>
              </w:rPr>
            </w:pPr>
          </w:p>
        </w:tc>
        <w:tc>
          <w:tcPr>
            <w:tcW w:w="348" w:type="dxa"/>
            <w:tcBorders>
              <w:top w:val="nil"/>
              <w:left w:val="nil"/>
              <w:bottom w:val="nil"/>
              <w:right w:val="nil"/>
            </w:tcBorders>
            <w:shd w:val="clear" w:color="auto" w:fill="auto"/>
            <w:tcMar>
              <w:top w:w="15" w:type="dxa"/>
              <w:left w:w="15" w:type="dxa"/>
              <w:right w:w="15" w:type="dxa"/>
            </w:tcMar>
            <w:vAlign w:val="center"/>
          </w:tcPr>
          <w:p w:rsidR="0095034F" w:rsidRDefault="0095034F">
            <w:pPr>
              <w:jc w:val="center"/>
              <w:rPr>
                <w:rFonts w:ascii="Times New Roman" w:eastAsia="宋体" w:hAnsi="Times New Roman" w:cs="Times New Roman"/>
                <w:color w:val="000000"/>
                <w:sz w:val="20"/>
                <w:szCs w:val="20"/>
              </w:rPr>
            </w:pPr>
          </w:p>
        </w:tc>
      </w:tr>
      <w:tr w:rsidR="0095034F">
        <w:trPr>
          <w:trHeight w:val="1460"/>
        </w:trPr>
        <w:tc>
          <w:tcPr>
            <w:tcW w:w="8500" w:type="dxa"/>
            <w:gridSpan w:val="8"/>
            <w:tcBorders>
              <w:top w:val="nil"/>
              <w:left w:val="nil"/>
              <w:bottom w:val="nil"/>
              <w:right w:val="nil"/>
            </w:tcBorders>
            <w:shd w:val="clear" w:color="auto" w:fill="auto"/>
            <w:noWrap/>
            <w:tcMar>
              <w:top w:w="15" w:type="dxa"/>
              <w:left w:w="15" w:type="dxa"/>
              <w:right w:w="15" w:type="dxa"/>
            </w:tcMar>
            <w:vAlign w:val="center"/>
          </w:tcPr>
          <w:p w:rsidR="0095034F" w:rsidRDefault="00DF0DF2">
            <w:pPr>
              <w:widowControl/>
              <w:jc w:val="right"/>
              <w:textAlignment w:val="center"/>
              <w:rPr>
                <w:rFonts w:ascii="宋体" w:eastAsia="宋体" w:hAnsi="宋体" w:cs="宋体"/>
                <w:color w:val="000000"/>
                <w:sz w:val="21"/>
                <w:szCs w:val="21"/>
              </w:rPr>
            </w:pPr>
            <w:r>
              <w:rPr>
                <w:rFonts w:ascii="宋体" w:eastAsia="宋体" w:hAnsi="宋体" w:cs="宋体" w:hint="eastAsia"/>
                <w:color w:val="000000"/>
                <w:sz w:val="21"/>
                <w:szCs w:val="21"/>
              </w:rPr>
              <w:t>公司公章：</w:t>
            </w:r>
          </w:p>
        </w:tc>
      </w:tr>
      <w:tr w:rsidR="0095034F">
        <w:trPr>
          <w:trHeight w:val="801"/>
        </w:trPr>
        <w:tc>
          <w:tcPr>
            <w:tcW w:w="8500" w:type="dxa"/>
            <w:gridSpan w:val="8"/>
            <w:tcBorders>
              <w:top w:val="nil"/>
              <w:left w:val="nil"/>
              <w:bottom w:val="nil"/>
              <w:right w:val="nil"/>
            </w:tcBorders>
            <w:shd w:val="clear" w:color="auto" w:fill="auto"/>
            <w:noWrap/>
            <w:tcMar>
              <w:top w:w="15" w:type="dxa"/>
              <w:left w:w="15" w:type="dxa"/>
              <w:right w:w="15" w:type="dxa"/>
            </w:tcMar>
            <w:vAlign w:val="center"/>
          </w:tcPr>
          <w:p w:rsidR="0095034F" w:rsidRDefault="00DF0DF2">
            <w:pPr>
              <w:widowControl/>
              <w:ind w:right="420"/>
              <w:jc w:val="right"/>
              <w:textAlignment w:val="center"/>
              <w:rPr>
                <w:rFonts w:ascii="宋体" w:eastAsia="宋体" w:hAnsi="宋体" w:cs="宋体"/>
                <w:color w:val="000000"/>
                <w:sz w:val="21"/>
                <w:szCs w:val="21"/>
              </w:rPr>
            </w:pPr>
            <w:r>
              <w:rPr>
                <w:rFonts w:ascii="宋体" w:eastAsia="宋体" w:hAnsi="宋体" w:cs="宋体" w:hint="eastAsia"/>
                <w:color w:val="000000"/>
                <w:sz w:val="21"/>
                <w:szCs w:val="21"/>
              </w:rPr>
              <w:t>法定代表人：（签字或印章）</w:t>
            </w:r>
          </w:p>
        </w:tc>
      </w:tr>
      <w:tr w:rsidR="0095034F">
        <w:trPr>
          <w:trHeight w:val="573"/>
        </w:trPr>
        <w:tc>
          <w:tcPr>
            <w:tcW w:w="8500" w:type="dxa"/>
            <w:gridSpan w:val="8"/>
            <w:tcBorders>
              <w:top w:val="nil"/>
              <w:left w:val="nil"/>
              <w:bottom w:val="nil"/>
              <w:right w:val="nil"/>
            </w:tcBorders>
            <w:shd w:val="clear" w:color="auto" w:fill="auto"/>
            <w:noWrap/>
            <w:tcMar>
              <w:top w:w="15" w:type="dxa"/>
              <w:left w:w="15" w:type="dxa"/>
              <w:right w:w="15" w:type="dxa"/>
            </w:tcMar>
            <w:vAlign w:val="center"/>
          </w:tcPr>
          <w:p w:rsidR="0095034F" w:rsidRDefault="00DF0DF2">
            <w:pPr>
              <w:ind w:right="110"/>
              <w:jc w:val="right"/>
              <w:rPr>
                <w:rFonts w:ascii="宋体" w:eastAsia="宋体" w:hAnsi="宋体" w:cs="宋体"/>
                <w:color w:val="000000"/>
                <w:sz w:val="22"/>
                <w:szCs w:val="22"/>
              </w:rPr>
            </w:pPr>
            <w:r>
              <w:rPr>
                <w:rFonts w:ascii="宋体" w:eastAsia="宋体" w:hAnsi="宋体" w:cs="宋体" w:hint="eastAsia"/>
                <w:color w:val="000000"/>
                <w:kern w:val="0"/>
                <w:sz w:val="22"/>
                <w:szCs w:val="22"/>
              </w:rPr>
              <w:t>年    月    日</w:t>
            </w:r>
          </w:p>
        </w:tc>
      </w:tr>
    </w:tbl>
    <w:p w:rsidR="0095034F" w:rsidRDefault="0095034F">
      <w:pPr>
        <w:pStyle w:val="2TimesNewRoman5020"/>
        <w:jc w:val="both"/>
        <w:outlineLvl w:val="0"/>
        <w:rPr>
          <w:rFonts w:ascii="宋体" w:eastAsia="宋体" w:hAnsi="宋体" w:cs="宋体"/>
          <w:b/>
          <w:szCs w:val="28"/>
        </w:rPr>
        <w:sectPr w:rsidR="0095034F">
          <w:pgSz w:w="11906" w:h="16838"/>
          <w:pgMar w:top="1440" w:right="1800" w:bottom="1440" w:left="1800" w:header="851" w:footer="992" w:gutter="0"/>
          <w:cols w:space="425"/>
          <w:docGrid w:type="lines" w:linePitch="312"/>
        </w:sectPr>
      </w:pPr>
    </w:p>
    <w:p w:rsidR="0095034F" w:rsidRDefault="0095034F">
      <w:pPr>
        <w:jc w:val="left"/>
        <w:rPr>
          <w:rFonts w:ascii="宋体" w:eastAsia="宋体" w:hAnsi="宋体" w:cs="宋体"/>
          <w:b/>
          <w:szCs w:val="28"/>
        </w:rPr>
      </w:pPr>
    </w:p>
    <w:p w:rsidR="0095034F" w:rsidRDefault="00DF0DF2">
      <w:pPr>
        <w:pStyle w:val="2TimesNewRoman5020"/>
        <w:outlineLvl w:val="0"/>
        <w:rPr>
          <w:rFonts w:ascii="宋体" w:eastAsia="宋体" w:hAnsi="宋体" w:cs="宋体"/>
          <w:b/>
          <w:szCs w:val="28"/>
        </w:rPr>
      </w:pPr>
      <w:r>
        <w:rPr>
          <w:rFonts w:ascii="宋体" w:eastAsia="宋体" w:hAnsi="宋体" w:cs="宋体" w:hint="eastAsia"/>
          <w:b/>
          <w:szCs w:val="28"/>
        </w:rPr>
        <w:t>五、项目负责人身份证明</w:t>
      </w:r>
    </w:p>
    <w:p w:rsidR="0095034F" w:rsidRDefault="0095034F">
      <w:pPr>
        <w:spacing w:line="460" w:lineRule="exact"/>
        <w:jc w:val="left"/>
        <w:rPr>
          <w:rFonts w:asciiTheme="minorEastAsia" w:eastAsiaTheme="minorEastAsia" w:hAnsiTheme="minorEastAsia" w:cstheme="minorEastAsia"/>
          <w:szCs w:val="28"/>
        </w:rPr>
      </w:pPr>
    </w:p>
    <w:p w:rsidR="0095034F" w:rsidRDefault="00DF0DF2">
      <w:pPr>
        <w:spacing w:line="460" w:lineRule="exact"/>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开封地成佳境殡葬服务有限公司：</w:t>
      </w:r>
    </w:p>
    <w:p w:rsidR="0095034F" w:rsidRDefault="00DF0DF2">
      <w:pPr>
        <w:pStyle w:val="2"/>
        <w:ind w:firstLineChars="200" w:firstLine="480"/>
        <w:jc w:val="left"/>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bCs w:val="0"/>
          <w:sz w:val="24"/>
          <w:szCs w:val="24"/>
        </w:rPr>
        <w:t>我单位</w:t>
      </w:r>
      <w:r>
        <w:rPr>
          <w:rFonts w:asciiTheme="minorEastAsia" w:eastAsiaTheme="minorEastAsia" w:hAnsiTheme="minorEastAsia" w:cstheme="minorEastAsia" w:hint="eastAsia"/>
          <w:b w:val="0"/>
          <w:bCs w:val="0"/>
          <w:sz w:val="24"/>
          <w:szCs w:val="24"/>
          <w:u w:val="single"/>
        </w:rPr>
        <w:t xml:space="preserve">               </w:t>
      </w:r>
      <w:r>
        <w:rPr>
          <w:rFonts w:asciiTheme="minorEastAsia" w:eastAsiaTheme="minorEastAsia" w:hAnsiTheme="minorEastAsia" w:cstheme="minorEastAsia" w:hint="eastAsia"/>
          <w:b w:val="0"/>
          <w:bCs w:val="0"/>
          <w:sz w:val="24"/>
          <w:szCs w:val="24"/>
        </w:rPr>
        <w:t>（响应人名称）拟派</w:t>
      </w:r>
      <w:r>
        <w:rPr>
          <w:rFonts w:asciiTheme="minorEastAsia" w:eastAsiaTheme="minorEastAsia" w:hAnsiTheme="minorEastAsia" w:cstheme="minorEastAsia" w:hint="eastAsia"/>
          <w:b w:val="0"/>
          <w:bCs w:val="0"/>
          <w:sz w:val="24"/>
          <w:szCs w:val="24"/>
          <w:u w:val="single"/>
        </w:rPr>
        <w:t xml:space="preserve">          </w:t>
      </w:r>
      <w:r>
        <w:rPr>
          <w:rFonts w:asciiTheme="minorEastAsia" w:eastAsiaTheme="minorEastAsia" w:hAnsiTheme="minorEastAsia" w:cstheme="minorEastAsia" w:hint="eastAsia"/>
          <w:b w:val="0"/>
          <w:bCs w:val="0"/>
          <w:sz w:val="24"/>
          <w:szCs w:val="24"/>
        </w:rPr>
        <w:t>（项目负责人姓名）身份证号：</w:t>
      </w:r>
      <w:r>
        <w:rPr>
          <w:rFonts w:asciiTheme="minorEastAsia" w:eastAsiaTheme="minorEastAsia" w:hAnsiTheme="minorEastAsia" w:cstheme="minorEastAsia" w:hint="eastAsia"/>
          <w:b w:val="0"/>
          <w:bCs w:val="0"/>
          <w:sz w:val="24"/>
          <w:szCs w:val="24"/>
          <w:u w:val="single"/>
        </w:rPr>
        <w:t xml:space="preserve">                    </w:t>
      </w:r>
      <w:r>
        <w:rPr>
          <w:rFonts w:asciiTheme="minorEastAsia" w:eastAsiaTheme="minorEastAsia" w:hAnsiTheme="minorEastAsia" w:cstheme="minorEastAsia" w:hint="eastAsia"/>
          <w:b w:val="0"/>
          <w:bCs w:val="0"/>
          <w:sz w:val="24"/>
          <w:szCs w:val="24"/>
        </w:rPr>
        <w:t>，为</w:t>
      </w:r>
      <w:r>
        <w:rPr>
          <w:rFonts w:asciiTheme="minorEastAsia" w:eastAsiaTheme="minorEastAsia" w:hAnsiTheme="minorEastAsia" w:cstheme="minorEastAsia" w:hint="eastAsia"/>
          <w:b w:val="0"/>
          <w:bCs w:val="0"/>
          <w:sz w:val="24"/>
          <w:szCs w:val="24"/>
          <w:u w:val="single"/>
        </w:rPr>
        <w:t xml:space="preserve">                  </w:t>
      </w:r>
      <w:r>
        <w:rPr>
          <w:rFonts w:asciiTheme="minorEastAsia" w:eastAsiaTheme="minorEastAsia" w:hAnsiTheme="minorEastAsia" w:cstheme="minorEastAsia" w:hint="eastAsia"/>
          <w:b w:val="0"/>
          <w:bCs w:val="0"/>
          <w:sz w:val="24"/>
          <w:szCs w:val="24"/>
        </w:rPr>
        <w:t>（项目名称）的项目负责人，其为我单位正式员工。</w:t>
      </w:r>
    </w:p>
    <w:p w:rsidR="0095034F" w:rsidRDefault="00DF0DF2">
      <w:pP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特此证明！</w:t>
      </w:r>
    </w:p>
    <w:p w:rsidR="0095034F" w:rsidRDefault="0095034F">
      <w:pPr>
        <w:pStyle w:val="2"/>
        <w:rPr>
          <w:rFonts w:asciiTheme="minorEastAsia" w:eastAsiaTheme="minorEastAsia" w:hAnsiTheme="minorEastAsia" w:cstheme="minorEastAsia"/>
          <w:b w:val="0"/>
          <w:bCs w:val="0"/>
          <w:sz w:val="24"/>
          <w:szCs w:val="24"/>
        </w:rPr>
      </w:pPr>
    </w:p>
    <w:p w:rsidR="0095034F" w:rsidRDefault="00DF0DF2">
      <w:pPr>
        <w:jc w:val="righ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响应人名称：（加盖公章）</w:t>
      </w:r>
    </w:p>
    <w:p w:rsidR="0095034F" w:rsidRDefault="00DF0DF2">
      <w:pPr>
        <w:pStyle w:val="2"/>
        <w:jc w:val="right"/>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bCs w:val="0"/>
          <w:sz w:val="24"/>
          <w:szCs w:val="24"/>
        </w:rPr>
        <w:t>法定代表人：（签字或印章）</w:t>
      </w:r>
    </w:p>
    <w:p w:rsidR="0095034F" w:rsidRDefault="00DF0DF2">
      <w:pPr>
        <w:jc w:val="right"/>
      </w:pPr>
      <w:r>
        <w:rPr>
          <w:rFonts w:hint="eastAsia"/>
        </w:rPr>
        <w:t>年</w:t>
      </w:r>
      <w:r>
        <w:rPr>
          <w:rFonts w:hint="eastAsia"/>
        </w:rPr>
        <w:t xml:space="preserve"> </w:t>
      </w:r>
      <w:r>
        <w:rPr>
          <w:rFonts w:hint="eastAsia"/>
        </w:rPr>
        <w:t>月</w:t>
      </w:r>
      <w:r>
        <w:rPr>
          <w:rFonts w:hint="eastAsia"/>
        </w:rPr>
        <w:t xml:space="preserve">  </w:t>
      </w:r>
      <w:r>
        <w:rPr>
          <w:rFonts w:hint="eastAsia"/>
        </w:rPr>
        <w:t>日</w:t>
      </w:r>
    </w:p>
    <w:p w:rsidR="0095034F" w:rsidRDefault="0095034F">
      <w:pPr>
        <w:pStyle w:val="2"/>
      </w:pPr>
    </w:p>
    <w:p w:rsidR="0095034F" w:rsidRDefault="0095034F"/>
    <w:p w:rsidR="0095034F" w:rsidRDefault="00DF0DF2">
      <w:pPr>
        <w:pStyle w:val="2"/>
        <w:jc w:val="left"/>
        <w:rPr>
          <w:rFonts w:asciiTheme="minorEastAsia" w:eastAsiaTheme="minorEastAsia" w:hAnsiTheme="minorEastAsia" w:cstheme="minorEastAsia"/>
          <w:b w:val="0"/>
          <w:bCs w:val="0"/>
          <w:sz w:val="24"/>
          <w:szCs w:val="24"/>
        </w:rPr>
      </w:pPr>
      <w:r>
        <w:rPr>
          <w:rFonts w:asciiTheme="minorEastAsia" w:eastAsiaTheme="minorEastAsia" w:hAnsiTheme="minorEastAsia" w:cstheme="minorEastAsia" w:hint="eastAsia"/>
          <w:b w:val="0"/>
          <w:bCs w:val="0"/>
          <w:sz w:val="24"/>
          <w:szCs w:val="24"/>
        </w:rPr>
        <w:t>注：后附项目负责人本单位劳务合同、身份证复印件等。</w:t>
      </w:r>
    </w:p>
    <w:p w:rsidR="0095034F" w:rsidRDefault="0095034F">
      <w:pPr>
        <w:pStyle w:val="Default"/>
        <w:rPr>
          <w:rFonts w:hAnsi="宋体"/>
          <w:color w:val="auto"/>
          <w:lang w:eastAsia="zh-CN"/>
        </w:rPr>
      </w:pPr>
    </w:p>
    <w:p w:rsidR="0095034F" w:rsidRDefault="00DF0DF2">
      <w:pPr>
        <w:rPr>
          <w:rFonts w:ascii="宋体" w:eastAsia="宋体" w:hAnsi="宋体" w:cs="宋体"/>
          <w:sz w:val="24"/>
        </w:rPr>
      </w:pPr>
      <w:r>
        <w:rPr>
          <w:rFonts w:ascii="宋体" w:eastAsia="宋体" w:hAnsi="宋体" w:cs="宋体" w:hint="eastAsia"/>
          <w:sz w:val="24"/>
        </w:rPr>
        <w:br w:type="page"/>
      </w:r>
    </w:p>
    <w:p w:rsidR="0095034F" w:rsidRDefault="00DF0DF2">
      <w:pPr>
        <w:pStyle w:val="2TimesNewRoman5020"/>
        <w:outlineLvl w:val="0"/>
        <w:rPr>
          <w:rFonts w:ascii="宋体" w:eastAsia="宋体" w:hAnsi="宋体" w:cs="宋体"/>
          <w:b/>
        </w:rPr>
      </w:pPr>
      <w:bookmarkStart w:id="452" w:name="_Toc3782"/>
      <w:r>
        <w:rPr>
          <w:rFonts w:hint="eastAsia"/>
        </w:rPr>
        <w:lastRenderedPageBreak/>
        <w:t>六</w:t>
      </w:r>
      <w:r>
        <w:rPr>
          <w:rFonts w:ascii="宋体" w:eastAsia="宋体" w:hAnsi="宋体" w:cs="宋体" w:hint="eastAsia"/>
          <w:b/>
        </w:rPr>
        <w:t>、资格审查资料</w:t>
      </w:r>
      <w:bookmarkEnd w:id="452"/>
    </w:p>
    <w:tbl>
      <w:tblPr>
        <w:tblW w:w="8568"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728"/>
        <w:gridCol w:w="898"/>
        <w:gridCol w:w="951"/>
        <w:gridCol w:w="1260"/>
        <w:gridCol w:w="311"/>
        <w:gridCol w:w="1405"/>
        <w:gridCol w:w="163"/>
        <w:gridCol w:w="860"/>
        <w:gridCol w:w="992"/>
      </w:tblGrid>
      <w:tr w:rsidR="0095034F">
        <w:trPr>
          <w:trHeight w:val="561"/>
          <w:jc w:val="center"/>
        </w:trPr>
        <w:tc>
          <w:tcPr>
            <w:tcW w:w="1728" w:type="dxa"/>
            <w:tcBorders>
              <w:top w:val="single" w:sz="4" w:space="0" w:color="auto"/>
              <w:bottom w:val="single" w:sz="4" w:space="0" w:color="auto"/>
              <w:right w:val="single" w:sz="4" w:space="0" w:color="auto"/>
            </w:tcBorders>
            <w:vAlign w:val="center"/>
          </w:tcPr>
          <w:p w:rsidR="0095034F" w:rsidRDefault="00DF0DF2">
            <w:pPr>
              <w:topLinePunct/>
              <w:spacing w:line="440" w:lineRule="exact"/>
              <w:jc w:val="center"/>
              <w:rPr>
                <w:rFonts w:ascii="宋体" w:eastAsia="宋体" w:hAnsi="宋体" w:cs="Times New Roman"/>
                <w:sz w:val="21"/>
                <w:szCs w:val="21"/>
              </w:rPr>
            </w:pPr>
            <w:r>
              <w:rPr>
                <w:rFonts w:ascii="宋体" w:eastAsia="宋体" w:hAnsi="宋体" w:cs="Times New Roman" w:hint="eastAsia"/>
                <w:sz w:val="21"/>
                <w:szCs w:val="21"/>
              </w:rPr>
              <w:t>响应人名称</w:t>
            </w:r>
          </w:p>
        </w:tc>
        <w:tc>
          <w:tcPr>
            <w:tcW w:w="6840" w:type="dxa"/>
            <w:gridSpan w:val="8"/>
            <w:tcBorders>
              <w:top w:val="single" w:sz="4" w:space="0" w:color="auto"/>
              <w:left w:val="single" w:sz="4" w:space="0" w:color="auto"/>
              <w:bottom w:val="single" w:sz="4" w:space="0" w:color="auto"/>
            </w:tcBorders>
            <w:vAlign w:val="center"/>
          </w:tcPr>
          <w:p w:rsidR="0095034F" w:rsidRDefault="0095034F">
            <w:pPr>
              <w:topLinePunct/>
              <w:spacing w:line="440" w:lineRule="exact"/>
              <w:jc w:val="center"/>
              <w:rPr>
                <w:rFonts w:ascii="宋体" w:eastAsia="宋体" w:hAnsi="宋体" w:cs="Times New Roman"/>
                <w:sz w:val="21"/>
                <w:szCs w:val="21"/>
              </w:rPr>
            </w:pPr>
          </w:p>
        </w:tc>
      </w:tr>
      <w:tr w:rsidR="0095034F">
        <w:trPr>
          <w:trHeight w:val="611"/>
          <w:jc w:val="center"/>
        </w:trPr>
        <w:tc>
          <w:tcPr>
            <w:tcW w:w="1728" w:type="dxa"/>
            <w:tcBorders>
              <w:top w:val="single" w:sz="4" w:space="0" w:color="auto"/>
              <w:bottom w:val="single" w:sz="4" w:space="0" w:color="auto"/>
              <w:right w:val="single" w:sz="4" w:space="0" w:color="auto"/>
            </w:tcBorders>
            <w:vAlign w:val="center"/>
          </w:tcPr>
          <w:p w:rsidR="0095034F" w:rsidRDefault="00DF0DF2">
            <w:pPr>
              <w:topLinePunct/>
              <w:spacing w:line="440" w:lineRule="exact"/>
              <w:jc w:val="center"/>
              <w:rPr>
                <w:rFonts w:ascii="宋体" w:eastAsia="宋体" w:hAnsi="宋体" w:cs="Times New Roman"/>
                <w:sz w:val="21"/>
                <w:szCs w:val="21"/>
              </w:rPr>
            </w:pPr>
            <w:r>
              <w:rPr>
                <w:rFonts w:ascii="宋体" w:eastAsia="宋体" w:hAnsi="宋体" w:cs="Times New Roman" w:hint="eastAsia"/>
                <w:sz w:val="21"/>
                <w:szCs w:val="21"/>
              </w:rPr>
              <w:t>注册地址</w:t>
            </w:r>
          </w:p>
        </w:tc>
        <w:tc>
          <w:tcPr>
            <w:tcW w:w="3420" w:type="dxa"/>
            <w:gridSpan w:val="4"/>
            <w:tcBorders>
              <w:top w:val="single" w:sz="4" w:space="0" w:color="auto"/>
              <w:left w:val="single" w:sz="4" w:space="0" w:color="auto"/>
              <w:bottom w:val="single" w:sz="4" w:space="0" w:color="auto"/>
              <w:right w:val="single" w:sz="4" w:space="0" w:color="auto"/>
            </w:tcBorders>
            <w:vAlign w:val="center"/>
          </w:tcPr>
          <w:p w:rsidR="0095034F" w:rsidRDefault="0095034F">
            <w:pPr>
              <w:topLinePunct/>
              <w:spacing w:line="440" w:lineRule="exact"/>
              <w:jc w:val="center"/>
              <w:rPr>
                <w:rFonts w:ascii="宋体" w:eastAsia="宋体" w:hAnsi="宋体" w:cs="Times New Roman"/>
                <w:sz w:val="21"/>
                <w:szCs w:val="21"/>
              </w:rPr>
            </w:pPr>
          </w:p>
        </w:tc>
        <w:tc>
          <w:tcPr>
            <w:tcW w:w="1405" w:type="dxa"/>
            <w:tcBorders>
              <w:top w:val="single" w:sz="4" w:space="0" w:color="auto"/>
              <w:left w:val="single" w:sz="4" w:space="0" w:color="auto"/>
              <w:bottom w:val="single" w:sz="4" w:space="0" w:color="auto"/>
              <w:right w:val="single" w:sz="4" w:space="0" w:color="auto"/>
            </w:tcBorders>
            <w:vAlign w:val="center"/>
          </w:tcPr>
          <w:p w:rsidR="0095034F" w:rsidRDefault="00DF0DF2">
            <w:pPr>
              <w:topLinePunct/>
              <w:spacing w:line="440" w:lineRule="exact"/>
              <w:jc w:val="center"/>
              <w:rPr>
                <w:rFonts w:ascii="宋体" w:eastAsia="宋体" w:hAnsi="宋体" w:cs="Times New Roman"/>
                <w:sz w:val="21"/>
                <w:szCs w:val="21"/>
              </w:rPr>
            </w:pPr>
            <w:r>
              <w:rPr>
                <w:rFonts w:ascii="宋体" w:eastAsia="宋体" w:hAnsi="宋体" w:cs="Times New Roman" w:hint="eastAsia"/>
                <w:sz w:val="21"/>
                <w:szCs w:val="21"/>
              </w:rPr>
              <w:t>邮政编码</w:t>
            </w:r>
          </w:p>
        </w:tc>
        <w:tc>
          <w:tcPr>
            <w:tcW w:w="2015" w:type="dxa"/>
            <w:gridSpan w:val="3"/>
            <w:tcBorders>
              <w:top w:val="single" w:sz="4" w:space="0" w:color="auto"/>
              <w:left w:val="single" w:sz="4" w:space="0" w:color="auto"/>
              <w:bottom w:val="single" w:sz="4" w:space="0" w:color="auto"/>
            </w:tcBorders>
            <w:vAlign w:val="center"/>
          </w:tcPr>
          <w:p w:rsidR="0095034F" w:rsidRDefault="0095034F">
            <w:pPr>
              <w:topLinePunct/>
              <w:spacing w:line="440" w:lineRule="exact"/>
              <w:jc w:val="center"/>
              <w:rPr>
                <w:rFonts w:ascii="宋体" w:eastAsia="宋体" w:hAnsi="宋体" w:cs="Times New Roman"/>
                <w:sz w:val="21"/>
                <w:szCs w:val="21"/>
              </w:rPr>
            </w:pPr>
          </w:p>
        </w:tc>
      </w:tr>
      <w:tr w:rsidR="0095034F">
        <w:trPr>
          <w:cantSplit/>
          <w:trHeight w:val="605"/>
          <w:jc w:val="center"/>
        </w:trPr>
        <w:tc>
          <w:tcPr>
            <w:tcW w:w="1728" w:type="dxa"/>
            <w:vMerge w:val="restart"/>
            <w:tcBorders>
              <w:top w:val="single" w:sz="4" w:space="0" w:color="auto"/>
              <w:bottom w:val="single" w:sz="4" w:space="0" w:color="auto"/>
              <w:right w:val="single" w:sz="4" w:space="0" w:color="auto"/>
            </w:tcBorders>
            <w:vAlign w:val="center"/>
          </w:tcPr>
          <w:p w:rsidR="0095034F" w:rsidRDefault="00DF0DF2">
            <w:pPr>
              <w:topLinePunct/>
              <w:spacing w:line="440" w:lineRule="exact"/>
              <w:jc w:val="center"/>
              <w:rPr>
                <w:rFonts w:ascii="宋体" w:eastAsia="宋体" w:hAnsi="宋体" w:cs="Times New Roman"/>
                <w:sz w:val="21"/>
                <w:szCs w:val="21"/>
              </w:rPr>
            </w:pPr>
            <w:r>
              <w:rPr>
                <w:rFonts w:ascii="宋体" w:eastAsia="宋体" w:hAnsi="宋体" w:cs="Times New Roman" w:hint="eastAsia"/>
                <w:sz w:val="21"/>
                <w:szCs w:val="21"/>
              </w:rPr>
              <w:t>联系方式</w:t>
            </w:r>
          </w:p>
        </w:tc>
        <w:tc>
          <w:tcPr>
            <w:tcW w:w="898" w:type="dxa"/>
            <w:tcBorders>
              <w:top w:val="single" w:sz="4" w:space="0" w:color="auto"/>
              <w:left w:val="single" w:sz="4" w:space="0" w:color="auto"/>
              <w:bottom w:val="single" w:sz="4" w:space="0" w:color="auto"/>
              <w:right w:val="single" w:sz="4" w:space="0" w:color="auto"/>
            </w:tcBorders>
            <w:vAlign w:val="center"/>
          </w:tcPr>
          <w:p w:rsidR="0095034F" w:rsidRDefault="00DF0DF2">
            <w:pPr>
              <w:topLinePunct/>
              <w:spacing w:line="440" w:lineRule="exact"/>
              <w:jc w:val="center"/>
              <w:rPr>
                <w:rFonts w:ascii="宋体" w:eastAsia="宋体" w:hAnsi="宋体" w:cs="Times New Roman"/>
                <w:sz w:val="21"/>
                <w:szCs w:val="21"/>
              </w:rPr>
            </w:pPr>
            <w:r>
              <w:rPr>
                <w:rFonts w:ascii="宋体" w:eastAsia="宋体" w:hAnsi="宋体" w:cs="Times New Roman" w:hint="eastAsia"/>
                <w:sz w:val="21"/>
                <w:szCs w:val="21"/>
              </w:rPr>
              <w:t>联系人</w:t>
            </w:r>
          </w:p>
        </w:tc>
        <w:tc>
          <w:tcPr>
            <w:tcW w:w="2522" w:type="dxa"/>
            <w:gridSpan w:val="3"/>
            <w:tcBorders>
              <w:top w:val="single" w:sz="4" w:space="0" w:color="auto"/>
              <w:left w:val="single" w:sz="4" w:space="0" w:color="auto"/>
              <w:bottom w:val="single" w:sz="4" w:space="0" w:color="auto"/>
              <w:right w:val="single" w:sz="4" w:space="0" w:color="auto"/>
            </w:tcBorders>
            <w:vAlign w:val="center"/>
          </w:tcPr>
          <w:p w:rsidR="0095034F" w:rsidRDefault="0095034F">
            <w:pPr>
              <w:topLinePunct/>
              <w:spacing w:line="440" w:lineRule="exact"/>
              <w:jc w:val="center"/>
              <w:rPr>
                <w:rFonts w:ascii="宋体" w:eastAsia="宋体" w:hAnsi="宋体" w:cs="Times New Roman"/>
                <w:sz w:val="21"/>
                <w:szCs w:val="21"/>
              </w:rPr>
            </w:pPr>
          </w:p>
        </w:tc>
        <w:tc>
          <w:tcPr>
            <w:tcW w:w="1405" w:type="dxa"/>
            <w:tcBorders>
              <w:top w:val="single" w:sz="4" w:space="0" w:color="auto"/>
              <w:left w:val="single" w:sz="4" w:space="0" w:color="auto"/>
              <w:bottom w:val="single" w:sz="4" w:space="0" w:color="auto"/>
              <w:right w:val="single" w:sz="4" w:space="0" w:color="auto"/>
            </w:tcBorders>
            <w:vAlign w:val="center"/>
          </w:tcPr>
          <w:p w:rsidR="0095034F" w:rsidRDefault="00DF0DF2">
            <w:pPr>
              <w:topLinePunct/>
              <w:spacing w:line="440" w:lineRule="exact"/>
              <w:jc w:val="center"/>
              <w:rPr>
                <w:rFonts w:ascii="宋体" w:eastAsia="宋体" w:hAnsi="宋体" w:cs="Times New Roman"/>
                <w:sz w:val="21"/>
                <w:szCs w:val="21"/>
              </w:rPr>
            </w:pPr>
            <w:r>
              <w:rPr>
                <w:rFonts w:ascii="宋体" w:eastAsia="宋体" w:hAnsi="宋体" w:cs="Times New Roman" w:hint="eastAsia"/>
                <w:sz w:val="21"/>
                <w:szCs w:val="21"/>
              </w:rPr>
              <w:t>电话</w:t>
            </w:r>
          </w:p>
        </w:tc>
        <w:tc>
          <w:tcPr>
            <w:tcW w:w="2015" w:type="dxa"/>
            <w:gridSpan w:val="3"/>
            <w:tcBorders>
              <w:top w:val="single" w:sz="4" w:space="0" w:color="auto"/>
              <w:left w:val="single" w:sz="4" w:space="0" w:color="auto"/>
              <w:bottom w:val="single" w:sz="4" w:space="0" w:color="auto"/>
            </w:tcBorders>
            <w:vAlign w:val="center"/>
          </w:tcPr>
          <w:p w:rsidR="0095034F" w:rsidRDefault="0095034F">
            <w:pPr>
              <w:topLinePunct/>
              <w:spacing w:line="440" w:lineRule="exact"/>
              <w:jc w:val="center"/>
              <w:rPr>
                <w:rFonts w:ascii="宋体" w:eastAsia="宋体" w:hAnsi="宋体" w:cs="Times New Roman"/>
                <w:sz w:val="21"/>
                <w:szCs w:val="21"/>
              </w:rPr>
            </w:pPr>
          </w:p>
        </w:tc>
      </w:tr>
      <w:tr w:rsidR="0095034F">
        <w:trPr>
          <w:cantSplit/>
          <w:trHeight w:val="613"/>
          <w:jc w:val="center"/>
        </w:trPr>
        <w:tc>
          <w:tcPr>
            <w:tcW w:w="1728" w:type="dxa"/>
            <w:vMerge/>
            <w:tcBorders>
              <w:top w:val="single" w:sz="4" w:space="0" w:color="auto"/>
              <w:bottom w:val="single" w:sz="4" w:space="0" w:color="auto"/>
              <w:right w:val="single" w:sz="4" w:space="0" w:color="auto"/>
            </w:tcBorders>
            <w:vAlign w:val="center"/>
          </w:tcPr>
          <w:p w:rsidR="0095034F" w:rsidRDefault="0095034F">
            <w:pPr>
              <w:topLinePunct/>
              <w:spacing w:line="440" w:lineRule="exact"/>
              <w:jc w:val="center"/>
              <w:rPr>
                <w:rFonts w:ascii="宋体" w:eastAsia="宋体" w:hAnsi="宋体" w:cs="Times New Roman"/>
                <w:sz w:val="21"/>
                <w:szCs w:val="21"/>
              </w:rPr>
            </w:pPr>
          </w:p>
        </w:tc>
        <w:tc>
          <w:tcPr>
            <w:tcW w:w="898" w:type="dxa"/>
            <w:tcBorders>
              <w:top w:val="single" w:sz="4" w:space="0" w:color="auto"/>
              <w:left w:val="single" w:sz="4" w:space="0" w:color="auto"/>
              <w:bottom w:val="single" w:sz="4" w:space="0" w:color="auto"/>
              <w:right w:val="single" w:sz="4" w:space="0" w:color="auto"/>
            </w:tcBorders>
            <w:vAlign w:val="center"/>
          </w:tcPr>
          <w:p w:rsidR="0095034F" w:rsidRDefault="00DF0DF2">
            <w:pPr>
              <w:topLinePunct/>
              <w:spacing w:line="440" w:lineRule="exact"/>
              <w:jc w:val="center"/>
              <w:rPr>
                <w:rFonts w:ascii="宋体" w:eastAsia="宋体" w:hAnsi="宋体" w:cs="Times New Roman"/>
                <w:sz w:val="21"/>
                <w:szCs w:val="21"/>
              </w:rPr>
            </w:pPr>
            <w:r>
              <w:rPr>
                <w:rFonts w:ascii="宋体" w:eastAsia="宋体" w:hAnsi="宋体" w:cs="Times New Roman" w:hint="eastAsia"/>
                <w:sz w:val="21"/>
                <w:szCs w:val="21"/>
              </w:rPr>
              <w:t>传真</w:t>
            </w:r>
          </w:p>
        </w:tc>
        <w:tc>
          <w:tcPr>
            <w:tcW w:w="2522" w:type="dxa"/>
            <w:gridSpan w:val="3"/>
            <w:tcBorders>
              <w:top w:val="single" w:sz="4" w:space="0" w:color="auto"/>
              <w:left w:val="single" w:sz="4" w:space="0" w:color="auto"/>
              <w:bottom w:val="single" w:sz="4" w:space="0" w:color="auto"/>
              <w:right w:val="single" w:sz="4" w:space="0" w:color="auto"/>
            </w:tcBorders>
            <w:vAlign w:val="center"/>
          </w:tcPr>
          <w:p w:rsidR="0095034F" w:rsidRDefault="0095034F">
            <w:pPr>
              <w:topLinePunct/>
              <w:spacing w:line="440" w:lineRule="exact"/>
              <w:jc w:val="center"/>
              <w:rPr>
                <w:rFonts w:ascii="宋体" w:eastAsia="宋体" w:hAnsi="宋体" w:cs="Times New Roman"/>
                <w:sz w:val="21"/>
                <w:szCs w:val="21"/>
              </w:rPr>
            </w:pPr>
          </w:p>
        </w:tc>
        <w:tc>
          <w:tcPr>
            <w:tcW w:w="1405" w:type="dxa"/>
            <w:tcBorders>
              <w:top w:val="single" w:sz="4" w:space="0" w:color="auto"/>
              <w:left w:val="single" w:sz="4" w:space="0" w:color="auto"/>
              <w:bottom w:val="single" w:sz="4" w:space="0" w:color="auto"/>
              <w:right w:val="single" w:sz="4" w:space="0" w:color="auto"/>
            </w:tcBorders>
            <w:vAlign w:val="center"/>
          </w:tcPr>
          <w:p w:rsidR="0095034F" w:rsidRDefault="00DF0DF2">
            <w:pPr>
              <w:topLinePunct/>
              <w:spacing w:line="440" w:lineRule="exact"/>
              <w:jc w:val="center"/>
              <w:rPr>
                <w:rFonts w:ascii="宋体" w:eastAsia="宋体" w:hAnsi="宋体" w:cs="Times New Roman"/>
                <w:sz w:val="21"/>
                <w:szCs w:val="21"/>
              </w:rPr>
            </w:pPr>
            <w:r>
              <w:rPr>
                <w:rFonts w:ascii="宋体" w:eastAsia="宋体" w:hAnsi="宋体" w:cs="Times New Roman" w:hint="eastAsia"/>
                <w:sz w:val="21"/>
                <w:szCs w:val="21"/>
              </w:rPr>
              <w:t>网址</w:t>
            </w:r>
          </w:p>
        </w:tc>
        <w:tc>
          <w:tcPr>
            <w:tcW w:w="2015" w:type="dxa"/>
            <w:gridSpan w:val="3"/>
            <w:tcBorders>
              <w:top w:val="single" w:sz="4" w:space="0" w:color="auto"/>
              <w:left w:val="single" w:sz="4" w:space="0" w:color="auto"/>
              <w:bottom w:val="single" w:sz="4" w:space="0" w:color="auto"/>
            </w:tcBorders>
            <w:vAlign w:val="center"/>
          </w:tcPr>
          <w:p w:rsidR="0095034F" w:rsidRDefault="0095034F">
            <w:pPr>
              <w:topLinePunct/>
              <w:spacing w:line="440" w:lineRule="exact"/>
              <w:jc w:val="center"/>
              <w:rPr>
                <w:rFonts w:ascii="宋体" w:eastAsia="宋体" w:hAnsi="宋体" w:cs="Times New Roman"/>
                <w:sz w:val="21"/>
                <w:szCs w:val="21"/>
              </w:rPr>
            </w:pPr>
          </w:p>
        </w:tc>
      </w:tr>
      <w:tr w:rsidR="0095034F">
        <w:trPr>
          <w:trHeight w:val="614"/>
          <w:jc w:val="center"/>
        </w:trPr>
        <w:tc>
          <w:tcPr>
            <w:tcW w:w="1728" w:type="dxa"/>
            <w:tcBorders>
              <w:top w:val="single" w:sz="4" w:space="0" w:color="auto"/>
              <w:bottom w:val="single" w:sz="4" w:space="0" w:color="auto"/>
              <w:right w:val="single" w:sz="4" w:space="0" w:color="auto"/>
            </w:tcBorders>
            <w:vAlign w:val="center"/>
          </w:tcPr>
          <w:p w:rsidR="0095034F" w:rsidRDefault="00DF0DF2">
            <w:pPr>
              <w:topLinePunct/>
              <w:spacing w:line="440" w:lineRule="exact"/>
              <w:jc w:val="center"/>
              <w:rPr>
                <w:rFonts w:ascii="宋体" w:eastAsia="宋体" w:hAnsi="宋体" w:cs="Times New Roman"/>
                <w:sz w:val="21"/>
                <w:szCs w:val="21"/>
              </w:rPr>
            </w:pPr>
            <w:r>
              <w:rPr>
                <w:rFonts w:ascii="宋体" w:eastAsia="宋体" w:hAnsi="宋体" w:cs="Times New Roman" w:hint="eastAsia"/>
                <w:sz w:val="21"/>
                <w:szCs w:val="21"/>
              </w:rPr>
              <w:t>组织结构</w:t>
            </w:r>
          </w:p>
        </w:tc>
        <w:tc>
          <w:tcPr>
            <w:tcW w:w="6840" w:type="dxa"/>
            <w:gridSpan w:val="8"/>
            <w:tcBorders>
              <w:top w:val="single" w:sz="4" w:space="0" w:color="auto"/>
              <w:left w:val="single" w:sz="4" w:space="0" w:color="auto"/>
              <w:bottom w:val="single" w:sz="4" w:space="0" w:color="auto"/>
            </w:tcBorders>
            <w:vAlign w:val="center"/>
          </w:tcPr>
          <w:p w:rsidR="0095034F" w:rsidRDefault="0095034F">
            <w:pPr>
              <w:topLinePunct/>
              <w:spacing w:line="440" w:lineRule="exact"/>
              <w:jc w:val="center"/>
              <w:rPr>
                <w:rFonts w:ascii="宋体" w:eastAsia="宋体" w:hAnsi="宋体" w:cs="Times New Roman"/>
                <w:sz w:val="21"/>
                <w:szCs w:val="21"/>
              </w:rPr>
            </w:pPr>
          </w:p>
        </w:tc>
      </w:tr>
      <w:tr w:rsidR="0095034F">
        <w:trPr>
          <w:trHeight w:val="608"/>
          <w:jc w:val="center"/>
        </w:trPr>
        <w:tc>
          <w:tcPr>
            <w:tcW w:w="1728" w:type="dxa"/>
            <w:tcBorders>
              <w:top w:val="single" w:sz="4" w:space="0" w:color="auto"/>
              <w:bottom w:val="single" w:sz="4" w:space="0" w:color="auto"/>
              <w:right w:val="single" w:sz="4" w:space="0" w:color="auto"/>
            </w:tcBorders>
            <w:vAlign w:val="center"/>
          </w:tcPr>
          <w:p w:rsidR="0095034F" w:rsidRDefault="00DF0DF2">
            <w:pPr>
              <w:topLinePunct/>
              <w:spacing w:line="440" w:lineRule="exact"/>
              <w:jc w:val="center"/>
              <w:rPr>
                <w:rFonts w:ascii="宋体" w:eastAsia="宋体" w:hAnsi="宋体" w:cs="Times New Roman"/>
                <w:sz w:val="21"/>
                <w:szCs w:val="21"/>
              </w:rPr>
            </w:pPr>
            <w:r>
              <w:rPr>
                <w:rFonts w:ascii="宋体" w:eastAsia="宋体" w:hAnsi="宋体" w:cs="Times New Roman" w:hint="eastAsia"/>
                <w:sz w:val="21"/>
                <w:szCs w:val="21"/>
              </w:rPr>
              <w:t>法定代表人</w:t>
            </w:r>
          </w:p>
        </w:tc>
        <w:tc>
          <w:tcPr>
            <w:tcW w:w="898" w:type="dxa"/>
            <w:tcBorders>
              <w:top w:val="single" w:sz="4" w:space="0" w:color="auto"/>
              <w:left w:val="single" w:sz="4" w:space="0" w:color="auto"/>
              <w:bottom w:val="single" w:sz="4" w:space="0" w:color="auto"/>
              <w:right w:val="single" w:sz="4" w:space="0" w:color="auto"/>
            </w:tcBorders>
            <w:vAlign w:val="center"/>
          </w:tcPr>
          <w:p w:rsidR="0095034F" w:rsidRDefault="00DF0DF2">
            <w:pPr>
              <w:topLinePunct/>
              <w:spacing w:line="440" w:lineRule="exact"/>
              <w:jc w:val="center"/>
              <w:rPr>
                <w:rFonts w:ascii="宋体" w:eastAsia="宋体" w:hAnsi="宋体" w:cs="Times New Roman"/>
                <w:sz w:val="21"/>
                <w:szCs w:val="21"/>
              </w:rPr>
            </w:pPr>
            <w:r>
              <w:rPr>
                <w:rFonts w:ascii="宋体" w:eastAsia="宋体" w:hAnsi="宋体" w:cs="Times New Roman" w:hint="eastAsia"/>
                <w:sz w:val="21"/>
                <w:szCs w:val="21"/>
              </w:rPr>
              <w:t>姓名</w:t>
            </w:r>
          </w:p>
        </w:tc>
        <w:tc>
          <w:tcPr>
            <w:tcW w:w="951" w:type="dxa"/>
            <w:tcBorders>
              <w:top w:val="single" w:sz="4" w:space="0" w:color="auto"/>
              <w:left w:val="single" w:sz="4" w:space="0" w:color="auto"/>
              <w:bottom w:val="single" w:sz="4" w:space="0" w:color="auto"/>
              <w:right w:val="single" w:sz="4" w:space="0" w:color="auto"/>
            </w:tcBorders>
            <w:vAlign w:val="center"/>
          </w:tcPr>
          <w:p w:rsidR="0095034F" w:rsidRDefault="0095034F">
            <w:pPr>
              <w:topLinePunct/>
              <w:spacing w:line="440" w:lineRule="exact"/>
              <w:jc w:val="center"/>
              <w:rPr>
                <w:rFonts w:ascii="宋体" w:eastAsia="宋体" w:hAnsi="宋体" w:cs="Times New Roman"/>
                <w:sz w:val="21"/>
                <w:szCs w:val="21"/>
              </w:rPr>
            </w:pPr>
          </w:p>
        </w:tc>
        <w:tc>
          <w:tcPr>
            <w:tcW w:w="1260" w:type="dxa"/>
            <w:tcBorders>
              <w:top w:val="single" w:sz="4" w:space="0" w:color="auto"/>
              <w:left w:val="single" w:sz="4" w:space="0" w:color="auto"/>
              <w:bottom w:val="single" w:sz="4" w:space="0" w:color="auto"/>
              <w:right w:val="single" w:sz="4" w:space="0" w:color="auto"/>
            </w:tcBorders>
            <w:vAlign w:val="center"/>
          </w:tcPr>
          <w:p w:rsidR="0095034F" w:rsidRDefault="00DF0DF2">
            <w:pPr>
              <w:topLinePunct/>
              <w:spacing w:line="440" w:lineRule="exact"/>
              <w:jc w:val="center"/>
              <w:rPr>
                <w:rFonts w:ascii="宋体" w:eastAsia="宋体" w:hAnsi="宋体" w:cs="Times New Roman"/>
                <w:sz w:val="21"/>
                <w:szCs w:val="21"/>
              </w:rPr>
            </w:pPr>
            <w:r>
              <w:rPr>
                <w:rFonts w:ascii="宋体" w:eastAsia="宋体" w:hAnsi="宋体" w:cs="Times New Roman" w:hint="eastAsia"/>
                <w:sz w:val="21"/>
                <w:szCs w:val="21"/>
              </w:rPr>
              <w:t>技术职称</w:t>
            </w:r>
          </w:p>
        </w:tc>
        <w:tc>
          <w:tcPr>
            <w:tcW w:w="1879" w:type="dxa"/>
            <w:gridSpan w:val="3"/>
            <w:tcBorders>
              <w:top w:val="single" w:sz="4" w:space="0" w:color="auto"/>
              <w:left w:val="single" w:sz="4" w:space="0" w:color="auto"/>
              <w:bottom w:val="single" w:sz="4" w:space="0" w:color="auto"/>
              <w:right w:val="single" w:sz="4" w:space="0" w:color="auto"/>
            </w:tcBorders>
            <w:vAlign w:val="center"/>
          </w:tcPr>
          <w:p w:rsidR="0095034F" w:rsidRDefault="0095034F">
            <w:pPr>
              <w:topLinePunct/>
              <w:spacing w:line="440" w:lineRule="exact"/>
              <w:jc w:val="center"/>
              <w:rPr>
                <w:rFonts w:ascii="宋体" w:eastAsia="宋体" w:hAnsi="宋体" w:cs="Times New Roman"/>
                <w:sz w:val="21"/>
                <w:szCs w:val="21"/>
              </w:rPr>
            </w:pPr>
          </w:p>
        </w:tc>
        <w:tc>
          <w:tcPr>
            <w:tcW w:w="860" w:type="dxa"/>
            <w:tcBorders>
              <w:top w:val="single" w:sz="4" w:space="0" w:color="auto"/>
              <w:left w:val="single" w:sz="4" w:space="0" w:color="auto"/>
              <w:bottom w:val="single" w:sz="4" w:space="0" w:color="auto"/>
              <w:right w:val="single" w:sz="4" w:space="0" w:color="auto"/>
            </w:tcBorders>
            <w:vAlign w:val="center"/>
          </w:tcPr>
          <w:p w:rsidR="0095034F" w:rsidRDefault="00DF0DF2">
            <w:pPr>
              <w:topLinePunct/>
              <w:spacing w:line="440" w:lineRule="exact"/>
              <w:jc w:val="center"/>
              <w:rPr>
                <w:rFonts w:ascii="宋体" w:eastAsia="宋体" w:hAnsi="宋体" w:cs="Times New Roman"/>
                <w:sz w:val="21"/>
                <w:szCs w:val="21"/>
              </w:rPr>
            </w:pPr>
            <w:r>
              <w:rPr>
                <w:rFonts w:ascii="宋体" w:eastAsia="宋体" w:hAnsi="宋体" w:cs="Times New Roman" w:hint="eastAsia"/>
                <w:sz w:val="21"/>
                <w:szCs w:val="21"/>
              </w:rPr>
              <w:t>电话</w:t>
            </w:r>
          </w:p>
        </w:tc>
        <w:tc>
          <w:tcPr>
            <w:tcW w:w="992" w:type="dxa"/>
            <w:tcBorders>
              <w:top w:val="single" w:sz="4" w:space="0" w:color="auto"/>
              <w:left w:val="single" w:sz="4" w:space="0" w:color="auto"/>
              <w:bottom w:val="single" w:sz="4" w:space="0" w:color="auto"/>
            </w:tcBorders>
            <w:vAlign w:val="center"/>
          </w:tcPr>
          <w:p w:rsidR="0095034F" w:rsidRDefault="0095034F">
            <w:pPr>
              <w:topLinePunct/>
              <w:spacing w:line="440" w:lineRule="exact"/>
              <w:jc w:val="center"/>
              <w:rPr>
                <w:rFonts w:ascii="宋体" w:eastAsia="宋体" w:hAnsi="宋体" w:cs="Times New Roman"/>
                <w:sz w:val="21"/>
                <w:szCs w:val="21"/>
              </w:rPr>
            </w:pPr>
          </w:p>
        </w:tc>
      </w:tr>
      <w:tr w:rsidR="0095034F">
        <w:trPr>
          <w:trHeight w:val="624"/>
          <w:jc w:val="center"/>
        </w:trPr>
        <w:tc>
          <w:tcPr>
            <w:tcW w:w="1728" w:type="dxa"/>
            <w:tcBorders>
              <w:top w:val="single" w:sz="4" w:space="0" w:color="auto"/>
              <w:bottom w:val="single" w:sz="4" w:space="0" w:color="auto"/>
              <w:right w:val="single" w:sz="4" w:space="0" w:color="auto"/>
            </w:tcBorders>
            <w:vAlign w:val="center"/>
          </w:tcPr>
          <w:p w:rsidR="0095034F" w:rsidRDefault="00DF0DF2">
            <w:pPr>
              <w:topLinePunct/>
              <w:spacing w:line="440" w:lineRule="exact"/>
              <w:jc w:val="center"/>
              <w:rPr>
                <w:rFonts w:ascii="宋体" w:eastAsia="宋体" w:hAnsi="宋体" w:cs="Times New Roman"/>
                <w:sz w:val="21"/>
                <w:szCs w:val="21"/>
              </w:rPr>
            </w:pPr>
            <w:r>
              <w:rPr>
                <w:rFonts w:ascii="宋体" w:eastAsia="宋体" w:hAnsi="宋体" w:cs="Times New Roman" w:hint="eastAsia"/>
                <w:sz w:val="21"/>
                <w:szCs w:val="21"/>
              </w:rPr>
              <w:t>成立时间</w:t>
            </w:r>
          </w:p>
        </w:tc>
        <w:tc>
          <w:tcPr>
            <w:tcW w:w="6840" w:type="dxa"/>
            <w:gridSpan w:val="8"/>
            <w:tcBorders>
              <w:top w:val="single" w:sz="4" w:space="0" w:color="auto"/>
              <w:left w:val="single" w:sz="4" w:space="0" w:color="auto"/>
              <w:bottom w:val="single" w:sz="4" w:space="0" w:color="auto"/>
            </w:tcBorders>
            <w:vAlign w:val="center"/>
          </w:tcPr>
          <w:p w:rsidR="0095034F" w:rsidRDefault="0095034F">
            <w:pPr>
              <w:topLinePunct/>
              <w:spacing w:line="440" w:lineRule="exact"/>
              <w:ind w:firstLineChars="50" w:firstLine="105"/>
              <w:jc w:val="center"/>
              <w:rPr>
                <w:rFonts w:ascii="宋体" w:eastAsia="宋体" w:hAnsi="宋体" w:cs="Times New Roman"/>
                <w:sz w:val="21"/>
                <w:szCs w:val="21"/>
              </w:rPr>
            </w:pPr>
          </w:p>
        </w:tc>
      </w:tr>
      <w:tr w:rsidR="0095034F">
        <w:trPr>
          <w:cantSplit/>
          <w:trHeight w:val="610"/>
          <w:jc w:val="center"/>
        </w:trPr>
        <w:tc>
          <w:tcPr>
            <w:tcW w:w="1728" w:type="dxa"/>
            <w:tcBorders>
              <w:top w:val="single" w:sz="4" w:space="0" w:color="auto"/>
              <w:bottom w:val="single" w:sz="4" w:space="0" w:color="auto"/>
              <w:right w:val="single" w:sz="4" w:space="0" w:color="auto"/>
            </w:tcBorders>
            <w:vAlign w:val="center"/>
          </w:tcPr>
          <w:p w:rsidR="0095034F" w:rsidRDefault="00DF0DF2">
            <w:pPr>
              <w:topLinePunct/>
              <w:spacing w:line="440" w:lineRule="exact"/>
              <w:jc w:val="center"/>
              <w:rPr>
                <w:rFonts w:ascii="宋体" w:eastAsia="宋体" w:hAnsi="宋体" w:cs="Times New Roman"/>
                <w:sz w:val="21"/>
                <w:szCs w:val="21"/>
              </w:rPr>
            </w:pPr>
            <w:r>
              <w:rPr>
                <w:rFonts w:ascii="宋体" w:eastAsia="宋体" w:hAnsi="宋体" w:cs="Times New Roman" w:hint="eastAsia"/>
                <w:sz w:val="21"/>
                <w:szCs w:val="21"/>
              </w:rPr>
              <w:t>营业执照号</w:t>
            </w:r>
          </w:p>
        </w:tc>
        <w:tc>
          <w:tcPr>
            <w:tcW w:w="6840" w:type="dxa"/>
            <w:gridSpan w:val="8"/>
            <w:tcBorders>
              <w:top w:val="single" w:sz="4" w:space="0" w:color="auto"/>
              <w:left w:val="single" w:sz="4" w:space="0" w:color="auto"/>
              <w:bottom w:val="single" w:sz="4" w:space="0" w:color="auto"/>
            </w:tcBorders>
            <w:vAlign w:val="center"/>
          </w:tcPr>
          <w:p w:rsidR="0095034F" w:rsidRDefault="0095034F">
            <w:pPr>
              <w:topLinePunct/>
              <w:spacing w:line="440" w:lineRule="exact"/>
              <w:jc w:val="center"/>
              <w:rPr>
                <w:rFonts w:ascii="宋体" w:eastAsia="宋体" w:hAnsi="宋体" w:cs="Times New Roman"/>
                <w:sz w:val="21"/>
                <w:szCs w:val="21"/>
              </w:rPr>
            </w:pPr>
          </w:p>
        </w:tc>
      </w:tr>
      <w:tr w:rsidR="0095034F">
        <w:trPr>
          <w:cantSplit/>
          <w:trHeight w:val="604"/>
          <w:jc w:val="center"/>
        </w:trPr>
        <w:tc>
          <w:tcPr>
            <w:tcW w:w="1728" w:type="dxa"/>
            <w:tcBorders>
              <w:top w:val="single" w:sz="4" w:space="0" w:color="auto"/>
              <w:bottom w:val="single" w:sz="4" w:space="0" w:color="auto"/>
              <w:right w:val="single" w:sz="4" w:space="0" w:color="auto"/>
            </w:tcBorders>
            <w:vAlign w:val="center"/>
          </w:tcPr>
          <w:p w:rsidR="0095034F" w:rsidRDefault="00DF0DF2">
            <w:pPr>
              <w:topLinePunct/>
              <w:spacing w:line="440" w:lineRule="exact"/>
              <w:jc w:val="center"/>
              <w:rPr>
                <w:rFonts w:ascii="宋体" w:eastAsia="宋体" w:hAnsi="宋体" w:cs="Times New Roman"/>
                <w:sz w:val="21"/>
                <w:szCs w:val="21"/>
              </w:rPr>
            </w:pPr>
            <w:r>
              <w:rPr>
                <w:rFonts w:ascii="宋体" w:eastAsia="宋体" w:hAnsi="宋体" w:cs="Times New Roman" w:hint="eastAsia"/>
                <w:sz w:val="21"/>
                <w:szCs w:val="21"/>
              </w:rPr>
              <w:t>注册资金</w:t>
            </w:r>
          </w:p>
        </w:tc>
        <w:tc>
          <w:tcPr>
            <w:tcW w:w="6840" w:type="dxa"/>
            <w:gridSpan w:val="8"/>
            <w:tcBorders>
              <w:top w:val="single" w:sz="4" w:space="0" w:color="auto"/>
              <w:left w:val="single" w:sz="4" w:space="0" w:color="auto"/>
              <w:bottom w:val="single" w:sz="4" w:space="0" w:color="auto"/>
            </w:tcBorders>
            <w:vAlign w:val="center"/>
          </w:tcPr>
          <w:p w:rsidR="0095034F" w:rsidRDefault="0095034F">
            <w:pPr>
              <w:topLinePunct/>
              <w:spacing w:line="440" w:lineRule="exact"/>
              <w:jc w:val="center"/>
              <w:rPr>
                <w:rFonts w:ascii="宋体" w:eastAsia="宋体" w:hAnsi="宋体" w:cs="Times New Roman"/>
                <w:sz w:val="21"/>
                <w:szCs w:val="21"/>
              </w:rPr>
            </w:pPr>
          </w:p>
        </w:tc>
      </w:tr>
      <w:tr w:rsidR="0095034F">
        <w:trPr>
          <w:cantSplit/>
          <w:trHeight w:val="626"/>
          <w:jc w:val="center"/>
        </w:trPr>
        <w:tc>
          <w:tcPr>
            <w:tcW w:w="1728" w:type="dxa"/>
            <w:tcBorders>
              <w:top w:val="single" w:sz="4" w:space="0" w:color="auto"/>
              <w:bottom w:val="single" w:sz="4" w:space="0" w:color="auto"/>
              <w:right w:val="single" w:sz="4" w:space="0" w:color="auto"/>
            </w:tcBorders>
            <w:vAlign w:val="center"/>
          </w:tcPr>
          <w:p w:rsidR="0095034F" w:rsidRDefault="00DF0DF2">
            <w:pPr>
              <w:topLinePunct/>
              <w:spacing w:line="440" w:lineRule="exact"/>
              <w:jc w:val="center"/>
              <w:rPr>
                <w:rFonts w:ascii="宋体" w:eastAsia="宋体" w:hAnsi="宋体" w:cs="Times New Roman"/>
                <w:sz w:val="21"/>
                <w:szCs w:val="21"/>
              </w:rPr>
            </w:pPr>
            <w:r>
              <w:rPr>
                <w:rFonts w:ascii="宋体" w:eastAsia="宋体" w:hAnsi="宋体" w:cs="Times New Roman" w:hint="eastAsia"/>
                <w:sz w:val="21"/>
                <w:szCs w:val="21"/>
              </w:rPr>
              <w:t>开户银行</w:t>
            </w:r>
          </w:p>
        </w:tc>
        <w:tc>
          <w:tcPr>
            <w:tcW w:w="6840" w:type="dxa"/>
            <w:gridSpan w:val="8"/>
            <w:tcBorders>
              <w:top w:val="single" w:sz="4" w:space="0" w:color="auto"/>
              <w:left w:val="single" w:sz="4" w:space="0" w:color="auto"/>
              <w:bottom w:val="single" w:sz="4" w:space="0" w:color="auto"/>
            </w:tcBorders>
            <w:vAlign w:val="center"/>
          </w:tcPr>
          <w:p w:rsidR="0095034F" w:rsidRDefault="0095034F">
            <w:pPr>
              <w:topLinePunct/>
              <w:spacing w:line="440" w:lineRule="exact"/>
              <w:jc w:val="center"/>
              <w:rPr>
                <w:rFonts w:ascii="宋体" w:eastAsia="宋体" w:hAnsi="宋体" w:cs="Times New Roman"/>
                <w:sz w:val="21"/>
                <w:szCs w:val="21"/>
              </w:rPr>
            </w:pPr>
          </w:p>
        </w:tc>
      </w:tr>
      <w:tr w:rsidR="0095034F">
        <w:trPr>
          <w:cantSplit/>
          <w:trHeight w:val="606"/>
          <w:jc w:val="center"/>
        </w:trPr>
        <w:tc>
          <w:tcPr>
            <w:tcW w:w="1728" w:type="dxa"/>
            <w:tcBorders>
              <w:top w:val="single" w:sz="4" w:space="0" w:color="auto"/>
              <w:bottom w:val="single" w:sz="4" w:space="0" w:color="auto"/>
              <w:right w:val="single" w:sz="4" w:space="0" w:color="auto"/>
            </w:tcBorders>
            <w:vAlign w:val="center"/>
          </w:tcPr>
          <w:p w:rsidR="0095034F" w:rsidRDefault="00DF0DF2">
            <w:pPr>
              <w:topLinePunct/>
              <w:spacing w:line="440" w:lineRule="exact"/>
              <w:jc w:val="center"/>
              <w:rPr>
                <w:rFonts w:ascii="宋体" w:eastAsia="宋体" w:hAnsi="宋体" w:cs="Times New Roman"/>
                <w:sz w:val="21"/>
                <w:szCs w:val="21"/>
              </w:rPr>
            </w:pPr>
            <w:r>
              <w:rPr>
                <w:rFonts w:ascii="宋体" w:eastAsia="宋体" w:hAnsi="宋体" w:cs="Times New Roman" w:hint="eastAsia"/>
                <w:sz w:val="21"/>
                <w:szCs w:val="21"/>
              </w:rPr>
              <w:t>账号</w:t>
            </w:r>
          </w:p>
        </w:tc>
        <w:tc>
          <w:tcPr>
            <w:tcW w:w="6840" w:type="dxa"/>
            <w:gridSpan w:val="8"/>
            <w:tcBorders>
              <w:top w:val="single" w:sz="4" w:space="0" w:color="auto"/>
              <w:left w:val="single" w:sz="4" w:space="0" w:color="auto"/>
              <w:bottom w:val="single" w:sz="4" w:space="0" w:color="auto"/>
            </w:tcBorders>
            <w:vAlign w:val="center"/>
          </w:tcPr>
          <w:p w:rsidR="0095034F" w:rsidRDefault="0095034F">
            <w:pPr>
              <w:topLinePunct/>
              <w:spacing w:line="440" w:lineRule="exact"/>
              <w:jc w:val="center"/>
              <w:rPr>
                <w:rFonts w:ascii="宋体" w:eastAsia="宋体" w:hAnsi="宋体" w:cs="Times New Roman"/>
                <w:sz w:val="21"/>
                <w:szCs w:val="21"/>
              </w:rPr>
            </w:pPr>
          </w:p>
        </w:tc>
      </w:tr>
      <w:tr w:rsidR="0095034F">
        <w:trPr>
          <w:trHeight w:val="1880"/>
          <w:jc w:val="center"/>
        </w:trPr>
        <w:tc>
          <w:tcPr>
            <w:tcW w:w="1728" w:type="dxa"/>
            <w:tcBorders>
              <w:top w:val="single" w:sz="4" w:space="0" w:color="auto"/>
              <w:right w:val="single" w:sz="4" w:space="0" w:color="auto"/>
            </w:tcBorders>
            <w:vAlign w:val="center"/>
          </w:tcPr>
          <w:p w:rsidR="0095034F" w:rsidRDefault="00DF0DF2">
            <w:pPr>
              <w:topLinePunct/>
              <w:spacing w:line="440" w:lineRule="exact"/>
              <w:ind w:firstLineChars="100" w:firstLine="210"/>
              <w:jc w:val="center"/>
              <w:rPr>
                <w:rFonts w:ascii="宋体" w:eastAsia="宋体" w:hAnsi="宋体" w:cs="Times New Roman"/>
                <w:sz w:val="21"/>
                <w:szCs w:val="21"/>
              </w:rPr>
            </w:pPr>
            <w:r>
              <w:rPr>
                <w:rFonts w:ascii="宋体" w:eastAsia="宋体" w:hAnsi="宋体" w:cs="Times New Roman" w:hint="eastAsia"/>
                <w:sz w:val="21"/>
                <w:szCs w:val="21"/>
              </w:rPr>
              <w:t>经营范围</w:t>
            </w:r>
          </w:p>
        </w:tc>
        <w:tc>
          <w:tcPr>
            <w:tcW w:w="6840" w:type="dxa"/>
            <w:gridSpan w:val="8"/>
            <w:tcBorders>
              <w:top w:val="single" w:sz="4" w:space="0" w:color="auto"/>
              <w:left w:val="single" w:sz="4" w:space="0" w:color="auto"/>
            </w:tcBorders>
            <w:vAlign w:val="center"/>
          </w:tcPr>
          <w:p w:rsidR="0095034F" w:rsidRDefault="0095034F">
            <w:pPr>
              <w:rPr>
                <w:rFonts w:ascii="宋体" w:eastAsia="宋体" w:hAnsi="宋体" w:cs="Times New Roman"/>
                <w:sz w:val="21"/>
                <w:szCs w:val="21"/>
              </w:rPr>
            </w:pPr>
          </w:p>
          <w:p w:rsidR="0095034F" w:rsidRDefault="0095034F">
            <w:pPr>
              <w:rPr>
                <w:rFonts w:ascii="宋体" w:eastAsia="宋体" w:hAnsi="宋体" w:cs="Times New Roman"/>
                <w:sz w:val="21"/>
                <w:szCs w:val="21"/>
              </w:rPr>
            </w:pPr>
          </w:p>
          <w:p w:rsidR="0095034F" w:rsidRDefault="0095034F">
            <w:pPr>
              <w:rPr>
                <w:rFonts w:ascii="宋体" w:eastAsia="宋体" w:hAnsi="宋体" w:cs="Times New Roman"/>
                <w:sz w:val="21"/>
                <w:szCs w:val="21"/>
              </w:rPr>
            </w:pPr>
          </w:p>
          <w:p w:rsidR="0095034F" w:rsidRDefault="0095034F">
            <w:pPr>
              <w:rPr>
                <w:rFonts w:ascii="宋体" w:eastAsia="宋体" w:hAnsi="宋体" w:cs="Times New Roman"/>
                <w:sz w:val="21"/>
                <w:szCs w:val="21"/>
              </w:rPr>
            </w:pPr>
          </w:p>
        </w:tc>
      </w:tr>
      <w:tr w:rsidR="0095034F">
        <w:trPr>
          <w:trHeight w:val="615"/>
          <w:jc w:val="center"/>
        </w:trPr>
        <w:tc>
          <w:tcPr>
            <w:tcW w:w="1728" w:type="dxa"/>
            <w:tcBorders>
              <w:top w:val="single" w:sz="4" w:space="0" w:color="auto"/>
              <w:bottom w:val="single" w:sz="4" w:space="0" w:color="auto"/>
              <w:right w:val="single" w:sz="4" w:space="0" w:color="auto"/>
            </w:tcBorders>
            <w:vAlign w:val="center"/>
          </w:tcPr>
          <w:p w:rsidR="0095034F" w:rsidRDefault="00DF0DF2">
            <w:pPr>
              <w:jc w:val="center"/>
              <w:rPr>
                <w:rFonts w:ascii="宋体" w:eastAsia="宋体" w:hAnsi="宋体" w:cs="Times New Roman"/>
                <w:sz w:val="21"/>
                <w:szCs w:val="21"/>
              </w:rPr>
            </w:pPr>
            <w:r>
              <w:rPr>
                <w:rFonts w:ascii="宋体" w:eastAsia="宋体" w:hAnsi="宋体" w:cs="Times New Roman" w:hint="eastAsia"/>
                <w:sz w:val="21"/>
                <w:szCs w:val="21"/>
              </w:rPr>
              <w:t>备注</w:t>
            </w:r>
          </w:p>
        </w:tc>
        <w:tc>
          <w:tcPr>
            <w:tcW w:w="6840" w:type="dxa"/>
            <w:gridSpan w:val="8"/>
            <w:tcBorders>
              <w:top w:val="single" w:sz="4" w:space="0" w:color="auto"/>
              <w:left w:val="single" w:sz="4" w:space="0" w:color="auto"/>
              <w:bottom w:val="single" w:sz="4" w:space="0" w:color="auto"/>
            </w:tcBorders>
            <w:vAlign w:val="center"/>
          </w:tcPr>
          <w:p w:rsidR="0095034F" w:rsidRDefault="0095034F">
            <w:pPr>
              <w:rPr>
                <w:rFonts w:ascii="宋体" w:eastAsia="宋体" w:hAnsi="宋体" w:cs="Times New Roman"/>
                <w:sz w:val="21"/>
                <w:szCs w:val="21"/>
              </w:rPr>
            </w:pPr>
          </w:p>
        </w:tc>
      </w:tr>
    </w:tbl>
    <w:p w:rsidR="0095034F" w:rsidRDefault="00DF0DF2">
      <w:pPr>
        <w:pStyle w:val="a5"/>
        <w:rPr>
          <w:rFonts w:eastAsia="宋体" w:cs="Times New Roman"/>
          <w:sz w:val="24"/>
        </w:rPr>
      </w:pPr>
      <w:r>
        <w:rPr>
          <w:rFonts w:eastAsia="宋体" w:cs="Times New Roman" w:hint="eastAsia"/>
          <w:sz w:val="21"/>
          <w:szCs w:val="21"/>
        </w:rPr>
        <w:t>注：本表后应附投标人营业执照等资格证明材料</w:t>
      </w:r>
    </w:p>
    <w:p w:rsidR="0095034F" w:rsidRDefault="0095034F">
      <w:pPr>
        <w:pStyle w:val="a5"/>
      </w:pPr>
    </w:p>
    <w:p w:rsidR="0095034F" w:rsidRDefault="0095034F">
      <w:pPr>
        <w:pStyle w:val="a5"/>
      </w:pPr>
    </w:p>
    <w:p w:rsidR="0095034F" w:rsidRDefault="0095034F">
      <w:pPr>
        <w:pStyle w:val="a5"/>
      </w:pPr>
    </w:p>
    <w:p w:rsidR="0095034F" w:rsidRDefault="0095034F">
      <w:pPr>
        <w:pStyle w:val="a5"/>
      </w:pPr>
    </w:p>
    <w:p w:rsidR="0095034F" w:rsidRDefault="0095034F">
      <w:pPr>
        <w:pStyle w:val="a5"/>
      </w:pPr>
    </w:p>
    <w:p w:rsidR="0095034F" w:rsidRDefault="0095034F">
      <w:pPr>
        <w:pStyle w:val="a5"/>
      </w:pPr>
    </w:p>
    <w:p w:rsidR="0095034F" w:rsidRDefault="00DF0DF2">
      <w:pPr>
        <w:pStyle w:val="a5"/>
        <w:jc w:val="center"/>
        <w:outlineLvl w:val="0"/>
        <w:rPr>
          <w:rFonts w:eastAsia="宋体" w:cs="Times New Roman"/>
          <w:b/>
          <w:bCs/>
          <w:szCs w:val="28"/>
        </w:rPr>
      </w:pPr>
      <w:r>
        <w:rPr>
          <w:rFonts w:eastAsia="宋体" w:cs="Times New Roman" w:hint="eastAsia"/>
          <w:b/>
          <w:bCs/>
          <w:szCs w:val="28"/>
        </w:rPr>
        <w:lastRenderedPageBreak/>
        <w:t>七、其他资料</w:t>
      </w:r>
    </w:p>
    <w:sectPr w:rsidR="0095034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A69C4" w:rsidRDefault="00BA69C4">
      <w:r>
        <w:separator/>
      </w:r>
    </w:p>
  </w:endnote>
  <w:endnote w:type="continuationSeparator" w:id="0">
    <w:p w:rsidR="00BA69C4" w:rsidRDefault="00BA69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
    <w:altName w:val="Calibri"/>
    <w:charset w:val="00"/>
    <w:family w:val="auto"/>
    <w:pitch w:val="default"/>
    <w:sig w:usb0="00000000" w:usb1="00000000" w:usb2="00000000" w:usb3="00000000" w:csb0="0000009F" w:csb1="00000000"/>
  </w:font>
  <w:font w:name="¨¦?????">
    <w:altName w:val="Calibri"/>
    <w:charset w:val="00"/>
    <w:family w:val="auto"/>
    <w:pitch w:val="default"/>
    <w:sig w:usb0="00000000" w:usb1="00000000" w:usb2="00000000" w:usb3="00000000" w:csb0="0000009F" w:csb1="00000000"/>
  </w:font>
  <w:font w:name="方正小标宋简体">
    <w:altName w:val="Microsoft YaHei UI"/>
    <w:charset w:val="86"/>
    <w:family w:val="auto"/>
    <w:pitch w:val="default"/>
    <w:sig w:usb0="00000001"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034F" w:rsidRDefault="00DF0DF2">
    <w:pPr>
      <w:pStyle w:val="a6"/>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95034F" w:rsidRDefault="00DF0DF2">
                          <w:pPr>
                            <w:pStyle w:val="a6"/>
                          </w:pPr>
                          <w:r>
                            <w:fldChar w:fldCharType="begin"/>
                          </w:r>
                          <w:r>
                            <w:instrText xml:space="preserve"> PAGE  \* MERGEFORMAT </w:instrText>
                          </w:r>
                          <w:r>
                            <w:fldChar w:fldCharType="separate"/>
                          </w:r>
                          <w:r w:rsidR="00365E7E">
                            <w:rPr>
                              <w:noProof/>
                            </w:rPr>
                            <w:t>3</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" filled="f" stroked="f">
              <v:textbox style="mso-fit-shape-to-text:t" inset="0,0,0,0">
                <w:txbxContent>
                  <w:p w:rsidR="0095034F" w:rsidRDefault="00DF0DF2">
                    <w:pPr>
                      <w:pStyle w:val="a6"/>
                    </w:pPr>
                    <w:r>
                      <w:fldChar w:fldCharType="begin"/>
                    </w:r>
                    <w:r>
                      <w:instrText xml:space="preserve"> PAGE  \* MERGEFORMAT </w:instrText>
                    </w:r>
                    <w:r>
                      <w:fldChar w:fldCharType="separate"/>
                    </w:r>
                    <w:r w:rsidR="00365E7E">
                      <w:rPr>
                        <w:noProof/>
                      </w:rPr>
                      <w:t>3</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034F" w:rsidRDefault="00DF0DF2">
    <w:pPr>
      <w:pStyle w:val="a6"/>
    </w:pPr>
    <w:r>
      <w:rPr>
        <w:noProof/>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95034F" w:rsidRDefault="00DF0DF2">
                          <w:pPr>
                            <w:pStyle w:val="a6"/>
                          </w:pPr>
                          <w:r>
                            <w:fldChar w:fldCharType="begin"/>
                          </w:r>
                          <w:r>
                            <w:instrText xml:space="preserve"> PAGE  \* MERGEFORMAT </w:instrText>
                          </w:r>
                          <w:r>
                            <w:fldChar w:fldCharType="separate"/>
                          </w:r>
                          <w:r w:rsidR="00365E7E">
                            <w:rPr>
                              <w:noProof/>
                            </w:rPr>
                            <w:t>20</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7" type="#_x0000_t202" style="position:absolute;margin-left:92.8pt;margin-top:0;width:2in;height:2in;z-index:251660288;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" filled="f" stroked="f">
              <v:textbox style="mso-fit-shape-to-text:t" inset="0,0,0,0">
                <w:txbxContent>
                  <w:p w:rsidR="0095034F" w:rsidRDefault="00DF0DF2">
                    <w:pPr>
                      <w:pStyle w:val="a6"/>
                    </w:pPr>
                    <w:r>
                      <w:fldChar w:fldCharType="begin"/>
                    </w:r>
                    <w:r>
                      <w:instrText xml:space="preserve"> PAGE  \* MERGEFORMAT </w:instrText>
                    </w:r>
                    <w:r>
                      <w:fldChar w:fldCharType="separate"/>
                    </w:r>
                    <w:r w:rsidR="00365E7E">
                      <w:rPr>
                        <w:noProof/>
                      </w:rPr>
                      <w:t>20</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A69C4" w:rsidRDefault="00BA69C4">
      <w:r>
        <w:separator/>
      </w:r>
    </w:p>
  </w:footnote>
  <w:footnote w:type="continuationSeparator" w:id="0">
    <w:p w:rsidR="00BA69C4" w:rsidRDefault="00BA69C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8A1012B"/>
    <w:multiLevelType w:val="hybridMultilevel"/>
    <w:tmpl w:val="5FF2450C"/>
    <w:lvl w:ilvl="0" w:tplc="BC6632E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embedSystemFonts/>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BjMzMxZjM4MDNkZmYyYTA3YzQwYmJhMzgxYTUzZTQifQ=="/>
    <w:docVar w:name="KSO_WPS_MARK_KEY" w:val="0336c119-6112-4478-9f6b-f3662e613cd1"/>
  </w:docVars>
  <w:rsids>
    <w:rsidRoot w:val="4C1E6B54"/>
    <w:rsid w:val="000109CB"/>
    <w:rsid w:val="00065B56"/>
    <w:rsid w:val="00081D9B"/>
    <w:rsid w:val="000D2C33"/>
    <w:rsid w:val="001474FC"/>
    <w:rsid w:val="0016065D"/>
    <w:rsid w:val="001A6EEF"/>
    <w:rsid w:val="0020788A"/>
    <w:rsid w:val="002114A6"/>
    <w:rsid w:val="00237DD8"/>
    <w:rsid w:val="00265ED0"/>
    <w:rsid w:val="0029725B"/>
    <w:rsid w:val="002F52D7"/>
    <w:rsid w:val="002F66DD"/>
    <w:rsid w:val="00315C5C"/>
    <w:rsid w:val="00331854"/>
    <w:rsid w:val="003347E7"/>
    <w:rsid w:val="00365E7E"/>
    <w:rsid w:val="00410E60"/>
    <w:rsid w:val="00413C58"/>
    <w:rsid w:val="004D20A2"/>
    <w:rsid w:val="005354C9"/>
    <w:rsid w:val="005C001C"/>
    <w:rsid w:val="005D5714"/>
    <w:rsid w:val="005E3B00"/>
    <w:rsid w:val="006631E1"/>
    <w:rsid w:val="00670FA6"/>
    <w:rsid w:val="00674EAD"/>
    <w:rsid w:val="00683186"/>
    <w:rsid w:val="00691307"/>
    <w:rsid w:val="00696084"/>
    <w:rsid w:val="006C51EA"/>
    <w:rsid w:val="006D12E4"/>
    <w:rsid w:val="00726EDA"/>
    <w:rsid w:val="007D1B9C"/>
    <w:rsid w:val="008E0683"/>
    <w:rsid w:val="009326B7"/>
    <w:rsid w:val="0095034F"/>
    <w:rsid w:val="009A07F4"/>
    <w:rsid w:val="009C6B6A"/>
    <w:rsid w:val="009E76D5"/>
    <w:rsid w:val="00A05794"/>
    <w:rsid w:val="00A43242"/>
    <w:rsid w:val="00A51ACF"/>
    <w:rsid w:val="00AC7C08"/>
    <w:rsid w:val="00AE1B35"/>
    <w:rsid w:val="00B175D8"/>
    <w:rsid w:val="00BA69C4"/>
    <w:rsid w:val="00BB472F"/>
    <w:rsid w:val="00C33AAC"/>
    <w:rsid w:val="00C45FCD"/>
    <w:rsid w:val="00C8300A"/>
    <w:rsid w:val="00CE275B"/>
    <w:rsid w:val="00D1282A"/>
    <w:rsid w:val="00D14A9E"/>
    <w:rsid w:val="00D37B54"/>
    <w:rsid w:val="00D40314"/>
    <w:rsid w:val="00D85A09"/>
    <w:rsid w:val="00DB3590"/>
    <w:rsid w:val="00DC7C1D"/>
    <w:rsid w:val="00DF0DF2"/>
    <w:rsid w:val="00F000E4"/>
    <w:rsid w:val="00F01428"/>
    <w:rsid w:val="014E3374"/>
    <w:rsid w:val="015B495C"/>
    <w:rsid w:val="01710365"/>
    <w:rsid w:val="0192652E"/>
    <w:rsid w:val="01C81F50"/>
    <w:rsid w:val="02375FB3"/>
    <w:rsid w:val="02A70465"/>
    <w:rsid w:val="02CB557A"/>
    <w:rsid w:val="02F92D08"/>
    <w:rsid w:val="031F2043"/>
    <w:rsid w:val="03522419"/>
    <w:rsid w:val="03771E7F"/>
    <w:rsid w:val="03B46C2F"/>
    <w:rsid w:val="03D61A34"/>
    <w:rsid w:val="03FD2384"/>
    <w:rsid w:val="03FF434E"/>
    <w:rsid w:val="04367644"/>
    <w:rsid w:val="044C330C"/>
    <w:rsid w:val="04B14F1D"/>
    <w:rsid w:val="04B517AE"/>
    <w:rsid w:val="04DD5F8F"/>
    <w:rsid w:val="058645FB"/>
    <w:rsid w:val="05975077"/>
    <w:rsid w:val="059D3E1F"/>
    <w:rsid w:val="05A86320"/>
    <w:rsid w:val="061D6D0E"/>
    <w:rsid w:val="0620235A"/>
    <w:rsid w:val="063901EE"/>
    <w:rsid w:val="064153E6"/>
    <w:rsid w:val="064D1597"/>
    <w:rsid w:val="0670405A"/>
    <w:rsid w:val="06E150EF"/>
    <w:rsid w:val="06FA2240"/>
    <w:rsid w:val="071B7041"/>
    <w:rsid w:val="0749768F"/>
    <w:rsid w:val="074C7728"/>
    <w:rsid w:val="07991336"/>
    <w:rsid w:val="07A1571D"/>
    <w:rsid w:val="07A64AE1"/>
    <w:rsid w:val="07BC2556"/>
    <w:rsid w:val="081B2BC6"/>
    <w:rsid w:val="083D5445"/>
    <w:rsid w:val="084F03F8"/>
    <w:rsid w:val="086E1AA3"/>
    <w:rsid w:val="087A387F"/>
    <w:rsid w:val="08F24482"/>
    <w:rsid w:val="094B5940"/>
    <w:rsid w:val="097C302C"/>
    <w:rsid w:val="09B9615F"/>
    <w:rsid w:val="09DE04C6"/>
    <w:rsid w:val="0A0A57FB"/>
    <w:rsid w:val="0A51342A"/>
    <w:rsid w:val="0A7407FA"/>
    <w:rsid w:val="0A7D421F"/>
    <w:rsid w:val="0AA277E2"/>
    <w:rsid w:val="0ABB4D47"/>
    <w:rsid w:val="0B054E7C"/>
    <w:rsid w:val="0B08239A"/>
    <w:rsid w:val="0B2B77D7"/>
    <w:rsid w:val="0B372620"/>
    <w:rsid w:val="0BA17A99"/>
    <w:rsid w:val="0BD3599B"/>
    <w:rsid w:val="0BE43E2A"/>
    <w:rsid w:val="0BF1599D"/>
    <w:rsid w:val="0BF561D3"/>
    <w:rsid w:val="0C346B5F"/>
    <w:rsid w:val="0C355E08"/>
    <w:rsid w:val="0C9C1F90"/>
    <w:rsid w:val="0CB11F5E"/>
    <w:rsid w:val="0CF462EF"/>
    <w:rsid w:val="0D034A7D"/>
    <w:rsid w:val="0D46421B"/>
    <w:rsid w:val="0DF50570"/>
    <w:rsid w:val="0DFA5B87"/>
    <w:rsid w:val="0E034A3B"/>
    <w:rsid w:val="0E0E518E"/>
    <w:rsid w:val="0E407A3D"/>
    <w:rsid w:val="0E5A03D3"/>
    <w:rsid w:val="0E6F3E7F"/>
    <w:rsid w:val="0E8A6F0A"/>
    <w:rsid w:val="0EA801A8"/>
    <w:rsid w:val="0ED94697"/>
    <w:rsid w:val="0EDE7299"/>
    <w:rsid w:val="0EEC315A"/>
    <w:rsid w:val="0F022F45"/>
    <w:rsid w:val="0F032819"/>
    <w:rsid w:val="0F2E5739"/>
    <w:rsid w:val="0F4A1FA3"/>
    <w:rsid w:val="0F4C2412"/>
    <w:rsid w:val="0F4D5E7B"/>
    <w:rsid w:val="0F5204F9"/>
    <w:rsid w:val="103B628C"/>
    <w:rsid w:val="10A52638"/>
    <w:rsid w:val="10B62239"/>
    <w:rsid w:val="112300CC"/>
    <w:rsid w:val="1173012A"/>
    <w:rsid w:val="11951E4E"/>
    <w:rsid w:val="119B31DD"/>
    <w:rsid w:val="121D1954"/>
    <w:rsid w:val="131E2317"/>
    <w:rsid w:val="13225964"/>
    <w:rsid w:val="13453400"/>
    <w:rsid w:val="136B15CD"/>
    <w:rsid w:val="13787677"/>
    <w:rsid w:val="138E4CE2"/>
    <w:rsid w:val="13916645"/>
    <w:rsid w:val="13B315AD"/>
    <w:rsid w:val="13C43A9E"/>
    <w:rsid w:val="14146B37"/>
    <w:rsid w:val="141652B3"/>
    <w:rsid w:val="14255513"/>
    <w:rsid w:val="143376FC"/>
    <w:rsid w:val="14373DCE"/>
    <w:rsid w:val="147A357D"/>
    <w:rsid w:val="148320F3"/>
    <w:rsid w:val="14A95C11"/>
    <w:rsid w:val="153715E8"/>
    <w:rsid w:val="1565422D"/>
    <w:rsid w:val="15980EE3"/>
    <w:rsid w:val="15B8610B"/>
    <w:rsid w:val="16080632"/>
    <w:rsid w:val="160C1333"/>
    <w:rsid w:val="16461969"/>
    <w:rsid w:val="16DC051F"/>
    <w:rsid w:val="16DE6045"/>
    <w:rsid w:val="17171557"/>
    <w:rsid w:val="17231CAA"/>
    <w:rsid w:val="172A128B"/>
    <w:rsid w:val="175E2CE2"/>
    <w:rsid w:val="176105CC"/>
    <w:rsid w:val="178C5AA1"/>
    <w:rsid w:val="182E6FA9"/>
    <w:rsid w:val="184620F4"/>
    <w:rsid w:val="18792B0F"/>
    <w:rsid w:val="18876269"/>
    <w:rsid w:val="188E051E"/>
    <w:rsid w:val="18B91854"/>
    <w:rsid w:val="18D07C10"/>
    <w:rsid w:val="18FA7811"/>
    <w:rsid w:val="191D7045"/>
    <w:rsid w:val="193C7053"/>
    <w:rsid w:val="194D1260"/>
    <w:rsid w:val="1A4F40B8"/>
    <w:rsid w:val="1A512FD2"/>
    <w:rsid w:val="1A626914"/>
    <w:rsid w:val="1A872550"/>
    <w:rsid w:val="1A884102"/>
    <w:rsid w:val="1ADB2DB9"/>
    <w:rsid w:val="1AE1597E"/>
    <w:rsid w:val="1AFD2FA7"/>
    <w:rsid w:val="1B4548E5"/>
    <w:rsid w:val="1B9238A2"/>
    <w:rsid w:val="1C116188"/>
    <w:rsid w:val="1C32469D"/>
    <w:rsid w:val="1C5E5533"/>
    <w:rsid w:val="1C890B97"/>
    <w:rsid w:val="1C9D301D"/>
    <w:rsid w:val="1CFC0FD3"/>
    <w:rsid w:val="1DD12460"/>
    <w:rsid w:val="1DF47EFC"/>
    <w:rsid w:val="1E2F362A"/>
    <w:rsid w:val="1E7332AC"/>
    <w:rsid w:val="1ED65854"/>
    <w:rsid w:val="1F43738D"/>
    <w:rsid w:val="1F6D440A"/>
    <w:rsid w:val="1F7E2174"/>
    <w:rsid w:val="1F841754"/>
    <w:rsid w:val="1FDE2C12"/>
    <w:rsid w:val="202A5E57"/>
    <w:rsid w:val="20DA787E"/>
    <w:rsid w:val="21284B73"/>
    <w:rsid w:val="21686BF8"/>
    <w:rsid w:val="216929AF"/>
    <w:rsid w:val="218E027F"/>
    <w:rsid w:val="21DD13A5"/>
    <w:rsid w:val="22631AF5"/>
    <w:rsid w:val="22737F8A"/>
    <w:rsid w:val="22A77C33"/>
    <w:rsid w:val="22AC349C"/>
    <w:rsid w:val="22BA39DC"/>
    <w:rsid w:val="23240186"/>
    <w:rsid w:val="2346744C"/>
    <w:rsid w:val="234873C2"/>
    <w:rsid w:val="23496F3C"/>
    <w:rsid w:val="23552EB6"/>
    <w:rsid w:val="23694EE9"/>
    <w:rsid w:val="23D30A1B"/>
    <w:rsid w:val="23D5432C"/>
    <w:rsid w:val="23DA5DE6"/>
    <w:rsid w:val="23EB3B50"/>
    <w:rsid w:val="23F944BF"/>
    <w:rsid w:val="241F3623"/>
    <w:rsid w:val="24373239"/>
    <w:rsid w:val="249064A5"/>
    <w:rsid w:val="24A36A13"/>
    <w:rsid w:val="24A7216D"/>
    <w:rsid w:val="24DE5462"/>
    <w:rsid w:val="24F353B2"/>
    <w:rsid w:val="24F9229C"/>
    <w:rsid w:val="25230BDF"/>
    <w:rsid w:val="254531ED"/>
    <w:rsid w:val="254944BC"/>
    <w:rsid w:val="25545725"/>
    <w:rsid w:val="25BC1C48"/>
    <w:rsid w:val="261344AE"/>
    <w:rsid w:val="26285C01"/>
    <w:rsid w:val="2661634B"/>
    <w:rsid w:val="26A5092E"/>
    <w:rsid w:val="26B02E2F"/>
    <w:rsid w:val="26C00802"/>
    <w:rsid w:val="26D64D1F"/>
    <w:rsid w:val="26FC6074"/>
    <w:rsid w:val="26FD2518"/>
    <w:rsid w:val="270218DC"/>
    <w:rsid w:val="27257379"/>
    <w:rsid w:val="27370504"/>
    <w:rsid w:val="274F43F6"/>
    <w:rsid w:val="277F4CDB"/>
    <w:rsid w:val="27A04C51"/>
    <w:rsid w:val="280653FC"/>
    <w:rsid w:val="2815563F"/>
    <w:rsid w:val="28182573"/>
    <w:rsid w:val="28844573"/>
    <w:rsid w:val="28B54CF5"/>
    <w:rsid w:val="296109E8"/>
    <w:rsid w:val="29B24049"/>
    <w:rsid w:val="29FA4AED"/>
    <w:rsid w:val="2A093B45"/>
    <w:rsid w:val="2A88659C"/>
    <w:rsid w:val="2AEB2687"/>
    <w:rsid w:val="2B6A5CA2"/>
    <w:rsid w:val="2B786611"/>
    <w:rsid w:val="2BD82C0B"/>
    <w:rsid w:val="2BE55328"/>
    <w:rsid w:val="2C1874AC"/>
    <w:rsid w:val="2C576969"/>
    <w:rsid w:val="2C586430"/>
    <w:rsid w:val="2C596BCE"/>
    <w:rsid w:val="2C66290D"/>
    <w:rsid w:val="2C6669C3"/>
    <w:rsid w:val="2C714E0E"/>
    <w:rsid w:val="2C8965FC"/>
    <w:rsid w:val="2CA90A4C"/>
    <w:rsid w:val="2CBA4A07"/>
    <w:rsid w:val="2CF41CC7"/>
    <w:rsid w:val="2CFA47FF"/>
    <w:rsid w:val="2D0B7011"/>
    <w:rsid w:val="2D52241C"/>
    <w:rsid w:val="2D7D7F0E"/>
    <w:rsid w:val="2DC773DC"/>
    <w:rsid w:val="2DCA65B0"/>
    <w:rsid w:val="2E155A37"/>
    <w:rsid w:val="2E210D78"/>
    <w:rsid w:val="2E2A277B"/>
    <w:rsid w:val="2E2F677D"/>
    <w:rsid w:val="2E6B5717"/>
    <w:rsid w:val="2EF958DA"/>
    <w:rsid w:val="2F2B2435"/>
    <w:rsid w:val="2F5A33E9"/>
    <w:rsid w:val="2F7470EF"/>
    <w:rsid w:val="2F990904"/>
    <w:rsid w:val="2F9F1078"/>
    <w:rsid w:val="2FC35981"/>
    <w:rsid w:val="301D5379"/>
    <w:rsid w:val="30550CCF"/>
    <w:rsid w:val="30670A02"/>
    <w:rsid w:val="307A24E3"/>
    <w:rsid w:val="308323C9"/>
    <w:rsid w:val="309E7D7B"/>
    <w:rsid w:val="310642B5"/>
    <w:rsid w:val="310F33C9"/>
    <w:rsid w:val="318E6AC0"/>
    <w:rsid w:val="32496611"/>
    <w:rsid w:val="324E00CB"/>
    <w:rsid w:val="325932D5"/>
    <w:rsid w:val="329A50BF"/>
    <w:rsid w:val="32C27406"/>
    <w:rsid w:val="32C71C2C"/>
    <w:rsid w:val="33092244"/>
    <w:rsid w:val="33576B0C"/>
    <w:rsid w:val="33871293"/>
    <w:rsid w:val="33B71CA0"/>
    <w:rsid w:val="33E16D1D"/>
    <w:rsid w:val="34076784"/>
    <w:rsid w:val="341F6EBB"/>
    <w:rsid w:val="3434589A"/>
    <w:rsid w:val="34367069"/>
    <w:rsid w:val="344828F8"/>
    <w:rsid w:val="35631DF3"/>
    <w:rsid w:val="3586192A"/>
    <w:rsid w:val="360867E3"/>
    <w:rsid w:val="360F2088"/>
    <w:rsid w:val="364F61C0"/>
    <w:rsid w:val="366F23BE"/>
    <w:rsid w:val="36734E5C"/>
    <w:rsid w:val="369260B3"/>
    <w:rsid w:val="36C85AB1"/>
    <w:rsid w:val="36E26F85"/>
    <w:rsid w:val="36FA25D0"/>
    <w:rsid w:val="371B2546"/>
    <w:rsid w:val="375C6274"/>
    <w:rsid w:val="3790083E"/>
    <w:rsid w:val="37A4078E"/>
    <w:rsid w:val="383C4522"/>
    <w:rsid w:val="38470BB0"/>
    <w:rsid w:val="38591578"/>
    <w:rsid w:val="38B72CB1"/>
    <w:rsid w:val="39292CF8"/>
    <w:rsid w:val="39303B7D"/>
    <w:rsid w:val="397E19C0"/>
    <w:rsid w:val="39BD1693"/>
    <w:rsid w:val="39D709A6"/>
    <w:rsid w:val="3A4E12B5"/>
    <w:rsid w:val="3B3F2CA7"/>
    <w:rsid w:val="3B5F0C53"/>
    <w:rsid w:val="3B6A3AC6"/>
    <w:rsid w:val="3B99114B"/>
    <w:rsid w:val="3BB84807"/>
    <w:rsid w:val="3BE003F4"/>
    <w:rsid w:val="3BF2791A"/>
    <w:rsid w:val="3C0755DF"/>
    <w:rsid w:val="3C5661F6"/>
    <w:rsid w:val="3C5B0BD8"/>
    <w:rsid w:val="3C830972"/>
    <w:rsid w:val="3CAC28C8"/>
    <w:rsid w:val="3CD00719"/>
    <w:rsid w:val="3D132237"/>
    <w:rsid w:val="3D6959BF"/>
    <w:rsid w:val="3D8F1593"/>
    <w:rsid w:val="3DA12035"/>
    <w:rsid w:val="3DEB2C72"/>
    <w:rsid w:val="3E461A39"/>
    <w:rsid w:val="3E4B3711"/>
    <w:rsid w:val="3EFF5979"/>
    <w:rsid w:val="3F395C5F"/>
    <w:rsid w:val="3F80555A"/>
    <w:rsid w:val="3F8305A4"/>
    <w:rsid w:val="40144680"/>
    <w:rsid w:val="40590C6F"/>
    <w:rsid w:val="405E0EC3"/>
    <w:rsid w:val="40803C2A"/>
    <w:rsid w:val="40B432AC"/>
    <w:rsid w:val="40E63D94"/>
    <w:rsid w:val="410127AD"/>
    <w:rsid w:val="410222E0"/>
    <w:rsid w:val="41061B71"/>
    <w:rsid w:val="41087697"/>
    <w:rsid w:val="41257D97"/>
    <w:rsid w:val="413606A8"/>
    <w:rsid w:val="41A726C0"/>
    <w:rsid w:val="41EA4FEF"/>
    <w:rsid w:val="422F14FE"/>
    <w:rsid w:val="423E634A"/>
    <w:rsid w:val="42856B67"/>
    <w:rsid w:val="42A15FF5"/>
    <w:rsid w:val="42D86CE3"/>
    <w:rsid w:val="431542ED"/>
    <w:rsid w:val="43770B04"/>
    <w:rsid w:val="438C0A54"/>
    <w:rsid w:val="43FB3D18"/>
    <w:rsid w:val="441F1D8D"/>
    <w:rsid w:val="44654E01"/>
    <w:rsid w:val="448173C3"/>
    <w:rsid w:val="44896D41"/>
    <w:rsid w:val="44BB4A46"/>
    <w:rsid w:val="44DD0E3B"/>
    <w:rsid w:val="4503103A"/>
    <w:rsid w:val="45175889"/>
    <w:rsid w:val="452F78E8"/>
    <w:rsid w:val="45DF0DE6"/>
    <w:rsid w:val="460348D1"/>
    <w:rsid w:val="46405DD9"/>
    <w:rsid w:val="46602680"/>
    <w:rsid w:val="4670640B"/>
    <w:rsid w:val="46B65DED"/>
    <w:rsid w:val="46BF6A4A"/>
    <w:rsid w:val="46C67DD9"/>
    <w:rsid w:val="46E93AC7"/>
    <w:rsid w:val="470923BB"/>
    <w:rsid w:val="47176450"/>
    <w:rsid w:val="47487C47"/>
    <w:rsid w:val="476449B7"/>
    <w:rsid w:val="476475F1"/>
    <w:rsid w:val="47771A4E"/>
    <w:rsid w:val="477A6E15"/>
    <w:rsid w:val="47E66258"/>
    <w:rsid w:val="481D39CE"/>
    <w:rsid w:val="481E2C91"/>
    <w:rsid w:val="48A71E8C"/>
    <w:rsid w:val="48E80097"/>
    <w:rsid w:val="499F4CC0"/>
    <w:rsid w:val="49D73054"/>
    <w:rsid w:val="4A30347E"/>
    <w:rsid w:val="4AF3760A"/>
    <w:rsid w:val="4B272E10"/>
    <w:rsid w:val="4B2B6DA4"/>
    <w:rsid w:val="4B3A122B"/>
    <w:rsid w:val="4B3A2B43"/>
    <w:rsid w:val="4B621FF0"/>
    <w:rsid w:val="4B95169A"/>
    <w:rsid w:val="4BB01057"/>
    <w:rsid w:val="4C1E6B54"/>
    <w:rsid w:val="4C211BBC"/>
    <w:rsid w:val="4C583F7F"/>
    <w:rsid w:val="4C746483"/>
    <w:rsid w:val="4C800A2A"/>
    <w:rsid w:val="4CDB20B8"/>
    <w:rsid w:val="4D5B6E20"/>
    <w:rsid w:val="4DC82688"/>
    <w:rsid w:val="4DCA5627"/>
    <w:rsid w:val="4E5403C0"/>
    <w:rsid w:val="4E742810"/>
    <w:rsid w:val="4EB86BA1"/>
    <w:rsid w:val="4EC2658E"/>
    <w:rsid w:val="4EF94AC3"/>
    <w:rsid w:val="4F974A08"/>
    <w:rsid w:val="4FB21842"/>
    <w:rsid w:val="4FE91721"/>
    <w:rsid w:val="500466A0"/>
    <w:rsid w:val="500C3162"/>
    <w:rsid w:val="50900A44"/>
    <w:rsid w:val="50901457"/>
    <w:rsid w:val="50FE7DDE"/>
    <w:rsid w:val="516923D4"/>
    <w:rsid w:val="51841304"/>
    <w:rsid w:val="51D04201"/>
    <w:rsid w:val="520D4548"/>
    <w:rsid w:val="521E1871"/>
    <w:rsid w:val="523702C4"/>
    <w:rsid w:val="52614E59"/>
    <w:rsid w:val="528943B0"/>
    <w:rsid w:val="529003D4"/>
    <w:rsid w:val="529056DE"/>
    <w:rsid w:val="52DF0E47"/>
    <w:rsid w:val="531620E8"/>
    <w:rsid w:val="533B56AA"/>
    <w:rsid w:val="5358625C"/>
    <w:rsid w:val="537C4562"/>
    <w:rsid w:val="53B97094"/>
    <w:rsid w:val="543071D9"/>
    <w:rsid w:val="546251C0"/>
    <w:rsid w:val="54696247"/>
    <w:rsid w:val="549C03CB"/>
    <w:rsid w:val="54E3249D"/>
    <w:rsid w:val="54F75F49"/>
    <w:rsid w:val="55833339"/>
    <w:rsid w:val="558E243F"/>
    <w:rsid w:val="563A433F"/>
    <w:rsid w:val="567C1896"/>
    <w:rsid w:val="568B06F7"/>
    <w:rsid w:val="56E61DD1"/>
    <w:rsid w:val="56F25686"/>
    <w:rsid w:val="56F62E3A"/>
    <w:rsid w:val="571903F8"/>
    <w:rsid w:val="57B27F05"/>
    <w:rsid w:val="57B36157"/>
    <w:rsid w:val="57B91294"/>
    <w:rsid w:val="57D94939"/>
    <w:rsid w:val="57E0411E"/>
    <w:rsid w:val="57E52089"/>
    <w:rsid w:val="58580AAD"/>
    <w:rsid w:val="59205A6E"/>
    <w:rsid w:val="59444B9A"/>
    <w:rsid w:val="59A16769"/>
    <w:rsid w:val="59AA5338"/>
    <w:rsid w:val="59CD7278"/>
    <w:rsid w:val="59CE54CA"/>
    <w:rsid w:val="59D2488F"/>
    <w:rsid w:val="5A290744"/>
    <w:rsid w:val="5A3C190B"/>
    <w:rsid w:val="5A517EA9"/>
    <w:rsid w:val="5A6B2D19"/>
    <w:rsid w:val="5A731BCE"/>
    <w:rsid w:val="5A7A11AE"/>
    <w:rsid w:val="5A820063"/>
    <w:rsid w:val="5A9F0C15"/>
    <w:rsid w:val="5AB346C0"/>
    <w:rsid w:val="5AC73CC7"/>
    <w:rsid w:val="5B2369E9"/>
    <w:rsid w:val="5BAA161F"/>
    <w:rsid w:val="5BF3746A"/>
    <w:rsid w:val="5C1D42B6"/>
    <w:rsid w:val="5C2E04A2"/>
    <w:rsid w:val="5C624D9E"/>
    <w:rsid w:val="5C694258"/>
    <w:rsid w:val="5C82352E"/>
    <w:rsid w:val="5C9A5B38"/>
    <w:rsid w:val="5D255962"/>
    <w:rsid w:val="5D79574D"/>
    <w:rsid w:val="5D940807"/>
    <w:rsid w:val="5D9A56C3"/>
    <w:rsid w:val="5DC86FF7"/>
    <w:rsid w:val="5DD21301"/>
    <w:rsid w:val="5DDC33D7"/>
    <w:rsid w:val="5E3E5AF5"/>
    <w:rsid w:val="5E537884"/>
    <w:rsid w:val="5EAE1426"/>
    <w:rsid w:val="5ED30E8D"/>
    <w:rsid w:val="5F5D2E4C"/>
    <w:rsid w:val="5FAA6092"/>
    <w:rsid w:val="607B6DC6"/>
    <w:rsid w:val="60853575"/>
    <w:rsid w:val="60A56859"/>
    <w:rsid w:val="60EC092C"/>
    <w:rsid w:val="60F4333C"/>
    <w:rsid w:val="610A2B60"/>
    <w:rsid w:val="615838CB"/>
    <w:rsid w:val="61665FE8"/>
    <w:rsid w:val="6168658B"/>
    <w:rsid w:val="61AD1E69"/>
    <w:rsid w:val="61BF394A"/>
    <w:rsid w:val="62173E71"/>
    <w:rsid w:val="624C1682"/>
    <w:rsid w:val="62854B94"/>
    <w:rsid w:val="62A0552A"/>
    <w:rsid w:val="62D84CC4"/>
    <w:rsid w:val="62DE3973"/>
    <w:rsid w:val="630476D9"/>
    <w:rsid w:val="63077508"/>
    <w:rsid w:val="630B32EB"/>
    <w:rsid w:val="633A772C"/>
    <w:rsid w:val="63C60FC0"/>
    <w:rsid w:val="6454268D"/>
    <w:rsid w:val="645F599D"/>
    <w:rsid w:val="646B4792"/>
    <w:rsid w:val="653D2D41"/>
    <w:rsid w:val="653F4A48"/>
    <w:rsid w:val="655F16CC"/>
    <w:rsid w:val="656C203B"/>
    <w:rsid w:val="657D5FF6"/>
    <w:rsid w:val="65DF3330"/>
    <w:rsid w:val="66005F52"/>
    <w:rsid w:val="66050F67"/>
    <w:rsid w:val="660D2ED6"/>
    <w:rsid w:val="661E1587"/>
    <w:rsid w:val="66326129"/>
    <w:rsid w:val="665723A3"/>
    <w:rsid w:val="665A1E94"/>
    <w:rsid w:val="66895804"/>
    <w:rsid w:val="66A001EE"/>
    <w:rsid w:val="66A23F66"/>
    <w:rsid w:val="66AC7689"/>
    <w:rsid w:val="66D103A8"/>
    <w:rsid w:val="66DC2A96"/>
    <w:rsid w:val="66EC6F90"/>
    <w:rsid w:val="66EF4CD2"/>
    <w:rsid w:val="66F95EFF"/>
    <w:rsid w:val="67024A05"/>
    <w:rsid w:val="67281F92"/>
    <w:rsid w:val="67283D40"/>
    <w:rsid w:val="67430B7A"/>
    <w:rsid w:val="6750714E"/>
    <w:rsid w:val="67595259"/>
    <w:rsid w:val="675A2988"/>
    <w:rsid w:val="67982C74"/>
    <w:rsid w:val="67E265E5"/>
    <w:rsid w:val="67E934CF"/>
    <w:rsid w:val="688651C2"/>
    <w:rsid w:val="68AD0C89"/>
    <w:rsid w:val="691E364C"/>
    <w:rsid w:val="6922313D"/>
    <w:rsid w:val="698C2361"/>
    <w:rsid w:val="69A47FF6"/>
    <w:rsid w:val="6A0218ED"/>
    <w:rsid w:val="6A14250A"/>
    <w:rsid w:val="6A2829D5"/>
    <w:rsid w:val="6ACB12BF"/>
    <w:rsid w:val="6B2A277C"/>
    <w:rsid w:val="6BC04E8F"/>
    <w:rsid w:val="6BD91AAD"/>
    <w:rsid w:val="6C474C68"/>
    <w:rsid w:val="6C4C227F"/>
    <w:rsid w:val="6C81017A"/>
    <w:rsid w:val="6CD86070"/>
    <w:rsid w:val="6D0D5EB2"/>
    <w:rsid w:val="6D1E1E6D"/>
    <w:rsid w:val="6D496791"/>
    <w:rsid w:val="6D9F3BE5"/>
    <w:rsid w:val="6DB37DE2"/>
    <w:rsid w:val="6DD864C0"/>
    <w:rsid w:val="6DE9145E"/>
    <w:rsid w:val="6DF96710"/>
    <w:rsid w:val="6E014A2B"/>
    <w:rsid w:val="6E3E6361"/>
    <w:rsid w:val="6E427DDD"/>
    <w:rsid w:val="6E6733A0"/>
    <w:rsid w:val="6EA9511B"/>
    <w:rsid w:val="6F2C04CA"/>
    <w:rsid w:val="6F774686"/>
    <w:rsid w:val="6FBE362F"/>
    <w:rsid w:val="70271038"/>
    <w:rsid w:val="70371F04"/>
    <w:rsid w:val="70381498"/>
    <w:rsid w:val="703A5210"/>
    <w:rsid w:val="705362D1"/>
    <w:rsid w:val="70AD687B"/>
    <w:rsid w:val="70F11849"/>
    <w:rsid w:val="70F60237"/>
    <w:rsid w:val="70F80C27"/>
    <w:rsid w:val="713415BF"/>
    <w:rsid w:val="71461992"/>
    <w:rsid w:val="71632544"/>
    <w:rsid w:val="71C54FAD"/>
    <w:rsid w:val="71D451F0"/>
    <w:rsid w:val="71F167EC"/>
    <w:rsid w:val="71F17BAA"/>
    <w:rsid w:val="72345C8F"/>
    <w:rsid w:val="7242215A"/>
    <w:rsid w:val="72536115"/>
    <w:rsid w:val="72C60FDD"/>
    <w:rsid w:val="72C9287B"/>
    <w:rsid w:val="731955B0"/>
    <w:rsid w:val="73335F46"/>
    <w:rsid w:val="73487C44"/>
    <w:rsid w:val="738B6893"/>
    <w:rsid w:val="73A2070D"/>
    <w:rsid w:val="73EA2AA9"/>
    <w:rsid w:val="742C4E6F"/>
    <w:rsid w:val="742D6E39"/>
    <w:rsid w:val="74600FBD"/>
    <w:rsid w:val="7461536E"/>
    <w:rsid w:val="74BE0203"/>
    <w:rsid w:val="74F12373"/>
    <w:rsid w:val="75164E08"/>
    <w:rsid w:val="754B7577"/>
    <w:rsid w:val="75846304"/>
    <w:rsid w:val="75EF43A6"/>
    <w:rsid w:val="76326F8A"/>
    <w:rsid w:val="76452218"/>
    <w:rsid w:val="764962D2"/>
    <w:rsid w:val="76662BA5"/>
    <w:rsid w:val="76966F18"/>
    <w:rsid w:val="76A31FE6"/>
    <w:rsid w:val="76BE1FCB"/>
    <w:rsid w:val="76CA0970"/>
    <w:rsid w:val="76CE66B2"/>
    <w:rsid w:val="77075225"/>
    <w:rsid w:val="7726029C"/>
    <w:rsid w:val="77844FD0"/>
    <w:rsid w:val="77901BB9"/>
    <w:rsid w:val="77905715"/>
    <w:rsid w:val="779D4A95"/>
    <w:rsid w:val="77A613DD"/>
    <w:rsid w:val="77C34BE1"/>
    <w:rsid w:val="77D30FFF"/>
    <w:rsid w:val="77F42148"/>
    <w:rsid w:val="77F9150C"/>
    <w:rsid w:val="780F6F82"/>
    <w:rsid w:val="78212811"/>
    <w:rsid w:val="78E3508A"/>
    <w:rsid w:val="79663778"/>
    <w:rsid w:val="79BF22E2"/>
    <w:rsid w:val="79C71DB0"/>
    <w:rsid w:val="79E65AC0"/>
    <w:rsid w:val="7A462458"/>
    <w:rsid w:val="7A591E39"/>
    <w:rsid w:val="7B2E771F"/>
    <w:rsid w:val="7B460B4D"/>
    <w:rsid w:val="7B5D1DB2"/>
    <w:rsid w:val="7B756782"/>
    <w:rsid w:val="7B89704B"/>
    <w:rsid w:val="7BEE6EAE"/>
    <w:rsid w:val="7BF517AC"/>
    <w:rsid w:val="7C892C60"/>
    <w:rsid w:val="7C907F65"/>
    <w:rsid w:val="7C943EFA"/>
    <w:rsid w:val="7CB2612E"/>
    <w:rsid w:val="7CF44998"/>
    <w:rsid w:val="7D2B652C"/>
    <w:rsid w:val="7D3134F6"/>
    <w:rsid w:val="7D494CE4"/>
    <w:rsid w:val="7D715FE9"/>
    <w:rsid w:val="7DFF1847"/>
    <w:rsid w:val="7E0429B9"/>
    <w:rsid w:val="7E282B4B"/>
    <w:rsid w:val="7E505BFE"/>
    <w:rsid w:val="7E923C13"/>
    <w:rsid w:val="7EB61AA5"/>
    <w:rsid w:val="7EE02AAA"/>
    <w:rsid w:val="7F203823"/>
    <w:rsid w:val="7F4A6AF1"/>
    <w:rsid w:val="7F5C05D3"/>
    <w:rsid w:val="7F7140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BEF56BD"/>
  <w15:docId w15:val="{5FBD4E34-3CEE-4231-BAD2-32A052AEA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3"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qFormat="1"/>
    <w:lsdException w:name="Subtitle"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HTML Preformatted" w:unhideWhenUsed="1"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pPr>
      <w:widowControl w:val="0"/>
      <w:jc w:val="both"/>
    </w:pPr>
    <w:rPr>
      <w:rFonts w:asciiTheme="minorHAnsi" w:eastAsia="仿宋" w:hAnsiTheme="minorHAnsi" w:cstheme="minorBidi"/>
      <w:kern w:val="2"/>
      <w:sz w:val="28"/>
      <w:szCs w:val="24"/>
    </w:rPr>
  </w:style>
  <w:style w:type="paragraph" w:styleId="1">
    <w:name w:val="heading 1"/>
    <w:basedOn w:val="a"/>
    <w:next w:val="a"/>
    <w:autoRedefine/>
    <w:qFormat/>
    <w:pPr>
      <w:keepNext/>
      <w:keepLines/>
      <w:spacing w:before="100" w:after="120" w:line="579" w:lineRule="auto"/>
      <w:jc w:val="center"/>
      <w:outlineLvl w:val="0"/>
    </w:pPr>
    <w:rPr>
      <w:rFonts w:ascii="Times New Roman" w:eastAsia="宋体" w:hAnsi="Times New Roman" w:cs="Times New Roman"/>
      <w:b/>
      <w:bCs/>
      <w:kern w:val="44"/>
      <w:sz w:val="44"/>
      <w:szCs w:val="44"/>
    </w:rPr>
  </w:style>
  <w:style w:type="paragraph" w:styleId="2">
    <w:name w:val="heading 2"/>
    <w:basedOn w:val="a"/>
    <w:next w:val="a"/>
    <w:autoRedefine/>
    <w:semiHidden/>
    <w:unhideWhenUsed/>
    <w:qFormat/>
    <w:pPr>
      <w:keepNext/>
      <w:keepLines/>
      <w:spacing w:before="260" w:after="260" w:line="416" w:lineRule="auto"/>
      <w:jc w:val="center"/>
      <w:outlineLvl w:val="1"/>
    </w:pPr>
    <w:rPr>
      <w:rFonts w:ascii="Arial" w:eastAsia="黑体" w:hAnsi="Arial" w:cs="Times New Roman"/>
      <w:b/>
      <w:bCs/>
      <w:sz w:val="32"/>
      <w:szCs w:val="32"/>
    </w:rPr>
  </w:style>
  <w:style w:type="paragraph" w:styleId="3">
    <w:name w:val="heading 3"/>
    <w:basedOn w:val="a"/>
    <w:next w:val="a"/>
    <w:autoRedefine/>
    <w:semiHidden/>
    <w:unhideWhenUsed/>
    <w:qFormat/>
    <w:pPr>
      <w:spacing w:beforeAutospacing="1" w:afterAutospacing="1"/>
      <w:jc w:val="left"/>
      <w:outlineLvl w:val="2"/>
    </w:pPr>
    <w:rPr>
      <w:rFonts w:ascii="宋体" w:eastAsia="宋体" w:hAnsi="宋体" w:cs="Times New Roman" w:hint="eastAsia"/>
      <w:b/>
      <w:kern w:val="0"/>
      <w:sz w:val="27"/>
      <w:szCs w:val="27"/>
    </w:rPr>
  </w:style>
  <w:style w:type="paragraph" w:styleId="4">
    <w:name w:val="heading 4"/>
    <w:basedOn w:val="a"/>
    <w:next w:val="a"/>
    <w:autoRedefine/>
    <w:uiPriority w:val="9"/>
    <w:unhideWhenUsed/>
    <w:qFormat/>
    <w:pPr>
      <w:keepNext/>
      <w:keepLines/>
      <w:widowControl/>
      <w:spacing w:before="200" w:line="276" w:lineRule="auto"/>
      <w:jc w:val="left"/>
      <w:outlineLvl w:val="3"/>
    </w:pPr>
    <w:rPr>
      <w:rFonts w:ascii="Cambria" w:eastAsia="宋体" w:hAnsi="Cambria" w:cs="Times New Roman"/>
      <w:b/>
      <w:bCs/>
      <w:i/>
      <w:iCs/>
      <w:color w:val="4F81BD"/>
      <w:kern w:val="0"/>
      <w:sz w:val="22"/>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autoRedefine/>
    <w:qFormat/>
    <w:pPr>
      <w:jc w:val="left"/>
    </w:pPr>
  </w:style>
  <w:style w:type="paragraph" w:styleId="a4">
    <w:name w:val="Body Text"/>
    <w:basedOn w:val="a"/>
    <w:next w:val="a"/>
    <w:autoRedefine/>
    <w:qFormat/>
    <w:rPr>
      <w:rFonts w:ascii="Times New Roman" w:eastAsia="宋体" w:hAnsi="Times New Roman" w:cs="Times New Roman"/>
    </w:rPr>
  </w:style>
  <w:style w:type="paragraph" w:styleId="30">
    <w:name w:val="toc 3"/>
    <w:basedOn w:val="a"/>
    <w:next w:val="a"/>
    <w:autoRedefine/>
    <w:qFormat/>
    <w:pPr>
      <w:ind w:leftChars="400" w:left="840"/>
    </w:pPr>
    <w:rPr>
      <w:rFonts w:ascii="Times New Roman" w:eastAsia="宋体" w:hAnsi="Times New Roman" w:cs="Times New Roman"/>
      <w:sz w:val="21"/>
    </w:rPr>
  </w:style>
  <w:style w:type="paragraph" w:styleId="a5">
    <w:name w:val="Plain Text"/>
    <w:basedOn w:val="a"/>
    <w:autoRedefine/>
    <w:qFormat/>
    <w:rPr>
      <w:rFonts w:ascii="宋体" w:hAnsi="宋体"/>
    </w:rPr>
  </w:style>
  <w:style w:type="paragraph" w:styleId="a6">
    <w:name w:val="footer"/>
    <w:basedOn w:val="a"/>
    <w:autoRedefine/>
    <w:qFormat/>
    <w:pPr>
      <w:tabs>
        <w:tab w:val="center" w:pos="4153"/>
        <w:tab w:val="right" w:pos="8306"/>
      </w:tabs>
      <w:snapToGrid w:val="0"/>
      <w:jc w:val="left"/>
    </w:pPr>
    <w:rPr>
      <w:sz w:val="18"/>
    </w:rPr>
  </w:style>
  <w:style w:type="paragraph" w:styleId="a7">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autoRedefine/>
    <w:uiPriority w:val="39"/>
    <w:qFormat/>
    <w:pPr>
      <w:widowControl/>
      <w:spacing w:after="200" w:line="276" w:lineRule="auto"/>
      <w:jc w:val="left"/>
    </w:pPr>
    <w:rPr>
      <w:rFonts w:ascii="Calibri" w:eastAsia="宋体" w:hAnsi="Calibri" w:cs="Times New Roman"/>
      <w:kern w:val="0"/>
      <w:sz w:val="22"/>
      <w:lang w:eastAsia="en-US" w:bidi="en-US"/>
    </w:rPr>
  </w:style>
  <w:style w:type="paragraph" w:styleId="HTML">
    <w:name w:val="HTML Preformatted"/>
    <w:basedOn w:val="a"/>
    <w:autoRedefine/>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w:eastAsia="宋体" w:hAnsi="Arial"/>
      <w:sz w:val="24"/>
    </w:rPr>
  </w:style>
  <w:style w:type="paragraph" w:styleId="a8">
    <w:name w:val="Normal (Web)"/>
    <w:basedOn w:val="a"/>
    <w:next w:val="a"/>
    <w:autoRedefine/>
    <w:qFormat/>
    <w:pPr>
      <w:spacing w:beforeAutospacing="1" w:afterAutospacing="1"/>
      <w:jc w:val="left"/>
    </w:pPr>
    <w:rPr>
      <w:rFonts w:cs="Times New Roman"/>
      <w:kern w:val="0"/>
      <w:sz w:val="24"/>
    </w:rPr>
  </w:style>
  <w:style w:type="table" w:styleId="a9">
    <w:name w:val="Table Grid"/>
    <w:basedOn w:val="a1"/>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FollowedHyperlink"/>
    <w:basedOn w:val="a0"/>
    <w:autoRedefine/>
    <w:qFormat/>
    <w:rPr>
      <w:color w:val="800080"/>
      <w:u w:val="single"/>
    </w:rPr>
  </w:style>
  <w:style w:type="character" w:styleId="ab">
    <w:name w:val="Emphasis"/>
    <w:basedOn w:val="a0"/>
    <w:autoRedefine/>
    <w:qFormat/>
    <w:rPr>
      <w:i/>
    </w:rPr>
  </w:style>
  <w:style w:type="character" w:styleId="ac">
    <w:name w:val="Hyperlink"/>
    <w:basedOn w:val="a0"/>
    <w:autoRedefine/>
    <w:qFormat/>
    <w:rPr>
      <w:color w:val="0000FF"/>
      <w:u w:val="single"/>
    </w:rPr>
  </w:style>
  <w:style w:type="paragraph" w:customStyle="1" w:styleId="BodyText1I">
    <w:name w:val="BodyText1I"/>
    <w:basedOn w:val="BodyText"/>
    <w:autoRedefine/>
    <w:uiPriority w:val="99"/>
    <w:qFormat/>
    <w:pPr>
      <w:spacing w:line="360" w:lineRule="auto"/>
      <w:jc w:val="left"/>
    </w:pPr>
  </w:style>
  <w:style w:type="paragraph" w:customStyle="1" w:styleId="BodyText">
    <w:name w:val="BodyText"/>
    <w:basedOn w:val="a"/>
    <w:autoRedefine/>
    <w:uiPriority w:val="99"/>
    <w:qFormat/>
    <w:pPr>
      <w:spacing w:after="120"/>
    </w:pPr>
    <w:rPr>
      <w:rFonts w:ascii="Times New Roman" w:eastAsia="宋体" w:hAnsi="Times New Roman" w:cs="Times New Roman"/>
    </w:rPr>
  </w:style>
  <w:style w:type="paragraph" w:customStyle="1" w:styleId="Default">
    <w:name w:val="Default"/>
    <w:next w:val="a"/>
    <w:autoRedefine/>
    <w:uiPriority w:val="99"/>
    <w:qFormat/>
    <w:pPr>
      <w:widowControl w:val="0"/>
      <w:autoSpaceDE w:val="0"/>
      <w:autoSpaceDN w:val="0"/>
      <w:adjustRightInd w:val="0"/>
      <w:spacing w:after="200" w:line="276" w:lineRule="auto"/>
    </w:pPr>
    <w:rPr>
      <w:rFonts w:ascii="宋体" w:cs="宋体"/>
      <w:color w:val="000000"/>
      <w:sz w:val="24"/>
      <w:szCs w:val="24"/>
      <w:lang w:eastAsia="en-US" w:bidi="en-US"/>
    </w:rPr>
  </w:style>
  <w:style w:type="paragraph" w:customStyle="1" w:styleId="2TimesNewRoman5020">
    <w:name w:val="样式 标题 2 + Times New Roman 四号 非加粗 段前: 5 磅 段后: 0 磅 行距: 固定值 20..."/>
    <w:basedOn w:val="2"/>
    <w:autoRedefine/>
    <w:uiPriority w:val="99"/>
    <w:qFormat/>
    <w:pPr>
      <w:spacing w:before="100" w:line="400" w:lineRule="exact"/>
    </w:pPr>
    <w:rPr>
      <w:rFonts w:ascii="Times New Roman" w:hAnsi="Times New Roman"/>
      <w:b w:val="0"/>
      <w:sz w:val="28"/>
    </w:rPr>
  </w:style>
  <w:style w:type="paragraph" w:customStyle="1" w:styleId="378020">
    <w:name w:val="样式 标题 3 + (中文) 黑体 小四 非加粗 段前: 7.8 磅 段后: 0 磅 行距: 固定值 20 磅"/>
    <w:basedOn w:val="3"/>
    <w:autoRedefine/>
    <w:uiPriority w:val="99"/>
    <w:qFormat/>
    <w:pPr>
      <w:spacing w:line="400" w:lineRule="exact"/>
    </w:pPr>
    <w:rPr>
      <w:rFonts w:eastAsia="黑体" w:cs="宋体"/>
      <w:b w:val="0"/>
    </w:rPr>
  </w:style>
  <w:style w:type="character" w:customStyle="1" w:styleId="CharAttribute11">
    <w:name w:val="CharAttribute11"/>
    <w:autoRedefine/>
    <w:qFormat/>
    <w:rPr>
      <w:rFonts w:ascii="??????" w:eastAsia="??????" w:hAnsi="??????" w:hint="default"/>
      <w:sz w:val="21"/>
    </w:rPr>
  </w:style>
  <w:style w:type="paragraph" w:customStyle="1" w:styleId="WPSOffice1">
    <w:name w:val="WPSOffice手动目录 1"/>
    <w:autoRedefine/>
    <w:qFormat/>
  </w:style>
  <w:style w:type="paragraph" w:customStyle="1" w:styleId="TableParagraph">
    <w:name w:val="Table Paragraph"/>
    <w:basedOn w:val="a"/>
    <w:autoRedefine/>
    <w:qFormat/>
    <w:rPr>
      <w:rFonts w:ascii="宋体" w:eastAsia="宋体" w:hAnsi="宋体" w:cs="Times New Roman" w:hint="eastAsia"/>
      <w:sz w:val="21"/>
    </w:rPr>
  </w:style>
  <w:style w:type="paragraph" w:customStyle="1" w:styleId="msolistparagraph0">
    <w:name w:val="msolistparagraph"/>
    <w:basedOn w:val="a"/>
    <w:autoRedefine/>
    <w:qFormat/>
    <w:pPr>
      <w:ind w:firstLineChars="200" w:firstLine="420"/>
    </w:pPr>
    <w:rPr>
      <w:rFonts w:ascii="Times New Roman" w:eastAsia="宋体" w:hAnsi="Times New Roman" w:cs="Times New Roman"/>
      <w:sz w:val="21"/>
    </w:rPr>
  </w:style>
  <w:style w:type="paragraph" w:customStyle="1" w:styleId="ParaAttribute31">
    <w:name w:val="ParaAttribute31"/>
    <w:basedOn w:val="a"/>
    <w:autoRedefine/>
    <w:qFormat/>
    <w:pPr>
      <w:wordWrap w:val="0"/>
      <w:spacing w:line="284" w:lineRule="exact"/>
      <w:jc w:val="left"/>
    </w:pPr>
    <w:rPr>
      <w:rFonts w:ascii="Times New Roman" w:eastAsia="宋体" w:hAnsi="Times New Roman" w:cs="Times New Roman"/>
      <w:kern w:val="0"/>
      <w:sz w:val="21"/>
      <w:szCs w:val="22"/>
    </w:rPr>
  </w:style>
  <w:style w:type="character" w:customStyle="1" w:styleId="CharAttribute10">
    <w:name w:val="CharAttribute10"/>
    <w:basedOn w:val="a0"/>
    <w:autoRedefine/>
    <w:qFormat/>
    <w:rPr>
      <w:rFonts w:ascii="¨¦?????" w:eastAsia="¨¦?????" w:hAnsi="¨¦?????" w:cs="¨¦?????" w:hint="default"/>
      <w:sz w:val="28"/>
    </w:rPr>
  </w:style>
  <w:style w:type="character" w:customStyle="1" w:styleId="CharAttribute0">
    <w:name w:val="CharAttribute0"/>
    <w:basedOn w:val="a0"/>
    <w:autoRedefine/>
    <w:qFormat/>
    <w:rPr>
      <w:rFonts w:ascii="Arial" w:eastAsia="Arial" w:hAnsi="Arial" w:cs="Arial" w:hint="default"/>
      <w:sz w:val="19"/>
    </w:rPr>
  </w:style>
  <w:style w:type="paragraph" w:customStyle="1" w:styleId="ParaAttribute15">
    <w:name w:val="ParaAttribute15"/>
    <w:basedOn w:val="a"/>
    <w:autoRedefine/>
    <w:qFormat/>
    <w:pPr>
      <w:wordWrap w:val="0"/>
      <w:spacing w:line="264" w:lineRule="exact"/>
      <w:jc w:val="left"/>
    </w:pPr>
    <w:rPr>
      <w:rFonts w:ascii="Times New Roman" w:eastAsia="宋体" w:hAnsi="Times New Roman" w:cs="Times New Roman"/>
      <w:kern w:val="0"/>
      <w:sz w:val="21"/>
      <w:szCs w:val="22"/>
    </w:rPr>
  </w:style>
  <w:style w:type="paragraph" w:customStyle="1" w:styleId="ParaAttribute33">
    <w:name w:val="ParaAttribute33"/>
    <w:basedOn w:val="a"/>
    <w:autoRedefine/>
    <w:qFormat/>
    <w:pPr>
      <w:wordWrap w:val="0"/>
      <w:spacing w:line="278" w:lineRule="exact"/>
      <w:jc w:val="left"/>
    </w:pPr>
    <w:rPr>
      <w:rFonts w:ascii="Times New Roman" w:eastAsia="宋体" w:hAnsi="Times New Roman" w:cs="Times New Roman"/>
      <w:kern w:val="0"/>
      <w:sz w:val="21"/>
      <w:szCs w:val="22"/>
    </w:rPr>
  </w:style>
  <w:style w:type="table" w:customStyle="1" w:styleId="TableNormal">
    <w:name w:val="Table Normal"/>
    <w:autoRedefine/>
    <w:semiHidden/>
    <w:unhideWhenUsed/>
    <w:qFormat/>
    <w:tblPr>
      <w:tblCellMar>
        <w:top w:w="0" w:type="dxa"/>
        <w:left w:w="0" w:type="dxa"/>
        <w:bottom w:w="0" w:type="dxa"/>
        <w:right w:w="0" w:type="dxa"/>
      </w:tblCellMar>
    </w:tblPr>
  </w:style>
  <w:style w:type="paragraph" w:customStyle="1" w:styleId="TableText">
    <w:name w:val="Table Text"/>
    <w:basedOn w:val="a"/>
    <w:autoRedefine/>
    <w:semiHidden/>
    <w:qFormat/>
    <w:rPr>
      <w:rFonts w:ascii="宋体" w:eastAsia="宋体" w:hAnsi="宋体" w:cs="宋体"/>
      <w:sz w:val="24"/>
      <w:lang w:eastAsia="en-US"/>
    </w:rPr>
  </w:style>
  <w:style w:type="paragraph" w:styleId="ad">
    <w:name w:val="Balloon Text"/>
    <w:basedOn w:val="a"/>
    <w:link w:val="ae"/>
    <w:rsid w:val="00A51ACF"/>
    <w:rPr>
      <w:sz w:val="18"/>
      <w:szCs w:val="18"/>
    </w:rPr>
  </w:style>
  <w:style w:type="character" w:customStyle="1" w:styleId="ae">
    <w:name w:val="批注框文本 字符"/>
    <w:basedOn w:val="a0"/>
    <w:link w:val="ad"/>
    <w:rsid w:val="00A51ACF"/>
    <w:rPr>
      <w:rFonts w:asciiTheme="minorHAnsi" w:eastAsia="仿宋"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28</Pages>
  <Words>1737</Words>
  <Characters>9903</Characters>
  <Application>Microsoft Office Word</Application>
  <DocSecurity>0</DocSecurity>
  <Lines>82</Lines>
  <Paragraphs>23</Paragraphs>
  <ScaleCrop>false</ScaleCrop>
  <Company/>
  <LinksUpToDate>false</LinksUpToDate>
  <CharactersWithSpaces>11617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dc:creator>
  <cp:lastModifiedBy>Administrator</cp:lastModifiedBy>
  <cp:revision>53</cp:revision>
  <cp:lastPrinted>2025-11-26T02:21:00Z</cp:lastPrinted>
  <dcterms:created xsi:type="dcterms:W3CDTF">2020-06-03T00:40:00Z</dcterms:created>
  <dcterms:modified xsi:type="dcterms:W3CDTF">2025-11-28T01:41:00Z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62646965473C41BDA7E21C2B92756061_13</vt:lpwstr>
  </property>
</Properties>
</file>