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C108E7C" w14:textId="77777777" w:rsidR="00F7413D" w:rsidRDefault="00000000">
      <w:pPr>
        <w:widowControl/>
        <w:spacing w:after="0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第二十四届全国大学生机器人大赛ROBOCON解说员招募</w:t>
      </w:r>
    </w:p>
    <w:p w14:paraId="02371F91" w14:textId="77777777" w:rsidR="00F7413D" w:rsidRDefault="00F7413D">
      <w:pPr>
        <w:widowControl/>
        <w:spacing w:after="0"/>
        <w:jc w:val="center"/>
        <w:rPr>
          <w:rFonts w:ascii="黑体" w:eastAsia="黑体" w:hAnsi="黑体" w:cs="黑体"/>
          <w:sz w:val="28"/>
          <w:szCs w:val="28"/>
        </w:rPr>
      </w:pPr>
    </w:p>
    <w:p w14:paraId="17C29C19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各参赛高校：</w:t>
      </w:r>
    </w:p>
    <w:p w14:paraId="1FEB3B2F" w14:textId="0B4E80C4" w:rsidR="00F7413D" w:rsidRDefault="005A1A30" w:rsidP="005A1A30">
      <w:pPr>
        <w:widowControl/>
        <w:spacing w:after="0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lang w:bidi="ar"/>
        </w:rPr>
      </w:pPr>
      <w:r w:rsidRPr="005A1A30">
        <w:rPr>
          <w:rFonts w:ascii="宋体" w:eastAsia="宋体" w:hAnsi="宋体" w:cs="宋体" w:hint="eastAsia"/>
          <w:kern w:val="0"/>
          <w:sz w:val="24"/>
          <w:lang w:bidi="ar"/>
        </w:rPr>
        <w:t>为保障第二十四届全国大学生机器人大赛ROBOCON赛事的公平、公正、有序开展，经咨询部分参赛老师意见，结合过往赛事经验，</w:t>
      </w:r>
      <w:r w:rsidR="00000000">
        <w:rPr>
          <w:rFonts w:ascii="宋体" w:eastAsia="宋体" w:hAnsi="宋体" w:cs="宋体" w:hint="eastAsia"/>
          <w:kern w:val="0"/>
          <w:sz w:val="24"/>
          <w:lang w:bidi="ar"/>
        </w:rPr>
        <w:t>现面向参赛高校招募第二十四届全国大学生机器人大赛ROBOCON赛事解说员。</w:t>
      </w:r>
    </w:p>
    <w:p w14:paraId="6046FEF6" w14:textId="77777777" w:rsidR="005A1A30" w:rsidRDefault="005A1A30" w:rsidP="005A1A30">
      <w:pPr>
        <w:widowControl/>
        <w:spacing w:after="0" w:line="360" w:lineRule="auto"/>
        <w:ind w:firstLineChars="200" w:firstLine="480"/>
        <w:jc w:val="left"/>
        <w:rPr>
          <w:rFonts w:ascii="宋体" w:eastAsia="宋体" w:hAnsi="宋体" w:cs="宋体" w:hint="eastAsia"/>
          <w:kern w:val="0"/>
          <w:sz w:val="24"/>
          <w:lang w:bidi="ar"/>
        </w:rPr>
      </w:pPr>
    </w:p>
    <w:p w14:paraId="1E4A4B39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1.解说员工作日期：</w:t>
      </w:r>
    </w:p>
    <w:p w14:paraId="233498AF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江阴：7月11日—7月15日；</w:t>
      </w:r>
    </w:p>
    <w:p w14:paraId="33D23649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深圳：8月7日-8月11日</w:t>
      </w:r>
    </w:p>
    <w:p w14:paraId="227957A7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2.解说员报道时间：</w:t>
      </w:r>
    </w:p>
    <w:p w14:paraId="24245FEF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7月10日，南京理工大学（江阴校区）；</w:t>
      </w:r>
    </w:p>
    <w:p w14:paraId="22812B7E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8月6日，香港中文大学（深圳）</w:t>
      </w:r>
    </w:p>
    <w:p w14:paraId="506E482E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3.组委会统一提供工作期间食宿，报销往返路费（高铁二等座或同价下飞机经济舱，上限1500元)，购买赛事期间人生意外伤害险，赛后发放解说员证书，工作补贴300元/人/天。</w:t>
      </w:r>
    </w:p>
    <w:p w14:paraId="31D3EA86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4.基础要求：</w:t>
      </w:r>
    </w:p>
    <w:p w14:paraId="29D8DA0B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(1) 出生日期在2007年1月1日之前，即参与赛事执行</w:t>
      </w:r>
      <w:proofErr w:type="gramStart"/>
      <w:r>
        <w:rPr>
          <w:rFonts w:ascii="宋体" w:eastAsia="宋体" w:hAnsi="宋体" w:cs="宋体" w:hint="eastAsia"/>
          <w:kern w:val="0"/>
          <w:sz w:val="24"/>
          <w:lang w:bidi="ar"/>
        </w:rPr>
        <w:t>时需年满</w:t>
      </w:r>
      <w:proofErr w:type="gramEnd"/>
      <w:r>
        <w:rPr>
          <w:rFonts w:ascii="宋体" w:eastAsia="宋体" w:hAnsi="宋体" w:cs="宋体" w:hint="eastAsia"/>
          <w:kern w:val="0"/>
          <w:sz w:val="24"/>
          <w:lang w:bidi="ar"/>
        </w:rPr>
        <w:t>18周岁；</w:t>
      </w:r>
    </w:p>
    <w:p w14:paraId="7F3196C8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(2) 无不良道德作风，无违法乱纪行为，无风险性言论；</w:t>
      </w:r>
    </w:p>
    <w:p w14:paraId="2C727F1A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(3) 形象端正（</w:t>
      </w:r>
      <w:proofErr w:type="gramStart"/>
      <w:r>
        <w:rPr>
          <w:rFonts w:ascii="宋体" w:eastAsia="宋体" w:hAnsi="宋体" w:cs="宋体" w:hint="eastAsia"/>
          <w:kern w:val="0"/>
          <w:sz w:val="24"/>
          <w:lang w:bidi="ar"/>
        </w:rPr>
        <w:t>出镜无大面积</w:t>
      </w:r>
      <w:proofErr w:type="gramEnd"/>
      <w:r>
        <w:rPr>
          <w:rFonts w:ascii="宋体" w:eastAsia="宋体" w:hAnsi="宋体" w:cs="宋体" w:hint="eastAsia"/>
          <w:kern w:val="0"/>
          <w:sz w:val="24"/>
          <w:lang w:bidi="ar"/>
        </w:rPr>
        <w:t>纹身、无奇异染发）；</w:t>
      </w:r>
    </w:p>
    <w:p w14:paraId="3F82D971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(4) 身体健康，具备连续解说3小时的能力，口齿清晰，表达流利，逻辑思维强，临场发挥能力强；</w:t>
      </w:r>
    </w:p>
    <w:p w14:paraId="19DCAB74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(5) 解说</w:t>
      </w:r>
      <w:proofErr w:type="gramStart"/>
      <w:r>
        <w:rPr>
          <w:rFonts w:ascii="宋体" w:eastAsia="宋体" w:hAnsi="宋体" w:cs="宋体" w:hint="eastAsia"/>
          <w:kern w:val="0"/>
          <w:sz w:val="24"/>
          <w:lang w:bidi="ar"/>
        </w:rPr>
        <w:t>时客观</w:t>
      </w:r>
      <w:proofErr w:type="gramEnd"/>
      <w:r>
        <w:rPr>
          <w:rFonts w:ascii="宋体" w:eastAsia="宋体" w:hAnsi="宋体" w:cs="宋体" w:hint="eastAsia"/>
          <w:kern w:val="0"/>
          <w:sz w:val="24"/>
          <w:lang w:bidi="ar"/>
        </w:rPr>
        <w:t>公正，不带个人主观情感，能有效控制并适当释放自己的情绪；</w:t>
      </w:r>
    </w:p>
    <w:p w14:paraId="41AA4E18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(6) 服从赛事组委会的管理和工作调配。</w:t>
      </w:r>
    </w:p>
    <w:p w14:paraId="3D82B71A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5.择优录取：</w:t>
      </w:r>
    </w:p>
    <w:p w14:paraId="5AB725C1" w14:textId="6EDEAE36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(1)</w:t>
      </w:r>
      <w:r w:rsidR="00CD3557">
        <w:rPr>
          <w:rFonts w:ascii="宋体" w:eastAsia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lang w:bidi="ar"/>
        </w:rPr>
        <w:t>有赛事参与经历优先：以队员/指导教师/工作人员/志愿者等身份参与过ROBOCON相关赛事或活动，有解说赛事经历；</w:t>
      </w:r>
    </w:p>
    <w:p w14:paraId="3F3037A1" w14:textId="6FCE4E5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(2)</w:t>
      </w:r>
      <w:r w:rsidR="00CD3557">
        <w:rPr>
          <w:rFonts w:ascii="宋体" w:eastAsia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lang w:bidi="ar"/>
        </w:rPr>
        <w:t>有机器人相关专业能力、技术背景优先；</w:t>
      </w:r>
    </w:p>
    <w:p w14:paraId="37D2DF26" w14:textId="58A06234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lastRenderedPageBreak/>
        <w:t>(3)</w:t>
      </w:r>
      <w:r w:rsidR="00CD3557">
        <w:rPr>
          <w:rFonts w:ascii="宋体" w:eastAsia="宋体" w:hAnsi="宋体" w:cs="宋体" w:hint="eastAsia"/>
          <w:kern w:val="0"/>
          <w:sz w:val="24"/>
          <w:lang w:bidi="ar"/>
        </w:rPr>
        <w:t xml:space="preserve"> </w:t>
      </w:r>
      <w:r>
        <w:rPr>
          <w:rFonts w:ascii="宋体" w:eastAsia="宋体" w:hAnsi="宋体" w:cs="宋体" w:hint="eastAsia"/>
          <w:kern w:val="0"/>
          <w:sz w:val="24"/>
          <w:lang w:bidi="ar"/>
        </w:rPr>
        <w:t>对赛事了解程度高优先：观看过ROBOCON赛事，对ROBOCON赛事规则、赛制、赛事特点有一定的了解；</w:t>
      </w:r>
    </w:p>
    <w:p w14:paraId="2FC78F78" w14:textId="77777777" w:rsidR="00F7413D" w:rsidRDefault="00000000">
      <w:pPr>
        <w:widowControl/>
        <w:spacing w:after="0" w:line="360" w:lineRule="auto"/>
        <w:ind w:leftChars="200"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(4) 有解说专业背景、经验优先。</w:t>
      </w:r>
    </w:p>
    <w:p w14:paraId="15D7C032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6.本次解说员岗位招募填报截止6月29日23点59分前，根据报名情况，由组委会遴选后在7月2日通过短信的形式告知录用者参与后续工作。</w:t>
      </w:r>
    </w:p>
    <w:p w14:paraId="10F4EA3A" w14:textId="13884C2A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本通知同步在官网（</w:t>
      </w:r>
      <w:hyperlink r:id="rId7" w:tgtFrame="_top" w:history="1">
        <w:r>
          <w:rPr>
            <w:rStyle w:val="a4"/>
            <w:rFonts w:ascii="宋体" w:eastAsia="宋体" w:hAnsi="宋体" w:cs="宋体" w:hint="eastAsia"/>
            <w:sz w:val="24"/>
            <w:u w:val="none"/>
          </w:rPr>
          <w:t>https://www.robocon.org.cn/</w:t>
        </w:r>
      </w:hyperlink>
      <w:r>
        <w:rPr>
          <w:rFonts w:ascii="宋体" w:eastAsia="宋体" w:hAnsi="宋体" w:cs="宋体" w:hint="eastAsia"/>
          <w:kern w:val="0"/>
          <w:sz w:val="24"/>
          <w:lang w:bidi="ar"/>
        </w:rPr>
        <w:t>）、指导教师群、队长群内发布，信息后台一致。</w:t>
      </w:r>
    </w:p>
    <w:p w14:paraId="1ECA5F0E" w14:textId="77777777" w:rsidR="00F7413D" w:rsidRDefault="00000000">
      <w:pPr>
        <w:widowControl/>
        <w:spacing w:after="0" w:line="360" w:lineRule="auto"/>
        <w:jc w:val="left"/>
        <w:rPr>
          <w:rFonts w:ascii="宋体" w:eastAsia="宋体" w:hAnsi="宋体" w:cs="宋体"/>
          <w:kern w:val="0"/>
          <w:sz w:val="24"/>
          <w:lang w:bidi="ar"/>
        </w:rPr>
      </w:pPr>
      <w:proofErr w:type="gramStart"/>
      <w:r>
        <w:rPr>
          <w:rFonts w:ascii="宋体" w:eastAsia="宋体" w:hAnsi="宋体" w:cs="宋体" w:hint="eastAsia"/>
          <w:kern w:val="0"/>
          <w:sz w:val="24"/>
          <w:lang w:bidi="ar"/>
        </w:rPr>
        <w:t>报名请</w:t>
      </w:r>
      <w:proofErr w:type="gramEnd"/>
      <w:r>
        <w:rPr>
          <w:rFonts w:ascii="宋体" w:eastAsia="宋体" w:hAnsi="宋体" w:cs="宋体" w:hint="eastAsia"/>
          <w:kern w:val="0"/>
          <w:sz w:val="24"/>
          <w:lang w:bidi="ar"/>
        </w:rPr>
        <w:t>扫描下方</w:t>
      </w:r>
      <w:proofErr w:type="gramStart"/>
      <w:r>
        <w:rPr>
          <w:rFonts w:ascii="宋体" w:eastAsia="宋体" w:hAnsi="宋体" w:cs="宋体" w:hint="eastAsia"/>
          <w:kern w:val="0"/>
          <w:sz w:val="24"/>
          <w:lang w:bidi="ar"/>
        </w:rPr>
        <w:t>二维码进行</w:t>
      </w:r>
      <w:proofErr w:type="gramEnd"/>
      <w:r>
        <w:rPr>
          <w:rFonts w:ascii="宋体" w:eastAsia="宋体" w:hAnsi="宋体" w:cs="宋体" w:hint="eastAsia"/>
          <w:kern w:val="0"/>
          <w:sz w:val="24"/>
          <w:lang w:bidi="ar"/>
        </w:rPr>
        <w:t>问卷填写。</w:t>
      </w:r>
    </w:p>
    <w:p w14:paraId="54AD6776" w14:textId="0CB65F09" w:rsidR="00F7413D" w:rsidRDefault="00CD3557" w:rsidP="00CD3557">
      <w:pPr>
        <w:widowControl/>
        <w:spacing w:after="0" w:line="360" w:lineRule="auto"/>
        <w:jc w:val="center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noProof/>
          <w:kern w:val="0"/>
          <w:sz w:val="24"/>
          <w:lang w:bidi="ar"/>
        </w:rPr>
        <w:drawing>
          <wp:inline distT="0" distB="0" distL="0" distR="0" wp14:anchorId="2FAC12C4" wp14:editId="1BE455CF">
            <wp:extent cx="3640347" cy="3640347"/>
            <wp:effectExtent l="0" t="0" r="0" b="0"/>
            <wp:docPr id="13258922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008" cy="3642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70FBB" w14:textId="77777777" w:rsidR="00F7413D" w:rsidRDefault="00000000">
      <w:pPr>
        <w:pStyle w:val="a3"/>
        <w:widowControl/>
        <w:spacing w:afterAutospacing="0" w:line="360" w:lineRule="auto"/>
        <w:jc w:val="right"/>
        <w:rPr>
          <w:rFonts w:ascii="宋体" w:eastAsia="宋体" w:hAnsi="宋体" w:cs="宋体"/>
          <w:lang w:bidi="ar"/>
        </w:rPr>
      </w:pPr>
      <w:r>
        <w:rPr>
          <w:rFonts w:ascii="宋体" w:eastAsia="宋体" w:hAnsi="宋体" w:cs="宋体" w:hint="eastAsia"/>
          <w:lang w:bidi="ar"/>
        </w:rPr>
        <w:t>全国大学生机器人大赛</w:t>
      </w:r>
      <w:r>
        <w:rPr>
          <w:rFonts w:ascii="宋体" w:eastAsia="宋体" w:hAnsi="宋体" w:cs="宋体"/>
          <w:lang w:bidi="ar"/>
        </w:rPr>
        <w:t>ROBOCON</w:t>
      </w:r>
      <w:r>
        <w:rPr>
          <w:rFonts w:ascii="宋体" w:eastAsia="宋体" w:hAnsi="宋体" w:cs="宋体" w:hint="eastAsia"/>
          <w:lang w:bidi="ar"/>
        </w:rPr>
        <w:t>组委会</w:t>
      </w:r>
    </w:p>
    <w:p w14:paraId="5BD3480E" w14:textId="77777777" w:rsidR="00F7413D" w:rsidRDefault="00000000">
      <w:pPr>
        <w:pStyle w:val="a3"/>
        <w:widowControl/>
        <w:spacing w:beforeAutospacing="0" w:afterAutospacing="0" w:line="360" w:lineRule="auto"/>
        <w:jc w:val="right"/>
        <w:rPr>
          <w:rFonts w:ascii="宋体" w:eastAsia="宋体" w:hAnsi="宋体" w:cs="宋体"/>
          <w:lang w:bidi="ar"/>
        </w:rPr>
      </w:pPr>
      <w:r>
        <w:rPr>
          <w:rFonts w:ascii="宋体" w:eastAsia="宋体" w:hAnsi="宋体" w:cs="宋体"/>
          <w:lang w:bidi="ar"/>
        </w:rPr>
        <w:t>2025</w:t>
      </w:r>
      <w:r>
        <w:rPr>
          <w:rFonts w:ascii="宋体" w:eastAsia="宋体" w:hAnsi="宋体" w:cs="宋体" w:hint="eastAsia"/>
          <w:lang w:bidi="ar"/>
        </w:rPr>
        <w:t>年</w:t>
      </w:r>
      <w:r>
        <w:rPr>
          <w:rFonts w:ascii="宋体" w:eastAsia="宋体" w:hAnsi="宋体" w:cs="宋体"/>
          <w:lang w:bidi="ar"/>
        </w:rPr>
        <w:t>6</w:t>
      </w:r>
      <w:r>
        <w:rPr>
          <w:rFonts w:ascii="宋体" w:eastAsia="宋体" w:hAnsi="宋体" w:cs="宋体" w:hint="eastAsia"/>
          <w:lang w:bidi="ar"/>
        </w:rPr>
        <w:t>月</w:t>
      </w:r>
      <w:r>
        <w:rPr>
          <w:rFonts w:ascii="宋体" w:eastAsia="宋体" w:hAnsi="宋体" w:cs="宋体"/>
          <w:lang w:bidi="ar"/>
        </w:rPr>
        <w:t>2</w:t>
      </w:r>
      <w:r>
        <w:rPr>
          <w:rFonts w:ascii="宋体" w:eastAsia="宋体" w:hAnsi="宋体" w:cs="宋体" w:hint="eastAsia"/>
          <w:lang w:bidi="ar"/>
        </w:rPr>
        <w:t>5日</w:t>
      </w:r>
    </w:p>
    <w:sectPr w:rsidR="00F74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AE567" w14:textId="77777777" w:rsidR="000213E7" w:rsidRDefault="000213E7" w:rsidP="005A1A30">
      <w:pPr>
        <w:spacing w:after="0" w:line="240" w:lineRule="auto"/>
      </w:pPr>
      <w:r>
        <w:separator/>
      </w:r>
    </w:p>
  </w:endnote>
  <w:endnote w:type="continuationSeparator" w:id="0">
    <w:p w14:paraId="4E856E4D" w14:textId="77777777" w:rsidR="000213E7" w:rsidRDefault="000213E7" w:rsidP="005A1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EC45F" w14:textId="77777777" w:rsidR="000213E7" w:rsidRDefault="000213E7" w:rsidP="005A1A30">
      <w:pPr>
        <w:spacing w:after="0" w:line="240" w:lineRule="auto"/>
      </w:pPr>
      <w:r>
        <w:separator/>
      </w:r>
    </w:p>
  </w:footnote>
  <w:footnote w:type="continuationSeparator" w:id="0">
    <w:p w14:paraId="5B0140EB" w14:textId="77777777" w:rsidR="000213E7" w:rsidRDefault="000213E7" w:rsidP="005A1A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13D"/>
    <w:rsid w:val="000213E7"/>
    <w:rsid w:val="005A1A30"/>
    <w:rsid w:val="005D5D0F"/>
    <w:rsid w:val="00CD3557"/>
    <w:rsid w:val="00E4022C"/>
    <w:rsid w:val="00F7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6B46F6"/>
  <w15:docId w15:val="{4B6F761E-2D15-4004-83F1-2B5F5A062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a6"/>
    <w:rsid w:val="005A1A3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A1A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A1A3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A1A3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robocon.org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iPhone</dc:creator>
  <cp:lastModifiedBy>宇恒 张</cp:lastModifiedBy>
  <cp:revision>2</cp:revision>
  <dcterms:created xsi:type="dcterms:W3CDTF">2025-06-25T15:13:00Z</dcterms:created>
  <dcterms:modified xsi:type="dcterms:W3CDTF">2025-06-25T15:13:00Z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2052-12.26.1</vt:lpwstr>
  </property>
  <property fmtid="{D5CDD505-2E9C-101B-9397-08002B2CF9AE}" pid="3" name="ICV">
    <vt:lpwstr>5699349B977B3B0BB10C5C68BF5DC241_31</vt:lpwstr>
  </property>
</Properties>
</file>