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8C248">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heme="minorAscii" w:hAnsiTheme="minorAscii"/>
          <w:b/>
          <w:bCs/>
          <w:sz w:val="44"/>
          <w:szCs w:val="44"/>
        </w:rPr>
      </w:pPr>
      <w:r>
        <w:rPr>
          <w:rFonts w:hint="eastAsia" w:asciiTheme="minorAscii" w:hAnsiTheme="minorAscii"/>
          <w:b/>
          <w:bCs/>
          <w:sz w:val="44"/>
          <w:szCs w:val="44"/>
          <w:lang w:val="en-US" w:eastAsia="zh-CN"/>
        </w:rPr>
        <w:t>BeiDou MuXun Collar - Positioning Collar S505-H-L Product</w:t>
      </w:r>
      <w:r>
        <w:rPr>
          <w:rFonts w:hint="default" w:asciiTheme="minorAscii" w:hAnsiTheme="minorAscii"/>
          <w:b/>
          <w:bCs/>
          <w:sz w:val="44"/>
          <w:szCs w:val="44"/>
        </w:rPr>
        <w:t xml:space="preserve"> Specification Sheet</w:t>
      </w:r>
    </w:p>
    <w:p w14:paraId="110244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ajorAscii" w:hAnsiTheme="majorAscii"/>
          <w:sz w:val="32"/>
          <w:szCs w:val="32"/>
        </w:rPr>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Introduction</w:t>
      </w:r>
    </w:p>
    <w:p w14:paraId="7AE3AF33">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heme="minorAscii" w:hAnsiTheme="minorAscii"/>
          <w:sz w:val="28"/>
          <w:szCs w:val="28"/>
        </w:rPr>
      </w:pPr>
      <w:r>
        <w:rPr>
          <w:rFonts w:hint="eastAsia" w:asciiTheme="minorAscii" w:hAnsiTheme="minorAscii"/>
          <w:sz w:val="28"/>
          <w:szCs w:val="28"/>
          <w:lang w:val="en-US" w:eastAsia="zh-CN"/>
        </w:rPr>
        <w:t>Agriot Positioning Collar - BeiDou MuXun Collar (S505-H-L), designed specifically for the scenario of free-range livestock positio</w:t>
      </w:r>
      <w:bookmarkStart w:id="0" w:name="_GoBack"/>
      <w:bookmarkEnd w:id="0"/>
      <w:r>
        <w:rPr>
          <w:rFonts w:hint="eastAsia" w:asciiTheme="minorAscii" w:hAnsiTheme="minorAscii"/>
          <w:sz w:val="28"/>
          <w:szCs w:val="28"/>
          <w:lang w:val="en-US" w:eastAsia="zh-CN"/>
        </w:rPr>
        <w:t xml:space="preserve">ning. </w:t>
      </w:r>
      <w:r>
        <w:rPr>
          <w:rFonts w:hint="default" w:asciiTheme="minorAscii" w:hAnsiTheme="minorAscii"/>
          <w:sz w:val="28"/>
          <w:szCs w:val="28"/>
        </w:rPr>
        <w:t>This collar integrates BeiDou/GPS positioning with LoRaWAN communication technology, enabling a communication radius of up to 5 kilometers between the collar and the base station. Upon attachment to the necks of cattle or sheep, the device collects location and activity data, transmitting this information via LoRaWAN base stations through Ethernet, 4G, or satellite connections to a cloud server.</w:t>
      </w:r>
    </w:p>
    <w:p w14:paraId="2CE23ED7">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heme="minorAscii" w:hAnsiTheme="minorAscii"/>
          <w:sz w:val="28"/>
          <w:szCs w:val="28"/>
        </w:rPr>
      </w:pPr>
      <w:r>
        <w:rPr>
          <w:rFonts w:hint="default" w:asciiTheme="minorAscii" w:hAnsiTheme="minorAscii"/>
          <w:sz w:val="28"/>
          <w:szCs w:val="28"/>
        </w:rPr>
        <w:t>The collar utilizes a dual-mode BeiDou/GPS positioning module, supplemented by base station triangulation, to accurately capture livestock location data while maintaining low power consumption. Equipped with a 3-axis accelerometer, the collar measures the number of steps taken by the animals within each cycle, allowing for the inference of health and estrus status based on changes in activity levels. Furthermore, the collar facilitates livestock tracking and data transmission even in the absence of cellular network coverage, representing a significant advancement in free-range livestock management.</w:t>
      </w:r>
    </w:p>
    <w:p w14:paraId="09AD36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Topology</w:t>
      </w:r>
    </w:p>
    <w:p w14:paraId="655A6F6D">
      <w:pPr>
        <w:pStyle w:val="2"/>
        <w:keepNext w:val="0"/>
        <w:keepLines w:val="0"/>
        <w:pageBreakBefore w:val="0"/>
        <w:kinsoku/>
        <w:wordWrap/>
        <w:overflowPunct/>
        <w:topLinePunct w:val="0"/>
        <w:autoSpaceDE/>
        <w:autoSpaceDN/>
        <w:bidi w:val="0"/>
        <w:adjustRightInd/>
        <w:snapToGrid/>
        <w:spacing w:before="157" w:beforeLines="50" w:after="157" w:afterLines="50"/>
      </w:pPr>
      <w:r>
        <w:drawing>
          <wp:inline distT="0" distB="0" distL="114300" distR="114300">
            <wp:extent cx="6090920" cy="2343150"/>
            <wp:effectExtent l="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rcRect l="3535" t="4675" b="25478"/>
                    <a:stretch>
                      <a:fillRect/>
                    </a:stretch>
                  </pic:blipFill>
                  <pic:spPr>
                    <a:xfrm>
                      <a:off x="0" y="0"/>
                      <a:ext cx="6090920" cy="2343150"/>
                    </a:xfrm>
                    <a:prstGeom prst="rect">
                      <a:avLst/>
                    </a:prstGeom>
                    <a:noFill/>
                    <a:ln>
                      <a:noFill/>
                    </a:ln>
                  </pic:spPr>
                </pic:pic>
              </a:graphicData>
            </a:graphic>
          </wp:inline>
        </w:drawing>
      </w:r>
    </w:p>
    <w:p w14:paraId="5E871AF9">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ind w:left="420" w:leftChars="0" w:hanging="420" w:firstLineChars="0"/>
        <w:rPr>
          <w:rFonts w:hint="default" w:asciiTheme="minorAscii" w:hAnsiTheme="minorAscii"/>
          <w:sz w:val="28"/>
          <w:szCs w:val="28"/>
        </w:rPr>
      </w:pPr>
      <w:r>
        <w:rPr>
          <w:rFonts w:hint="default" w:asciiTheme="minorAscii" w:hAnsiTheme="minorAscii"/>
          <w:sz w:val="28"/>
          <w:szCs w:val="28"/>
        </w:rPr>
        <w:t xml:space="preserve">The smart collar utilizes a BeiDou/GPS dual-mode positioning system to collect latitude and longitude data, transmitting it to a relay base station via LoRaWAN communication. </w:t>
      </w:r>
    </w:p>
    <w:p w14:paraId="009B496A">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ind w:left="420" w:leftChars="0" w:hanging="420" w:firstLineChars="0"/>
        <w:rPr>
          <w:rFonts w:hint="default" w:asciiTheme="minorAscii" w:hAnsiTheme="minorAscii"/>
          <w:sz w:val="28"/>
          <w:szCs w:val="28"/>
        </w:rPr>
      </w:pPr>
      <w:r>
        <w:rPr>
          <w:rFonts w:hint="default" w:asciiTheme="minorAscii" w:hAnsiTheme="minorAscii"/>
          <w:sz w:val="28"/>
          <w:szCs w:val="28"/>
        </w:rPr>
        <w:t xml:space="preserve">In areas with 4G network coverage, the relay base station forwards the terminal data directly to the cloud server through the 4G network. </w:t>
      </w:r>
    </w:p>
    <w:p w14:paraId="0B92EC26">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ind w:left="420" w:leftChars="0" w:hanging="420" w:firstLineChars="0"/>
        <w:rPr>
          <w:rFonts w:hint="default" w:asciiTheme="minorAscii" w:hAnsiTheme="minorAscii"/>
          <w:sz w:val="28"/>
          <w:szCs w:val="28"/>
        </w:rPr>
      </w:pPr>
      <w:r>
        <w:rPr>
          <w:rFonts w:hint="default" w:asciiTheme="minorAscii" w:hAnsiTheme="minorAscii"/>
          <w:sz w:val="28"/>
          <w:szCs w:val="28"/>
        </w:rPr>
        <w:t>In areas lacking 4G connectivity, the relay base station leverages a BeiDou satellite base station to relay the terminal data to the cloud server via satellite communication.</w:t>
      </w:r>
    </w:p>
    <w:p w14:paraId="4A507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ajorAscii" w:hAnsiTheme="majorAscii"/>
          <w:b/>
          <w:bCs/>
          <w:sz w:val="32"/>
          <w:szCs w:val="32"/>
          <w:lang w:val="en-US" w:eastAsia="zh-CN"/>
        </w:rPr>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Specifications</w:t>
      </w:r>
    </w:p>
    <w:tbl>
      <w:tblPr>
        <w:tblStyle w:val="7"/>
        <w:tblW w:w="8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2"/>
        <w:gridCol w:w="1572"/>
        <w:gridCol w:w="2100"/>
        <w:gridCol w:w="3604"/>
      </w:tblGrid>
      <w:tr w14:paraId="2371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1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BC456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Name</w:t>
            </w:r>
          </w:p>
        </w:tc>
        <w:tc>
          <w:tcPr>
            <w:tcW w:w="157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E9D4E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lang w:val="en-US" w:eastAsia="zh-CN"/>
              </w:rPr>
            </w:pPr>
            <w:r>
              <w:rPr>
                <w:rFonts w:hint="eastAsia" w:eastAsia="仿宋" w:cs="仿宋" w:asciiTheme="minorAscii" w:hAnsiTheme="minorAscii"/>
                <w:b/>
                <w:bCs/>
                <w:i w:val="0"/>
                <w:iCs w:val="0"/>
                <w:color w:val="000000"/>
                <w:sz w:val="28"/>
                <w:szCs w:val="28"/>
                <w:highlight w:val="none"/>
                <w:u w:val="none"/>
                <w:lang w:val="en-US" w:eastAsia="zh-CN"/>
              </w:rPr>
              <w:t>Smart</w:t>
            </w:r>
            <w:r>
              <w:rPr>
                <w:rFonts w:hint="default" w:eastAsia="仿宋" w:cs="仿宋" w:asciiTheme="minorAscii" w:hAnsiTheme="minorAscii"/>
                <w:b/>
                <w:bCs/>
                <w:i w:val="0"/>
                <w:iCs w:val="0"/>
                <w:color w:val="000000"/>
                <w:sz w:val="28"/>
                <w:szCs w:val="28"/>
                <w:highlight w:val="none"/>
                <w:u w:val="none"/>
                <w:lang w:val="en-US" w:eastAsia="zh-CN"/>
              </w:rPr>
              <w:t xml:space="preserve"> Collar </w:t>
            </w:r>
          </w:p>
        </w:tc>
        <w:tc>
          <w:tcPr>
            <w:tcW w:w="21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DB117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Model</w:t>
            </w:r>
          </w:p>
        </w:tc>
        <w:tc>
          <w:tcPr>
            <w:tcW w:w="36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20B8F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rPr>
            </w:pPr>
            <w:r>
              <w:rPr>
                <w:rFonts w:hint="default" w:eastAsia="仿宋" w:cs="仿宋" w:asciiTheme="minorAscii" w:hAnsiTheme="minorAscii"/>
                <w:b/>
                <w:bCs/>
                <w:i w:val="0"/>
                <w:iCs w:val="0"/>
                <w:caps w:val="0"/>
                <w:color w:val="212529"/>
                <w:spacing w:val="0"/>
                <w:sz w:val="28"/>
                <w:szCs w:val="28"/>
                <w:highlight w:val="none"/>
                <w:shd w:val="clear" w:fill="FFFFFF"/>
                <w:lang w:eastAsia="zh-CN"/>
              </w:rPr>
              <w:t>S</w:t>
            </w:r>
            <w:r>
              <w:rPr>
                <w:rFonts w:hint="eastAsia" w:eastAsia="仿宋" w:cs="仿宋" w:asciiTheme="minorAscii" w:hAnsiTheme="minorAscii"/>
                <w:b/>
                <w:bCs/>
                <w:i w:val="0"/>
                <w:iCs w:val="0"/>
                <w:caps w:val="0"/>
                <w:color w:val="212529"/>
                <w:spacing w:val="0"/>
                <w:sz w:val="28"/>
                <w:szCs w:val="28"/>
                <w:highlight w:val="none"/>
                <w:shd w:val="clear" w:fill="FFFFFF"/>
                <w:lang w:val="en-US" w:eastAsia="zh-CN"/>
              </w:rPr>
              <w:t>505</w:t>
            </w:r>
            <w:r>
              <w:rPr>
                <w:rFonts w:hint="default" w:eastAsia="仿宋" w:cs="仿宋" w:asciiTheme="minorAscii" w:hAnsiTheme="minorAscii"/>
                <w:b/>
                <w:bCs/>
                <w:i w:val="0"/>
                <w:iCs w:val="0"/>
                <w:caps w:val="0"/>
                <w:color w:val="212529"/>
                <w:spacing w:val="0"/>
                <w:sz w:val="28"/>
                <w:szCs w:val="28"/>
                <w:highlight w:val="none"/>
                <w:shd w:val="clear" w:fill="FFFFFF"/>
                <w:lang w:eastAsia="zh-CN"/>
              </w:rPr>
              <w:t>-H-</w:t>
            </w:r>
            <w:r>
              <w:rPr>
                <w:rFonts w:hint="eastAsia" w:eastAsia="仿宋" w:cs="仿宋" w:asciiTheme="minorAscii" w:hAnsiTheme="minorAscii"/>
                <w:b/>
                <w:bCs/>
                <w:i w:val="0"/>
                <w:iCs w:val="0"/>
                <w:caps w:val="0"/>
                <w:color w:val="212529"/>
                <w:spacing w:val="0"/>
                <w:sz w:val="28"/>
                <w:szCs w:val="28"/>
                <w:highlight w:val="none"/>
                <w:shd w:val="clear" w:fill="FFFFFF"/>
                <w:lang w:val="en-US" w:eastAsia="zh-CN"/>
              </w:rPr>
              <w:t>L</w:t>
            </w:r>
          </w:p>
        </w:tc>
      </w:tr>
      <w:tr w14:paraId="3E22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84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F3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Appearance</w:t>
            </w:r>
          </w:p>
        </w:tc>
      </w:tr>
      <w:tr w14:paraId="55C5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trPr>
        <w:tc>
          <w:tcPr>
            <w:tcW w:w="84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D2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drawing>
                <wp:inline distT="0" distB="0" distL="114300" distR="114300">
                  <wp:extent cx="1417320" cy="1051560"/>
                  <wp:effectExtent l="0" t="0" r="11430" b="152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1417320" cy="1051560"/>
                          </a:xfrm>
                          <a:prstGeom prst="rect">
                            <a:avLst/>
                          </a:prstGeom>
                          <a:noFill/>
                          <a:ln>
                            <a:noFill/>
                          </a:ln>
                        </pic:spPr>
                      </pic:pic>
                    </a:graphicData>
                  </a:graphic>
                </wp:inline>
              </w:drawing>
            </w:r>
          </w:p>
        </w:tc>
      </w:tr>
      <w:tr w14:paraId="23F0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A5B23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No.</w:t>
            </w:r>
          </w:p>
        </w:tc>
        <w:tc>
          <w:tcPr>
            <w:tcW w:w="157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ABBA0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Category</w:t>
            </w:r>
          </w:p>
        </w:tc>
        <w:tc>
          <w:tcPr>
            <w:tcW w:w="21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7F94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Item</w:t>
            </w:r>
          </w:p>
        </w:tc>
        <w:tc>
          <w:tcPr>
            <w:tcW w:w="36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3121A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Product Parameters</w:t>
            </w:r>
          </w:p>
        </w:tc>
      </w:tr>
      <w:tr w14:paraId="6516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9F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1</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F8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Basic Parameters</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35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Communication Method</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A2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eastAsia="zh-CN"/>
              </w:rPr>
            </w:pPr>
            <w:r>
              <w:rPr>
                <w:rFonts w:hint="eastAsia" w:eastAsia="仿宋" w:cs="仿宋" w:asciiTheme="minorAscii" w:hAnsiTheme="minorAscii"/>
                <w:i w:val="0"/>
                <w:iCs w:val="0"/>
                <w:color w:val="000000"/>
                <w:sz w:val="28"/>
                <w:szCs w:val="28"/>
                <w:u w:val="none"/>
                <w:lang w:val="en-US" w:eastAsia="zh-CN"/>
              </w:rPr>
              <w:t>LoRaWAN (up to 5 km range with the gateway, 3 km stable)</w:t>
            </w:r>
          </w:p>
        </w:tc>
      </w:tr>
      <w:tr w14:paraId="2A18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1C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2</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0FDE">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66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Ambient Temperature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65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-30℃—60℃</w:t>
            </w:r>
          </w:p>
        </w:tc>
      </w:tr>
      <w:tr w14:paraId="43E1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95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3</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240E">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1A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rPr>
            </w:pPr>
            <w:r>
              <w:rPr>
                <w:rFonts w:hint="default" w:eastAsia="仿宋" w:cs="仿宋" w:asciiTheme="minorAscii" w:hAnsiTheme="minorAscii"/>
                <w:i w:val="0"/>
                <w:iCs w:val="0"/>
                <w:color w:val="000000"/>
                <w:kern w:val="2"/>
                <w:sz w:val="28"/>
                <w:szCs w:val="28"/>
                <w:u w:val="none"/>
                <w:lang w:val="en-US" w:eastAsia="zh-CN" w:bidi="ar-SA"/>
              </w:rPr>
              <w:t>Upload Rate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D4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2"/>
                <w:sz w:val="28"/>
                <w:szCs w:val="28"/>
                <w:u w:val="none"/>
                <w:lang w:val="en-US" w:eastAsia="zh-CN" w:bidi="ar-SA"/>
              </w:rPr>
              <w:t xml:space="preserve">Default: </w:t>
            </w:r>
            <w:r>
              <w:rPr>
                <w:rFonts w:hint="eastAsia" w:eastAsia="仿宋" w:cs="仿宋" w:asciiTheme="minorAscii" w:hAnsiTheme="minorAscii"/>
                <w:i w:val="0"/>
                <w:iCs w:val="0"/>
                <w:color w:val="000000"/>
                <w:kern w:val="2"/>
                <w:sz w:val="28"/>
                <w:szCs w:val="28"/>
                <w:u w:val="none"/>
                <w:lang w:val="en-US" w:eastAsia="zh-CN" w:bidi="ar-SA"/>
              </w:rPr>
              <w:t>2</w:t>
            </w:r>
            <w:r>
              <w:rPr>
                <w:rFonts w:hint="default" w:eastAsia="仿宋" w:cs="仿宋" w:asciiTheme="minorAscii" w:hAnsiTheme="minorAscii"/>
                <w:i w:val="0"/>
                <w:iCs w:val="0"/>
                <w:color w:val="000000"/>
                <w:kern w:val="2"/>
                <w:sz w:val="28"/>
                <w:szCs w:val="28"/>
                <w:u w:val="none"/>
                <w:lang w:val="en-US" w:eastAsia="zh-CN" w:bidi="ar-SA"/>
              </w:rPr>
              <w:t xml:space="preserve"> hours (adjustable frequency related to power consumption) </w:t>
            </w:r>
          </w:p>
        </w:tc>
      </w:tr>
      <w:tr w14:paraId="071C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30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4</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0C91">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EE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Endurance capabilities</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AE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 xml:space="preserve">8 months (replaceable battery)  </w:t>
            </w:r>
          </w:p>
        </w:tc>
      </w:tr>
      <w:tr w14:paraId="7A15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6C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default" w:eastAsia="黑体" w:cs="黑体" w:asciiTheme="minorAscii" w:hAnsiTheme="minorAscii"/>
                <w:i w:val="0"/>
                <w:iCs w:val="0"/>
                <w:color w:val="000000"/>
                <w:kern w:val="0"/>
                <w:sz w:val="28"/>
                <w:szCs w:val="28"/>
                <w:u w:val="none"/>
                <w:lang w:val="en-US" w:eastAsia="zh-CN" w:bidi="ar"/>
              </w:rPr>
              <w:t>5</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F550">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C0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location mode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16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eastAsia" w:eastAsia="仿宋" w:cs="仿宋" w:asciiTheme="minorAscii" w:hAnsiTheme="minorAscii"/>
                <w:i w:val="0"/>
                <w:iCs w:val="0"/>
                <w:color w:val="000000"/>
                <w:kern w:val="0"/>
                <w:sz w:val="28"/>
                <w:szCs w:val="28"/>
                <w:u w:val="none"/>
                <w:lang w:val="en-US" w:eastAsia="zh-CN" w:bidi="ar"/>
              </w:rPr>
              <w:t>BeiDou/GPS Dual-Mode Positioning</w:t>
            </w:r>
          </w:p>
        </w:tc>
      </w:tr>
      <w:tr w14:paraId="093D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D3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eastAsia" w:eastAsia="黑体" w:cs="黑体" w:asciiTheme="minorAscii" w:hAnsiTheme="minorAscii"/>
                <w:i w:val="0"/>
                <w:iCs w:val="0"/>
                <w:color w:val="000000"/>
                <w:kern w:val="0"/>
                <w:sz w:val="28"/>
                <w:szCs w:val="28"/>
                <w:u w:val="none"/>
                <w:lang w:val="en-US" w:eastAsia="zh-CN" w:bidi="ar"/>
              </w:rPr>
              <w:t>6</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CA91">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31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Positioning Accuracy</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0F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eastAsia="仿宋" w:cs="仿宋" w:asciiTheme="minorAscii" w:hAnsiTheme="minorAscii"/>
                <w:i w:val="0"/>
                <w:iCs w:val="0"/>
                <w:color w:val="000000"/>
                <w:kern w:val="0"/>
                <w:sz w:val="28"/>
                <w:szCs w:val="28"/>
                <w:u w:val="none"/>
                <w:lang w:val="en-US" w:eastAsia="zh-CN" w:bidi="ar"/>
              </w:rPr>
            </w:pPr>
            <w:r>
              <w:rPr>
                <w:rFonts w:hint="eastAsia" w:eastAsia="仿宋" w:cs="仿宋" w:asciiTheme="minorAscii" w:hAnsiTheme="minorAscii"/>
                <w:i w:val="0"/>
                <w:iCs w:val="0"/>
                <w:color w:val="000000"/>
                <w:kern w:val="0"/>
                <w:sz w:val="28"/>
                <w:szCs w:val="28"/>
                <w:u w:val="none"/>
                <w:lang w:val="en-US" w:eastAsia="zh-CN" w:bidi="ar"/>
              </w:rPr>
              <w:t>5 m—10 m (Accuracy dependent on weather conditions and obstructions)</w:t>
            </w:r>
          </w:p>
        </w:tc>
      </w:tr>
      <w:tr w14:paraId="6837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BB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eastAsia" w:eastAsia="黑体" w:cs="黑体" w:asciiTheme="minorAscii" w:hAnsiTheme="minorAscii"/>
                <w:i w:val="0"/>
                <w:iCs w:val="0"/>
                <w:color w:val="000000"/>
                <w:kern w:val="0"/>
                <w:sz w:val="28"/>
                <w:szCs w:val="28"/>
                <w:u w:val="none"/>
                <w:lang w:val="en-US" w:eastAsia="zh-CN" w:bidi="ar"/>
              </w:rPr>
              <w:t>7</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B177">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BA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highlight w:val="none"/>
                <w:u w:val="none"/>
              </w:rPr>
            </w:pPr>
            <w:r>
              <w:rPr>
                <w:rFonts w:hint="default" w:eastAsia="仿宋" w:cs="仿宋" w:asciiTheme="minorAscii" w:hAnsiTheme="minorAscii"/>
                <w:i w:val="0"/>
                <w:iCs w:val="0"/>
                <w:color w:val="000000"/>
                <w:kern w:val="0"/>
                <w:sz w:val="28"/>
                <w:szCs w:val="28"/>
                <w:u w:val="none"/>
                <w:lang w:val="en-US" w:eastAsia="zh-CN" w:bidi="ar"/>
              </w:rPr>
              <w:t>Shell protection rating</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7B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highlight w:val="none"/>
                <w:u w:val="none"/>
                <w:lang w:val="en-US" w:eastAsia="zh-CN"/>
              </w:rPr>
            </w:pPr>
            <w:r>
              <w:rPr>
                <w:rFonts w:hint="default" w:eastAsia="仿宋" w:cs="仿宋" w:asciiTheme="minorAscii" w:hAnsiTheme="minorAscii"/>
                <w:i w:val="0"/>
                <w:iCs w:val="0"/>
                <w:color w:val="000000"/>
                <w:kern w:val="0"/>
                <w:sz w:val="28"/>
                <w:szCs w:val="28"/>
                <w:u w:val="none"/>
                <w:lang w:val="en-US" w:eastAsia="zh-CN" w:bidi="ar"/>
              </w:rPr>
              <w:t>IP67</w:t>
            </w:r>
          </w:p>
        </w:tc>
      </w:tr>
      <w:tr w14:paraId="73B9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F3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eastAsia" w:eastAsia="黑体" w:cs="黑体" w:asciiTheme="minorAscii" w:hAnsiTheme="minorAscii"/>
                <w:i w:val="0"/>
                <w:iCs w:val="0"/>
                <w:color w:val="000000"/>
                <w:kern w:val="0"/>
                <w:sz w:val="28"/>
                <w:szCs w:val="28"/>
                <w:u w:val="none"/>
                <w:lang w:val="en-US" w:eastAsia="zh-CN" w:bidi="ar"/>
              </w:rPr>
              <w:t>8</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2E43">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61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Size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0A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eastAsia="zh-CN"/>
              </w:rPr>
            </w:pPr>
            <w:r>
              <w:rPr>
                <w:rFonts w:hint="eastAsia" w:eastAsia="仿宋" w:cs="仿宋" w:asciiTheme="minorAscii" w:hAnsiTheme="minorAscii"/>
                <w:i w:val="0"/>
                <w:iCs w:val="0"/>
                <w:color w:val="000000"/>
                <w:kern w:val="0"/>
                <w:sz w:val="28"/>
                <w:szCs w:val="28"/>
                <w:u w:val="none"/>
                <w:lang w:val="en-US" w:eastAsia="zh-CN" w:bidi="ar"/>
              </w:rPr>
              <w:t>61.7</w:t>
            </w:r>
            <w:r>
              <w:rPr>
                <w:rFonts w:hint="default" w:eastAsia="仿宋" w:cs="仿宋" w:asciiTheme="minorAscii" w:hAnsiTheme="minorAscii"/>
                <w:i w:val="0"/>
                <w:iCs w:val="0"/>
                <w:color w:val="000000"/>
                <w:kern w:val="0"/>
                <w:sz w:val="28"/>
                <w:szCs w:val="28"/>
                <w:u w:val="none"/>
                <w:lang w:val="en-US" w:eastAsia="zh-CN" w:bidi="ar"/>
              </w:rPr>
              <w:t>mm*</w:t>
            </w:r>
            <w:r>
              <w:rPr>
                <w:rFonts w:hint="eastAsia" w:eastAsia="仿宋" w:cs="仿宋" w:asciiTheme="minorAscii" w:hAnsiTheme="minorAscii"/>
                <w:i w:val="0"/>
                <w:iCs w:val="0"/>
                <w:color w:val="000000"/>
                <w:kern w:val="0"/>
                <w:sz w:val="28"/>
                <w:szCs w:val="28"/>
                <w:u w:val="none"/>
                <w:lang w:val="en-US" w:eastAsia="zh-CN" w:bidi="ar"/>
              </w:rPr>
              <w:t>45</w:t>
            </w:r>
            <w:r>
              <w:rPr>
                <w:rFonts w:hint="default" w:eastAsia="仿宋" w:cs="仿宋" w:asciiTheme="minorAscii" w:hAnsiTheme="minorAscii"/>
                <w:i w:val="0"/>
                <w:iCs w:val="0"/>
                <w:color w:val="000000"/>
                <w:kern w:val="0"/>
                <w:sz w:val="28"/>
                <w:szCs w:val="28"/>
                <w:u w:val="none"/>
                <w:lang w:val="en-US" w:eastAsia="zh-CN" w:bidi="ar"/>
              </w:rPr>
              <w:t>mm*</w:t>
            </w:r>
            <w:r>
              <w:rPr>
                <w:rFonts w:hint="eastAsia" w:eastAsia="仿宋" w:cs="仿宋" w:asciiTheme="minorAscii" w:hAnsiTheme="minorAscii"/>
                <w:i w:val="0"/>
                <w:iCs w:val="0"/>
                <w:color w:val="000000"/>
                <w:kern w:val="0"/>
                <w:sz w:val="28"/>
                <w:szCs w:val="28"/>
                <w:u w:val="none"/>
                <w:lang w:val="en-US" w:eastAsia="zh-CN" w:bidi="ar"/>
              </w:rPr>
              <w:t>37</w:t>
            </w:r>
            <w:r>
              <w:rPr>
                <w:rFonts w:hint="default" w:eastAsia="仿宋" w:cs="仿宋" w:asciiTheme="minorAscii" w:hAnsiTheme="minorAscii"/>
                <w:i w:val="0"/>
                <w:iCs w:val="0"/>
                <w:color w:val="000000"/>
                <w:kern w:val="0"/>
                <w:sz w:val="28"/>
                <w:szCs w:val="28"/>
                <w:u w:val="none"/>
                <w:lang w:val="en-US" w:eastAsia="zh-CN" w:bidi="ar"/>
              </w:rPr>
              <w:t>mm</w:t>
            </w:r>
          </w:p>
        </w:tc>
      </w:tr>
      <w:tr w14:paraId="39C7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FF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lang w:val="en-US"/>
              </w:rPr>
            </w:pPr>
            <w:r>
              <w:rPr>
                <w:rFonts w:hint="eastAsia" w:eastAsia="黑体" w:cs="黑体" w:asciiTheme="minorAscii" w:hAnsiTheme="minorAscii"/>
                <w:i w:val="0"/>
                <w:iCs w:val="0"/>
                <w:color w:val="000000"/>
                <w:kern w:val="0"/>
                <w:sz w:val="28"/>
                <w:szCs w:val="28"/>
                <w:u w:val="none"/>
                <w:lang w:val="en-US" w:eastAsia="zh-CN" w:bidi="ar"/>
              </w:rPr>
              <w:t>9</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E2A3">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32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Weight (excluding strap)</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FC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eastAsia="zh-CN"/>
              </w:rPr>
            </w:pPr>
            <w:r>
              <w:rPr>
                <w:rFonts w:hint="eastAsia" w:eastAsia="仿宋" w:cs="仿宋" w:asciiTheme="minorAscii" w:hAnsiTheme="minorAscii"/>
                <w:i w:val="0"/>
                <w:iCs w:val="0"/>
                <w:color w:val="000000"/>
                <w:sz w:val="28"/>
                <w:szCs w:val="28"/>
                <w:u w:val="none"/>
                <w:lang w:val="en-US" w:eastAsia="zh-CN"/>
              </w:rPr>
              <w:t xml:space="preserve">77 </w:t>
            </w:r>
            <w:r>
              <w:rPr>
                <w:rFonts w:hint="default" w:eastAsia="仿宋" w:cs="仿宋" w:asciiTheme="minorAscii" w:hAnsiTheme="minorAscii"/>
                <w:i w:val="0"/>
                <w:iCs w:val="0"/>
                <w:color w:val="000000"/>
                <w:sz w:val="28"/>
                <w:szCs w:val="28"/>
                <w:u w:val="none"/>
                <w:lang w:val="en-US" w:eastAsia="zh-CN"/>
              </w:rPr>
              <w:t>g</w:t>
            </w:r>
          </w:p>
        </w:tc>
      </w:tr>
      <w:tr w14:paraId="5C2D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ED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lang w:val="en-US"/>
              </w:rPr>
            </w:pPr>
            <w:r>
              <w:rPr>
                <w:rFonts w:hint="eastAsia" w:eastAsia="黑体" w:cs="黑体" w:asciiTheme="minorAscii" w:hAnsiTheme="minorAscii"/>
                <w:i w:val="0"/>
                <w:iCs w:val="0"/>
                <w:color w:val="000000"/>
                <w:kern w:val="0"/>
                <w:sz w:val="28"/>
                <w:szCs w:val="28"/>
                <w:u w:val="none"/>
                <w:lang w:val="en-US" w:eastAsia="zh-CN" w:bidi="ar"/>
              </w:rPr>
              <w:t>10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8F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i w:val="0"/>
                <w:iCs w:val="0"/>
                <w:color w:val="000000"/>
                <w:sz w:val="28"/>
                <w:szCs w:val="28"/>
                <w:u w:val="none"/>
                <w:lang w:val="en-US"/>
              </w:rPr>
            </w:pPr>
            <w:r>
              <w:rPr>
                <w:rFonts w:hint="default" w:eastAsia="仿宋" w:cs="仿宋" w:asciiTheme="minorAscii" w:hAnsiTheme="minorAscii"/>
                <w:i w:val="0"/>
                <w:iCs w:val="0"/>
                <w:color w:val="000000"/>
                <w:sz w:val="28"/>
                <w:szCs w:val="28"/>
                <w:u w:val="none"/>
                <w:lang w:val="en-US"/>
              </w:rPr>
              <w:t>Product features</w:t>
            </w:r>
          </w:p>
        </w:tc>
        <w:tc>
          <w:tcPr>
            <w:tcW w:w="5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EE7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eastAsia" w:eastAsia="仿宋" w:cs="仿宋" w:asciiTheme="minorAscii" w:hAnsiTheme="minorAscii"/>
                <w:i w:val="0"/>
                <w:iCs w:val="0"/>
                <w:color w:val="000000"/>
                <w:sz w:val="28"/>
                <w:szCs w:val="28"/>
                <w:u w:val="none"/>
                <w:lang w:val="en-US" w:eastAsia="zh-CN"/>
              </w:rPr>
              <w:t>Livestock positioning</w:t>
            </w:r>
          </w:p>
        </w:tc>
      </w:tr>
      <w:tr w14:paraId="13A1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88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lang w:val="en-US"/>
              </w:rPr>
            </w:pPr>
            <w:r>
              <w:rPr>
                <w:rFonts w:hint="default" w:eastAsia="黑体" w:cs="黑体" w:asciiTheme="minorAscii" w:hAnsiTheme="minorAscii"/>
                <w:i w:val="0"/>
                <w:iCs w:val="0"/>
                <w:color w:val="000000"/>
                <w:kern w:val="0"/>
                <w:sz w:val="28"/>
                <w:szCs w:val="28"/>
                <w:u w:val="none"/>
                <w:lang w:val="en-US" w:eastAsia="zh-CN" w:bidi="ar"/>
              </w:rPr>
              <w:t>1</w:t>
            </w:r>
            <w:r>
              <w:rPr>
                <w:rFonts w:hint="eastAsia" w:eastAsia="黑体" w:cs="黑体" w:asciiTheme="minorAscii" w:hAnsiTheme="minorAscii"/>
                <w:i w:val="0"/>
                <w:iCs w:val="0"/>
                <w:color w:val="000000"/>
                <w:kern w:val="0"/>
                <w:sz w:val="28"/>
                <w:szCs w:val="28"/>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3E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Usage Scenario</w:t>
            </w:r>
          </w:p>
        </w:tc>
        <w:tc>
          <w:tcPr>
            <w:tcW w:w="5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A0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rPr>
            </w:pPr>
            <w:r>
              <w:rPr>
                <w:rFonts w:hint="default" w:eastAsia="仿宋" w:cs="仿宋" w:asciiTheme="minorAscii" w:hAnsiTheme="minorAscii"/>
                <w:i w:val="0"/>
                <w:iCs w:val="0"/>
                <w:color w:val="000000"/>
                <w:kern w:val="0"/>
                <w:sz w:val="28"/>
                <w:szCs w:val="28"/>
                <w:u w:val="none"/>
                <w:lang w:val="en-US" w:eastAsia="zh-CN" w:bidi="ar"/>
              </w:rPr>
              <w:t>Positioning of free-range cattle, sheep, and camels</w:t>
            </w:r>
          </w:p>
        </w:tc>
      </w:tr>
    </w:tbl>
    <w:p w14:paraId="73FA63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sz w:val="32"/>
          <w:szCs w:val="32"/>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Functions and characteristics</w:t>
      </w:r>
    </w:p>
    <w:p w14:paraId="526E6362">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Precise Positioning: The collar utilizes GPS and BeiDou dual-mode positioning, enabling the accurate collection of real-time location data for grazing livestock, which is then displayed on the platform.</w:t>
      </w:r>
    </w:p>
    <w:p w14:paraId="4A49C6CB">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Superior Material: The outer casing is constructed from high-grade, robust, and environmentally friendly engineering plastics.</w:t>
      </w:r>
    </w:p>
    <w:p w14:paraId="17E8A54D">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Extended Battery Life: Features a high-capacity, high-density, non-destructive lithium battery coupled with an ultra-low power consumption design, ensuring prolonged operational duration.</w:t>
      </w:r>
    </w:p>
    <w:p w14:paraId="52AF3531">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Compact and Lightweight: Designed for ease of wear, weighing approximately 77</w:t>
      </w:r>
      <w:r>
        <w:rPr>
          <w:rFonts w:hint="eastAsia" w:asciiTheme="minorAscii" w:hAnsiTheme="minorAscii"/>
          <w:sz w:val="28"/>
          <w:szCs w:val="28"/>
          <w:lang w:val="en-US" w:eastAsia="zh-CN"/>
        </w:rPr>
        <w:t xml:space="preserve"> </w:t>
      </w:r>
      <w:r>
        <w:rPr>
          <w:rFonts w:hint="default" w:asciiTheme="minorAscii" w:hAnsiTheme="minorAscii"/>
          <w:sz w:val="28"/>
          <w:szCs w:val="28"/>
        </w:rPr>
        <w:t>g, to minimize stress responses in livestock.</w:t>
      </w:r>
    </w:p>
    <w:p w14:paraId="6609EB81">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One-Button Inventory: By monitoring the real-time status of the collars, a quick count of the collared livestock can be performed to prevent loss or incidents.</w:t>
      </w:r>
    </w:p>
    <w:p w14:paraId="4D93F0B3">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Location Monitoring: Provides location management for each animal, along with the implementation of geofencing, which triggers timely alerts upon perimeter breaches, thus preventing livestock loss.</w:t>
      </w:r>
    </w:p>
    <w:p w14:paraId="256B2D64">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Convenient Remote Management: User-friendly WEB/APP interface facilitates remote pasture management, enhancing simplicity and convenience.</w:t>
      </w:r>
    </w:p>
    <w:p w14:paraId="011D0F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inorAscii" w:hAnsiTheme="minorAscii"/>
          <w:sz w:val="32"/>
          <w:szCs w:val="32"/>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Service 0verview and Architecture</w:t>
      </w:r>
    </w:p>
    <w:p w14:paraId="38FD84F1">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xml:space="preserve">The central component for managing the smart </w:t>
      </w:r>
      <w:r>
        <w:rPr>
          <w:rFonts w:hint="eastAsia" w:asciiTheme="minorAscii" w:hAnsiTheme="minorAscii"/>
          <w:sz w:val="28"/>
          <w:szCs w:val="28"/>
          <w:lang w:val="en-US" w:eastAsia="zh-CN"/>
        </w:rPr>
        <w:t>positioning</w:t>
      </w:r>
      <w:r>
        <w:rPr>
          <w:rFonts w:hint="default" w:asciiTheme="minorAscii" w:hAnsiTheme="minorAscii"/>
          <w:sz w:val="28"/>
          <w:szCs w:val="28"/>
        </w:rPr>
        <w:t xml:space="preserve"> collar (S505-H-L) IoT service is an intelligent centralized network management platform, designed for the centralized remote management of the smart collars. Utilizing a Browser/Server (B/S) architecture, users can remotely monitor, configure, and manage devices via a web browser, ensuring ease of use and significantly reducing device management costs.</w:t>
      </w:r>
    </w:p>
    <w:p w14:paraId="0D716A30">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xml:space="preserve">The architecture of the smart </w:t>
      </w:r>
      <w:r>
        <w:rPr>
          <w:rFonts w:hint="eastAsia" w:asciiTheme="minorAscii" w:hAnsiTheme="minorAscii"/>
          <w:sz w:val="28"/>
          <w:szCs w:val="28"/>
          <w:lang w:val="en-US" w:eastAsia="zh-CN"/>
        </w:rPr>
        <w:t>positioning</w:t>
      </w:r>
      <w:r>
        <w:rPr>
          <w:rFonts w:hint="default" w:asciiTheme="minorAscii" w:hAnsiTheme="minorAscii"/>
          <w:sz w:val="28"/>
          <w:szCs w:val="28"/>
        </w:rPr>
        <w:t xml:space="preserve"> collar (S505-H-L) IoT service management platform includes:</w:t>
      </w:r>
    </w:p>
    <w:p w14:paraId="32D61F6F">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xml:space="preserve">Hardware: </w:t>
      </w:r>
      <w:r>
        <w:rPr>
          <w:rFonts w:hint="eastAsia" w:asciiTheme="minorAscii" w:hAnsiTheme="minorAscii"/>
          <w:sz w:val="28"/>
          <w:szCs w:val="28"/>
          <w:lang w:val="en-US" w:eastAsia="zh-CN"/>
        </w:rPr>
        <w:t>Positioning</w:t>
      </w:r>
      <w:r>
        <w:rPr>
          <w:rFonts w:hint="default" w:asciiTheme="minorAscii" w:hAnsiTheme="minorAscii"/>
          <w:sz w:val="28"/>
          <w:szCs w:val="28"/>
        </w:rPr>
        <w:t xml:space="preserve"> collars, LoRaWAN gateways.</w:t>
      </w:r>
    </w:p>
    <w:p w14:paraId="75B28C79">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System Software: Management system web interface, mobile application, etc.</w:t>
      </w:r>
    </w:p>
    <w:p w14:paraId="4A366EF1">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drawing>
          <wp:inline distT="0" distB="0" distL="114300" distR="114300">
            <wp:extent cx="5525770" cy="2748280"/>
            <wp:effectExtent l="0" t="0" r="17780" b="1397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7"/>
                    <a:stretch>
                      <a:fillRect/>
                    </a:stretch>
                  </pic:blipFill>
                  <pic:spPr>
                    <a:xfrm>
                      <a:off x="0" y="0"/>
                      <a:ext cx="5525770" cy="2748280"/>
                    </a:xfrm>
                    <a:prstGeom prst="rect">
                      <a:avLst/>
                    </a:prstGeom>
                    <a:noFill/>
                    <a:ln>
                      <a:noFill/>
                    </a:ln>
                  </pic:spPr>
                </pic:pic>
              </a:graphicData>
            </a:graphic>
          </wp:inline>
        </w:drawing>
      </w:r>
    </w:p>
    <w:p w14:paraId="0226B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Data Integration</w:t>
      </w:r>
    </w:p>
    <w:p w14:paraId="3403B0AF">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eastAsia" w:asciiTheme="minorAscii" w:hAnsiTheme="minorAscii"/>
          <w:sz w:val="28"/>
          <w:szCs w:val="28"/>
          <w:lang w:val="en-US" w:eastAsia="zh-CN"/>
        </w:rPr>
        <w:t>Agriot</w:t>
      </w:r>
      <w:r>
        <w:rPr>
          <w:rFonts w:hint="default" w:asciiTheme="minorAscii" w:hAnsiTheme="minorAscii"/>
          <w:sz w:val="28"/>
          <w:szCs w:val="28"/>
        </w:rPr>
        <w:t xml:space="preserve"> offers </w:t>
      </w:r>
      <w:r>
        <w:rPr>
          <w:rFonts w:hint="eastAsia" w:asciiTheme="minorAscii" w:hAnsiTheme="minorAscii"/>
          <w:sz w:val="28"/>
          <w:szCs w:val="28"/>
          <w:lang w:val="en-US" w:eastAsia="zh-CN"/>
        </w:rPr>
        <w:t>three</w:t>
      </w:r>
      <w:r>
        <w:rPr>
          <w:rFonts w:hint="default" w:asciiTheme="minorAscii" w:hAnsiTheme="minorAscii"/>
          <w:sz w:val="28"/>
          <w:szCs w:val="28"/>
        </w:rPr>
        <w:t xml:space="preserve"> data integration methods to accommodate diverse client needs.</w:t>
      </w:r>
    </w:p>
    <w:p w14:paraId="436E0B76">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1: MATT Subscription</w:t>
      </w:r>
    </w:p>
    <w:p w14:paraId="2781E1B9">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2: Webhook</w:t>
      </w:r>
    </w:p>
    <w:p w14:paraId="33741423">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3: Platform API Integration</w:t>
      </w:r>
    </w:p>
    <w:p w14:paraId="0DF5D373">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Refer to the "</w:t>
      </w:r>
      <w:r>
        <w:rPr>
          <w:rFonts w:hint="eastAsia" w:asciiTheme="minorAscii" w:hAnsiTheme="minorAscii"/>
          <w:sz w:val="28"/>
          <w:szCs w:val="28"/>
          <w:lang w:val="en-US" w:eastAsia="zh-CN"/>
        </w:rPr>
        <w:t>Agriot</w:t>
      </w:r>
      <w:r>
        <w:rPr>
          <w:rFonts w:hint="default" w:asciiTheme="minorAscii" w:hAnsiTheme="minorAscii"/>
          <w:sz w:val="28"/>
          <w:szCs w:val="28"/>
        </w:rPr>
        <w:t xml:space="preserve"> Smart Terminal Integration Documentation" for detailed integration instructions.</w:t>
      </w:r>
    </w:p>
    <w:p w14:paraId="5BE012C9">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金山云技术体">
    <w:altName w:val="宋体"/>
    <w:panose1 w:val="00000000000000000000"/>
    <w:charset w:val="86"/>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88A3">
    <w:pPr>
      <w:pStyle w:val="5"/>
      <w:tabs>
        <w:tab w:val="left" w:pos="261"/>
        <w:tab w:val="right" w:pos="8426"/>
      </w:tabs>
      <w:jc w:val="left"/>
      <w:rPr>
        <w:rFonts w:hint="default"/>
        <w:lang w:val="en-US" w:eastAsia="zh-CN"/>
      </w:rPr>
    </w:pPr>
    <w:r>
      <w:rPr>
        <w:rFonts w:hint="default" w:eastAsia="金山云技术体" w:cs="金山云技术体" w:asciiTheme="majorAscii" w:hAnsiTheme="majorAscii"/>
        <w:b/>
        <w:bCs/>
        <w:sz w:val="32"/>
        <w:szCs w:val="32"/>
        <w:lang w:val="en-US" w:eastAsia="zh-CN"/>
      </w:rPr>
      <w:t>Agriot</w:t>
    </w:r>
    <w:r>
      <w:rPr>
        <w:rFonts w:hint="eastAsia"/>
        <w:lang w:eastAsia="zh-CN"/>
      </w:rPr>
      <w:tab/>
    </w:r>
    <w:r>
      <w:rPr>
        <w:rFonts w:hint="eastAsia"/>
        <w:lang w:eastAsia="zh-CN"/>
      </w:rPr>
      <w:tab/>
    </w:r>
    <w:r>
      <w:rPr>
        <w:rFonts w:hint="eastAsia" w:eastAsiaTheme="minorEastAsia"/>
        <w:lang w:eastAsia="zh-CN"/>
      </w:rPr>
      <w:drawing>
        <wp:inline distT="0" distB="0" distL="114300" distR="114300">
          <wp:extent cx="1174750" cy="281305"/>
          <wp:effectExtent l="0" t="0" r="0" b="4445"/>
          <wp:docPr id="1" name="图片 1" descr="C:\Users\86185\Desktop\素材\中农智联logo\lALPD2sQwHlZRWjNAc_NB4A_1920_463.pnglALPD2sQwHlZRWjNAc_NB4A_1920_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6185\Desktop\素材\中农智联logo\lALPD2sQwHlZRWjNAc_NB4A_1920_463.pnglALPD2sQwHlZRWjNAc_NB4A_1920_463"/>
                  <pic:cNvPicPr>
                    <a:picLocks noChangeAspect="1"/>
                  </pic:cNvPicPr>
                </pic:nvPicPr>
                <pic:blipFill>
                  <a:blip r:embed="rId1"/>
                  <a:srcRect/>
                  <a:stretch>
                    <a:fillRect/>
                  </a:stretch>
                </pic:blipFill>
                <pic:spPr>
                  <a:xfrm>
                    <a:off x="0" y="0"/>
                    <a:ext cx="1174750" cy="2813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82350"/>
    <w:multiLevelType w:val="singleLevel"/>
    <w:tmpl w:val="5948235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579BD"/>
    <w:rsid w:val="060B3AB8"/>
    <w:rsid w:val="065244A7"/>
    <w:rsid w:val="1E4E6D27"/>
    <w:rsid w:val="33C72FB0"/>
    <w:rsid w:val="41200DA9"/>
    <w:rsid w:val="4C6B7371"/>
    <w:rsid w:val="602579BD"/>
    <w:rsid w:val="619424D9"/>
    <w:rsid w:val="6B723BA0"/>
    <w:rsid w:val="7B2F4C29"/>
    <w:rsid w:val="7D9E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Body Text 2"/>
    <w:basedOn w:val="1"/>
    <w:qFormat/>
    <w:uiPriority w:val="0"/>
    <w:pPr>
      <w:spacing w:after="120" w:afterLines="0" w:line="480" w:lineRule="auto"/>
      <w:ind w:firstLine="0" w:firstLineChars="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627</Words>
  <Characters>3932</Characters>
  <Lines>0</Lines>
  <Paragraphs>0</Paragraphs>
  <TotalTime>0</TotalTime>
  <ScaleCrop>false</ScaleCrop>
  <LinksUpToDate>false</LinksUpToDate>
  <CharactersWithSpaces>4496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2025-02-14T08:57:00Z</dcterms:created>
  <dc:creator>动脉智能</dc:creator>
  <cp:lastModifiedBy>动脉智能</cp:lastModifiedBy>
  <dcterms:modified xsi:type="dcterms:W3CDTF">2025-02-18T01:02:45Z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B09EA6AAFD6E4BA8A44F14B299D04F19_13</vt:lpwstr>
  </property>
  <property fmtid="{D5CDD505-2E9C-101B-9397-08002B2CF9AE}" pid="4" name="KSOTemplateDocerSaveRecord">
    <vt:lpwstr>eyJoZGlkIjoiYjc1OWFhNjBmMzg4Mjk1NTgxZjIxZmJhNThjODJjZDUiLCJ1c2VySWQiOiI1NzEzNDYyNTYifQ==</vt:lpwstr>
  </property>
</Properties>
</file>