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highlight w:val="none"/>
          <w:lang w:val="en-US" w:eastAsia="zh-CN"/>
        </w:rPr>
        <w:t>1.省级科技领军企业：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32"/>
          <w:szCs w:val="32"/>
          <w:highlight w:val="none"/>
          <w:lang w:val="en-US" w:eastAsia="zh-CN"/>
        </w:rPr>
        <w:t>兴达模具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highlight w:val="none"/>
          <w:lang w:val="en-US" w:eastAsia="zh-CN"/>
        </w:rPr>
        <w:t>2.专精特新企业</w:t>
      </w:r>
    </w:p>
    <w:p>
      <w:pPr>
        <w:ind w:firstLine="640" w:firstLineChars="200"/>
        <w:rPr>
          <w:rFonts w:hint="eastAsia" w:ascii="微软雅黑" w:hAnsi="微软雅黑" w:eastAsia="微软雅黑" w:cs="微软雅黑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①国家级重点小巨人企业：</w:t>
      </w:r>
      <w:r>
        <w:rPr>
          <w:rFonts w:hint="eastAsia" w:ascii="微软雅黑" w:hAnsi="微软雅黑" w:eastAsia="微软雅黑" w:cs="微软雅黑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兴达模具</w:t>
      </w:r>
    </w:p>
    <w:p>
      <w:pPr>
        <w:pStyle w:val="2"/>
        <w:rPr>
          <w:rFonts w:hint="eastAsia" w:ascii="微软雅黑" w:hAnsi="微软雅黑" w:eastAsia="微软雅黑" w:cs="微软雅黑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②国家级专精特新小巨人企业：兴达模具、中泊防爆、恒盛泵业、高科环保、大恒机械</w:t>
      </w:r>
    </w:p>
    <w:p>
      <w:pPr>
        <w:pStyle w:val="2"/>
        <w:rPr>
          <w:rFonts w:hint="eastAsia" w:ascii="微软雅黑" w:hAnsi="微软雅黑" w:eastAsia="微软雅黑" w:cs="微软雅黑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③省级专精特新企业：59家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highlight w:val="none"/>
          <w:lang w:val="en-US" w:eastAsia="zh-CN"/>
        </w:rPr>
        <w:t>3.参与（主持）制（修）定标准制定企业：</w:t>
      </w:r>
      <w:r>
        <w:rPr>
          <w:rFonts w:hint="eastAsia" w:ascii="微软雅黑" w:hAnsi="微软雅黑" w:eastAsia="微软雅黑" w:cs="微软雅黑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恒盛、中泊、宏业永盛、同力自控阀门、科析仪器、安诺车业、吉荣家具、普惠仪表。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4.省级国际合作示范企业：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亚奇铸业、兴达模具、中泊防爆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微软雅黑" w:hAnsi="微软雅黑" w:eastAsia="微软雅黑" w:cs="微软雅黑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highlight w:val="none"/>
          <w:lang w:val="en-US" w:eastAsia="zh-CN"/>
        </w:rPr>
        <w:t>5.科技创新平台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32"/>
          <w:szCs w:val="32"/>
          <w:highlight w:val="none"/>
          <w:lang w:val="en-US" w:eastAsia="zh-CN"/>
        </w:rPr>
        <w:t>（单位：家）</w:t>
      </w:r>
    </w:p>
    <w:tbl>
      <w:tblPr>
        <w:tblStyle w:val="6"/>
        <w:tblW w:w="10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3022"/>
        <w:gridCol w:w="777"/>
        <w:gridCol w:w="2051"/>
        <w:gridCol w:w="3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exact"/>
          <w:jc w:val="center"/>
        </w:trPr>
        <w:tc>
          <w:tcPr>
            <w:tcW w:w="12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平台级别</w:t>
            </w: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平台类别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数量</w:t>
            </w:r>
          </w:p>
        </w:tc>
        <w:tc>
          <w:tcPr>
            <w:tcW w:w="57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  <w:jc w:val="center"/>
        </w:trPr>
        <w:tc>
          <w:tcPr>
            <w:tcW w:w="125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省级   创新   平台         17家</w:t>
            </w: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院士工作站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兴达模具</w:t>
            </w:r>
          </w:p>
        </w:tc>
        <w:tc>
          <w:tcPr>
            <w:tcW w:w="37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陈蕴博院士工重点合作单位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（产品为模具材料）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02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产业技术研究院</w:t>
            </w:r>
          </w:p>
        </w:tc>
        <w:tc>
          <w:tcPr>
            <w:tcW w:w="7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兴达模具</w:t>
            </w:r>
          </w:p>
        </w:tc>
        <w:tc>
          <w:tcPr>
            <w:tcW w:w="37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河北省汽车冲压模具产业技术研究院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0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0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中泊防爆</w:t>
            </w:r>
          </w:p>
        </w:tc>
        <w:tc>
          <w:tcPr>
            <w:tcW w:w="37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河北省安全工具产业技术研究院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02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技术创新中心</w:t>
            </w:r>
          </w:p>
        </w:tc>
        <w:tc>
          <w:tcPr>
            <w:tcW w:w="7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十里香</w:t>
            </w:r>
          </w:p>
        </w:tc>
        <w:tc>
          <w:tcPr>
            <w:tcW w:w="37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浓香型白酒技术创新中心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0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0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兴达模具</w:t>
            </w:r>
          </w:p>
        </w:tc>
        <w:tc>
          <w:tcPr>
            <w:tcW w:w="37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汽车模具技术创新中心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0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0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宏业机械</w:t>
            </w:r>
          </w:p>
        </w:tc>
        <w:tc>
          <w:tcPr>
            <w:tcW w:w="37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车用加热器技术创新中心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0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0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高科环保</w:t>
            </w:r>
          </w:p>
        </w:tc>
        <w:tc>
          <w:tcPr>
            <w:tcW w:w="37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炉窑烟气治理技术创新中心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0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0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亚奇铸业</w:t>
            </w:r>
          </w:p>
        </w:tc>
        <w:tc>
          <w:tcPr>
            <w:tcW w:w="37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特种铸件技术创新中心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0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0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恒盛泵业</w:t>
            </w:r>
          </w:p>
        </w:tc>
        <w:tc>
          <w:tcPr>
            <w:tcW w:w="37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河北省舰船用泵技术创新中心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工业设计中心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57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中泊防爆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产业技术创新战略联盟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57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铸造产业、环保产业、汽车模具产业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工程技术中心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57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兴达模具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企业技术中心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57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中泊防爆、兴达模具、金键模具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  <w:jc w:val="center"/>
        </w:trPr>
        <w:tc>
          <w:tcPr>
            <w:tcW w:w="125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沧州    市级         12家</w:t>
            </w: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产业技术研究院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57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亚奇铸业、高科环保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技术创新中心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57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宏业永盛、亚奇铸业、荣晟环保、宁泊环保、恒盛泵业、十里香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工业设计中心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57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金键模具、亚奇铸业、兴达模具、中泊防爆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exact"/>
          <w:jc w:val="center"/>
        </w:trPr>
        <w:tc>
          <w:tcPr>
            <w:tcW w:w="125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单项冠军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5家</w:t>
            </w: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中泊防爆</w:t>
            </w:r>
          </w:p>
        </w:tc>
        <w:tc>
          <w:tcPr>
            <w:tcW w:w="654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2020年，单项冠军产品 防爆工具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兴达模具</w:t>
            </w:r>
          </w:p>
        </w:tc>
        <w:tc>
          <w:tcPr>
            <w:tcW w:w="654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2020年，单项冠军产品 汽车覆盖件冲压模具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金键模具</w:t>
            </w:r>
          </w:p>
        </w:tc>
        <w:tc>
          <w:tcPr>
            <w:tcW w:w="654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2022年，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单项冠军产品 汽车梁类件汽车模具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恒盛泵业</w:t>
            </w:r>
          </w:p>
        </w:tc>
        <w:tc>
          <w:tcPr>
            <w:tcW w:w="654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2022年，单项冠军企业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同力阀门</w:t>
            </w:r>
          </w:p>
        </w:tc>
        <w:tc>
          <w:tcPr>
            <w:tcW w:w="654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2024年，单项冠军企业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  <w:jc w:val="center"/>
        </w:trPr>
        <w:tc>
          <w:tcPr>
            <w:tcW w:w="125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特色产业集群领跑者6家</w:t>
            </w: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中泊防爆</w:t>
            </w:r>
          </w:p>
        </w:tc>
        <w:tc>
          <w:tcPr>
            <w:tcW w:w="6543" w:type="dxa"/>
            <w:gridSpan w:val="3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2022年认定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兴达模具</w:t>
            </w:r>
          </w:p>
        </w:tc>
        <w:tc>
          <w:tcPr>
            <w:tcW w:w="6543" w:type="dxa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亚奇铸业</w:t>
            </w:r>
          </w:p>
        </w:tc>
        <w:tc>
          <w:tcPr>
            <w:tcW w:w="6543" w:type="dxa"/>
            <w:gridSpan w:val="3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2023年认定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恒盛泵业</w:t>
            </w:r>
          </w:p>
        </w:tc>
        <w:tc>
          <w:tcPr>
            <w:tcW w:w="6543" w:type="dxa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金键模具</w:t>
            </w:r>
          </w:p>
        </w:tc>
        <w:tc>
          <w:tcPr>
            <w:tcW w:w="6543" w:type="dxa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30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高科环保</w:t>
            </w:r>
          </w:p>
        </w:tc>
        <w:tc>
          <w:tcPr>
            <w:tcW w:w="6543" w:type="dxa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  <w:jc w:val="center"/>
        </w:trPr>
        <w:tc>
          <w:tcPr>
            <w:tcW w:w="12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956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培育标准：创新能力强、发展潜力大、质量效益优、有上市意愿，具有引领、示范、带动作用的优质中小企业。</w:t>
            </w:r>
          </w:p>
        </w:tc>
      </w:tr>
    </w:tbl>
    <w:p>
      <w:pPr>
        <w:pStyle w:val="2"/>
        <w:rPr>
          <w:rFonts w:hint="eastAsia" w:ascii="微软雅黑" w:hAnsi="微软雅黑" w:eastAsia="微软雅黑" w:cs="微软雅黑"/>
          <w:sz w:val="32"/>
          <w:szCs w:val="32"/>
        </w:rPr>
      </w:pPr>
    </w:p>
    <w:sectPr>
      <w:pgSz w:w="11906" w:h="16838"/>
      <w:pgMar w:top="850" w:right="850" w:bottom="567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4YjcyMjIyYTVmZGVmNDAzNWEwMWNmOTExOTAxMzkifQ=="/>
  </w:docVars>
  <w:rsids>
    <w:rsidRoot w:val="00000000"/>
    <w:rsid w:val="0A67379F"/>
    <w:rsid w:val="2CCD39FC"/>
    <w:rsid w:val="31E04837"/>
    <w:rsid w:val="327B210D"/>
    <w:rsid w:val="458C6DB1"/>
    <w:rsid w:val="4D995425"/>
    <w:rsid w:val="61EB41D9"/>
    <w:rsid w:val="6AFD6ED1"/>
    <w:rsid w:val="723A5595"/>
    <w:rsid w:val="7258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420" w:lineRule="exact"/>
      <w:jc w:val="center"/>
      <w:outlineLvl w:val="0"/>
    </w:pPr>
    <w:rPr>
      <w:rFonts w:ascii="Calibri" w:hAnsi="Calibri" w:eastAsia="方正小标宋简体"/>
      <w:b/>
      <w:kern w:val="44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</w:style>
  <w:style w:type="paragraph" w:styleId="4">
    <w:name w:val="Body Text"/>
    <w:basedOn w:val="1"/>
    <w:next w:val="1"/>
    <w:qFormat/>
    <w:uiPriority w:val="0"/>
    <w:rPr>
      <w:rFonts w:ascii="Calibri" w:hAnsi="Calibri" w:eastAsia="黑体"/>
      <w:sz w:val="3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707</Words>
  <Characters>736</Characters>
  <Lines>0</Lines>
  <Paragraphs>0</Paragraphs>
  <TotalTime>1</TotalTime>
  <ScaleCrop>false</ScaleCrop>
  <LinksUpToDate>false</LinksUpToDate>
  <CharactersWithSpaces>767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2024-10-12T00:24:00Z</dcterms:created>
  <dc:creator>Administrator</dc:creator>
  <cp:lastModifiedBy>三月</cp:lastModifiedBy>
  <dcterms:modified xsi:type="dcterms:W3CDTF">2024-10-12T08:22:25Z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6F5419152C3C43CA93FA66BFE66A8914_13</vt:lpwstr>
  </property>
</Properties>
</file>