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8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5867"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深圳市控制工程、测控系统集成应用专业初、中级考核认定——自评符合申报职称资格条件情况审核表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40" w:hRule="atLeast"/>
        </w:trPr>
        <w:tc>
          <w:tcPr>
            <w:tcW w:w="1586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4"/>
                <w:lang w:val="en-US" w:eastAsia="zh-CN" w:bidi="ar"/>
              </w:rPr>
              <w:t>填写说明：1.标“</w:t>
            </w:r>
            <w:r>
              <w:rPr>
                <w:rStyle w:val="5"/>
                <w:lang w:val="en-US" w:eastAsia="zh-CN" w:bidi="ar"/>
              </w:rPr>
              <w:t>✱</w:t>
            </w:r>
            <w:r>
              <w:rPr>
                <w:rStyle w:val="4"/>
                <w:lang w:val="en-US" w:eastAsia="zh-CN" w:bidi="ar"/>
              </w:rPr>
              <w:t>”为必填项；2.</w:t>
            </w:r>
            <w:r>
              <w:rPr>
                <w:rStyle w:val="5"/>
                <w:lang w:val="en-US" w:eastAsia="zh-CN" w:bidi="ar"/>
              </w:rPr>
              <w:t>红色字体</w:t>
            </w:r>
            <w:r>
              <w:rPr>
                <w:rStyle w:val="4"/>
                <w:lang w:val="en-US" w:eastAsia="zh-CN" w:bidi="ar"/>
              </w:rPr>
              <w:t>为必填项；3.</w:t>
            </w:r>
            <w:r>
              <w:rPr>
                <w:rStyle w:val="6"/>
                <w:lang w:val="en-US" w:eastAsia="zh-CN" w:bidi="ar"/>
              </w:rPr>
              <w:t>蓝色字体</w:t>
            </w:r>
            <w:r>
              <w:rPr>
                <w:rStyle w:val="4"/>
                <w:lang w:val="en-US" w:eastAsia="zh-CN" w:bidi="ar"/>
              </w:rPr>
              <w:t>为提示说明；4.标</w:t>
            </w:r>
            <w:r>
              <w:rPr>
                <w:rStyle w:val="5"/>
                <w:lang w:val="en-US" w:eastAsia="zh-CN" w:bidi="ar"/>
              </w:rPr>
              <w:t>（✱如有）</w:t>
            </w:r>
            <w:r>
              <w:rPr>
                <w:rStyle w:val="4"/>
                <w:lang w:val="en-US" w:eastAsia="zh-CN" w:bidi="ar"/>
              </w:rPr>
              <w:t>为如符合该项的必填；5.其它资料填报、上传完毕后，再填写此表并上传系统附件至“自评表”栏目;本文件无需公司盖公章，申报人请在计算机（电脑）将佐证材料文件名填写完整后再打印、勾选选项及签字；6.</w:t>
            </w:r>
            <w:r>
              <w:rPr>
                <w:rStyle w:val="4"/>
                <w:rFonts w:hint="eastAsia"/>
                <w:lang w:val="en-US" w:eastAsia="zh-CN" w:bidi="ar"/>
              </w:rPr>
              <w:t>符合条件的条款:请参照广东省人力资源和社会保障厅关于印发广东省职称评审管理服务实施办法及配套规定的通知 (粤人社规 [2020] 33号) 关于初次职称考核认定相关内容。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适用范围：控制工程专业、测控系统集成应用专业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5867" w:type="dxa"/>
            <w:tcBorders>
              <w:tl2br w:val="nil"/>
              <w:tr2bl w:val="nil"/>
            </w:tcBorders>
            <w:shd w:val="clear" w:color="auto" w:fill="auto"/>
            <w:vAlign w:val="center"/>
          </w:tcPr>
          <w:p>
            <w:pPr>
              <w:keepNext w:val="0"/>
              <w:keepLines w:val="0"/>
              <w:widowControl/>
              <w:numPr>
                <w:ilvl w:val="0"/>
                <w:numId w:val="1"/>
              </w:numPr>
              <w:suppressLineNumbers w:val="0"/>
              <w:jc w:val="left"/>
              <w:textAlignment w:val="center"/>
              <w:rPr>
                <w:rStyle w:val="9"/>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自评符合申报专业情况：</w:t>
            </w:r>
            <w:r>
              <w:rPr>
                <w:rStyle w:val="9"/>
                <w:lang w:val="en-US" w:eastAsia="zh-CN" w:bidi="ar"/>
              </w:rPr>
              <w:t>选择专业（请在以下选项中</w:t>
            </w:r>
            <w:r>
              <w:rPr>
                <w:rStyle w:val="9"/>
                <w:rFonts w:hint="eastAsia"/>
                <w:lang w:val="en-US" w:eastAsia="zh-CN" w:bidi="ar"/>
              </w:rPr>
              <w:t>选1项</w:t>
            </w:r>
            <w:r>
              <w:rPr>
                <w:rStyle w:val="9"/>
                <w:lang w:val="en-US" w:eastAsia="zh-CN" w:bidi="ar"/>
              </w:rPr>
              <w:t>打“ √ ”)</w:t>
            </w:r>
          </w:p>
          <w:p>
            <w:pPr>
              <w:keepNext w:val="0"/>
              <w:keepLines w:val="0"/>
              <w:widowControl/>
              <w:numPr>
                <w:ilvl w:val="0"/>
                <w:numId w:val="0"/>
              </w:numPr>
              <w:suppressLineNumbers w:val="0"/>
              <w:jc w:val="left"/>
              <w:textAlignment w:val="center"/>
              <w:rPr>
                <w:rStyle w:val="12"/>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w:t>
            </w:r>
            <w:r>
              <w:rPr>
                <w:rStyle w:val="10"/>
                <w:lang w:val="en-US" w:eastAsia="zh-CN" w:bidi="ar"/>
              </w:rPr>
              <w:t xml:space="preserve"> </w:t>
            </w:r>
            <w:r>
              <w:rPr>
                <w:rStyle w:val="11"/>
                <w:lang w:val="en-US" w:eastAsia="zh-CN" w:bidi="ar"/>
              </w:rPr>
              <w:t>£</w:t>
            </w:r>
            <w:r>
              <w:rPr>
                <w:rStyle w:val="12"/>
                <w:lang w:val="en-US" w:eastAsia="zh-CN" w:bidi="ar"/>
              </w:rPr>
              <w:t>轨道交通控制</w:t>
            </w:r>
            <w:r>
              <w:rPr>
                <w:rStyle w:val="11"/>
                <w:lang w:val="en-US" w:eastAsia="zh-CN" w:bidi="ar"/>
              </w:rPr>
              <w:t xml:space="preserve">  £</w:t>
            </w:r>
            <w:r>
              <w:rPr>
                <w:rStyle w:val="12"/>
                <w:lang w:val="en-US" w:eastAsia="zh-CN" w:bidi="ar"/>
              </w:rPr>
              <w:t>智能楼宇</w:t>
            </w:r>
            <w:r>
              <w:rPr>
                <w:rStyle w:val="11"/>
                <w:lang w:val="en-US" w:eastAsia="zh-CN" w:bidi="ar"/>
              </w:rPr>
              <w:t xml:space="preserve">  £</w:t>
            </w:r>
            <w:r>
              <w:rPr>
                <w:rStyle w:val="12"/>
                <w:lang w:val="en-US" w:eastAsia="zh-CN" w:bidi="ar"/>
              </w:rPr>
              <w:t>导航与控制</w:t>
            </w:r>
            <w:r>
              <w:rPr>
                <w:rStyle w:val="11"/>
                <w:lang w:val="en-US" w:eastAsia="zh-CN" w:bidi="ar"/>
              </w:rPr>
              <w:t xml:space="preserve">  £</w:t>
            </w:r>
            <w:r>
              <w:rPr>
                <w:rStyle w:val="12"/>
                <w:lang w:val="en-US" w:eastAsia="zh-CN" w:bidi="ar"/>
              </w:rPr>
              <w:t>工业互联网与物联网</w:t>
            </w:r>
            <w:r>
              <w:rPr>
                <w:rStyle w:val="11"/>
                <w:lang w:val="en-US" w:eastAsia="zh-CN" w:bidi="ar"/>
              </w:rPr>
              <w:t xml:space="preserve">  £</w:t>
            </w:r>
            <w:r>
              <w:rPr>
                <w:rStyle w:val="12"/>
                <w:lang w:val="en-US" w:eastAsia="zh-CN" w:bidi="ar"/>
              </w:rPr>
              <w:t>系统集成</w:t>
            </w:r>
            <w:r>
              <w:rPr>
                <w:rStyle w:val="11"/>
                <w:lang w:val="en-US" w:eastAsia="zh-CN" w:bidi="ar"/>
              </w:rPr>
              <w:t xml:space="preserve">  £</w:t>
            </w:r>
            <w:r>
              <w:rPr>
                <w:rStyle w:val="12"/>
                <w:lang w:val="en-US" w:eastAsia="zh-CN" w:bidi="ar"/>
              </w:rPr>
              <w:t>控制理论与控制工程</w:t>
            </w:r>
            <w:r>
              <w:rPr>
                <w:rStyle w:val="11"/>
                <w:lang w:val="en-US" w:eastAsia="zh-CN" w:bidi="ar"/>
              </w:rPr>
              <w:t xml:space="preserve">  £</w:t>
            </w:r>
            <w:r>
              <w:rPr>
                <w:rStyle w:val="12"/>
                <w:lang w:val="en-US" w:eastAsia="zh-CN" w:bidi="ar"/>
              </w:rPr>
              <w:t>模式识别与智能系统</w:t>
            </w:r>
            <w:r>
              <w:rPr>
                <w:rStyle w:val="12"/>
                <w:rFonts w:hint="eastAsia"/>
                <w:lang w:val="en-US" w:eastAsia="zh-CN" w:bidi="ar"/>
              </w:rPr>
              <w:t xml:space="preserve">  </w:t>
            </w:r>
          </w:p>
          <w:p>
            <w:pPr>
              <w:keepNext w:val="0"/>
              <w:keepLines w:val="0"/>
              <w:widowControl/>
              <w:numPr>
                <w:ilvl w:val="0"/>
                <w:numId w:val="0"/>
              </w:numPr>
              <w:suppressLineNumbers w:val="0"/>
              <w:ind w:firstLine="440" w:firstLineChars="200"/>
              <w:jc w:val="left"/>
              <w:textAlignment w:val="center"/>
              <w:rPr>
                <w:rFonts w:hint="default" w:ascii="宋体" w:hAnsi="宋体" w:eastAsia="宋体" w:cs="宋体"/>
                <w:i w:val="0"/>
                <w:iCs w:val="0"/>
                <w:color w:val="FF0000"/>
                <w:sz w:val="22"/>
                <w:szCs w:val="22"/>
                <w:u w:val="none"/>
                <w:lang w:val="en-US"/>
              </w:rPr>
            </w:pPr>
            <w:r>
              <w:rPr>
                <w:rStyle w:val="11"/>
                <w:lang w:val="en-US" w:eastAsia="zh-CN" w:bidi="ar"/>
              </w:rPr>
              <w:t>£</w:t>
            </w:r>
            <w:r>
              <w:rPr>
                <w:rFonts w:hint="eastAsia" w:ascii="宋体" w:hAnsi="宋体" w:eastAsia="宋体" w:cs="宋体"/>
                <w:b w:val="0"/>
                <w:bCs w:val="0"/>
                <w:i w:val="0"/>
                <w:iCs w:val="0"/>
                <w:color w:val="000000"/>
                <w:kern w:val="0"/>
                <w:sz w:val="22"/>
                <w:szCs w:val="22"/>
                <w:u w:val="none"/>
                <w:lang w:val="en-US" w:eastAsia="zh-CN" w:bidi="ar"/>
              </w:rPr>
              <w:t>网络化测控平台与信息系统</w:t>
            </w:r>
            <w:r>
              <w:rPr>
                <w:rStyle w:val="11"/>
                <w:b w:val="0"/>
                <w:bCs w:val="0"/>
                <w:lang w:val="en-US" w:eastAsia="zh-CN" w:bidi="ar"/>
              </w:rPr>
              <w:t xml:space="preserve">  £</w:t>
            </w:r>
            <w:r>
              <w:rPr>
                <w:rFonts w:hint="eastAsia" w:ascii="宋体" w:hAnsi="宋体" w:eastAsia="宋体" w:cs="宋体"/>
                <w:b w:val="0"/>
                <w:bCs w:val="0"/>
                <w:i w:val="0"/>
                <w:iCs w:val="0"/>
                <w:color w:val="000000"/>
                <w:kern w:val="0"/>
                <w:sz w:val="22"/>
                <w:szCs w:val="22"/>
                <w:u w:val="none"/>
                <w:lang w:val="en-US" w:eastAsia="zh-CN" w:bidi="ar"/>
              </w:rPr>
              <w:t>智能高端装备与装置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82"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13"/>
                <w:lang w:val="en-US" w:eastAsia="zh-CN" w:bidi="ar"/>
              </w:rPr>
              <w:t>二、自评符合申报类型条件情况：</w:t>
            </w:r>
            <w:r>
              <w:rPr>
                <w:rStyle w:val="9"/>
                <w:lang w:val="en-US" w:eastAsia="zh-CN" w:bidi="ar"/>
              </w:rPr>
              <w:t>申报类型（请在以下“</w:t>
            </w:r>
            <w:r>
              <w:rPr>
                <w:rStyle w:val="9"/>
                <w:rFonts w:hint="eastAsia"/>
                <w:lang w:val="en-US" w:eastAsia="zh-CN" w:bidi="ar"/>
              </w:rPr>
              <w:t>技术员、助理工程师、工程师</w:t>
            </w:r>
            <w:r>
              <w:rPr>
                <w:rStyle w:val="9"/>
                <w:lang w:val="en-US" w:eastAsia="zh-CN" w:bidi="ar"/>
              </w:rPr>
              <w:t>”选项中</w:t>
            </w:r>
            <w:r>
              <w:rPr>
                <w:rStyle w:val="9"/>
                <w:rFonts w:hint="eastAsia"/>
                <w:lang w:val="en-US" w:eastAsia="zh-CN" w:bidi="ar"/>
              </w:rPr>
              <w:t>选1项</w:t>
            </w:r>
            <w:r>
              <w:rPr>
                <w:rStyle w:val="9"/>
                <w:lang w:val="en-US" w:eastAsia="zh-CN" w:bidi="ar"/>
              </w:rPr>
              <w:t>打“ √ ”)</w:t>
            </w:r>
          </w:p>
          <w:p>
            <w:pPr>
              <w:keepNext w:val="0"/>
              <w:keepLines w:val="0"/>
              <w:widowControl/>
              <w:suppressLineNumbers w:val="0"/>
              <w:jc w:val="both"/>
              <w:textAlignment w:val="top"/>
              <w:rPr>
                <w:rStyle w:val="11"/>
                <w:rFonts w:hint="eastAsia"/>
                <w:lang w:val="en-US" w:eastAsia="zh-CN" w:bidi="ar"/>
              </w:rPr>
            </w:pPr>
            <w:r>
              <w:rPr>
                <w:rStyle w:val="7"/>
                <w:lang w:val="en-US" w:eastAsia="zh-CN" w:bidi="ar"/>
              </w:rPr>
              <w:t>✱</w:t>
            </w:r>
            <w:r>
              <w:rPr>
                <w:rStyle w:val="11"/>
                <w:lang w:val="en-US" w:eastAsia="zh-CN" w:bidi="ar"/>
              </w:rPr>
              <w:t>£</w:t>
            </w:r>
            <w:r>
              <w:rPr>
                <w:rStyle w:val="11"/>
                <w:rFonts w:hint="eastAsia"/>
                <w:lang w:val="en-US" w:eastAsia="zh-CN" w:bidi="ar"/>
              </w:rPr>
              <w:t>技术员</w:t>
            </w:r>
            <w:r>
              <w:rPr>
                <w:rStyle w:val="11"/>
                <w:rFonts w:hint="eastAsia"/>
                <w:b/>
                <w:bCs/>
                <w:color w:val="00B0F0"/>
                <w:lang w:val="en-US" w:eastAsia="zh-CN" w:bidi="ar"/>
              </w:rPr>
              <w:t>（</w:t>
            </w:r>
            <w:r>
              <w:rPr>
                <w:rStyle w:val="8"/>
                <w:rFonts w:hint="eastAsia"/>
                <w:b/>
                <w:bCs/>
                <w:color w:val="00B0F0"/>
                <w:lang w:val="en-US" w:eastAsia="zh-CN" w:bidi="ar"/>
              </w:rPr>
              <w:t>中专、技工院校中级技工班毕业从事专业技术工作满1年；附全日制学历证书材料）</w:t>
            </w:r>
            <w:r>
              <w:rPr>
                <w:rStyle w:val="11"/>
                <w:rFonts w:hint="eastAsia"/>
                <w:lang w:val="en-US" w:eastAsia="zh-CN" w:bidi="ar"/>
              </w:rPr>
              <w:t xml:space="preserve">   </w:t>
            </w:r>
          </w:p>
          <w:p>
            <w:pPr>
              <w:keepNext w:val="0"/>
              <w:keepLines w:val="0"/>
              <w:widowControl/>
              <w:suppressLineNumbers w:val="0"/>
              <w:ind w:firstLine="220" w:firstLineChars="100"/>
              <w:jc w:val="left"/>
              <w:textAlignment w:val="top"/>
              <w:rPr>
                <w:rStyle w:val="11"/>
                <w:rFonts w:hint="eastAsia"/>
                <w:lang w:val="en-US" w:eastAsia="zh-CN" w:bidi="ar"/>
              </w:rPr>
            </w:pPr>
            <w:r>
              <w:rPr>
                <w:rStyle w:val="11"/>
                <w:lang w:val="en-US" w:eastAsia="zh-CN" w:bidi="ar"/>
              </w:rPr>
              <w:t>£</w:t>
            </w:r>
            <w:r>
              <w:rPr>
                <w:rStyle w:val="11"/>
                <w:rFonts w:hint="eastAsia"/>
                <w:lang w:val="en-US" w:eastAsia="zh-CN" w:bidi="ar"/>
              </w:rPr>
              <w:t>助理工程师</w:t>
            </w:r>
            <w:r>
              <w:rPr>
                <w:rStyle w:val="9"/>
                <w:lang w:val="en-US" w:eastAsia="zh-CN" w:bidi="ar"/>
              </w:rPr>
              <w:t>“须填下列第（</w:t>
            </w:r>
            <w:r>
              <w:rPr>
                <w:rStyle w:val="9"/>
                <w:rFonts w:hint="eastAsia"/>
                <w:lang w:val="en-US" w:eastAsia="zh-CN" w:bidi="ar"/>
              </w:rPr>
              <w:t>一</w:t>
            </w:r>
            <w:r>
              <w:rPr>
                <w:rStyle w:val="9"/>
                <w:lang w:val="en-US" w:eastAsia="zh-CN" w:bidi="ar"/>
              </w:rPr>
              <w:t>）项”</w:t>
            </w:r>
            <w:r>
              <w:rPr>
                <w:rStyle w:val="12"/>
                <w:lang w:val="en-US" w:eastAsia="zh-CN" w:bidi="ar"/>
              </w:rPr>
              <w:t xml:space="preserve">  </w:t>
            </w:r>
            <w:r>
              <w:rPr>
                <w:rStyle w:val="11"/>
                <w:rFonts w:hint="eastAsia"/>
                <w:lang w:val="en-US" w:eastAsia="zh-CN" w:bidi="ar"/>
              </w:rPr>
              <w:t xml:space="preserve"> </w:t>
            </w:r>
          </w:p>
          <w:p>
            <w:pPr>
              <w:keepNext w:val="0"/>
              <w:keepLines w:val="0"/>
              <w:widowControl/>
              <w:suppressLineNumbers w:val="0"/>
              <w:ind w:firstLine="220" w:firstLineChars="100"/>
              <w:jc w:val="left"/>
              <w:textAlignment w:val="top"/>
              <w:rPr>
                <w:rStyle w:val="11"/>
                <w:rFonts w:hint="default"/>
                <w:lang w:val="en-US" w:eastAsia="zh-CN" w:bidi="ar"/>
              </w:rPr>
            </w:pPr>
            <w:r>
              <w:rPr>
                <w:rStyle w:val="11"/>
                <w:lang w:val="en-US" w:eastAsia="zh-CN" w:bidi="ar"/>
              </w:rPr>
              <w:t>£</w:t>
            </w:r>
            <w:r>
              <w:rPr>
                <w:rStyle w:val="12"/>
                <w:rFonts w:hint="eastAsia"/>
                <w:lang w:val="en-US" w:eastAsia="zh-CN" w:bidi="ar"/>
              </w:rPr>
              <w:t>工程师</w:t>
            </w:r>
            <w:r>
              <w:rPr>
                <w:rStyle w:val="12"/>
                <w:lang w:val="en-US" w:eastAsia="zh-CN" w:bidi="ar"/>
              </w:rPr>
              <w:t xml:space="preserve"> </w:t>
            </w:r>
            <w:r>
              <w:rPr>
                <w:rStyle w:val="9"/>
                <w:lang w:val="en-US" w:eastAsia="zh-CN" w:bidi="ar"/>
              </w:rPr>
              <w:t>“须填下列第（</w:t>
            </w:r>
            <w:r>
              <w:rPr>
                <w:rStyle w:val="9"/>
                <w:rFonts w:hint="eastAsia"/>
                <w:lang w:val="en-US" w:eastAsia="zh-CN" w:bidi="ar"/>
              </w:rPr>
              <w:t>二</w:t>
            </w:r>
            <w:r>
              <w:rPr>
                <w:rStyle w:val="9"/>
                <w:lang w:val="en-US" w:eastAsia="zh-CN" w:bidi="ar"/>
              </w:rPr>
              <w:t>）项”</w:t>
            </w:r>
            <w:r>
              <w:rPr>
                <w:rStyle w:val="12"/>
                <w:lang w:val="en-US" w:eastAsia="zh-CN" w:bidi="ar"/>
              </w:rPr>
              <w:t xml:space="preserve">  </w:t>
            </w:r>
          </w:p>
          <w:p>
            <w:pPr>
              <w:keepNext w:val="0"/>
              <w:keepLines w:val="0"/>
              <w:widowControl/>
              <w:suppressLineNumbers w:val="0"/>
              <w:jc w:val="left"/>
              <w:textAlignment w:val="top"/>
              <w:rPr>
                <w:rStyle w:val="8"/>
                <w:rFonts w:hint="default"/>
                <w:lang w:val="en-US" w:eastAsia="zh-CN" w:bidi="ar"/>
              </w:rPr>
            </w:pPr>
            <w:r>
              <w:rPr>
                <w:rStyle w:val="5"/>
                <w:lang w:val="en-US" w:eastAsia="zh-CN" w:bidi="ar"/>
              </w:rPr>
              <w:t>（✱</w:t>
            </w:r>
            <w:r>
              <w:rPr>
                <w:rStyle w:val="5"/>
                <w:rFonts w:hint="eastAsia"/>
                <w:lang w:val="en-US" w:eastAsia="zh-CN" w:bidi="ar"/>
              </w:rPr>
              <w:t>如有</w:t>
            </w:r>
            <w:r>
              <w:rPr>
                <w:rStyle w:val="5"/>
                <w:lang w:val="en-US" w:eastAsia="zh-CN" w:bidi="ar"/>
              </w:rPr>
              <w:t>）</w:t>
            </w:r>
            <w:r>
              <w:rPr>
                <w:rStyle w:val="12"/>
                <w:lang w:val="en-US" w:eastAsia="zh-CN" w:bidi="ar"/>
              </w:rPr>
              <w:t>（</w:t>
            </w:r>
            <w:r>
              <w:rPr>
                <w:rStyle w:val="12"/>
                <w:rFonts w:hint="eastAsia"/>
                <w:lang w:val="en-US" w:eastAsia="zh-CN" w:bidi="ar"/>
              </w:rPr>
              <w:t>一</w:t>
            </w:r>
            <w:r>
              <w:rPr>
                <w:rStyle w:val="12"/>
                <w:lang w:val="en-US" w:eastAsia="zh-CN" w:bidi="ar"/>
              </w:rPr>
              <w:t>）</w:t>
            </w:r>
            <w:r>
              <w:rPr>
                <w:rStyle w:val="12"/>
                <w:rFonts w:hint="eastAsia"/>
                <w:lang w:val="en-US" w:eastAsia="zh-CN" w:bidi="ar"/>
              </w:rPr>
              <w:t>初级考核认定</w:t>
            </w:r>
            <w:r>
              <w:rPr>
                <w:rStyle w:val="8"/>
                <w:rFonts w:hint="eastAsia"/>
                <w:lang w:val="en-US" w:eastAsia="zh-CN" w:bidi="ar"/>
              </w:rPr>
              <w:t>全日制学历证书</w:t>
            </w:r>
          </w:p>
          <w:p>
            <w:pPr>
              <w:keepNext w:val="0"/>
              <w:keepLines w:val="0"/>
              <w:widowControl/>
              <w:suppressLineNumbers w:val="0"/>
              <w:jc w:val="left"/>
              <w:textAlignment w:val="top"/>
              <w:rPr>
                <w:rStyle w:val="8"/>
                <w:rFonts w:hint="eastAsia"/>
                <w:lang w:val="en-US" w:eastAsia="zh-CN" w:bidi="ar"/>
              </w:rPr>
            </w:pPr>
            <w:r>
              <w:rPr>
                <w:rStyle w:val="11"/>
                <w:lang w:val="en-US" w:eastAsia="zh-CN" w:bidi="ar"/>
              </w:rPr>
              <w:t>£</w:t>
            </w:r>
            <w:r>
              <w:rPr>
                <w:rStyle w:val="8"/>
                <w:rFonts w:hint="eastAsia"/>
                <w:lang w:val="en-US" w:eastAsia="zh-CN" w:bidi="ar"/>
              </w:rPr>
              <w:t>中专、技工院校中级技工班毕业从事专业技术工作满1年；</w:t>
            </w:r>
          </w:p>
          <w:p>
            <w:pPr>
              <w:keepNext w:val="0"/>
              <w:keepLines w:val="0"/>
              <w:widowControl/>
              <w:suppressLineNumbers w:val="0"/>
              <w:jc w:val="left"/>
              <w:textAlignment w:val="top"/>
              <w:rPr>
                <w:rStyle w:val="8"/>
                <w:rFonts w:hint="eastAsia"/>
                <w:lang w:val="en-US" w:eastAsia="zh-CN" w:bidi="ar"/>
              </w:rPr>
            </w:pPr>
            <w:r>
              <w:rPr>
                <w:rStyle w:val="11"/>
                <w:lang w:val="en-US" w:eastAsia="zh-CN" w:bidi="ar"/>
              </w:rPr>
              <w:t>£</w:t>
            </w:r>
            <w:r>
              <w:rPr>
                <w:rStyle w:val="8"/>
                <w:rFonts w:hint="eastAsia"/>
                <w:lang w:val="en-US" w:eastAsia="zh-CN" w:bidi="ar"/>
              </w:rPr>
              <w:t>大专、技工院校高级技工班毕业从事专业技术工作满3年；</w:t>
            </w:r>
          </w:p>
          <w:p>
            <w:pPr>
              <w:keepNext w:val="0"/>
              <w:keepLines w:val="0"/>
              <w:widowControl/>
              <w:suppressLineNumbers w:val="0"/>
              <w:jc w:val="left"/>
              <w:textAlignment w:val="top"/>
              <w:rPr>
                <w:rStyle w:val="8"/>
                <w:rFonts w:hint="eastAsia"/>
                <w:lang w:val="en-US" w:eastAsia="zh-CN" w:bidi="ar"/>
              </w:rPr>
            </w:pPr>
            <w:r>
              <w:rPr>
                <w:rStyle w:val="11"/>
                <w:lang w:val="en-US" w:eastAsia="zh-CN" w:bidi="ar"/>
              </w:rPr>
              <w:t>£</w:t>
            </w:r>
            <w:r>
              <w:rPr>
                <w:rStyle w:val="8"/>
                <w:rFonts w:hint="eastAsia"/>
                <w:lang w:val="en-US" w:eastAsia="zh-CN" w:bidi="ar"/>
              </w:rPr>
              <w:t>本科、预备技师(技师) 班毕业从事专业技术工作满1年；</w:t>
            </w:r>
          </w:p>
          <w:p>
            <w:pPr>
              <w:keepNext w:val="0"/>
              <w:keepLines w:val="0"/>
              <w:widowControl/>
              <w:suppressLineNumbers w:val="0"/>
              <w:jc w:val="left"/>
              <w:textAlignment w:val="top"/>
              <w:rPr>
                <w:rStyle w:val="8"/>
                <w:rFonts w:hint="eastAsia"/>
                <w:lang w:val="en-US" w:eastAsia="zh-CN" w:bidi="ar"/>
              </w:rPr>
            </w:pPr>
            <w:r>
              <w:rPr>
                <w:rStyle w:val="11"/>
                <w:lang w:val="en-US" w:eastAsia="zh-CN" w:bidi="ar"/>
              </w:rPr>
              <w:t>£</w:t>
            </w:r>
            <w:r>
              <w:rPr>
                <w:rStyle w:val="8"/>
                <w:rFonts w:hint="eastAsia"/>
                <w:lang w:val="en-US" w:eastAsia="zh-CN" w:bidi="ar"/>
              </w:rPr>
              <w:t>研究生班毕业、本科双学位毕业从事专业技术工作满1年；</w:t>
            </w:r>
          </w:p>
          <w:p>
            <w:pPr>
              <w:keepNext w:val="0"/>
              <w:keepLines w:val="0"/>
              <w:widowControl/>
              <w:suppressLineNumbers w:val="0"/>
              <w:jc w:val="left"/>
              <w:textAlignment w:val="top"/>
              <w:rPr>
                <w:rStyle w:val="8"/>
                <w:rFonts w:hint="eastAsia"/>
                <w:lang w:val="en-US" w:eastAsia="zh-CN" w:bidi="ar"/>
              </w:rPr>
            </w:pPr>
            <w:r>
              <w:rPr>
                <w:rStyle w:val="11"/>
                <w:lang w:val="en-US" w:eastAsia="zh-CN" w:bidi="ar"/>
              </w:rPr>
              <w:t>£</w:t>
            </w:r>
            <w:r>
              <w:rPr>
                <w:rStyle w:val="8"/>
                <w:rFonts w:hint="eastAsia"/>
                <w:lang w:val="en-US" w:eastAsia="zh-CN" w:bidi="ar"/>
              </w:rPr>
              <w:t>硕士研究生毕业；</w:t>
            </w:r>
          </w:p>
          <w:p>
            <w:pPr>
              <w:keepNext w:val="0"/>
              <w:keepLines w:val="0"/>
              <w:widowControl/>
              <w:suppressLineNumbers w:val="0"/>
              <w:jc w:val="left"/>
              <w:textAlignment w:val="top"/>
              <w:rPr>
                <w:rStyle w:val="8"/>
                <w:rFonts w:hint="eastAsia"/>
                <w:lang w:val="en-US" w:eastAsia="zh-CN" w:bidi="ar"/>
              </w:rPr>
            </w:pPr>
            <w:r>
              <w:rPr>
                <w:rStyle w:val="5"/>
                <w:lang w:val="en-US" w:eastAsia="zh-CN" w:bidi="ar"/>
              </w:rPr>
              <w:t>（✱如有）</w:t>
            </w:r>
            <w:r>
              <w:rPr>
                <w:rStyle w:val="12"/>
                <w:lang w:val="en-US" w:eastAsia="zh-CN" w:bidi="ar"/>
              </w:rPr>
              <w:t>（</w:t>
            </w:r>
            <w:r>
              <w:rPr>
                <w:rStyle w:val="12"/>
                <w:rFonts w:hint="eastAsia"/>
                <w:lang w:val="en-US" w:eastAsia="zh-CN" w:bidi="ar"/>
              </w:rPr>
              <w:t>二</w:t>
            </w:r>
            <w:r>
              <w:rPr>
                <w:rStyle w:val="12"/>
                <w:lang w:val="en-US" w:eastAsia="zh-CN" w:bidi="ar"/>
              </w:rPr>
              <w:t>）</w:t>
            </w:r>
            <w:r>
              <w:rPr>
                <w:rStyle w:val="12"/>
                <w:rFonts w:hint="eastAsia"/>
                <w:lang w:val="en-US" w:eastAsia="zh-CN" w:bidi="ar"/>
              </w:rPr>
              <w:t>中级考核认定</w:t>
            </w:r>
            <w:r>
              <w:rPr>
                <w:rStyle w:val="8"/>
                <w:rFonts w:hint="eastAsia"/>
                <w:lang w:val="en-US" w:eastAsia="zh-CN" w:bidi="ar"/>
              </w:rPr>
              <w:t>全日制学历证书</w:t>
            </w:r>
          </w:p>
          <w:p>
            <w:pPr>
              <w:keepNext w:val="0"/>
              <w:keepLines w:val="0"/>
              <w:widowControl/>
              <w:suppressLineNumbers w:val="0"/>
              <w:jc w:val="left"/>
              <w:textAlignment w:val="top"/>
              <w:rPr>
                <w:rStyle w:val="8"/>
                <w:rFonts w:hint="eastAsia"/>
                <w:lang w:val="en-US" w:eastAsia="zh-CN" w:bidi="ar"/>
              </w:rPr>
            </w:pPr>
            <w:r>
              <w:rPr>
                <w:rStyle w:val="11"/>
                <w:lang w:val="en-US" w:eastAsia="zh-CN" w:bidi="ar"/>
              </w:rPr>
              <w:t>£</w:t>
            </w:r>
            <w:r>
              <w:rPr>
                <w:rStyle w:val="8"/>
                <w:rFonts w:hint="eastAsia"/>
                <w:lang w:val="en-US" w:eastAsia="zh-CN" w:bidi="ar"/>
              </w:rPr>
              <w:t>硕士毕业从事专业技术工作满3年；</w:t>
            </w:r>
          </w:p>
          <w:p>
            <w:pPr>
              <w:keepNext w:val="0"/>
              <w:keepLines w:val="0"/>
              <w:widowControl/>
              <w:suppressLineNumbers w:val="0"/>
              <w:jc w:val="left"/>
              <w:textAlignment w:val="top"/>
              <w:rPr>
                <w:rStyle w:val="8"/>
                <w:rFonts w:hint="eastAsia"/>
                <w:lang w:val="en-US" w:eastAsia="zh-CN" w:bidi="ar"/>
              </w:rPr>
            </w:pPr>
            <w:r>
              <w:rPr>
                <w:rStyle w:val="11"/>
                <w:lang w:val="en-US" w:eastAsia="zh-CN" w:bidi="ar"/>
              </w:rPr>
              <w:t>£</w:t>
            </w:r>
            <w:r>
              <w:rPr>
                <w:rStyle w:val="11"/>
                <w:rFonts w:hint="eastAsia"/>
                <w:lang w:val="en-US" w:eastAsia="zh-CN" w:bidi="ar"/>
              </w:rPr>
              <w:t>博士研究生</w:t>
            </w:r>
            <w:r>
              <w:rPr>
                <w:rStyle w:val="8"/>
                <w:rFonts w:hint="eastAsia"/>
                <w:lang w:val="en-US" w:eastAsia="zh-CN" w:bidi="ar"/>
              </w:rPr>
              <w:t>毕业。</w:t>
            </w:r>
          </w:p>
          <w:p>
            <w:pPr>
              <w:keepNext w:val="0"/>
              <w:keepLines w:val="0"/>
              <w:widowControl/>
              <w:suppressLineNumbers w:val="0"/>
              <w:jc w:val="left"/>
              <w:textAlignment w:val="top"/>
              <w:rPr>
                <w:rStyle w:val="8"/>
                <w:rFonts w:hint="eastAsia"/>
                <w:lang w:val="en-US" w:eastAsia="zh-CN" w:bidi="ar"/>
              </w:rPr>
            </w:pPr>
            <w:r>
              <w:rPr>
                <w:rStyle w:val="5"/>
                <w:lang w:val="en-US" w:eastAsia="zh-CN" w:bidi="ar"/>
              </w:rPr>
              <w:t>（✱如有）</w:t>
            </w:r>
            <w:r>
              <w:rPr>
                <w:rStyle w:val="5"/>
                <w:color w:val="auto"/>
                <w:lang w:val="en-US" w:eastAsia="zh-CN" w:bidi="ar"/>
              </w:rPr>
              <w:t>（</w:t>
            </w:r>
            <w:r>
              <w:rPr>
                <w:rStyle w:val="5"/>
                <w:rFonts w:hint="eastAsia"/>
                <w:color w:val="auto"/>
                <w:lang w:val="en-US" w:eastAsia="zh-CN" w:bidi="ar"/>
              </w:rPr>
              <w:t>三</w:t>
            </w:r>
            <w:r>
              <w:rPr>
                <w:rStyle w:val="5"/>
                <w:color w:val="auto"/>
                <w:lang w:val="en-US" w:eastAsia="zh-CN" w:bidi="ar"/>
              </w:rPr>
              <w:t>）</w:t>
            </w:r>
            <w:r>
              <w:rPr>
                <w:rStyle w:val="8"/>
                <w:rFonts w:hint="eastAsia"/>
                <w:lang w:val="en-US" w:eastAsia="zh-CN" w:bidi="ar"/>
              </w:rPr>
              <w:t>国外学历及认证报告</w:t>
            </w:r>
          </w:p>
          <w:p>
            <w:pPr>
              <w:keepNext w:val="0"/>
              <w:keepLines w:val="0"/>
              <w:widowControl/>
              <w:suppressLineNumbers w:val="0"/>
              <w:jc w:val="left"/>
              <w:textAlignment w:val="top"/>
              <w:rPr>
                <w:rStyle w:val="8"/>
                <w:rFonts w:hint="eastAsia"/>
                <w:lang w:val="en-US" w:eastAsia="zh-CN" w:bidi="ar"/>
              </w:rPr>
            </w:pPr>
            <w:r>
              <w:rPr>
                <w:rStyle w:val="8"/>
                <w:rFonts w:hint="eastAsia"/>
                <w:lang w:val="en-US" w:eastAsia="zh-CN" w:bidi="ar"/>
              </w:rPr>
              <w:t>（四）其他</w:t>
            </w:r>
          </w:p>
          <w:p>
            <w:pPr>
              <w:keepNext w:val="0"/>
              <w:keepLines w:val="0"/>
              <w:widowControl/>
              <w:suppressLineNumbers w:val="0"/>
              <w:jc w:val="left"/>
              <w:textAlignment w:val="top"/>
              <w:rPr>
                <w:rStyle w:val="8"/>
                <w:rFonts w:hint="eastAsia"/>
                <w:lang w:val="en-US" w:eastAsia="zh-CN" w:bidi="ar"/>
              </w:rPr>
            </w:pPr>
            <w:r>
              <w:rPr>
                <w:rStyle w:val="8"/>
                <w:rFonts w:hint="eastAsia"/>
                <w:lang w:val="en-US" w:eastAsia="zh-CN" w:bidi="ar"/>
              </w:rPr>
              <w:t>（1）通过劳务派遣公司申报的人，需补充提供劳务派遣合同和加盖作单位公章的专业技术工作证明(包含个人信息、工作时间、专业技工作内容等）</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rFonts w:hint="eastAsia"/>
                <w:lang w:val="en-US" w:eastAsia="zh-CN" w:bidi="ar"/>
              </w:rPr>
              <w:t>（2）大专学历认定初级、硕士学历认定中级需从事三年专业技术工作，如在深圳工作未满三年但在市外有工作经历，需补充提供市外补保缴交证明和工作证明/劳动合同。</w:t>
            </w:r>
            <w:r>
              <w:rPr>
                <w:rStyle w:val="8"/>
                <w:lang w:val="en-US" w:eastAsia="zh-CN" w:bidi="ar"/>
              </w:rPr>
              <w:br w:type="textWrapping"/>
            </w:r>
            <w:r>
              <w:rPr>
                <w:rStyle w:val="7"/>
                <w:lang w:val="en-US" w:eastAsia="zh-CN" w:bidi="ar"/>
              </w:rPr>
              <w:t>（✱如有）请具体填与您本栏目所勾选项对应的佐证材料名称《上传相应的文件名》:</w:t>
            </w:r>
            <w:r>
              <w:rPr>
                <w:rStyle w:val="7"/>
                <w:lang w:val="en-US" w:eastAsia="zh-CN" w:bidi="ar"/>
              </w:rPr>
              <w:br w:type="textWrapping"/>
            </w:r>
            <w:r>
              <w:rPr>
                <w:rStyle w:val="7"/>
                <w:lang w:val="en-US" w:eastAsia="zh-CN" w:bidi="ar"/>
              </w:rPr>
              <w:t>1.xxx文件名</w:t>
            </w:r>
            <w:r>
              <w:rPr>
                <w:rStyle w:val="7"/>
                <w:rFonts w:hint="eastAsia"/>
                <w:lang w:val="en-US" w:eastAsia="zh-CN" w:bidi="ar"/>
              </w:rPr>
              <w:t xml:space="preserve">   </w:t>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895"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三、自评符合学历资历条件情况：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（一）普通</w:t>
            </w:r>
            <w:r>
              <w:rPr>
                <w:rStyle w:val="8"/>
                <w:rFonts w:hint="eastAsia"/>
                <w:lang w:val="en-US" w:eastAsia="zh-CN" w:bidi="ar"/>
              </w:rPr>
              <w:t>要求</w:t>
            </w:r>
            <w:r>
              <w:rPr>
                <w:rStyle w:val="8"/>
                <w:lang w:val="en-US" w:eastAsia="zh-CN" w:bidi="ar"/>
              </w:rPr>
              <w:t>：</w:t>
            </w:r>
            <w:r>
              <w:rPr>
                <w:rStyle w:val="8"/>
                <w:rFonts w:hint="eastAsia"/>
                <w:lang w:val="en-US" w:eastAsia="zh-CN" w:bidi="ar"/>
              </w:rPr>
              <w:t>在国家教育行政管理部门注册备案的全日制大、中专院校，经省统一考试入学，完成规定学业，取得国家承认的中专以上学历的毕业生或技工院校毕业生，且毕业后从事与所学专业对口或相近的专业技术工作。</w:t>
            </w:r>
          </w:p>
          <w:p>
            <w:pPr>
              <w:keepNext w:val="0"/>
              <w:keepLines w:val="0"/>
              <w:widowControl/>
              <w:suppressLineNumbers w:val="0"/>
              <w:jc w:val="left"/>
              <w:textAlignment w:val="top"/>
              <w:rPr>
                <w:rStyle w:val="9"/>
                <w:lang w:val="en-US" w:eastAsia="zh-CN" w:bidi="ar"/>
              </w:rPr>
            </w:pPr>
            <w:r>
              <w:rPr>
                <w:rStyle w:val="8"/>
                <w:lang w:val="en-US" w:eastAsia="zh-CN" w:bidi="ar"/>
              </w:rPr>
              <w:t>（</w:t>
            </w:r>
            <w:r>
              <w:rPr>
                <w:rStyle w:val="8"/>
                <w:rFonts w:hint="eastAsia"/>
                <w:lang w:val="en-US" w:eastAsia="zh-CN" w:bidi="ar"/>
              </w:rPr>
              <w:t>二</w:t>
            </w:r>
            <w:r>
              <w:rPr>
                <w:rStyle w:val="8"/>
                <w:lang w:val="en-US" w:eastAsia="zh-CN" w:bidi="ar"/>
              </w:rPr>
              <w:t>）</w:t>
            </w:r>
            <w:r>
              <w:rPr>
                <w:rStyle w:val="9"/>
                <w:lang w:val="en-US" w:eastAsia="zh-CN" w:bidi="ar"/>
              </w:rPr>
              <w:t>佐证材料清单（请在具备材料的选项</w:t>
            </w:r>
            <w:r>
              <w:rPr>
                <w:rStyle w:val="9"/>
                <w:rFonts w:hint="eastAsia"/>
                <w:lang w:val="en-US" w:eastAsia="zh-CN" w:bidi="ar"/>
              </w:rPr>
              <w:t>中选1项</w:t>
            </w:r>
            <w:r>
              <w:rPr>
                <w:rStyle w:val="9"/>
                <w:lang w:val="en-US" w:eastAsia="zh-CN" w:bidi="ar"/>
              </w:rPr>
              <w:t>打“ √ ”)</w:t>
            </w:r>
          </w:p>
          <w:p>
            <w:pPr>
              <w:keepNext w:val="0"/>
              <w:keepLines w:val="0"/>
              <w:widowControl/>
              <w:suppressLineNumbers w:val="0"/>
              <w:jc w:val="left"/>
              <w:textAlignment w:val="top"/>
              <w:rPr>
                <w:rStyle w:val="8"/>
                <w:rFonts w:hint="eastAsia"/>
                <w:lang w:val="en-US" w:eastAsia="zh-CN" w:bidi="ar"/>
              </w:rPr>
            </w:pPr>
            <w:r>
              <w:rPr>
                <w:rStyle w:val="15"/>
                <w:lang w:val="en-US" w:eastAsia="zh-CN" w:bidi="ar"/>
              </w:rPr>
              <w:t>✱</w:t>
            </w:r>
            <w:r>
              <w:rPr>
                <w:rStyle w:val="8"/>
                <w:rFonts w:hint="eastAsia"/>
                <w:lang w:val="en-US" w:eastAsia="zh-CN" w:bidi="ar"/>
              </w:rPr>
              <w:t>原则上按学科分类与代码国家标准的一级学科作为判断依据</w:t>
            </w:r>
            <w:r>
              <w:rPr>
                <w:rStyle w:val="8"/>
                <w:rFonts w:hint="eastAsia"/>
                <w:b w:val="0"/>
                <w:bCs w:val="0"/>
                <w:color w:val="00B0F0"/>
                <w:lang w:val="en-US" w:eastAsia="zh-CN" w:bidi="ar"/>
              </w:rPr>
              <w:t>（最终结果由评委会投票决定）</w:t>
            </w:r>
            <w:r>
              <w:rPr>
                <w:rStyle w:val="8"/>
                <w:rFonts w:hint="eastAsia"/>
                <w:lang w:val="en-US" w:eastAsia="zh-CN" w:bidi="ar"/>
              </w:rPr>
              <w:t>。</w:t>
            </w:r>
          </w:p>
          <w:p>
            <w:pPr>
              <w:keepNext w:val="0"/>
              <w:keepLines w:val="0"/>
              <w:widowControl/>
              <w:numPr>
                <w:ilvl w:val="0"/>
                <w:numId w:val="0"/>
              </w:numPr>
              <w:suppressLineNumbers w:val="0"/>
              <w:jc w:val="left"/>
              <w:textAlignment w:val="top"/>
              <w:rPr>
                <w:rStyle w:val="8"/>
                <w:rFonts w:hint="eastAsia"/>
                <w:lang w:val="en-US" w:eastAsia="zh-CN" w:bidi="ar"/>
              </w:rPr>
            </w:pPr>
            <w:r>
              <w:rPr>
                <w:rStyle w:val="11"/>
                <w:lang w:val="en-US" w:eastAsia="zh-CN" w:bidi="ar"/>
              </w:rPr>
              <w:t>£</w:t>
            </w:r>
            <w:r>
              <w:rPr>
                <w:rStyle w:val="8"/>
                <w:rFonts w:hint="eastAsia"/>
                <w:lang w:val="en-US" w:eastAsia="zh-CN" w:bidi="ar"/>
              </w:rPr>
              <w:t>1.学历、学位证书；主干课程设置及学时与对口专业一致，即认为符合初次职称考核认定的专业相关规定。</w:t>
            </w:r>
          </w:p>
          <w:p>
            <w:pPr>
              <w:keepNext w:val="0"/>
              <w:keepLines w:val="0"/>
              <w:widowControl/>
              <w:numPr>
                <w:ilvl w:val="0"/>
                <w:numId w:val="0"/>
              </w:numPr>
              <w:suppressLineNumbers w:val="0"/>
              <w:jc w:val="left"/>
              <w:textAlignment w:val="top"/>
              <w:rPr>
                <w:rStyle w:val="8"/>
                <w:rFonts w:hint="eastAsia"/>
                <w:lang w:val="en-US" w:eastAsia="zh-CN" w:bidi="ar"/>
              </w:rPr>
            </w:pPr>
            <w:r>
              <w:rPr>
                <w:rStyle w:val="11"/>
                <w:lang w:val="en-US" w:eastAsia="zh-CN" w:bidi="ar"/>
              </w:rPr>
              <w:t>£</w:t>
            </w:r>
            <w:r>
              <w:rPr>
                <w:rStyle w:val="8"/>
                <w:rFonts w:hint="eastAsia"/>
                <w:lang w:val="en-US" w:eastAsia="zh-CN" w:bidi="ar"/>
              </w:rPr>
              <w:t>2.成绩单；多数主干课程设置及学时与对口专业一致，即认为符合初次职称考核认定的专业相关规定。</w:t>
            </w:r>
          </w:p>
          <w:p>
            <w:pPr>
              <w:keepNext w:val="0"/>
              <w:keepLines w:val="0"/>
              <w:widowControl/>
              <w:numPr>
                <w:ilvl w:val="0"/>
                <w:numId w:val="0"/>
              </w:numPr>
              <w:suppressLineNumbers w:val="0"/>
              <w:jc w:val="left"/>
              <w:textAlignment w:val="top"/>
              <w:rPr>
                <w:rFonts w:hint="eastAsia" w:ascii="宋体" w:hAnsi="宋体" w:eastAsia="宋体" w:cs="宋体"/>
                <w:i w:val="0"/>
                <w:iCs w:val="0"/>
                <w:color w:val="000000"/>
                <w:sz w:val="22"/>
                <w:szCs w:val="22"/>
                <w:u w:val="none"/>
              </w:rPr>
            </w:pPr>
            <w:r>
              <w:rPr>
                <w:rStyle w:val="11"/>
                <w:lang w:val="en-US" w:eastAsia="zh-CN" w:bidi="ar"/>
              </w:rPr>
              <w:t>£</w:t>
            </w:r>
            <w:r>
              <w:rPr>
                <w:rStyle w:val="8"/>
                <w:rFonts w:hint="eastAsia"/>
                <w:lang w:val="en-US" w:eastAsia="zh-CN" w:bidi="ar"/>
              </w:rPr>
              <w:t>3.成绩单；主干课程设置及学时与相近专业基本一致，即认为符合初次职称考核认定的专业相关规定。</w:t>
            </w:r>
            <w:r>
              <w:rPr>
                <w:rStyle w:val="8"/>
                <w:lang w:val="en-US" w:eastAsia="zh-CN" w:bidi="ar"/>
              </w:rPr>
              <w:br w:type="textWrapping"/>
            </w:r>
            <w:r>
              <w:rPr>
                <w:rStyle w:val="15"/>
                <w:lang w:val="en-US" w:eastAsia="zh-CN" w:bidi="ar"/>
              </w:rPr>
              <w:t>✱</w:t>
            </w:r>
            <w:r>
              <w:rPr>
                <w:rStyle w:val="9"/>
                <w:lang w:val="en-US" w:eastAsia="zh-CN" w:bidi="ar"/>
              </w:rPr>
              <w:t xml:space="preserve"> </w:t>
            </w:r>
            <w:r>
              <w:rPr>
                <w:rStyle w:val="8"/>
                <w:rFonts w:hint="eastAsia"/>
                <w:lang w:val="en-US" w:eastAsia="zh-CN" w:bidi="ar"/>
              </w:rPr>
              <w:t>（三）</w:t>
            </w:r>
            <w:r>
              <w:rPr>
                <w:rStyle w:val="8"/>
                <w:lang w:val="en-US" w:eastAsia="zh-CN" w:bidi="ar"/>
              </w:rPr>
              <w:t>社保情况</w:t>
            </w:r>
            <w:r>
              <w:rPr>
                <w:rStyle w:val="9"/>
                <w:lang w:val="en-US" w:eastAsia="zh-CN" w:bidi="ar"/>
              </w:rPr>
              <w:t>（请在</w:t>
            </w:r>
            <w:r>
              <w:rPr>
                <w:rStyle w:val="9"/>
                <w:rFonts w:hint="eastAsia"/>
                <w:lang w:val="en-US" w:eastAsia="zh-CN" w:bidi="ar"/>
              </w:rPr>
              <w:t>符合</w:t>
            </w:r>
            <w:r>
              <w:rPr>
                <w:rStyle w:val="9"/>
                <w:lang w:val="en-US" w:eastAsia="zh-CN" w:bidi="ar"/>
              </w:rPr>
              <w:t>的选项</w:t>
            </w:r>
            <w:r>
              <w:rPr>
                <w:rStyle w:val="9"/>
                <w:rFonts w:hint="eastAsia"/>
                <w:lang w:val="en-US" w:eastAsia="zh-CN" w:bidi="ar"/>
              </w:rPr>
              <w:t>中选1项</w:t>
            </w:r>
            <w:r>
              <w:rPr>
                <w:rStyle w:val="9"/>
                <w:lang w:val="en-US" w:eastAsia="zh-CN" w:bidi="ar"/>
              </w:rPr>
              <w:t>打“ √ ”)</w:t>
            </w:r>
            <w:r>
              <w:rPr>
                <w:rStyle w:val="8"/>
                <w:lang w:val="en-US" w:eastAsia="zh-CN" w:bidi="ar"/>
              </w:rPr>
              <w:t>：</w:t>
            </w:r>
            <w:r>
              <w:rPr>
                <w:rStyle w:val="8"/>
                <w:lang w:val="en-US" w:eastAsia="zh-CN" w:bidi="ar"/>
              </w:rPr>
              <w:br w:type="textWrapping"/>
            </w:r>
            <w:r>
              <w:rPr>
                <w:rStyle w:val="14"/>
                <w:lang w:val="en-US" w:eastAsia="zh-CN" w:bidi="ar"/>
              </w:rPr>
              <w:t>£</w:t>
            </w:r>
            <w:r>
              <w:rPr>
                <w:rStyle w:val="8"/>
                <w:lang w:val="en-US" w:eastAsia="zh-CN" w:bidi="ar"/>
              </w:rPr>
              <w:t>（1）申报人社保缴交单位与申报单位一致。</w:t>
            </w:r>
            <w:r>
              <w:rPr>
                <w:rStyle w:val="8"/>
                <w:lang w:val="en-US" w:eastAsia="zh-CN" w:bidi="ar"/>
              </w:rPr>
              <w:br w:type="textWrapping"/>
            </w:r>
            <w:r>
              <w:rPr>
                <w:rStyle w:val="14"/>
                <w:lang w:val="en-US" w:eastAsia="zh-CN" w:bidi="ar"/>
              </w:rPr>
              <w:t>£</w:t>
            </w:r>
            <w:r>
              <w:rPr>
                <w:rStyle w:val="8"/>
                <w:lang w:val="en-US" w:eastAsia="zh-CN" w:bidi="ar"/>
              </w:rPr>
              <w:t>（2）申报人社保缴交单位与申报单位不一致</w:t>
            </w:r>
            <w:r>
              <w:rPr>
                <w:rStyle w:val="8"/>
                <w:color w:val="00B0F0"/>
                <w:lang w:val="en-US" w:eastAsia="zh-CN" w:bidi="ar"/>
              </w:rPr>
              <w:t>（</w:t>
            </w:r>
            <w:r>
              <w:rPr>
                <w:rStyle w:val="8"/>
                <w:rFonts w:hint="eastAsia"/>
                <w:color w:val="00B0F0"/>
                <w:lang w:val="en-US" w:eastAsia="zh-CN" w:bidi="ar"/>
              </w:rPr>
              <w:t>以下选填一项</w:t>
            </w:r>
            <w:r>
              <w:rPr>
                <w:rStyle w:val="8"/>
                <w:color w:val="00B0F0"/>
                <w:lang w:val="en-US" w:eastAsia="zh-CN" w:bidi="ar"/>
              </w:rPr>
              <w:t>）</w:t>
            </w:r>
            <w:r>
              <w:rPr>
                <w:rStyle w:val="8"/>
                <w:lang w:val="en-US" w:eastAsia="zh-CN" w:bidi="ar"/>
              </w:rPr>
              <w:t>：</w:t>
            </w:r>
            <w:r>
              <w:rPr>
                <w:rStyle w:val="8"/>
                <w:lang w:val="en-US" w:eastAsia="zh-CN" w:bidi="ar"/>
              </w:rPr>
              <w:br w:type="textWrapping"/>
            </w:r>
            <w:r>
              <w:rPr>
                <w:rStyle w:val="8"/>
                <w:rFonts w:hint="eastAsia"/>
                <w:lang w:val="en-US" w:eastAsia="zh-CN" w:bidi="ar"/>
              </w:rPr>
              <w:t xml:space="preserve">   </w:t>
            </w:r>
            <w:r>
              <w:rPr>
                <w:rStyle w:val="14"/>
                <w:lang w:val="en-US" w:eastAsia="zh-CN" w:bidi="ar"/>
              </w:rPr>
              <w:t>£</w:t>
            </w:r>
            <w:r>
              <w:rPr>
                <w:rStyle w:val="8"/>
                <w:lang w:val="en-US" w:eastAsia="zh-CN" w:bidi="ar"/>
              </w:rPr>
              <w:t>①劳务派遣；</w:t>
            </w:r>
            <w:r>
              <w:rPr>
                <w:rStyle w:val="8"/>
                <w:rFonts w:hint="eastAsia"/>
                <w:lang w:val="en-US" w:eastAsia="zh-CN" w:bidi="ar"/>
              </w:rPr>
              <w:t xml:space="preserve">    </w:t>
            </w:r>
            <w:r>
              <w:rPr>
                <w:rStyle w:val="14"/>
                <w:lang w:val="en-US" w:eastAsia="zh-CN" w:bidi="ar"/>
              </w:rPr>
              <w:t>£</w:t>
            </w:r>
            <w:r>
              <w:rPr>
                <w:rStyle w:val="8"/>
                <w:lang w:val="en-US" w:eastAsia="zh-CN" w:bidi="ar"/>
              </w:rPr>
              <w:t>②总公司在深圳、分公司在外地。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94"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四、自评符合工作能力(经历)、业绩成果条件情况：</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rFonts w:hint="eastAsia"/>
                <w:lang w:val="en-US" w:eastAsia="zh-CN" w:bidi="ar"/>
              </w:rPr>
              <w:t>以实际情况如实填报并上传相关材料即可。</w:t>
            </w:r>
            <w:r>
              <w:rPr>
                <w:rStyle w:val="8"/>
                <w:lang w:val="en-US" w:eastAsia="zh-CN" w:bidi="ar"/>
              </w:rPr>
              <w:br w:type="textWrapping"/>
            </w:r>
            <w:r>
              <w:rPr>
                <w:rStyle w:val="7"/>
                <w:lang w:val="en-US" w:eastAsia="zh-CN" w:bidi="ar"/>
              </w:rPr>
              <w:t>✱</w:t>
            </w:r>
            <w:r>
              <w:rPr>
                <w:rStyle w:val="7"/>
                <w:rFonts w:hint="eastAsia"/>
                <w:color w:val="auto"/>
                <w:lang w:val="en-US" w:eastAsia="zh-CN" w:bidi="ar"/>
              </w:rPr>
              <w:t>业绩情况：</w:t>
            </w:r>
            <w:r>
              <w:rPr>
                <w:rStyle w:val="9"/>
                <w:lang w:val="en-US" w:eastAsia="zh-CN" w:bidi="ar"/>
              </w:rPr>
              <w:t>佐证材料清单</w:t>
            </w:r>
            <w:bookmarkStart w:id="0" w:name="_GoBack"/>
            <w:bookmarkEnd w:id="0"/>
            <w:r>
              <w:rPr>
                <w:rStyle w:val="8"/>
                <w:lang w:val="en-US" w:eastAsia="zh-CN" w:bidi="ar"/>
              </w:rPr>
              <w:br w:type="textWrapping"/>
            </w:r>
            <w:r>
              <w:rPr>
                <w:rStyle w:val="7"/>
                <w:lang w:val="en-US" w:eastAsia="zh-CN" w:bidi="ar"/>
              </w:rPr>
              <w:t>请具体填与您本栏目所勾选项对应的佐证材料名称《上传相应的文件名》:</w:t>
            </w:r>
            <w:r>
              <w:rPr>
                <w:rStyle w:val="7"/>
                <w:lang w:val="en-US" w:eastAsia="zh-CN" w:bidi="ar"/>
              </w:rPr>
              <w:br w:type="textWrapping"/>
            </w:r>
            <w:r>
              <w:rPr>
                <w:rStyle w:val="7"/>
                <w:lang w:val="en-US" w:eastAsia="zh-CN" w:bidi="ar"/>
              </w:rPr>
              <w:t>1.xxx文件名</w:t>
            </w:r>
            <w:r>
              <w:rPr>
                <w:rStyle w:val="7"/>
                <w:rFonts w:hint="eastAsia"/>
                <w:lang w:val="en-US" w:eastAsia="zh-CN" w:bidi="ar"/>
              </w:rPr>
              <w:t xml:space="preserve">   </w:t>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Style w:val="8"/>
                <w:lang w:val="en-US" w:eastAsia="zh-CN" w:bidi="ar"/>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 40 号)及相关法律、法规和政策规定，如有提供虚假材料剽窃他人作品和学术成果或者通过其他不正当手段申报职称的行为，愿意承担相关的行政、经济和法律责任。以上内容，郑重承诺!</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br w:type="textWrapping"/>
            </w:r>
            <w:r>
              <w:rPr>
                <w:rStyle w:val="7"/>
                <w:lang w:val="en-US" w:eastAsia="zh-CN" w:bidi="ar"/>
              </w:rPr>
              <w:t>✱</w:t>
            </w:r>
            <w:r>
              <w:rPr>
                <w:rStyle w:val="16"/>
                <w:lang w:val="en-US" w:eastAsia="zh-CN" w:bidi="ar"/>
              </w:rPr>
              <w:t>（请用正楷填写）</w:t>
            </w:r>
            <w:r>
              <w:rPr>
                <w:rStyle w:val="8"/>
                <w:lang w:val="en-US" w:eastAsia="zh-CN" w:bidi="ar"/>
              </w:rPr>
              <w:t xml:space="preserve">申报人（签名）：                                            </w:t>
            </w:r>
            <w:r>
              <w:rPr>
                <w:rStyle w:val="7"/>
                <w:lang w:val="en-US" w:eastAsia="zh-CN" w:bidi="ar"/>
              </w:rPr>
              <w:t>✱</w:t>
            </w:r>
            <w:r>
              <w:rPr>
                <w:rStyle w:val="8"/>
                <w:lang w:val="en-US" w:eastAsia="zh-CN" w:bidi="ar"/>
              </w:rPr>
              <w:t xml:space="preserve"> </w:t>
            </w:r>
            <w:r>
              <w:rPr>
                <w:rStyle w:val="16"/>
                <w:lang w:val="en-US" w:eastAsia="zh-CN" w:bidi="ar"/>
              </w:rPr>
              <w:t>（请用正楷填写）</w:t>
            </w:r>
            <w:r>
              <w:rPr>
                <w:rStyle w:val="8"/>
                <w:lang w:val="en-US" w:eastAsia="zh-CN" w:bidi="ar"/>
              </w:rPr>
              <w:t>日期：         年    月    日</w:t>
            </w:r>
          </w:p>
        </w:tc>
      </w:tr>
    </w:tbl>
    <w:p/>
    <w:sectPr>
      <w:pgSz w:w="16838" w:h="11906" w:orient="landscape"/>
      <w:pgMar w:top="567" w:right="567" w:bottom="567" w:left="56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DC2EEF"/>
    <w:multiLevelType w:val="singleLevel"/>
    <w:tmpl w:val="F1DC2EE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wYTJiNThjYWU5NjdjZTlhYWVmMTNiODc3Y2UyZmYifQ=="/>
  </w:docVars>
  <w:rsids>
    <w:rsidRoot w:val="66C67FFB"/>
    <w:rsid w:val="024E0FAE"/>
    <w:rsid w:val="06406747"/>
    <w:rsid w:val="0C3F41D1"/>
    <w:rsid w:val="1688668E"/>
    <w:rsid w:val="1BFB2494"/>
    <w:rsid w:val="251240F0"/>
    <w:rsid w:val="28CE77D5"/>
    <w:rsid w:val="3A8D25B8"/>
    <w:rsid w:val="4A1E6838"/>
    <w:rsid w:val="5AE37BF8"/>
    <w:rsid w:val="66C67FFB"/>
    <w:rsid w:val="77402DD5"/>
    <w:rsid w:val="7A1B2C1A"/>
    <w:rsid w:val="7B5A279E"/>
    <w:rsid w:val="7F037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b/>
      <w:bCs/>
      <w:color w:val="000000"/>
      <w:sz w:val="20"/>
      <w:szCs w:val="20"/>
      <w:u w:val="none"/>
    </w:rPr>
  </w:style>
  <w:style w:type="character" w:customStyle="1" w:styleId="5">
    <w:name w:val="font81"/>
    <w:basedOn w:val="3"/>
    <w:autoRedefine/>
    <w:qFormat/>
    <w:uiPriority w:val="0"/>
    <w:rPr>
      <w:rFonts w:hint="eastAsia" w:ascii="宋体" w:hAnsi="宋体" w:eastAsia="宋体" w:cs="宋体"/>
      <w:b/>
      <w:bCs/>
      <w:color w:val="FF0000"/>
      <w:sz w:val="20"/>
      <w:szCs w:val="20"/>
      <w:u w:val="none"/>
    </w:rPr>
  </w:style>
  <w:style w:type="character" w:customStyle="1" w:styleId="6">
    <w:name w:val="font91"/>
    <w:basedOn w:val="3"/>
    <w:autoRedefine/>
    <w:qFormat/>
    <w:uiPriority w:val="0"/>
    <w:rPr>
      <w:rFonts w:hint="eastAsia" w:ascii="宋体" w:hAnsi="宋体" w:eastAsia="宋体" w:cs="宋体"/>
      <w:b/>
      <w:bCs/>
      <w:color w:val="00B0F0"/>
      <w:sz w:val="20"/>
      <w:szCs w:val="20"/>
      <w:u w:val="none"/>
    </w:rPr>
  </w:style>
  <w:style w:type="character" w:customStyle="1" w:styleId="7">
    <w:name w:val="font41"/>
    <w:basedOn w:val="3"/>
    <w:autoRedefine/>
    <w:qFormat/>
    <w:uiPriority w:val="0"/>
    <w:rPr>
      <w:rFonts w:hint="eastAsia" w:ascii="宋体" w:hAnsi="宋体" w:eastAsia="宋体" w:cs="宋体"/>
      <w:color w:val="FF0000"/>
      <w:sz w:val="22"/>
      <w:szCs w:val="22"/>
      <w:u w:val="none"/>
    </w:rPr>
  </w:style>
  <w:style w:type="character" w:customStyle="1" w:styleId="8">
    <w:name w:val="font01"/>
    <w:basedOn w:val="3"/>
    <w:autoRedefine/>
    <w:qFormat/>
    <w:uiPriority w:val="0"/>
    <w:rPr>
      <w:rFonts w:hint="eastAsia" w:ascii="宋体" w:hAnsi="宋体" w:eastAsia="宋体" w:cs="宋体"/>
      <w:color w:val="000000"/>
      <w:sz w:val="22"/>
      <w:szCs w:val="22"/>
      <w:u w:val="none"/>
    </w:rPr>
  </w:style>
  <w:style w:type="character" w:customStyle="1" w:styleId="9">
    <w:name w:val="font71"/>
    <w:basedOn w:val="3"/>
    <w:autoRedefine/>
    <w:qFormat/>
    <w:uiPriority w:val="0"/>
    <w:rPr>
      <w:rFonts w:hint="eastAsia" w:ascii="宋体" w:hAnsi="宋体" w:eastAsia="宋体" w:cs="宋体"/>
      <w:b/>
      <w:bCs/>
      <w:color w:val="00B0F0"/>
      <w:sz w:val="22"/>
      <w:szCs w:val="22"/>
      <w:u w:val="none"/>
    </w:rPr>
  </w:style>
  <w:style w:type="character" w:customStyle="1" w:styleId="10">
    <w:name w:val="font101"/>
    <w:basedOn w:val="3"/>
    <w:autoRedefine/>
    <w:qFormat/>
    <w:uiPriority w:val="0"/>
    <w:rPr>
      <w:rFonts w:ascii="Wingdings 2" w:hAnsi="Wingdings 2" w:eastAsia="Wingdings 2" w:cs="Wingdings 2"/>
      <w:color w:val="FF0000"/>
      <w:sz w:val="22"/>
      <w:szCs w:val="22"/>
      <w:u w:val="none"/>
    </w:rPr>
  </w:style>
  <w:style w:type="character" w:customStyle="1" w:styleId="11">
    <w:name w:val="font61"/>
    <w:basedOn w:val="3"/>
    <w:qFormat/>
    <w:uiPriority w:val="0"/>
    <w:rPr>
      <w:rFonts w:hint="default" w:ascii="Wingdings 2" w:hAnsi="Wingdings 2" w:eastAsia="Wingdings 2" w:cs="Wingdings 2"/>
      <w:color w:val="000000"/>
      <w:sz w:val="22"/>
      <w:szCs w:val="22"/>
      <w:u w:val="none"/>
    </w:rPr>
  </w:style>
  <w:style w:type="character" w:customStyle="1" w:styleId="12">
    <w:name w:val="font112"/>
    <w:basedOn w:val="3"/>
    <w:autoRedefine/>
    <w:qFormat/>
    <w:uiPriority w:val="0"/>
    <w:rPr>
      <w:rFonts w:hint="eastAsia" w:ascii="宋体" w:hAnsi="宋体" w:eastAsia="宋体" w:cs="宋体"/>
      <w:color w:val="000000"/>
      <w:sz w:val="22"/>
      <w:szCs w:val="22"/>
      <w:u w:val="none"/>
    </w:rPr>
  </w:style>
  <w:style w:type="character" w:customStyle="1" w:styleId="13">
    <w:name w:val="font31"/>
    <w:basedOn w:val="3"/>
    <w:qFormat/>
    <w:uiPriority w:val="0"/>
    <w:rPr>
      <w:rFonts w:hint="eastAsia" w:ascii="宋体" w:hAnsi="宋体" w:eastAsia="宋体" w:cs="宋体"/>
      <w:b/>
      <w:bCs/>
      <w:color w:val="000000"/>
      <w:sz w:val="22"/>
      <w:szCs w:val="22"/>
      <w:u w:val="none"/>
    </w:rPr>
  </w:style>
  <w:style w:type="character" w:customStyle="1" w:styleId="14">
    <w:name w:val="font141"/>
    <w:basedOn w:val="3"/>
    <w:autoRedefine/>
    <w:qFormat/>
    <w:uiPriority w:val="0"/>
    <w:rPr>
      <w:rFonts w:hint="default" w:ascii="Wingdings 2" w:hAnsi="Wingdings 2" w:eastAsia="Wingdings 2" w:cs="Wingdings 2"/>
      <w:color w:val="000000"/>
      <w:sz w:val="22"/>
      <w:szCs w:val="22"/>
      <w:u w:val="none"/>
    </w:rPr>
  </w:style>
  <w:style w:type="character" w:customStyle="1" w:styleId="15">
    <w:name w:val="font161"/>
    <w:basedOn w:val="3"/>
    <w:autoRedefine/>
    <w:qFormat/>
    <w:uiPriority w:val="0"/>
    <w:rPr>
      <w:rFonts w:hint="eastAsia" w:ascii="宋体" w:hAnsi="宋体" w:eastAsia="宋体" w:cs="宋体"/>
      <w:b/>
      <w:bCs/>
      <w:color w:val="FF0000"/>
      <w:sz w:val="22"/>
      <w:szCs w:val="22"/>
      <w:u w:val="none"/>
    </w:rPr>
  </w:style>
  <w:style w:type="character" w:customStyle="1" w:styleId="16">
    <w:name w:val="font171"/>
    <w:basedOn w:val="3"/>
    <w:autoRedefine/>
    <w:qFormat/>
    <w:uiPriority w:val="0"/>
    <w:rPr>
      <w:rFonts w:hint="eastAsia" w:ascii="宋体" w:hAnsi="宋体" w:eastAsia="宋体" w:cs="宋体"/>
      <w:color w:val="00B0F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1665</Words>
  <Characters>1720</Characters>
  <Lines>0</Lines>
  <Paragraphs>0</Paragraphs>
  <TotalTime>4</TotalTime>
  <ScaleCrop>false</ScaleCrop>
  <LinksUpToDate>false</LinksUpToDate>
  <CharactersWithSpaces>1810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2024-01-10T03:31:00Z</dcterms:created>
  <dc:creator>张媛</dc:creator>
  <cp:lastModifiedBy>张媛</cp:lastModifiedBy>
  <dcterms:modified xsi:type="dcterms:W3CDTF">2024-01-16T01:48:16Z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7D6371CA3E4C4216B89B14D40960B48C_11</vt:lpwstr>
  </property>
</Properties>
</file>