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97676">
      <w:pPr>
        <w:bidi w:val="0"/>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2026</w:t>
      </w:r>
      <w:r>
        <w:rPr>
          <w:rFonts w:hint="eastAsia" w:ascii="宋体" w:hAnsi="宋体" w:eastAsia="宋体" w:cs="宋体"/>
          <w:b/>
          <w:bCs/>
          <w:sz w:val="30"/>
          <w:szCs w:val="30"/>
        </w:rPr>
        <w:t>年浙江亚栋实业有限公司危险废物防治信息公示</w:t>
      </w:r>
    </w:p>
    <w:p w14:paraId="3896CBF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固体废物污染环境防治法》第二十九条规定：产生、收集、贮存、运输、利用、处置固体废物的单位，应当依法及时公开固体废物污染环境防治信息，主动接受社会监督。结合我公司实际情况，现将</w:t>
      </w:r>
      <w:r>
        <w:rPr>
          <w:rFonts w:hint="eastAsia" w:ascii="宋体" w:hAnsi="宋体" w:eastAsia="宋体" w:cs="宋体"/>
          <w:sz w:val="24"/>
          <w:szCs w:val="24"/>
          <w:lang w:val="en-US" w:eastAsia="zh-CN"/>
        </w:rPr>
        <w:t>2026</w:t>
      </w:r>
      <w:r>
        <w:rPr>
          <w:rFonts w:hint="eastAsia" w:ascii="宋体" w:hAnsi="宋体" w:eastAsia="宋体" w:cs="宋体"/>
          <w:sz w:val="24"/>
          <w:szCs w:val="24"/>
        </w:rPr>
        <w:t>年危险危废污染环境防治信息公开如下：</w:t>
      </w:r>
    </w:p>
    <w:p w14:paraId="6F27995F">
      <w:pPr>
        <w:bidi w:val="0"/>
        <w:spacing w:line="360" w:lineRule="auto"/>
        <w:rPr>
          <w:rFonts w:hint="eastAsia" w:ascii="宋体" w:hAnsi="宋体" w:eastAsia="宋体" w:cs="宋体"/>
          <w:sz w:val="24"/>
          <w:szCs w:val="24"/>
        </w:rPr>
      </w:pPr>
      <w:r>
        <w:rPr>
          <w:rFonts w:hint="eastAsia" w:ascii="宋体" w:hAnsi="宋体" w:eastAsia="宋体" w:cs="宋体"/>
          <w:sz w:val="24"/>
          <w:szCs w:val="24"/>
        </w:rPr>
        <w:t>一、危险废物经营单位信息公开</w:t>
      </w:r>
    </w:p>
    <w:p w14:paraId="7FA7CD69">
      <w:pPr>
        <w:bidi w:val="0"/>
        <w:spacing w:line="360" w:lineRule="auto"/>
        <w:rPr>
          <w:rFonts w:hint="eastAsia" w:ascii="宋体" w:hAnsi="宋体" w:eastAsia="宋体" w:cs="宋体"/>
          <w:sz w:val="24"/>
          <w:szCs w:val="24"/>
        </w:rPr>
      </w:pPr>
      <w:r>
        <w:rPr>
          <w:rFonts w:hint="eastAsia" w:ascii="宋体" w:hAnsi="宋体" w:eastAsia="宋体" w:cs="宋体"/>
          <w:sz w:val="24"/>
          <w:szCs w:val="24"/>
        </w:rPr>
        <w:t>企业名称：浙江亚栋实业有限公司</w:t>
      </w:r>
    </w:p>
    <w:p w14:paraId="11FF63FF">
      <w:pPr>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址</w:t>
      </w:r>
      <w:r>
        <w:rPr>
          <w:rFonts w:hint="eastAsia" w:ascii="宋体" w:hAnsi="宋体" w:eastAsia="宋体" w:cs="宋体"/>
          <w:sz w:val="24"/>
          <w:szCs w:val="24"/>
        </w:rPr>
        <w:t>：杭州湾上虞经济技术开发区纬七路南</w:t>
      </w:r>
    </w:p>
    <w:p w14:paraId="764382E1">
      <w:pPr>
        <w:bidi w:val="0"/>
        <w:spacing w:line="360" w:lineRule="auto"/>
        <w:rPr>
          <w:rFonts w:hint="eastAsia" w:ascii="宋体" w:hAnsi="宋体" w:eastAsia="宋体" w:cs="宋体"/>
          <w:sz w:val="24"/>
          <w:szCs w:val="24"/>
        </w:rPr>
      </w:pPr>
      <w:r>
        <w:rPr>
          <w:rFonts w:hint="eastAsia" w:ascii="宋体" w:hAnsi="宋体" w:eastAsia="宋体" w:cs="宋体"/>
          <w:sz w:val="24"/>
          <w:szCs w:val="24"/>
        </w:rPr>
        <w:t>环保负责人及电话：霍东15957533439</w:t>
      </w:r>
    </w:p>
    <w:p w14:paraId="67C19B5C">
      <w:pPr>
        <w:bidi w:val="0"/>
        <w:spacing w:line="360" w:lineRule="auto"/>
        <w:rPr>
          <w:rFonts w:hint="eastAsia" w:ascii="宋体" w:hAnsi="宋体" w:eastAsia="宋体" w:cs="宋体"/>
          <w:sz w:val="24"/>
          <w:szCs w:val="24"/>
        </w:rPr>
      </w:pPr>
      <w:r>
        <w:rPr>
          <w:rFonts w:hint="eastAsia" w:ascii="宋体" w:hAnsi="宋体" w:eastAsia="宋体" w:cs="宋体"/>
          <w:sz w:val="24"/>
          <w:szCs w:val="24"/>
        </w:rPr>
        <w:t>危险废物年处理规模：年处理量10000吨</w:t>
      </w:r>
    </w:p>
    <w:p w14:paraId="32A37000">
      <w:pPr>
        <w:bidi w:val="0"/>
        <w:spacing w:line="360" w:lineRule="auto"/>
        <w:rPr>
          <w:rFonts w:hint="default" w:ascii="宋体" w:hAnsi="宋体" w:eastAsia="宋体" w:cs="宋体"/>
          <w:sz w:val="24"/>
          <w:szCs w:val="24"/>
          <w:highlight w:val="yellow"/>
          <w:lang w:val="en-US" w:eastAsia="zh-CN"/>
        </w:rPr>
      </w:pPr>
      <w:r>
        <w:rPr>
          <w:rFonts w:hint="eastAsia" w:ascii="宋体" w:hAnsi="宋体" w:eastAsia="宋体" w:cs="宋体"/>
          <w:sz w:val="24"/>
          <w:szCs w:val="24"/>
        </w:rPr>
        <w:t>危险废物贮存设施数量：</w:t>
      </w:r>
      <w:r>
        <w:rPr>
          <w:rFonts w:hint="eastAsia" w:ascii="宋体" w:hAnsi="宋体" w:eastAsia="宋体" w:cs="宋体"/>
          <w:sz w:val="24"/>
          <w:szCs w:val="24"/>
          <w:highlight w:val="none"/>
          <w:lang w:val="en-US" w:eastAsia="zh-CN"/>
        </w:rPr>
        <w:t xml:space="preserve">危废仓库、危废仓库二  </w:t>
      </w:r>
    </w:p>
    <w:p w14:paraId="71B438CF">
      <w:pPr>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危险废物贮存设施面积：24</w:t>
      </w:r>
      <w:r>
        <w:rPr>
          <w:rFonts w:hint="eastAsia" w:ascii="宋体" w:hAnsi="宋体" w:eastAsia="宋体" w:cs="宋体"/>
          <w:sz w:val="24"/>
          <w:szCs w:val="24"/>
          <w:highlight w:val="none"/>
          <w:lang w:val="en-US" w:eastAsia="zh-CN"/>
        </w:rPr>
        <w:t>5.5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w:t>
      </w:r>
    </w:p>
    <w:p w14:paraId="3D635810">
      <w:pPr>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危险废物贮存设施贮存能力：800吨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546吨</w:t>
      </w:r>
      <w:bookmarkStart w:id="0" w:name="_GoBack"/>
      <w:bookmarkEnd w:id="0"/>
    </w:p>
    <w:p w14:paraId="799128CF">
      <w:pPr>
        <w:bidi w:val="0"/>
        <w:spacing w:line="360" w:lineRule="auto"/>
        <w:rPr>
          <w:rFonts w:hint="eastAsia" w:ascii="宋体" w:hAnsi="宋体" w:eastAsia="宋体" w:cs="宋体"/>
          <w:sz w:val="24"/>
          <w:szCs w:val="24"/>
        </w:rPr>
      </w:pPr>
      <w:r>
        <w:rPr>
          <w:rFonts w:hint="eastAsia" w:ascii="宋体" w:hAnsi="宋体" w:eastAsia="宋体" w:cs="宋体"/>
          <w:sz w:val="24"/>
          <w:szCs w:val="24"/>
        </w:rPr>
        <w:t>自身产生危险废物信息：本单位生产过程中产生的危险废物主要包括：废滤布、废包装袋、污泥</w:t>
      </w:r>
      <w:r>
        <w:rPr>
          <w:rFonts w:hint="eastAsia" w:ascii="宋体" w:hAnsi="宋体" w:eastAsia="宋体" w:cs="宋体"/>
          <w:sz w:val="24"/>
          <w:szCs w:val="24"/>
          <w:lang w:eastAsia="zh-CN"/>
        </w:rPr>
        <w:t>、</w:t>
      </w:r>
      <w:r>
        <w:rPr>
          <w:rFonts w:hint="eastAsia" w:ascii="宋体" w:hAnsi="宋体" w:eastAsia="宋体" w:cs="宋体"/>
          <w:sz w:val="24"/>
          <w:szCs w:val="24"/>
        </w:rPr>
        <w:t>滤渣</w:t>
      </w:r>
      <w:r>
        <w:rPr>
          <w:rFonts w:hint="eastAsia" w:ascii="宋体" w:hAnsi="宋体" w:eastAsia="宋体" w:cs="宋体"/>
          <w:sz w:val="24"/>
          <w:szCs w:val="24"/>
          <w:lang w:val="en-US" w:eastAsia="zh-CN"/>
        </w:rPr>
        <w:t>及实验室废液</w:t>
      </w:r>
      <w:r>
        <w:rPr>
          <w:rFonts w:hint="eastAsia" w:ascii="宋体" w:hAnsi="宋体" w:eastAsia="宋体" w:cs="宋体"/>
          <w:sz w:val="24"/>
          <w:szCs w:val="24"/>
        </w:rPr>
        <w:t>。</w:t>
      </w:r>
    </w:p>
    <w:p w14:paraId="04FE3D5D">
      <w:pPr>
        <w:bidi w:val="0"/>
        <w:jc w:val="center"/>
        <w:rPr>
          <w:rFonts w:hint="eastAsia" w:ascii="宋体" w:hAnsi="宋体" w:eastAsia="宋体" w:cs="宋体"/>
          <w:sz w:val="24"/>
          <w:szCs w:val="24"/>
        </w:rPr>
      </w:pPr>
      <w:r>
        <w:rPr>
          <w:rFonts w:hint="eastAsia" w:ascii="宋体" w:hAnsi="宋体" w:eastAsia="宋体" w:cs="宋体"/>
          <w:sz w:val="24"/>
          <w:szCs w:val="24"/>
        </w:rPr>
        <w:t>危险废物委托利用处置情况表</w:t>
      </w:r>
    </w:p>
    <w:tbl>
      <w:tblPr>
        <w:tblStyle w:val="4"/>
        <w:tblW w:w="101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584"/>
        <w:gridCol w:w="1980"/>
        <w:gridCol w:w="1174"/>
        <w:gridCol w:w="1739"/>
        <w:gridCol w:w="2084"/>
        <w:gridCol w:w="1601"/>
        <w:gridCol w:w="960"/>
      </w:tblGrid>
      <w:tr w14:paraId="21D626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76" w:hRule="atLeast"/>
        </w:trPr>
        <w:tc>
          <w:tcPr>
            <w:tcW w:w="58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86F9762">
            <w:pPr>
              <w:bidi w:val="0"/>
              <w:jc w:val="center"/>
              <w:rPr>
                <w:rFonts w:hint="eastAsia" w:ascii="宋体" w:hAnsi="宋体" w:eastAsia="宋体" w:cs="宋体"/>
                <w:sz w:val="18"/>
                <w:szCs w:val="18"/>
              </w:rPr>
            </w:pPr>
            <w:r>
              <w:rPr>
                <w:rFonts w:hint="eastAsia" w:ascii="宋体" w:hAnsi="宋体" w:eastAsia="宋体" w:cs="宋体"/>
                <w:sz w:val="18"/>
                <w:szCs w:val="18"/>
              </w:rPr>
              <w:t>序号</w:t>
            </w:r>
          </w:p>
        </w:tc>
        <w:tc>
          <w:tcPr>
            <w:tcW w:w="19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AEA2B23">
            <w:pPr>
              <w:bidi w:val="0"/>
              <w:jc w:val="center"/>
              <w:rPr>
                <w:rFonts w:hint="eastAsia" w:ascii="宋体" w:hAnsi="宋体" w:eastAsia="宋体" w:cs="宋体"/>
                <w:sz w:val="18"/>
                <w:szCs w:val="18"/>
              </w:rPr>
            </w:pPr>
            <w:r>
              <w:rPr>
                <w:rFonts w:hint="eastAsia" w:ascii="宋体" w:hAnsi="宋体" w:eastAsia="宋体" w:cs="宋体"/>
                <w:sz w:val="18"/>
                <w:szCs w:val="18"/>
              </w:rPr>
              <w:t>利用处置单位名称</w:t>
            </w:r>
          </w:p>
        </w:tc>
        <w:tc>
          <w:tcPr>
            <w:tcW w:w="11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5B2EBBF">
            <w:pPr>
              <w:bidi w:val="0"/>
              <w:jc w:val="center"/>
              <w:rPr>
                <w:rFonts w:hint="eastAsia" w:ascii="宋体" w:hAnsi="宋体" w:eastAsia="宋体" w:cs="宋体"/>
                <w:sz w:val="18"/>
                <w:szCs w:val="18"/>
              </w:rPr>
            </w:pPr>
            <w:r>
              <w:rPr>
                <w:rFonts w:hint="eastAsia" w:ascii="宋体" w:hAnsi="宋体" w:eastAsia="宋体" w:cs="宋体"/>
                <w:sz w:val="18"/>
                <w:szCs w:val="18"/>
              </w:rPr>
              <w:t>许可证编号</w:t>
            </w:r>
          </w:p>
        </w:tc>
        <w:tc>
          <w:tcPr>
            <w:tcW w:w="173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89522A6">
            <w:pPr>
              <w:bidi w:val="0"/>
              <w:jc w:val="center"/>
              <w:rPr>
                <w:rFonts w:hint="eastAsia" w:ascii="宋体" w:hAnsi="宋体" w:eastAsia="宋体" w:cs="宋体"/>
                <w:sz w:val="18"/>
                <w:szCs w:val="18"/>
              </w:rPr>
            </w:pPr>
            <w:r>
              <w:rPr>
                <w:rFonts w:hint="eastAsia" w:ascii="宋体" w:hAnsi="宋体" w:eastAsia="宋体" w:cs="宋体"/>
                <w:sz w:val="18"/>
                <w:szCs w:val="18"/>
              </w:rPr>
              <w:t>处置废物名称</w:t>
            </w:r>
          </w:p>
        </w:tc>
        <w:tc>
          <w:tcPr>
            <w:tcW w:w="208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0C1628A">
            <w:pPr>
              <w:bidi w:val="0"/>
              <w:jc w:val="center"/>
              <w:rPr>
                <w:rFonts w:hint="eastAsia" w:ascii="宋体" w:hAnsi="宋体" w:eastAsia="宋体" w:cs="宋体"/>
                <w:sz w:val="18"/>
                <w:szCs w:val="18"/>
              </w:rPr>
            </w:pPr>
            <w:r>
              <w:rPr>
                <w:rFonts w:hint="eastAsia" w:ascii="宋体" w:hAnsi="宋体" w:eastAsia="宋体" w:cs="宋体"/>
                <w:sz w:val="18"/>
                <w:szCs w:val="18"/>
              </w:rPr>
              <w:t>利用处置方式</w:t>
            </w:r>
          </w:p>
        </w:tc>
        <w:tc>
          <w:tcPr>
            <w:tcW w:w="160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A2531C0">
            <w:pPr>
              <w:bidi w:val="0"/>
              <w:jc w:val="center"/>
              <w:rPr>
                <w:rFonts w:hint="eastAsia" w:ascii="宋体" w:hAnsi="宋体" w:eastAsia="宋体" w:cs="宋体"/>
                <w:sz w:val="18"/>
                <w:szCs w:val="18"/>
              </w:rPr>
            </w:pPr>
            <w:r>
              <w:rPr>
                <w:rFonts w:hint="eastAsia" w:ascii="宋体" w:hAnsi="宋体" w:eastAsia="宋体" w:cs="宋体"/>
                <w:sz w:val="18"/>
                <w:szCs w:val="18"/>
              </w:rPr>
              <w:t>处置能力</w:t>
            </w: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67ACF30">
            <w:pPr>
              <w:bidi w:val="0"/>
              <w:jc w:val="center"/>
              <w:rPr>
                <w:rFonts w:hint="eastAsia" w:ascii="宋体" w:hAnsi="宋体" w:eastAsia="宋体" w:cs="宋体"/>
                <w:sz w:val="18"/>
                <w:szCs w:val="18"/>
              </w:rPr>
            </w:pPr>
            <w:r>
              <w:rPr>
                <w:rFonts w:hint="eastAsia" w:ascii="宋体" w:hAnsi="宋体" w:eastAsia="宋体" w:cs="宋体"/>
                <w:sz w:val="18"/>
                <w:szCs w:val="18"/>
              </w:rPr>
              <w:t>备注</w:t>
            </w:r>
          </w:p>
        </w:tc>
      </w:tr>
      <w:tr w14:paraId="5C089F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6" w:hRule="atLeast"/>
        </w:trPr>
        <w:tc>
          <w:tcPr>
            <w:tcW w:w="58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9A314BD">
            <w:pPr>
              <w:bidi w:val="0"/>
              <w:jc w:val="center"/>
              <w:rPr>
                <w:rFonts w:hint="eastAsia" w:ascii="宋体" w:hAnsi="宋体" w:eastAsia="宋体" w:cs="宋体"/>
                <w:sz w:val="18"/>
                <w:szCs w:val="18"/>
              </w:rPr>
            </w:pPr>
            <w:r>
              <w:rPr>
                <w:rFonts w:hint="eastAsia" w:ascii="宋体" w:hAnsi="宋体" w:eastAsia="宋体" w:cs="宋体"/>
                <w:sz w:val="18"/>
                <w:szCs w:val="18"/>
              </w:rPr>
              <w:t>1</w:t>
            </w:r>
          </w:p>
        </w:tc>
        <w:tc>
          <w:tcPr>
            <w:tcW w:w="19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4CDFA25">
            <w:pPr>
              <w:bidi w:val="0"/>
              <w:jc w:val="center"/>
              <w:rPr>
                <w:rFonts w:hint="eastAsia" w:ascii="宋体" w:hAnsi="宋体" w:eastAsia="宋体" w:cs="宋体"/>
                <w:sz w:val="18"/>
                <w:szCs w:val="18"/>
              </w:rPr>
            </w:pPr>
            <w:r>
              <w:rPr>
                <w:rFonts w:hint="eastAsia" w:ascii="宋体" w:hAnsi="宋体" w:eastAsia="宋体" w:cs="宋体"/>
                <w:sz w:val="18"/>
                <w:szCs w:val="18"/>
              </w:rPr>
              <w:t>绍兴市上虞众联环保有限公司</w:t>
            </w:r>
          </w:p>
        </w:tc>
        <w:tc>
          <w:tcPr>
            <w:tcW w:w="117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5E58C98">
            <w:pPr>
              <w:bidi w:val="0"/>
              <w:jc w:val="center"/>
              <w:rPr>
                <w:rFonts w:hint="eastAsia" w:ascii="宋体" w:hAnsi="宋体" w:eastAsia="宋体" w:cs="宋体"/>
                <w:sz w:val="18"/>
                <w:szCs w:val="18"/>
              </w:rPr>
            </w:pPr>
            <w:r>
              <w:rPr>
                <w:rFonts w:hint="eastAsia" w:ascii="宋体" w:hAnsi="宋体" w:eastAsia="宋体" w:cs="宋体"/>
                <w:sz w:val="18"/>
                <w:szCs w:val="18"/>
              </w:rPr>
              <w:t>3306000301</w:t>
            </w:r>
          </w:p>
        </w:tc>
        <w:tc>
          <w:tcPr>
            <w:tcW w:w="1739"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53B6F76">
            <w:pPr>
              <w:bidi w:val="0"/>
              <w:jc w:val="center"/>
              <w:rPr>
                <w:rFonts w:hint="default" w:ascii="宋体" w:hAnsi="宋体" w:eastAsia="宋体" w:cs="宋体"/>
                <w:sz w:val="18"/>
                <w:szCs w:val="18"/>
                <w:lang w:val="en-US" w:eastAsia="zh-CN"/>
              </w:rPr>
            </w:pPr>
            <w:r>
              <w:rPr>
                <w:rFonts w:hint="eastAsia" w:ascii="宋体" w:hAnsi="宋体" w:eastAsia="宋体" w:cs="宋体"/>
                <w:sz w:val="18"/>
                <w:szCs w:val="18"/>
              </w:rPr>
              <w:t>废包装袋、废滤布</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实验室废液</w:t>
            </w:r>
          </w:p>
        </w:tc>
        <w:tc>
          <w:tcPr>
            <w:tcW w:w="208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25141FA">
            <w:pPr>
              <w:bidi w:val="0"/>
              <w:jc w:val="center"/>
              <w:rPr>
                <w:rFonts w:hint="default" w:ascii="宋体" w:hAnsi="宋体" w:eastAsia="宋体" w:cs="宋体"/>
                <w:sz w:val="18"/>
                <w:szCs w:val="18"/>
                <w:lang w:val="en-US" w:eastAsia="zh-CN"/>
              </w:rPr>
            </w:pPr>
            <w:r>
              <w:rPr>
                <w:rFonts w:hint="eastAsia" w:ascii="宋体" w:hAnsi="宋体" w:eastAsia="宋体" w:cs="宋体"/>
                <w:sz w:val="18"/>
                <w:szCs w:val="18"/>
              </w:rPr>
              <w:t>收集、贮存、填埋</w:t>
            </w:r>
            <w:r>
              <w:rPr>
                <w:rFonts w:hint="eastAsia" w:ascii="宋体" w:hAnsi="宋体" w:eastAsia="宋体" w:cs="宋体"/>
                <w:sz w:val="18"/>
                <w:szCs w:val="18"/>
                <w:highlight w:val="none"/>
              </w:rPr>
              <w:t>、焚烧</w:t>
            </w:r>
            <w:r>
              <w:rPr>
                <w:rFonts w:hint="eastAsia" w:ascii="宋体" w:hAnsi="宋体" w:eastAsia="宋体" w:cs="宋体"/>
                <w:sz w:val="18"/>
                <w:szCs w:val="18"/>
                <w:highlight w:val="none"/>
                <w:lang w:val="en-US" w:eastAsia="zh-CN"/>
              </w:rPr>
              <w:t>(D1)</w:t>
            </w:r>
          </w:p>
        </w:tc>
        <w:tc>
          <w:tcPr>
            <w:tcW w:w="16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BA17DE7">
            <w:pPr>
              <w:bidi w:val="0"/>
              <w:jc w:val="center"/>
              <w:rPr>
                <w:rFonts w:hint="eastAsia" w:ascii="宋体" w:hAnsi="宋体" w:eastAsia="宋体" w:cs="宋体"/>
                <w:sz w:val="18"/>
                <w:szCs w:val="18"/>
              </w:rPr>
            </w:pPr>
            <w:r>
              <w:rPr>
                <w:rFonts w:hint="eastAsia" w:ascii="宋体" w:hAnsi="宋体" w:eastAsia="宋体" w:cs="宋体"/>
                <w:sz w:val="18"/>
                <w:szCs w:val="18"/>
              </w:rPr>
              <w:t>110000吨/年</w:t>
            </w:r>
          </w:p>
        </w:tc>
        <w:tc>
          <w:tcPr>
            <w:tcW w:w="96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07B2929">
            <w:pPr>
              <w:bidi w:val="0"/>
              <w:jc w:val="center"/>
              <w:rPr>
                <w:rFonts w:hint="eastAsia" w:ascii="宋体" w:hAnsi="宋体" w:eastAsia="宋体" w:cs="宋体"/>
                <w:sz w:val="18"/>
                <w:szCs w:val="18"/>
              </w:rPr>
            </w:pPr>
          </w:p>
        </w:tc>
      </w:tr>
      <w:tr w14:paraId="637CD0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1" w:hRule="atLeast"/>
        </w:trPr>
        <w:tc>
          <w:tcPr>
            <w:tcW w:w="58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76BEBC8">
            <w:pPr>
              <w:bidi w:val="0"/>
              <w:jc w:val="center"/>
              <w:rPr>
                <w:rFonts w:hint="eastAsia" w:ascii="宋体" w:hAnsi="宋体" w:eastAsia="宋体" w:cs="宋体"/>
                <w:sz w:val="18"/>
                <w:szCs w:val="18"/>
              </w:rPr>
            </w:pPr>
          </w:p>
        </w:tc>
        <w:tc>
          <w:tcPr>
            <w:tcW w:w="19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1727ABA">
            <w:pPr>
              <w:bidi w:val="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杭州富阳海中环保科技有限责任公司</w:t>
            </w:r>
          </w:p>
        </w:tc>
        <w:tc>
          <w:tcPr>
            <w:tcW w:w="11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E124045">
            <w:pPr>
              <w:bidi w:val="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3301000329</w:t>
            </w:r>
          </w:p>
        </w:tc>
        <w:tc>
          <w:tcPr>
            <w:tcW w:w="173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C9E4F83">
            <w:pPr>
              <w:bidi w:val="0"/>
              <w:jc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lang w:eastAsia="zh-CN"/>
              </w:rPr>
              <w:t>污泥、</w:t>
            </w:r>
            <w:r>
              <w:rPr>
                <w:rFonts w:hint="eastAsia" w:ascii="宋体" w:hAnsi="宋体" w:eastAsia="宋体" w:cs="宋体"/>
                <w:sz w:val="18"/>
                <w:szCs w:val="18"/>
                <w:lang w:val="en-US" w:eastAsia="zh-CN"/>
              </w:rPr>
              <w:t>滤渣</w:t>
            </w:r>
          </w:p>
        </w:tc>
        <w:tc>
          <w:tcPr>
            <w:tcW w:w="208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E595BD0">
            <w:pPr>
              <w:bidi w:val="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收集、贮存、水泥窑协同处置（</w:t>
            </w:r>
            <w:r>
              <w:rPr>
                <w:rFonts w:hint="eastAsia" w:ascii="宋体" w:hAnsi="宋体" w:eastAsia="宋体" w:cs="宋体"/>
                <w:sz w:val="18"/>
                <w:szCs w:val="18"/>
                <w:lang w:val="en-US" w:eastAsia="zh-CN"/>
              </w:rPr>
              <w:t>C1）</w:t>
            </w:r>
            <w:r>
              <w:rPr>
                <w:rFonts w:hint="eastAsia" w:ascii="宋体" w:hAnsi="宋体" w:eastAsia="宋体" w:cs="宋体"/>
                <w:sz w:val="18"/>
                <w:szCs w:val="18"/>
                <w:lang w:eastAsia="zh-CN"/>
              </w:rPr>
              <w:t>）</w:t>
            </w:r>
          </w:p>
        </w:tc>
        <w:tc>
          <w:tcPr>
            <w:tcW w:w="160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E1D6AA2">
            <w:pPr>
              <w:bidi w:val="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12000吨/年</w:t>
            </w: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06B9DFF">
            <w:pPr>
              <w:bidi w:val="0"/>
              <w:jc w:val="center"/>
              <w:rPr>
                <w:rFonts w:hint="eastAsia" w:ascii="宋体" w:hAnsi="宋体" w:eastAsia="宋体" w:cs="宋体"/>
                <w:sz w:val="18"/>
                <w:szCs w:val="18"/>
              </w:rPr>
            </w:pPr>
          </w:p>
        </w:tc>
      </w:tr>
      <w:tr w14:paraId="3E65D1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1" w:hRule="atLeast"/>
        </w:trPr>
        <w:tc>
          <w:tcPr>
            <w:tcW w:w="58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C289DAB">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9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17B9DFD">
            <w:pPr>
              <w:bidi w:val="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宁海馨源泰环保科技有限公司</w:t>
            </w:r>
          </w:p>
        </w:tc>
        <w:tc>
          <w:tcPr>
            <w:tcW w:w="11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D4CBBF9">
            <w:pPr>
              <w:bidi w:val="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3302000286</w:t>
            </w:r>
          </w:p>
        </w:tc>
        <w:tc>
          <w:tcPr>
            <w:tcW w:w="173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A2D4709">
            <w:pPr>
              <w:bidi w:val="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污泥</w:t>
            </w:r>
          </w:p>
        </w:tc>
        <w:tc>
          <w:tcPr>
            <w:tcW w:w="208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7C86D76">
            <w:pPr>
              <w:bidi w:val="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收集、贮存、利用（R4）</w:t>
            </w:r>
          </w:p>
        </w:tc>
        <w:tc>
          <w:tcPr>
            <w:tcW w:w="160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1DC0E3C">
            <w:pPr>
              <w:bidi w:val="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81000吨/年</w:t>
            </w: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8F405DD">
            <w:pPr>
              <w:bidi w:val="0"/>
              <w:jc w:val="center"/>
              <w:rPr>
                <w:rFonts w:hint="eastAsia" w:ascii="宋体" w:hAnsi="宋体" w:eastAsia="宋体" w:cs="宋体"/>
                <w:sz w:val="18"/>
                <w:szCs w:val="18"/>
              </w:rPr>
            </w:pPr>
          </w:p>
        </w:tc>
      </w:tr>
    </w:tbl>
    <w:p w14:paraId="456279D3">
      <w:pPr>
        <w:bidi w:val="0"/>
        <w:spacing w:line="360" w:lineRule="auto"/>
        <w:rPr>
          <w:rFonts w:hint="eastAsia" w:ascii="宋体" w:hAnsi="宋体" w:eastAsia="宋体" w:cs="宋体"/>
          <w:sz w:val="24"/>
          <w:szCs w:val="24"/>
        </w:rPr>
      </w:pPr>
      <w:r>
        <w:rPr>
          <w:rFonts w:hint="eastAsia" w:ascii="宋体" w:hAnsi="宋体" w:eastAsia="宋体" w:cs="宋体"/>
          <w:sz w:val="24"/>
          <w:szCs w:val="24"/>
        </w:rPr>
        <w:t>二、存在的环境风险</w:t>
      </w:r>
    </w:p>
    <w:p w14:paraId="4CADFE15">
      <w:pPr>
        <w:bidi w:val="0"/>
        <w:spacing w:line="360" w:lineRule="auto"/>
        <w:rPr>
          <w:rFonts w:hint="eastAsia" w:ascii="宋体" w:hAnsi="宋体" w:eastAsia="宋体" w:cs="宋体"/>
          <w:sz w:val="24"/>
          <w:szCs w:val="24"/>
        </w:rPr>
      </w:pPr>
      <w:r>
        <w:rPr>
          <w:rFonts w:hint="eastAsia" w:ascii="宋体" w:hAnsi="宋体" w:eastAsia="宋体" w:cs="宋体"/>
          <w:sz w:val="24"/>
          <w:szCs w:val="24"/>
        </w:rPr>
        <w:t>1、危险特性</w:t>
      </w:r>
    </w:p>
    <w:p w14:paraId="1706B9BF">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本单位产生的危险废物主要有：压滤机废滤布、危化品废包装袋、废水处理污泥</w:t>
      </w:r>
      <w:r>
        <w:rPr>
          <w:rFonts w:hint="eastAsia" w:ascii="宋体" w:hAnsi="宋体" w:eastAsia="宋体" w:cs="宋体"/>
          <w:sz w:val="24"/>
          <w:szCs w:val="24"/>
          <w:lang w:val="en-US" w:eastAsia="zh-CN"/>
        </w:rPr>
        <w:t>、</w:t>
      </w:r>
      <w:r>
        <w:rPr>
          <w:rFonts w:hint="eastAsia" w:ascii="宋体" w:hAnsi="宋体" w:eastAsia="宋体" w:cs="宋体"/>
          <w:sz w:val="24"/>
          <w:szCs w:val="24"/>
        </w:rPr>
        <w:t>分银工序洗涤压滤滤渣</w:t>
      </w:r>
      <w:r>
        <w:rPr>
          <w:rFonts w:hint="eastAsia" w:ascii="宋体" w:hAnsi="宋体" w:eastAsia="宋体" w:cs="宋体"/>
          <w:sz w:val="24"/>
          <w:szCs w:val="24"/>
          <w:lang w:val="en-US" w:eastAsia="zh-CN"/>
        </w:rPr>
        <w:t>和实验室废液</w:t>
      </w:r>
      <w:r>
        <w:rPr>
          <w:rFonts w:hint="eastAsia" w:ascii="宋体" w:hAnsi="宋体" w:eastAsia="宋体" w:cs="宋体"/>
          <w:sz w:val="24"/>
          <w:szCs w:val="24"/>
        </w:rPr>
        <w:t>。其中废滤布主要由压滤机不定期更换产生，其具有易燃、有毒危险特性；废包装袋主要由危化品包装袋产生，其具有易燃、有毒危险特性；污泥主要由废水处理产生，其含有铜、铁、镍等金属沉淀物，具有有毒危险特性；滤渣主要由分银工序洗涤压滤产生，其含有铜、镍等金属沉淀物，具有有毒危险特性；</w:t>
      </w:r>
      <w:r>
        <w:rPr>
          <w:rFonts w:hint="eastAsia" w:ascii="宋体" w:hAnsi="宋体" w:eastAsia="宋体" w:cs="宋体"/>
          <w:sz w:val="24"/>
          <w:szCs w:val="24"/>
          <w:lang w:val="en-US" w:eastAsia="zh-CN"/>
        </w:rPr>
        <w:t>实验室废液由分析室产生，其中含有重金属物质，具有毒性、腐蚀性危险特性；</w:t>
      </w:r>
      <w:r>
        <w:rPr>
          <w:rFonts w:hint="eastAsia" w:ascii="宋体" w:hAnsi="宋体" w:eastAsia="宋体" w:cs="宋体"/>
          <w:sz w:val="24"/>
          <w:szCs w:val="24"/>
        </w:rPr>
        <w:t>危险废物在包装、搬运、贮存过程中易发生散落、渗漏、外溢等污染事件，容易对周围水体、土壤造成污染。</w:t>
      </w:r>
    </w:p>
    <w:p w14:paraId="48F4BA3A">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本单位处置的危险废物主要是阳极泥，为多种物质的混合物，含有铜、镍、铅、银、硒等重金属污染物，在生产处置过程中易对人体构成职业危害，对环境造成损害。</w:t>
      </w:r>
    </w:p>
    <w:p w14:paraId="746ABA1E">
      <w:pPr>
        <w:bidi w:val="0"/>
        <w:spacing w:line="360" w:lineRule="auto"/>
        <w:rPr>
          <w:rFonts w:hint="eastAsia" w:ascii="宋体" w:hAnsi="宋体" w:eastAsia="宋体" w:cs="宋体"/>
          <w:sz w:val="24"/>
          <w:szCs w:val="24"/>
        </w:rPr>
      </w:pPr>
      <w:r>
        <w:rPr>
          <w:rFonts w:hint="eastAsia" w:ascii="宋体" w:hAnsi="宋体" w:eastAsia="宋体" w:cs="宋体"/>
          <w:sz w:val="24"/>
          <w:szCs w:val="24"/>
        </w:rPr>
        <w:t>2、环境风险</w:t>
      </w:r>
    </w:p>
    <w:p w14:paraId="4372C9DC">
      <w:pPr>
        <w:bidi w:val="0"/>
        <w:spacing w:line="360" w:lineRule="auto"/>
        <w:rPr>
          <w:rFonts w:hint="eastAsia" w:ascii="宋体" w:hAnsi="宋体" w:eastAsia="宋体" w:cs="宋体"/>
          <w:sz w:val="24"/>
          <w:szCs w:val="24"/>
        </w:rPr>
      </w:pPr>
      <w:r>
        <w:rPr>
          <w:rFonts w:hint="eastAsia" w:ascii="宋体" w:hAnsi="宋体" w:eastAsia="宋体" w:cs="宋体"/>
          <w:sz w:val="24"/>
          <w:szCs w:val="24"/>
        </w:rPr>
        <w:t>①生产车间对产生危险废物不及时清理，经长时间堆放，危废中的细颗粒、粉末随风飘逸，扩散到空气中，会造成大气粉尘污染；</w:t>
      </w:r>
    </w:p>
    <w:p w14:paraId="40E3B428">
      <w:pPr>
        <w:bidi w:val="0"/>
        <w:spacing w:line="360" w:lineRule="auto"/>
        <w:rPr>
          <w:rFonts w:hint="eastAsia" w:ascii="宋体" w:hAnsi="宋体" w:eastAsia="宋体" w:cs="宋体"/>
          <w:sz w:val="24"/>
          <w:szCs w:val="24"/>
        </w:rPr>
      </w:pPr>
      <w:r>
        <w:rPr>
          <w:rFonts w:hint="eastAsia" w:ascii="宋体" w:hAnsi="宋体" w:eastAsia="宋体" w:cs="宋体"/>
          <w:sz w:val="24"/>
          <w:szCs w:val="24"/>
        </w:rPr>
        <w:t>②危险废物不规范的运输，导致物料的挥发、渗漏等影响周边大气环境和地表径流；</w:t>
      </w:r>
    </w:p>
    <w:p w14:paraId="7BBFA828">
      <w:pPr>
        <w:bidi w:val="0"/>
        <w:spacing w:line="360" w:lineRule="auto"/>
        <w:rPr>
          <w:rFonts w:hint="eastAsia" w:ascii="宋体" w:hAnsi="宋体" w:eastAsia="宋体" w:cs="宋体"/>
          <w:sz w:val="24"/>
          <w:szCs w:val="24"/>
        </w:rPr>
      </w:pPr>
      <w:r>
        <w:rPr>
          <w:rFonts w:hint="eastAsia" w:ascii="宋体" w:hAnsi="宋体" w:eastAsia="宋体" w:cs="宋体"/>
          <w:sz w:val="24"/>
          <w:szCs w:val="24"/>
        </w:rPr>
        <w:t>③危险废物不规范的贮存，粉尘、颗粒易随风飘落在土壤表面，而后进入土壤中污染土壤；</w:t>
      </w:r>
    </w:p>
    <w:p w14:paraId="051B6979">
      <w:pPr>
        <w:bidi w:val="0"/>
        <w:spacing w:line="360" w:lineRule="auto"/>
        <w:rPr>
          <w:rFonts w:hint="eastAsia" w:ascii="宋体" w:hAnsi="宋体" w:eastAsia="宋体" w:cs="宋体"/>
          <w:sz w:val="24"/>
          <w:szCs w:val="24"/>
        </w:rPr>
      </w:pPr>
      <w:r>
        <w:rPr>
          <w:rFonts w:hint="eastAsia" w:ascii="宋体" w:hAnsi="宋体" w:eastAsia="宋体" w:cs="宋体"/>
          <w:sz w:val="24"/>
          <w:szCs w:val="24"/>
        </w:rPr>
        <w:t>④危险废物处置过程不规范管理，处置过程中随意撒漏地面、渗入土壤，有害成分混入土壤中会继续迁移从而导致地下水污染或通过生物富集作用而进入食物链等。</w:t>
      </w:r>
    </w:p>
    <w:p w14:paraId="3D07B549">
      <w:pPr>
        <w:bidi w:val="0"/>
        <w:spacing w:line="360" w:lineRule="auto"/>
        <w:rPr>
          <w:rFonts w:hint="eastAsia" w:ascii="宋体" w:hAnsi="宋体" w:eastAsia="宋体" w:cs="宋体"/>
          <w:sz w:val="24"/>
          <w:szCs w:val="24"/>
        </w:rPr>
      </w:pPr>
      <w:r>
        <w:rPr>
          <w:rFonts w:hint="eastAsia" w:ascii="宋体" w:hAnsi="宋体" w:eastAsia="宋体" w:cs="宋体"/>
          <w:sz w:val="24"/>
          <w:szCs w:val="24"/>
        </w:rPr>
        <w:t>三、应急管理   </w:t>
      </w:r>
    </w:p>
    <w:p w14:paraId="7A44B933">
      <w:pPr>
        <w:bidi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本公司已根据《企业事业单位突发环境事件应急预案备案管理办法（试行）》（环发〔2015〕4号）相关要求，于</w:t>
      </w: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rPr>
        <w:t>年6月编制了《突发环境事件应急预案》，并完成了</w:t>
      </w:r>
      <w:r>
        <w:rPr>
          <w:rFonts w:hint="eastAsia" w:ascii="宋体" w:hAnsi="宋体" w:eastAsia="宋体" w:cs="宋体"/>
          <w:sz w:val="24"/>
          <w:szCs w:val="24"/>
        </w:rPr>
        <w:t>备案（备案编号：330604-</w:t>
      </w:r>
      <w:r>
        <w:rPr>
          <w:rFonts w:hint="eastAsia" w:ascii="宋体" w:hAnsi="宋体" w:eastAsia="宋体" w:cs="宋体"/>
          <w:sz w:val="24"/>
          <w:szCs w:val="24"/>
          <w:lang w:val="en-US" w:eastAsia="zh-CN"/>
        </w:rPr>
        <w:t>2025</w:t>
      </w:r>
      <w:r>
        <w:rPr>
          <w:rFonts w:hint="eastAsia" w:ascii="宋体" w:hAnsi="宋体" w:eastAsia="宋体" w:cs="宋体"/>
          <w:sz w:val="24"/>
          <w:szCs w:val="24"/>
        </w:rPr>
        <w:t>-</w:t>
      </w:r>
      <w:r>
        <w:rPr>
          <w:rFonts w:hint="eastAsia" w:ascii="宋体" w:hAnsi="宋体" w:eastAsia="宋体" w:cs="宋体"/>
          <w:sz w:val="24"/>
          <w:szCs w:val="24"/>
          <w:lang w:val="en-US" w:eastAsia="zh-CN"/>
        </w:rPr>
        <w:t>98</w:t>
      </w:r>
      <w:r>
        <w:rPr>
          <w:rFonts w:hint="eastAsia" w:ascii="宋体" w:hAnsi="宋体" w:eastAsia="宋体" w:cs="宋体"/>
          <w:sz w:val="24"/>
          <w:szCs w:val="24"/>
        </w:rPr>
        <w:t>-H）。已按照预案要求成立了以本公司总经理为首的应急救援小组。应急管理办公室设</w:t>
      </w:r>
      <w:r>
        <w:rPr>
          <w:rFonts w:hint="eastAsia" w:ascii="宋体" w:hAnsi="宋体" w:eastAsia="宋体" w:cs="宋体"/>
          <w:sz w:val="24"/>
          <w:szCs w:val="24"/>
          <w:highlight w:val="none"/>
        </w:rPr>
        <w:t>置在办公室，负责日常管理。公司已于</w:t>
      </w: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月完成</w:t>
      </w:r>
      <w:r>
        <w:rPr>
          <w:rFonts w:hint="eastAsia" w:ascii="宋体" w:hAnsi="宋体" w:eastAsia="宋体" w:cs="宋体"/>
          <w:sz w:val="24"/>
          <w:szCs w:val="24"/>
          <w:highlight w:val="none"/>
          <w:lang w:val="en-US" w:eastAsia="zh-CN"/>
        </w:rPr>
        <w:t>液氨罐区泄漏事故安全环保综合应急知识培训及实操演练</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月完成危险废物安全管理知识培训。</w:t>
      </w:r>
    </w:p>
    <w:p w14:paraId="717F58D3">
      <w:pPr>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两个危废仓库内已各安装1个温感摄像</w:t>
      </w:r>
      <w:r>
        <w:rPr>
          <w:rFonts w:hint="eastAsia" w:ascii="宋体" w:hAnsi="宋体" w:eastAsia="宋体" w:cs="宋体"/>
          <w:sz w:val="24"/>
          <w:szCs w:val="24"/>
          <w:highlight w:val="none"/>
        </w:rPr>
        <w:t>头</w:t>
      </w:r>
      <w:r>
        <w:rPr>
          <w:rFonts w:hint="eastAsia" w:ascii="宋体" w:hAnsi="宋体" w:eastAsia="宋体" w:cs="宋体"/>
          <w:sz w:val="24"/>
          <w:szCs w:val="24"/>
          <w:highlight w:val="none"/>
          <w:lang w:val="en-US" w:eastAsia="zh-CN"/>
        </w:rPr>
        <w:t>和AI抓拍功能的在线监控视频装置</w:t>
      </w:r>
      <w:r>
        <w:rPr>
          <w:rFonts w:hint="eastAsia" w:ascii="宋体" w:hAnsi="宋体" w:eastAsia="宋体" w:cs="宋体"/>
          <w:sz w:val="24"/>
          <w:szCs w:val="24"/>
          <w:lang w:val="en-US" w:eastAsia="zh-CN"/>
        </w:rPr>
        <w:t>，</w:t>
      </w:r>
      <w:r>
        <w:rPr>
          <w:rFonts w:hint="eastAsia" w:ascii="宋体" w:hAnsi="宋体" w:eastAsia="宋体" w:cs="宋体"/>
          <w:sz w:val="24"/>
          <w:szCs w:val="24"/>
        </w:rPr>
        <w:t>有效监控贮存现场温度，预防火灾事</w:t>
      </w:r>
      <w:r>
        <w:rPr>
          <w:rFonts w:hint="eastAsia" w:ascii="宋体" w:hAnsi="宋体" w:eastAsia="宋体" w:cs="宋体"/>
          <w:sz w:val="24"/>
          <w:szCs w:val="24"/>
          <w:highlight w:val="none"/>
        </w:rPr>
        <w:t>故</w:t>
      </w:r>
      <w:r>
        <w:rPr>
          <w:rFonts w:hint="eastAsia" w:ascii="宋体" w:hAnsi="宋体" w:eastAsia="宋体" w:cs="宋体"/>
          <w:sz w:val="24"/>
          <w:szCs w:val="24"/>
          <w:highlight w:val="none"/>
          <w:lang w:val="en-US" w:eastAsia="zh-CN"/>
        </w:rPr>
        <w:t>及其他事故</w:t>
      </w:r>
      <w:r>
        <w:rPr>
          <w:rFonts w:hint="eastAsia" w:ascii="宋体" w:hAnsi="宋体" w:eastAsia="宋体" w:cs="宋体"/>
          <w:sz w:val="24"/>
          <w:szCs w:val="24"/>
          <w:highlight w:val="none"/>
        </w:rPr>
        <w:t>发生</w:t>
      </w:r>
      <w:r>
        <w:rPr>
          <w:rFonts w:hint="eastAsia" w:ascii="宋体" w:hAnsi="宋体" w:eastAsia="宋体" w:cs="宋体"/>
          <w:sz w:val="24"/>
          <w:szCs w:val="24"/>
          <w:highlight w:val="none"/>
          <w:lang w:eastAsia="zh-CN"/>
        </w:rPr>
        <w:t>。</w:t>
      </w:r>
    </w:p>
    <w:p w14:paraId="5B35412A">
      <w:pPr>
        <w:bidi w:val="0"/>
        <w:spacing w:line="360" w:lineRule="auto"/>
        <w:rPr>
          <w:rFonts w:hint="eastAsia" w:ascii="宋体" w:hAnsi="宋体" w:eastAsia="宋体" w:cs="宋体"/>
          <w:sz w:val="24"/>
          <w:szCs w:val="24"/>
        </w:rPr>
      </w:pPr>
      <w:r>
        <w:rPr>
          <w:rFonts w:hint="eastAsia" w:ascii="宋体" w:hAnsi="宋体" w:eastAsia="宋体" w:cs="宋体"/>
          <w:sz w:val="24"/>
          <w:szCs w:val="24"/>
        </w:rPr>
        <w:t>四、针对以上环境风险所采取的措施</w:t>
      </w:r>
    </w:p>
    <w:p w14:paraId="220116B0">
      <w:pPr>
        <w:bidi w:val="0"/>
        <w:spacing w:line="360" w:lineRule="auto"/>
        <w:rPr>
          <w:rFonts w:hint="eastAsia" w:ascii="宋体" w:hAnsi="宋体" w:eastAsia="宋体" w:cs="宋体"/>
          <w:sz w:val="24"/>
          <w:szCs w:val="24"/>
        </w:rPr>
      </w:pPr>
      <w:r>
        <w:rPr>
          <w:rFonts w:hint="eastAsia" w:ascii="宋体" w:hAnsi="宋体" w:eastAsia="宋体" w:cs="宋体"/>
          <w:sz w:val="24"/>
          <w:szCs w:val="24"/>
        </w:rPr>
        <w:t>①危险废物贮存场所严格按照相关法律法规要求，远离生态红线区域及周围环境敏感目标；</w:t>
      </w:r>
    </w:p>
    <w:p w14:paraId="4B36F6B2">
      <w:pPr>
        <w:bidi w:val="0"/>
        <w:spacing w:line="360" w:lineRule="auto"/>
        <w:rPr>
          <w:rFonts w:hint="eastAsia" w:ascii="宋体" w:hAnsi="宋体" w:eastAsia="宋体" w:cs="宋体"/>
          <w:sz w:val="24"/>
          <w:szCs w:val="24"/>
        </w:rPr>
      </w:pPr>
      <w:r>
        <w:rPr>
          <w:rFonts w:hint="eastAsia" w:ascii="宋体" w:hAnsi="宋体" w:eastAsia="宋体" w:cs="宋体"/>
          <w:sz w:val="24"/>
          <w:szCs w:val="24"/>
        </w:rPr>
        <w:t>②厂区内有两个规范化危废仓库，一个用于贮存阳极泥原料，另一个用于贮存产生的危险废物（污泥、滤渣、废包装袋、废滤布）。两个危废仓库已按照固体废物法律法规、标准等要求做到整体防风、防雨、防晒，地面硬化、防腐、防渗、无裂缝，内部四周设置导流沟、收集池，收集池能自动收集泄漏液体至污水站集中处理。库内已根据危险废物类型做好分区隔离措施，并设立气体导出口收集净化等污染防治措施，并配备与现场危险废物特性相应的应急设施和物资；</w:t>
      </w:r>
    </w:p>
    <w:p w14:paraId="0AC778D0">
      <w:pPr>
        <w:bidi w:val="0"/>
        <w:spacing w:line="360" w:lineRule="auto"/>
        <w:rPr>
          <w:rFonts w:hint="eastAsia" w:ascii="宋体" w:hAnsi="宋体" w:eastAsia="宋体" w:cs="宋体"/>
          <w:sz w:val="24"/>
          <w:szCs w:val="24"/>
        </w:rPr>
      </w:pPr>
      <w:r>
        <w:rPr>
          <w:rFonts w:hint="eastAsia" w:ascii="宋体" w:hAnsi="宋体" w:eastAsia="宋体" w:cs="宋体"/>
          <w:sz w:val="24"/>
          <w:szCs w:val="24"/>
        </w:rPr>
        <w:t>③危废产生点位、贮存点位已张贴危险废物警示标识、周知卡，已建立产生、贮存、出库、委外处置等台账，详细记录危废的产生种类、数量等相关数据。对产生的危险废物包装容器外部张贴危险废物标签，要求完成包装的危险废物在产生点位暂存时间不得超过24小时；</w:t>
      </w:r>
    </w:p>
    <w:p w14:paraId="4BCFA4C6">
      <w:pPr>
        <w:bidi w:val="0"/>
        <w:spacing w:line="360" w:lineRule="auto"/>
        <w:rPr>
          <w:rFonts w:hint="eastAsia" w:ascii="宋体" w:hAnsi="宋体" w:eastAsia="宋体" w:cs="宋体"/>
          <w:sz w:val="24"/>
          <w:szCs w:val="24"/>
        </w:rPr>
      </w:pPr>
      <w:r>
        <w:rPr>
          <w:rFonts w:hint="eastAsia" w:ascii="宋体" w:hAnsi="宋体" w:eastAsia="宋体" w:cs="宋体"/>
          <w:sz w:val="24"/>
          <w:szCs w:val="24"/>
        </w:rPr>
        <w:t>④包装危险废物的容器必须完好无损，每袋贮存量不超过吨袋容量最大贮存的90%，贮存库堆叠码放不能出现明显变形、破损泄漏，封口必须严密，无溢出，防止危险废物散落；</w:t>
      </w:r>
    </w:p>
    <w:p w14:paraId="721BDC67">
      <w:pPr>
        <w:bidi w:val="0"/>
        <w:spacing w:line="360" w:lineRule="auto"/>
        <w:rPr>
          <w:rFonts w:hint="eastAsia" w:ascii="宋体" w:hAnsi="宋体" w:eastAsia="宋体" w:cs="宋体"/>
          <w:sz w:val="24"/>
          <w:szCs w:val="24"/>
        </w:rPr>
      </w:pPr>
      <w:r>
        <w:rPr>
          <w:rFonts w:hint="eastAsia" w:ascii="宋体" w:hAnsi="宋体" w:eastAsia="宋体" w:cs="宋体"/>
          <w:sz w:val="24"/>
          <w:szCs w:val="24"/>
        </w:rPr>
        <w:t>⑤已完善贮存设施运行环境管理要求，检查入库前的标签、定期检查贮存设施和清理、建立危险废物产生、贮存、出库、处置等管理台账、建立相关管理制度和操作规程，定期开展隐患排查；</w:t>
      </w:r>
    </w:p>
    <w:p w14:paraId="14C35855">
      <w:pPr>
        <w:bidi w:val="0"/>
        <w:spacing w:line="360" w:lineRule="auto"/>
        <w:rPr>
          <w:rFonts w:hint="eastAsia" w:ascii="宋体" w:hAnsi="宋体" w:eastAsia="宋体" w:cs="宋体"/>
          <w:sz w:val="24"/>
          <w:szCs w:val="24"/>
        </w:rPr>
      </w:pPr>
      <w:r>
        <w:rPr>
          <w:rFonts w:hint="eastAsia" w:ascii="宋体" w:hAnsi="宋体" w:eastAsia="宋体" w:cs="宋体"/>
          <w:sz w:val="24"/>
          <w:szCs w:val="24"/>
        </w:rPr>
        <w:t>⑥定期开展土壤、地下水相关数据监测，对所有危废出入口、贮存场所、主要产生（处置）设施等安装了“三点一线”的视频监控系统、热成像红外线摄像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AI抓拍在线监控</w:t>
      </w:r>
      <w:r>
        <w:rPr>
          <w:rFonts w:hint="eastAsia" w:ascii="宋体" w:hAnsi="宋体" w:eastAsia="宋体" w:cs="宋体"/>
          <w:sz w:val="24"/>
          <w:szCs w:val="24"/>
        </w:rPr>
        <w:t>，并与生态环境等主管部门联网；</w:t>
      </w:r>
    </w:p>
    <w:p w14:paraId="0646D81A">
      <w:pPr>
        <w:bidi w:val="0"/>
        <w:spacing w:line="360" w:lineRule="auto"/>
        <w:rPr>
          <w:rFonts w:hint="eastAsia" w:ascii="宋体" w:hAnsi="宋体" w:eastAsia="宋体" w:cs="宋体"/>
          <w:sz w:val="24"/>
          <w:szCs w:val="24"/>
        </w:rPr>
      </w:pPr>
      <w:r>
        <w:rPr>
          <w:rFonts w:hint="eastAsia" w:ascii="宋体" w:hAnsi="宋体" w:eastAsia="宋体" w:cs="宋体"/>
          <w:sz w:val="24"/>
          <w:szCs w:val="24"/>
        </w:rPr>
        <w:t>⑦严格按照培训计划对本单位生产人员进行危险废物相关知识培训和危险废物应急实操演练，从而让各员工掌握和了解危险废物的相关危险特性，提高大家的应急能力；</w:t>
      </w:r>
    </w:p>
    <w:p w14:paraId="5269EDF0">
      <w:pPr>
        <w:bidi w:val="0"/>
        <w:spacing w:line="360" w:lineRule="auto"/>
        <w:rPr>
          <w:rFonts w:hint="eastAsia" w:ascii="宋体" w:hAnsi="宋体" w:eastAsia="宋体" w:cs="宋体"/>
          <w:sz w:val="24"/>
          <w:szCs w:val="24"/>
        </w:rPr>
      </w:pPr>
      <w:r>
        <w:rPr>
          <w:rFonts w:hint="eastAsia" w:ascii="宋体" w:hAnsi="宋体" w:eastAsia="宋体" w:cs="宋体"/>
          <w:sz w:val="24"/>
          <w:szCs w:val="24"/>
        </w:rPr>
        <w:t>⑧产生的危险废物，已委托具有相应危险废物处置资质的单位妥善处置。</w:t>
      </w:r>
    </w:p>
    <w:p w14:paraId="6C954A47">
      <w:pPr>
        <w:bidi w:val="0"/>
        <w:spacing w:line="360" w:lineRule="auto"/>
        <w:rPr>
          <w:rFonts w:hint="eastAsia" w:ascii="宋体" w:hAnsi="宋体" w:eastAsia="宋体" w:cs="宋体"/>
          <w:sz w:val="24"/>
          <w:szCs w:val="24"/>
        </w:rPr>
      </w:pPr>
    </w:p>
    <w:p w14:paraId="20330AA0">
      <w:pPr>
        <w:bidi w:val="0"/>
        <w:jc w:val="center"/>
        <w:rPr>
          <w:rFonts w:hint="eastAsia" w:ascii="宋体" w:hAnsi="宋体" w:eastAsia="宋体" w:cs="宋体"/>
          <w:sz w:val="24"/>
          <w:szCs w:val="24"/>
          <w:lang w:eastAsia="zh-CN"/>
        </w:rPr>
      </w:pPr>
      <w:r>
        <w:rPr>
          <w:rFonts w:hint="eastAsia" w:ascii="宋体" w:hAnsi="宋体" w:eastAsia="宋体" w:cs="宋体"/>
          <w:sz w:val="24"/>
          <w:szCs w:val="24"/>
        </w:rPr>
        <w:t>危险废物接收、贮存基本情况表</w:t>
      </w:r>
      <w:r>
        <w:rPr>
          <w:rFonts w:hint="eastAsia" w:ascii="宋体" w:hAnsi="宋体" w:eastAsia="宋体" w:cs="宋体"/>
          <w:sz w:val="24"/>
          <w:szCs w:val="24"/>
          <w:highlight w:val="none"/>
          <w:lang w:eastAsia="zh-CN"/>
        </w:rPr>
        <w:t>（数据统计到</w:t>
      </w:r>
      <w:r>
        <w:rPr>
          <w:rFonts w:hint="eastAsia" w:ascii="宋体" w:hAnsi="宋体" w:eastAsia="宋体" w:cs="宋体"/>
          <w:sz w:val="24"/>
          <w:szCs w:val="24"/>
          <w:highlight w:val="none"/>
          <w:lang w:val="en-US" w:eastAsia="zh-CN"/>
        </w:rPr>
        <w:t>3月底</w:t>
      </w:r>
      <w:r>
        <w:rPr>
          <w:rFonts w:hint="eastAsia" w:ascii="宋体" w:hAnsi="宋体" w:eastAsia="宋体" w:cs="宋体"/>
          <w:sz w:val="24"/>
          <w:szCs w:val="24"/>
          <w:highlight w:val="none"/>
          <w:lang w:eastAsia="zh-CN"/>
        </w:rPr>
        <w:t>）</w:t>
      </w:r>
    </w:p>
    <w:tbl>
      <w:tblPr>
        <w:tblStyle w:val="4"/>
        <w:tblW w:w="10282" w:type="dxa"/>
        <w:tblInd w:w="-51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641"/>
        <w:gridCol w:w="786"/>
        <w:gridCol w:w="665"/>
        <w:gridCol w:w="932"/>
        <w:gridCol w:w="1064"/>
        <w:gridCol w:w="1525"/>
        <w:gridCol w:w="1330"/>
        <w:gridCol w:w="1222"/>
        <w:gridCol w:w="1258"/>
        <w:gridCol w:w="859"/>
      </w:tblGrid>
      <w:tr w14:paraId="6F3D52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77" w:hRule="atLeast"/>
        </w:trPr>
        <w:tc>
          <w:tcPr>
            <w:tcW w:w="64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CB39433">
            <w:pPr>
              <w:bidi w:val="0"/>
              <w:jc w:val="center"/>
            </w:pPr>
            <w:r>
              <w:rPr>
                <w:rFonts w:hint="eastAsia"/>
              </w:rPr>
              <w:t>序号</w:t>
            </w:r>
          </w:p>
        </w:tc>
        <w:tc>
          <w:tcPr>
            <w:tcW w:w="7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F221CC2">
            <w:pPr>
              <w:bidi w:val="0"/>
              <w:jc w:val="center"/>
            </w:pPr>
            <w:r>
              <w:rPr>
                <w:rFonts w:hint="eastAsia"/>
              </w:rPr>
              <w:t>贮存场所名称</w:t>
            </w:r>
          </w:p>
        </w:tc>
        <w:tc>
          <w:tcPr>
            <w:tcW w:w="66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4A35933">
            <w:pPr>
              <w:bidi w:val="0"/>
              <w:jc w:val="center"/>
            </w:pPr>
            <w:r>
              <w:rPr>
                <w:rFonts w:hint="eastAsia"/>
              </w:rPr>
              <w:t>占地面积</w:t>
            </w:r>
          </w:p>
        </w:tc>
        <w:tc>
          <w:tcPr>
            <w:tcW w:w="93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DE61B04">
            <w:pPr>
              <w:bidi w:val="0"/>
              <w:jc w:val="center"/>
            </w:pPr>
            <w:r>
              <w:rPr>
                <w:rFonts w:hint="eastAsia"/>
              </w:rPr>
              <w:t>废物名称</w:t>
            </w:r>
          </w:p>
        </w:tc>
        <w:tc>
          <w:tcPr>
            <w:tcW w:w="10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C650E74">
            <w:pPr>
              <w:bidi w:val="0"/>
              <w:jc w:val="center"/>
            </w:pPr>
            <w:r>
              <w:rPr>
                <w:rFonts w:hint="eastAsia"/>
              </w:rPr>
              <w:t>废物类别</w:t>
            </w:r>
          </w:p>
        </w:tc>
        <w:tc>
          <w:tcPr>
            <w:tcW w:w="15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B0FF193">
            <w:pPr>
              <w:bidi w:val="0"/>
              <w:jc w:val="center"/>
            </w:pPr>
            <w:r>
              <w:rPr>
                <w:rFonts w:hint="eastAsia"/>
              </w:rPr>
              <w:t>废物代码</w:t>
            </w:r>
          </w:p>
        </w:tc>
        <w:tc>
          <w:tcPr>
            <w:tcW w:w="133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18234BB">
            <w:pPr>
              <w:bidi w:val="0"/>
              <w:jc w:val="center"/>
            </w:pPr>
            <w:r>
              <w:rPr>
                <w:rFonts w:hint="eastAsia"/>
              </w:rPr>
              <w:t>危险废物接收量（吨）</w:t>
            </w:r>
          </w:p>
        </w:tc>
        <w:tc>
          <w:tcPr>
            <w:tcW w:w="122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21BF342">
            <w:pPr>
              <w:bidi w:val="0"/>
              <w:jc w:val="center"/>
            </w:pPr>
            <w:r>
              <w:rPr>
                <w:rFonts w:hint="eastAsia"/>
              </w:rPr>
              <w:t>危险废物处置量（吨）</w:t>
            </w:r>
          </w:p>
        </w:tc>
        <w:tc>
          <w:tcPr>
            <w:tcW w:w="125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42F5948">
            <w:pPr>
              <w:bidi w:val="0"/>
              <w:jc w:val="center"/>
            </w:pPr>
            <w:r>
              <w:rPr>
                <w:rFonts w:hint="eastAsia"/>
              </w:rPr>
              <w:t>贮存能力（吨）</w:t>
            </w:r>
          </w:p>
        </w:tc>
        <w:tc>
          <w:tcPr>
            <w:tcW w:w="85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189561D">
            <w:pPr>
              <w:bidi w:val="0"/>
              <w:jc w:val="center"/>
            </w:pPr>
            <w:r>
              <w:rPr>
                <w:rFonts w:hint="eastAsia"/>
              </w:rPr>
              <w:t>是否外委处置</w:t>
            </w:r>
          </w:p>
        </w:tc>
      </w:tr>
      <w:tr w14:paraId="7ECA8F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77" w:hRule="atLeast"/>
        </w:trPr>
        <w:tc>
          <w:tcPr>
            <w:tcW w:w="64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5DC4932">
            <w:pPr>
              <w:bidi w:val="0"/>
              <w:jc w:val="center"/>
            </w:pPr>
            <w:r>
              <w:rPr>
                <w:rFonts w:hint="eastAsia"/>
              </w:rPr>
              <w:t>1</w:t>
            </w:r>
          </w:p>
        </w:tc>
        <w:tc>
          <w:tcPr>
            <w:tcW w:w="786"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B6764C8">
            <w:pPr>
              <w:bidi w:val="0"/>
              <w:jc w:val="center"/>
            </w:pPr>
            <w:r>
              <w:rPr>
                <w:rFonts w:hint="eastAsia"/>
              </w:rPr>
              <w:t>危废仓库</w:t>
            </w:r>
          </w:p>
        </w:tc>
        <w:tc>
          <w:tcPr>
            <w:tcW w:w="665"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FE97848">
            <w:pPr>
              <w:bidi w:val="0"/>
              <w:jc w:val="center"/>
            </w:pPr>
            <w:r>
              <w:rPr>
                <w:rFonts w:hint="eastAsia"/>
              </w:rPr>
              <w:t>24</w:t>
            </w:r>
            <w:r>
              <w:rPr>
                <w:rFonts w:hint="eastAsia"/>
                <w:lang w:val="en-US" w:eastAsia="zh-CN"/>
              </w:rPr>
              <w:t>5.5</w:t>
            </w:r>
            <w:r>
              <w:rPr>
                <w:rFonts w:hint="eastAsia"/>
              </w:rPr>
              <w:t>㎡</w:t>
            </w:r>
          </w:p>
        </w:tc>
        <w:tc>
          <w:tcPr>
            <w:tcW w:w="932"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79F9E14">
            <w:pPr>
              <w:bidi w:val="0"/>
              <w:jc w:val="center"/>
            </w:pPr>
            <w:r>
              <w:rPr>
                <w:rFonts w:hint="eastAsia"/>
              </w:rPr>
              <w:t>阳极泥</w:t>
            </w:r>
          </w:p>
        </w:tc>
        <w:tc>
          <w:tcPr>
            <w:tcW w:w="106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6186A3E">
            <w:pPr>
              <w:bidi w:val="0"/>
              <w:jc w:val="center"/>
            </w:pPr>
            <w:r>
              <w:rPr>
                <w:rFonts w:hint="eastAsia"/>
              </w:rPr>
              <w:t>HW17表面处理废物</w:t>
            </w:r>
          </w:p>
        </w:tc>
        <w:tc>
          <w:tcPr>
            <w:tcW w:w="152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CBFCA6A">
            <w:pPr>
              <w:bidi w:val="0"/>
              <w:jc w:val="center"/>
            </w:pPr>
            <w:r>
              <w:rPr>
                <w:rFonts w:hint="eastAsia"/>
              </w:rPr>
              <w:t>336-056-17 336-057-17 336-059-17 336-063-17</w:t>
            </w:r>
          </w:p>
        </w:tc>
        <w:tc>
          <w:tcPr>
            <w:tcW w:w="1330"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7D22DEF">
            <w:pPr>
              <w:bidi w:val="0"/>
              <w:jc w:val="center"/>
              <w:rPr>
                <w:rFonts w:hint="default" w:eastAsiaTheme="minorEastAsia"/>
                <w:highlight w:val="none"/>
                <w:lang w:val="en-US" w:eastAsia="zh-CN"/>
              </w:rPr>
            </w:pPr>
            <w:r>
              <w:rPr>
                <w:rFonts w:hint="eastAsia"/>
                <w:highlight w:val="none"/>
                <w:lang w:val="en-US" w:eastAsia="zh-CN"/>
              </w:rPr>
              <w:t>903.288</w:t>
            </w:r>
          </w:p>
        </w:tc>
        <w:tc>
          <w:tcPr>
            <w:tcW w:w="1222" w:type="dxa"/>
            <w:vMerge w:val="restart"/>
            <w:tcBorders>
              <w:top w:val="nil"/>
              <w:left w:val="single" w:color="000000" w:sz="6" w:space="0"/>
              <w:right w:val="single" w:color="000000" w:sz="6" w:space="0"/>
            </w:tcBorders>
            <w:shd w:val="clear" w:color="auto" w:fill="FFFFFF"/>
            <w:tcMar>
              <w:top w:w="0" w:type="dxa"/>
              <w:left w:w="105" w:type="dxa"/>
              <w:bottom w:w="0" w:type="dxa"/>
              <w:right w:w="105" w:type="dxa"/>
            </w:tcMar>
            <w:vAlign w:val="center"/>
          </w:tcPr>
          <w:p w14:paraId="133431F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1024.4708</w:t>
            </w:r>
          </w:p>
        </w:tc>
        <w:tc>
          <w:tcPr>
            <w:tcW w:w="1258"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E480861">
            <w:pPr>
              <w:bidi w:val="0"/>
              <w:jc w:val="center"/>
              <w:rPr>
                <w:highlight w:val="none"/>
              </w:rPr>
            </w:pPr>
            <w:r>
              <w:rPr>
                <w:rFonts w:hint="eastAsia"/>
                <w:highlight w:val="none"/>
              </w:rPr>
              <w:t>800</w:t>
            </w:r>
          </w:p>
        </w:tc>
        <w:tc>
          <w:tcPr>
            <w:tcW w:w="859"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1027B22">
            <w:pPr>
              <w:bidi w:val="0"/>
              <w:jc w:val="center"/>
              <w:rPr>
                <w:highlight w:val="none"/>
              </w:rPr>
            </w:pPr>
            <w:r>
              <w:rPr>
                <w:rFonts w:hint="eastAsia"/>
                <w:highlight w:val="none"/>
              </w:rPr>
              <w:t>/</w:t>
            </w:r>
          </w:p>
        </w:tc>
      </w:tr>
      <w:tr w14:paraId="5B900C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1" w:hRule="atLeast"/>
        </w:trPr>
        <w:tc>
          <w:tcPr>
            <w:tcW w:w="64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29BBE83">
            <w:pPr>
              <w:bidi w:val="0"/>
              <w:jc w:val="center"/>
            </w:pPr>
            <w:r>
              <w:rPr>
                <w:rFonts w:hint="eastAsia"/>
              </w:rPr>
              <w:t>2</w:t>
            </w:r>
          </w:p>
        </w:tc>
        <w:tc>
          <w:tcPr>
            <w:tcW w:w="786"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588CE00">
            <w:pPr>
              <w:bidi w:val="0"/>
              <w:rPr>
                <w:rFonts w:hint="eastAsia"/>
              </w:rPr>
            </w:pPr>
          </w:p>
        </w:tc>
        <w:tc>
          <w:tcPr>
            <w:tcW w:w="665"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8E21227">
            <w:pPr>
              <w:bidi w:val="0"/>
              <w:rPr>
                <w:rFonts w:hint="eastAsia"/>
              </w:rPr>
            </w:pPr>
          </w:p>
        </w:tc>
        <w:tc>
          <w:tcPr>
            <w:tcW w:w="932"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6CC78E5">
            <w:pPr>
              <w:bidi w:val="0"/>
              <w:rPr>
                <w:rFonts w:hint="eastAsia"/>
              </w:rPr>
            </w:pPr>
          </w:p>
        </w:tc>
        <w:tc>
          <w:tcPr>
            <w:tcW w:w="106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0A789A8">
            <w:pPr>
              <w:bidi w:val="0"/>
              <w:jc w:val="center"/>
            </w:pPr>
            <w:r>
              <w:rPr>
                <w:rFonts w:hint="eastAsia"/>
              </w:rPr>
              <w:t>HW22含铜废物</w:t>
            </w:r>
          </w:p>
        </w:tc>
        <w:tc>
          <w:tcPr>
            <w:tcW w:w="152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573BFCD">
            <w:pPr>
              <w:bidi w:val="0"/>
              <w:jc w:val="center"/>
            </w:pPr>
            <w:r>
              <w:rPr>
                <w:rFonts w:hint="eastAsia"/>
              </w:rPr>
              <w:t>304-001-22 398-005-22 398-051-22</w:t>
            </w:r>
          </w:p>
        </w:tc>
        <w:tc>
          <w:tcPr>
            <w:tcW w:w="133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2BB5D10">
            <w:pPr>
              <w:bidi w:val="0"/>
              <w:rPr>
                <w:rFonts w:hint="eastAsia"/>
              </w:rPr>
            </w:pPr>
          </w:p>
        </w:tc>
        <w:tc>
          <w:tcPr>
            <w:tcW w:w="1222" w:type="dxa"/>
            <w:vMerge w:val="continue"/>
            <w:tcBorders>
              <w:left w:val="single" w:color="000000" w:sz="6" w:space="0"/>
              <w:right w:val="single" w:color="000000" w:sz="6" w:space="0"/>
            </w:tcBorders>
            <w:shd w:val="clear" w:color="auto" w:fill="FFFFFF"/>
            <w:tcMar>
              <w:top w:w="0" w:type="dxa"/>
              <w:left w:w="105" w:type="dxa"/>
              <w:bottom w:w="0" w:type="dxa"/>
              <w:right w:w="105" w:type="dxa"/>
            </w:tcMar>
            <w:vAlign w:val="center"/>
          </w:tcPr>
          <w:p w14:paraId="444530E7">
            <w:pPr>
              <w:bidi w:val="0"/>
              <w:rPr>
                <w:rFonts w:hint="eastAsia"/>
              </w:rPr>
            </w:pPr>
          </w:p>
        </w:tc>
        <w:tc>
          <w:tcPr>
            <w:tcW w:w="1258"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317BCD8">
            <w:pPr>
              <w:bidi w:val="0"/>
              <w:rPr>
                <w:rFonts w:hint="eastAsia"/>
              </w:rPr>
            </w:pPr>
          </w:p>
        </w:tc>
        <w:tc>
          <w:tcPr>
            <w:tcW w:w="859"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78CB5B1">
            <w:pPr>
              <w:bidi w:val="0"/>
              <w:rPr>
                <w:rFonts w:hint="eastAsia"/>
              </w:rPr>
            </w:pPr>
          </w:p>
        </w:tc>
      </w:tr>
      <w:tr w14:paraId="68517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23" w:hRule="atLeast"/>
        </w:trPr>
        <w:tc>
          <w:tcPr>
            <w:tcW w:w="64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B0C2066">
            <w:pPr>
              <w:bidi w:val="0"/>
              <w:jc w:val="center"/>
            </w:pPr>
            <w:r>
              <w:rPr>
                <w:rFonts w:hint="eastAsia"/>
              </w:rPr>
              <w:t>3</w:t>
            </w:r>
          </w:p>
        </w:tc>
        <w:tc>
          <w:tcPr>
            <w:tcW w:w="786"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04D14BF">
            <w:pPr>
              <w:bidi w:val="0"/>
              <w:rPr>
                <w:rFonts w:hint="eastAsia"/>
              </w:rPr>
            </w:pPr>
          </w:p>
        </w:tc>
        <w:tc>
          <w:tcPr>
            <w:tcW w:w="665"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62B4B7A">
            <w:pPr>
              <w:bidi w:val="0"/>
              <w:rPr>
                <w:rFonts w:hint="eastAsia"/>
              </w:rPr>
            </w:pPr>
          </w:p>
        </w:tc>
        <w:tc>
          <w:tcPr>
            <w:tcW w:w="932"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33E6C5C">
            <w:pPr>
              <w:bidi w:val="0"/>
              <w:rPr>
                <w:rFonts w:hint="eastAsia"/>
              </w:rPr>
            </w:pPr>
          </w:p>
        </w:tc>
        <w:tc>
          <w:tcPr>
            <w:tcW w:w="106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046F9C8">
            <w:pPr>
              <w:bidi w:val="0"/>
              <w:jc w:val="center"/>
            </w:pPr>
            <w:r>
              <w:rPr>
                <w:rFonts w:hint="eastAsia"/>
              </w:rPr>
              <w:t>HW48有色金属冶炼废物</w:t>
            </w:r>
          </w:p>
        </w:tc>
        <w:tc>
          <w:tcPr>
            <w:tcW w:w="152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9540CA9">
            <w:pPr>
              <w:bidi w:val="0"/>
              <w:jc w:val="center"/>
            </w:pPr>
            <w:r>
              <w:rPr>
                <w:rFonts w:hint="eastAsia"/>
              </w:rPr>
              <w:t>321-002-48 321-013-48 321-019-48 321-027-48 321-031-48 900-000-48</w:t>
            </w:r>
          </w:p>
        </w:tc>
        <w:tc>
          <w:tcPr>
            <w:tcW w:w="133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C921B29">
            <w:pPr>
              <w:bidi w:val="0"/>
              <w:rPr>
                <w:rFonts w:hint="eastAsia"/>
              </w:rPr>
            </w:pPr>
          </w:p>
        </w:tc>
        <w:tc>
          <w:tcPr>
            <w:tcW w:w="1222" w:type="dxa"/>
            <w:vMerge w:val="continue"/>
            <w:tcBorders>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900C4AB">
            <w:pPr>
              <w:bidi w:val="0"/>
              <w:rPr>
                <w:rFonts w:hint="eastAsia"/>
              </w:rPr>
            </w:pPr>
          </w:p>
        </w:tc>
        <w:tc>
          <w:tcPr>
            <w:tcW w:w="1258"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49A01D9">
            <w:pPr>
              <w:bidi w:val="0"/>
              <w:rPr>
                <w:rFonts w:hint="eastAsia"/>
              </w:rPr>
            </w:pPr>
          </w:p>
        </w:tc>
        <w:tc>
          <w:tcPr>
            <w:tcW w:w="859"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78AF768">
            <w:pPr>
              <w:bidi w:val="0"/>
              <w:rPr>
                <w:rFonts w:hint="eastAsia"/>
              </w:rPr>
            </w:pPr>
          </w:p>
        </w:tc>
      </w:tr>
    </w:tbl>
    <w:p w14:paraId="25EF1C41">
      <w:pPr>
        <w:bidi w:val="0"/>
        <w:rPr>
          <w:rFonts w:hint="eastAsia" w:ascii="宋体" w:hAnsi="宋体" w:eastAsia="宋体" w:cs="宋体"/>
          <w:sz w:val="24"/>
          <w:szCs w:val="24"/>
        </w:rPr>
      </w:pPr>
    </w:p>
    <w:p w14:paraId="0875CEC7">
      <w:pPr>
        <w:bidi w:val="0"/>
        <w:jc w:val="center"/>
        <w:rPr>
          <w:rFonts w:hint="eastAsia" w:ascii="宋体" w:hAnsi="宋体" w:eastAsia="宋体" w:cs="宋体"/>
          <w:sz w:val="24"/>
          <w:szCs w:val="24"/>
        </w:rPr>
      </w:pPr>
      <w:r>
        <w:rPr>
          <w:rFonts w:hint="eastAsia" w:ascii="宋体" w:hAnsi="宋体" w:eastAsia="宋体" w:cs="宋体"/>
          <w:sz w:val="24"/>
          <w:szCs w:val="24"/>
        </w:rPr>
        <w:t>自产危险废物产生、贮存基本情况表</w:t>
      </w:r>
      <w:r>
        <w:rPr>
          <w:rFonts w:hint="eastAsia" w:ascii="宋体" w:hAnsi="宋体" w:eastAsia="宋体" w:cs="宋体"/>
          <w:sz w:val="24"/>
          <w:szCs w:val="24"/>
          <w:lang w:eastAsia="zh-CN"/>
        </w:rPr>
        <w:t>（数据统计到</w:t>
      </w:r>
      <w:r>
        <w:rPr>
          <w:rFonts w:hint="eastAsia" w:ascii="宋体" w:hAnsi="宋体" w:eastAsia="宋体" w:cs="宋体"/>
          <w:sz w:val="24"/>
          <w:szCs w:val="24"/>
          <w:lang w:val="en-US" w:eastAsia="zh-CN"/>
        </w:rPr>
        <w:t>3月底</w:t>
      </w:r>
      <w:r>
        <w:rPr>
          <w:rFonts w:hint="eastAsia" w:ascii="宋体" w:hAnsi="宋体" w:eastAsia="宋体" w:cs="宋体"/>
          <w:sz w:val="24"/>
          <w:szCs w:val="24"/>
          <w:lang w:eastAsia="zh-CN"/>
        </w:rPr>
        <w:t>）</w:t>
      </w:r>
    </w:p>
    <w:tbl>
      <w:tblPr>
        <w:tblStyle w:val="4"/>
        <w:tblW w:w="10572" w:type="dxa"/>
        <w:tblInd w:w="-43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641"/>
        <w:gridCol w:w="859"/>
        <w:gridCol w:w="646"/>
        <w:gridCol w:w="658"/>
        <w:gridCol w:w="761"/>
        <w:gridCol w:w="1260"/>
        <w:gridCol w:w="814"/>
        <w:gridCol w:w="1001"/>
        <w:gridCol w:w="976"/>
        <w:gridCol w:w="1425"/>
        <w:gridCol w:w="864"/>
        <w:gridCol w:w="667"/>
      </w:tblGrid>
      <w:tr w14:paraId="44B3A3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332" w:hRule="atLeast"/>
        </w:trPr>
        <w:tc>
          <w:tcPr>
            <w:tcW w:w="64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46BD943">
            <w:pPr>
              <w:bidi w:val="0"/>
              <w:jc w:val="center"/>
              <w:rPr>
                <w:rFonts w:hint="eastAsia" w:ascii="宋体" w:hAnsi="宋体" w:eastAsia="宋体" w:cs="宋体"/>
              </w:rPr>
            </w:pPr>
            <w:r>
              <w:rPr>
                <w:rFonts w:hint="eastAsia" w:ascii="宋体" w:hAnsi="宋体" w:eastAsia="宋体" w:cs="宋体"/>
              </w:rPr>
              <w:t>序号</w:t>
            </w:r>
          </w:p>
        </w:tc>
        <w:tc>
          <w:tcPr>
            <w:tcW w:w="85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B9E767A">
            <w:pPr>
              <w:bidi w:val="0"/>
              <w:jc w:val="center"/>
              <w:rPr>
                <w:rFonts w:hint="eastAsia" w:ascii="宋体" w:hAnsi="宋体" w:eastAsia="宋体" w:cs="宋体"/>
              </w:rPr>
            </w:pPr>
            <w:r>
              <w:rPr>
                <w:rFonts w:hint="eastAsia" w:ascii="宋体" w:hAnsi="宋体" w:eastAsia="宋体" w:cs="宋体"/>
              </w:rPr>
              <w:t>贮存场所名称</w:t>
            </w:r>
          </w:p>
        </w:tc>
        <w:tc>
          <w:tcPr>
            <w:tcW w:w="64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6D19DEA">
            <w:pPr>
              <w:bidi w:val="0"/>
              <w:jc w:val="center"/>
              <w:rPr>
                <w:rFonts w:hint="eastAsia" w:ascii="宋体" w:hAnsi="宋体" w:eastAsia="宋体" w:cs="宋体"/>
              </w:rPr>
            </w:pPr>
            <w:r>
              <w:rPr>
                <w:rFonts w:hint="eastAsia" w:ascii="宋体" w:hAnsi="宋体" w:eastAsia="宋体" w:cs="宋体"/>
              </w:rPr>
              <w:t>占地面积</w:t>
            </w:r>
          </w:p>
        </w:tc>
        <w:tc>
          <w:tcPr>
            <w:tcW w:w="65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2F53EA9">
            <w:pPr>
              <w:bidi w:val="0"/>
              <w:jc w:val="center"/>
              <w:rPr>
                <w:rFonts w:hint="eastAsia" w:ascii="宋体" w:hAnsi="宋体" w:eastAsia="宋体" w:cs="宋体"/>
              </w:rPr>
            </w:pPr>
            <w:r>
              <w:rPr>
                <w:rFonts w:hint="eastAsia" w:ascii="宋体" w:hAnsi="宋体" w:eastAsia="宋体" w:cs="宋体"/>
              </w:rPr>
              <w:t>废物名称</w:t>
            </w:r>
          </w:p>
        </w:tc>
        <w:tc>
          <w:tcPr>
            <w:tcW w:w="76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971AD34">
            <w:pPr>
              <w:bidi w:val="0"/>
              <w:jc w:val="center"/>
              <w:rPr>
                <w:rFonts w:hint="eastAsia" w:ascii="宋体" w:hAnsi="宋体" w:eastAsia="宋体" w:cs="宋体"/>
              </w:rPr>
            </w:pPr>
            <w:r>
              <w:rPr>
                <w:rFonts w:hint="eastAsia" w:ascii="宋体" w:hAnsi="宋体" w:eastAsia="宋体" w:cs="宋体"/>
              </w:rPr>
              <w:t>废物类别</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32DF43C">
            <w:pPr>
              <w:bidi w:val="0"/>
              <w:jc w:val="center"/>
              <w:rPr>
                <w:rFonts w:hint="eastAsia" w:ascii="宋体" w:hAnsi="宋体" w:eastAsia="宋体" w:cs="宋体"/>
              </w:rPr>
            </w:pPr>
            <w:r>
              <w:rPr>
                <w:rFonts w:hint="eastAsia" w:ascii="宋体" w:hAnsi="宋体" w:eastAsia="宋体" w:cs="宋体"/>
              </w:rPr>
              <w:t>废物代码</w:t>
            </w:r>
          </w:p>
        </w:tc>
        <w:tc>
          <w:tcPr>
            <w:tcW w:w="81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2706652">
            <w:pPr>
              <w:bidi w:val="0"/>
              <w:jc w:val="center"/>
              <w:rPr>
                <w:rFonts w:hint="eastAsia" w:ascii="宋体" w:hAnsi="宋体" w:eastAsia="宋体" w:cs="宋体"/>
              </w:rPr>
            </w:pPr>
            <w:r>
              <w:rPr>
                <w:rFonts w:hint="eastAsia" w:ascii="宋体" w:hAnsi="宋体" w:eastAsia="宋体" w:cs="宋体"/>
              </w:rPr>
              <w:t>贮存方式</w:t>
            </w:r>
          </w:p>
        </w:tc>
        <w:tc>
          <w:tcPr>
            <w:tcW w:w="100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2C02E69">
            <w:pPr>
              <w:bidi w:val="0"/>
              <w:jc w:val="center"/>
              <w:rPr>
                <w:rFonts w:hint="eastAsia" w:ascii="宋体" w:hAnsi="宋体" w:eastAsia="宋体" w:cs="宋体"/>
              </w:rPr>
            </w:pPr>
            <w:r>
              <w:rPr>
                <w:rFonts w:hint="eastAsia" w:ascii="宋体" w:hAnsi="宋体" w:eastAsia="宋体" w:cs="宋体"/>
              </w:rPr>
              <w:t>自产危险废物产生量（吨）</w:t>
            </w:r>
          </w:p>
        </w:tc>
        <w:tc>
          <w:tcPr>
            <w:tcW w:w="97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832C69E">
            <w:pPr>
              <w:bidi w:val="0"/>
              <w:jc w:val="center"/>
              <w:rPr>
                <w:rFonts w:hint="eastAsia" w:ascii="宋体" w:hAnsi="宋体" w:eastAsia="宋体" w:cs="宋体"/>
              </w:rPr>
            </w:pPr>
            <w:r>
              <w:rPr>
                <w:rFonts w:hint="eastAsia" w:ascii="宋体" w:hAnsi="宋体" w:eastAsia="宋体" w:cs="宋体"/>
              </w:rPr>
              <w:t>自产危险废物处置量（吨）</w:t>
            </w:r>
          </w:p>
        </w:tc>
        <w:tc>
          <w:tcPr>
            <w:tcW w:w="14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08B8BEA">
            <w:pPr>
              <w:bidi w:val="0"/>
              <w:jc w:val="center"/>
              <w:rPr>
                <w:rFonts w:hint="eastAsia" w:ascii="宋体" w:hAnsi="宋体" w:eastAsia="宋体" w:cs="宋体"/>
              </w:rPr>
            </w:pPr>
            <w:r>
              <w:rPr>
                <w:rFonts w:hint="eastAsia" w:ascii="宋体" w:hAnsi="宋体" w:eastAsia="宋体" w:cs="宋体"/>
              </w:rPr>
              <w:t>来源及产生工序</w:t>
            </w:r>
          </w:p>
        </w:tc>
        <w:tc>
          <w:tcPr>
            <w:tcW w:w="8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B04759D">
            <w:pPr>
              <w:bidi w:val="0"/>
              <w:jc w:val="center"/>
              <w:rPr>
                <w:rFonts w:hint="eastAsia" w:ascii="宋体" w:hAnsi="宋体" w:eastAsia="宋体" w:cs="宋体"/>
              </w:rPr>
            </w:pPr>
            <w:r>
              <w:rPr>
                <w:rFonts w:hint="eastAsia" w:ascii="宋体" w:hAnsi="宋体" w:eastAsia="宋体" w:cs="宋体"/>
              </w:rPr>
              <w:t>贮存能力（吨）</w:t>
            </w:r>
          </w:p>
        </w:tc>
        <w:tc>
          <w:tcPr>
            <w:tcW w:w="6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C3E9E6C">
            <w:pPr>
              <w:bidi w:val="0"/>
              <w:jc w:val="center"/>
              <w:rPr>
                <w:rFonts w:hint="eastAsia" w:ascii="宋体" w:hAnsi="宋体" w:eastAsia="宋体" w:cs="宋体"/>
              </w:rPr>
            </w:pPr>
            <w:r>
              <w:rPr>
                <w:rFonts w:hint="eastAsia" w:ascii="宋体" w:hAnsi="宋体" w:eastAsia="宋体" w:cs="宋体"/>
              </w:rPr>
              <w:t>是否外委处置</w:t>
            </w:r>
          </w:p>
        </w:tc>
      </w:tr>
      <w:tr w14:paraId="2DF3AC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7" w:hRule="atLeast"/>
        </w:trPr>
        <w:tc>
          <w:tcPr>
            <w:tcW w:w="64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9723428">
            <w:pPr>
              <w:bidi w:val="0"/>
              <w:jc w:val="center"/>
              <w:rPr>
                <w:rFonts w:hint="eastAsia" w:ascii="宋体" w:hAnsi="宋体" w:eastAsia="宋体" w:cs="宋体"/>
              </w:rPr>
            </w:pPr>
            <w:r>
              <w:rPr>
                <w:rFonts w:hint="eastAsia" w:ascii="宋体" w:hAnsi="宋体" w:eastAsia="宋体" w:cs="宋体"/>
              </w:rPr>
              <w:t>1</w:t>
            </w:r>
          </w:p>
        </w:tc>
        <w:tc>
          <w:tcPr>
            <w:tcW w:w="859"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77C571C">
            <w:pPr>
              <w:bidi w:val="0"/>
              <w:jc w:val="center"/>
              <w:rPr>
                <w:rFonts w:hint="eastAsia" w:ascii="宋体" w:hAnsi="宋体" w:eastAsia="宋体" w:cs="宋体"/>
              </w:rPr>
            </w:pPr>
            <w:r>
              <w:rPr>
                <w:rFonts w:hint="eastAsia" w:ascii="宋体" w:hAnsi="宋体" w:eastAsia="宋体" w:cs="宋体"/>
              </w:rPr>
              <w:t>危废仓库二</w:t>
            </w:r>
          </w:p>
        </w:tc>
        <w:tc>
          <w:tcPr>
            <w:tcW w:w="646"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92CE78A">
            <w:pPr>
              <w:bidi w:val="0"/>
              <w:jc w:val="center"/>
              <w:rPr>
                <w:rFonts w:hint="eastAsia" w:ascii="宋体" w:hAnsi="宋体" w:eastAsia="宋体" w:cs="宋体"/>
              </w:rPr>
            </w:pPr>
            <w:r>
              <w:rPr>
                <w:rFonts w:hint="eastAsia" w:ascii="宋体" w:hAnsi="宋体" w:eastAsia="宋体" w:cs="宋体"/>
              </w:rPr>
              <w:t>224㎡</w:t>
            </w:r>
          </w:p>
        </w:tc>
        <w:tc>
          <w:tcPr>
            <w:tcW w:w="658"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EAEAEB8">
            <w:pPr>
              <w:bidi w:val="0"/>
              <w:jc w:val="center"/>
              <w:rPr>
                <w:rFonts w:hint="eastAsia" w:ascii="宋体" w:hAnsi="宋体" w:eastAsia="宋体" w:cs="宋体"/>
              </w:rPr>
            </w:pPr>
            <w:r>
              <w:rPr>
                <w:rFonts w:hint="eastAsia" w:ascii="宋体" w:hAnsi="宋体" w:eastAsia="宋体" w:cs="宋体"/>
              </w:rPr>
              <w:t>污泥</w:t>
            </w:r>
          </w:p>
        </w:tc>
        <w:tc>
          <w:tcPr>
            <w:tcW w:w="76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CA54A55">
            <w:pPr>
              <w:bidi w:val="0"/>
              <w:jc w:val="center"/>
              <w:rPr>
                <w:rFonts w:hint="eastAsia" w:ascii="宋体" w:hAnsi="宋体" w:eastAsia="宋体" w:cs="宋体"/>
              </w:rPr>
            </w:pPr>
            <w:r>
              <w:rPr>
                <w:rFonts w:hint="eastAsia" w:ascii="宋体" w:hAnsi="宋体" w:eastAsia="宋体" w:cs="宋体"/>
              </w:rPr>
              <w:t>HW49</w:t>
            </w:r>
          </w:p>
        </w:tc>
        <w:tc>
          <w:tcPr>
            <w:tcW w:w="126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8609EE1">
            <w:pPr>
              <w:bidi w:val="0"/>
              <w:jc w:val="center"/>
              <w:rPr>
                <w:rFonts w:hint="eastAsia" w:ascii="宋体" w:hAnsi="宋体" w:eastAsia="宋体" w:cs="宋体"/>
              </w:rPr>
            </w:pPr>
            <w:r>
              <w:rPr>
                <w:rFonts w:hint="eastAsia" w:ascii="宋体" w:hAnsi="宋体" w:eastAsia="宋体" w:cs="宋体"/>
              </w:rPr>
              <w:t>772-006-49</w:t>
            </w:r>
          </w:p>
        </w:tc>
        <w:tc>
          <w:tcPr>
            <w:tcW w:w="81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DC0BE83">
            <w:pPr>
              <w:bidi w:val="0"/>
              <w:jc w:val="center"/>
              <w:rPr>
                <w:rFonts w:hint="eastAsia" w:ascii="宋体" w:hAnsi="宋体" w:eastAsia="宋体" w:cs="宋体"/>
                <w:highlight w:val="none"/>
              </w:rPr>
            </w:pPr>
            <w:r>
              <w:rPr>
                <w:rFonts w:hint="eastAsia" w:ascii="宋体" w:hAnsi="宋体" w:eastAsia="宋体" w:cs="宋体"/>
                <w:highlight w:val="none"/>
              </w:rPr>
              <w:t>吨袋</w:t>
            </w:r>
          </w:p>
        </w:tc>
        <w:tc>
          <w:tcPr>
            <w:tcW w:w="10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EB368A6">
            <w:pPr>
              <w:bidi w:val="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47.605</w:t>
            </w:r>
          </w:p>
        </w:tc>
        <w:tc>
          <w:tcPr>
            <w:tcW w:w="97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F0092D4">
            <w:pPr>
              <w:bidi w:val="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64.78</w:t>
            </w:r>
          </w:p>
        </w:tc>
        <w:tc>
          <w:tcPr>
            <w:tcW w:w="142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B5E4A87">
            <w:pPr>
              <w:bidi w:val="0"/>
              <w:jc w:val="center"/>
              <w:rPr>
                <w:rFonts w:hint="eastAsia" w:ascii="宋体" w:hAnsi="宋体" w:eastAsia="宋体" w:cs="宋体"/>
                <w:highlight w:val="none"/>
              </w:rPr>
            </w:pPr>
            <w:r>
              <w:rPr>
                <w:rFonts w:hint="eastAsia" w:ascii="宋体" w:hAnsi="宋体" w:eastAsia="宋体" w:cs="宋体"/>
                <w:highlight w:val="none"/>
              </w:rPr>
              <w:t>废水处理</w:t>
            </w:r>
          </w:p>
        </w:tc>
        <w:tc>
          <w:tcPr>
            <w:tcW w:w="864"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44DC12C">
            <w:pPr>
              <w:bidi w:val="0"/>
              <w:jc w:val="center"/>
              <w:rPr>
                <w:rFonts w:hint="eastAsia" w:ascii="宋体" w:hAnsi="宋体" w:eastAsia="宋体" w:cs="宋体"/>
              </w:rPr>
            </w:pPr>
            <w:r>
              <w:rPr>
                <w:rFonts w:hint="eastAsia" w:ascii="宋体" w:hAnsi="宋体" w:eastAsia="宋体" w:cs="宋体"/>
              </w:rPr>
              <w:t>546</w:t>
            </w:r>
          </w:p>
        </w:tc>
        <w:tc>
          <w:tcPr>
            <w:tcW w:w="6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E09B10A">
            <w:pPr>
              <w:bidi w:val="0"/>
              <w:jc w:val="center"/>
              <w:rPr>
                <w:rFonts w:hint="eastAsia" w:ascii="宋体" w:hAnsi="宋体" w:eastAsia="宋体" w:cs="宋体"/>
              </w:rPr>
            </w:pPr>
            <w:r>
              <w:rPr>
                <w:rFonts w:hint="eastAsia" w:ascii="宋体" w:hAnsi="宋体" w:eastAsia="宋体" w:cs="宋体"/>
              </w:rPr>
              <w:t>是</w:t>
            </w:r>
          </w:p>
        </w:tc>
      </w:tr>
      <w:tr w14:paraId="58F207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trPr>
        <w:tc>
          <w:tcPr>
            <w:tcW w:w="64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580F81CB">
            <w:pPr>
              <w:bidi w:val="0"/>
              <w:jc w:val="center"/>
              <w:rPr>
                <w:rFonts w:hint="eastAsia" w:ascii="宋体" w:hAnsi="宋体" w:eastAsia="宋体" w:cs="宋体"/>
              </w:rPr>
            </w:pPr>
            <w:r>
              <w:rPr>
                <w:rFonts w:hint="eastAsia" w:ascii="宋体" w:hAnsi="宋体" w:eastAsia="宋体" w:cs="宋体"/>
              </w:rPr>
              <w:t>2</w:t>
            </w:r>
          </w:p>
        </w:tc>
        <w:tc>
          <w:tcPr>
            <w:tcW w:w="859" w:type="dxa"/>
            <w:vMerge w:val="continue"/>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45E01B9F">
            <w:pPr>
              <w:bidi w:val="0"/>
              <w:jc w:val="center"/>
              <w:rPr>
                <w:rFonts w:hint="eastAsia" w:ascii="宋体" w:hAnsi="宋体" w:eastAsia="宋体" w:cs="宋体"/>
              </w:rPr>
            </w:pPr>
          </w:p>
        </w:tc>
        <w:tc>
          <w:tcPr>
            <w:tcW w:w="646" w:type="dxa"/>
            <w:vMerge w:val="continue"/>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1C278E84">
            <w:pPr>
              <w:bidi w:val="0"/>
              <w:jc w:val="center"/>
              <w:rPr>
                <w:rFonts w:hint="eastAsia" w:ascii="宋体" w:hAnsi="宋体" w:eastAsia="宋体" w:cs="宋体"/>
              </w:rPr>
            </w:pPr>
          </w:p>
        </w:tc>
        <w:tc>
          <w:tcPr>
            <w:tcW w:w="658"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4F6C1D45">
            <w:pPr>
              <w:bidi w:val="0"/>
              <w:jc w:val="center"/>
              <w:rPr>
                <w:rFonts w:hint="eastAsia" w:ascii="宋体" w:hAnsi="宋体" w:eastAsia="宋体" w:cs="宋体"/>
              </w:rPr>
            </w:pPr>
            <w:r>
              <w:rPr>
                <w:rFonts w:hint="eastAsia" w:ascii="宋体" w:hAnsi="宋体" w:eastAsia="宋体" w:cs="宋体"/>
              </w:rPr>
              <w:t>滤渣</w:t>
            </w:r>
          </w:p>
        </w:tc>
        <w:tc>
          <w:tcPr>
            <w:tcW w:w="7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7B4CFD1E">
            <w:pPr>
              <w:bidi w:val="0"/>
              <w:jc w:val="center"/>
              <w:rPr>
                <w:rFonts w:hint="eastAsia" w:ascii="宋体" w:hAnsi="宋体" w:eastAsia="宋体" w:cs="宋体"/>
              </w:rPr>
            </w:pPr>
            <w:r>
              <w:rPr>
                <w:rFonts w:hint="eastAsia" w:ascii="宋体" w:hAnsi="宋体" w:eastAsia="宋体" w:cs="宋体"/>
              </w:rPr>
              <w:t>HW49</w:t>
            </w:r>
          </w:p>
        </w:tc>
        <w:tc>
          <w:tcPr>
            <w:tcW w:w="1260"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5EA12F06">
            <w:pPr>
              <w:bidi w:val="0"/>
              <w:jc w:val="center"/>
              <w:rPr>
                <w:rFonts w:hint="eastAsia" w:ascii="宋体" w:hAnsi="宋体" w:eastAsia="宋体" w:cs="宋体"/>
              </w:rPr>
            </w:pPr>
            <w:r>
              <w:rPr>
                <w:rFonts w:hint="eastAsia" w:ascii="宋体" w:hAnsi="宋体" w:eastAsia="宋体" w:cs="宋体"/>
              </w:rPr>
              <w:t>772-006-49</w:t>
            </w:r>
          </w:p>
        </w:tc>
        <w:tc>
          <w:tcPr>
            <w:tcW w:w="814"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1CA4259C">
            <w:pPr>
              <w:bidi w:val="0"/>
              <w:jc w:val="center"/>
              <w:rPr>
                <w:rFonts w:hint="eastAsia" w:ascii="宋体" w:hAnsi="宋体" w:eastAsia="宋体" w:cs="宋体"/>
                <w:highlight w:val="none"/>
              </w:rPr>
            </w:pPr>
            <w:r>
              <w:rPr>
                <w:rFonts w:hint="eastAsia" w:ascii="宋体" w:hAnsi="宋体" w:eastAsia="宋体" w:cs="宋体"/>
                <w:highlight w:val="none"/>
              </w:rPr>
              <w:t>吨袋</w:t>
            </w:r>
          </w:p>
        </w:tc>
        <w:tc>
          <w:tcPr>
            <w:tcW w:w="100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7EF5D472">
            <w:pPr>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0</w:t>
            </w:r>
          </w:p>
        </w:tc>
        <w:tc>
          <w:tcPr>
            <w:tcW w:w="976"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2636D482">
            <w:pPr>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0</w:t>
            </w:r>
          </w:p>
        </w:tc>
        <w:tc>
          <w:tcPr>
            <w:tcW w:w="1425"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10A3A46A">
            <w:pPr>
              <w:bidi w:val="0"/>
              <w:jc w:val="center"/>
              <w:rPr>
                <w:rFonts w:hint="eastAsia" w:ascii="宋体" w:hAnsi="宋体" w:eastAsia="宋体" w:cs="宋体"/>
                <w:highlight w:val="none"/>
              </w:rPr>
            </w:pPr>
            <w:r>
              <w:rPr>
                <w:rFonts w:hint="eastAsia" w:ascii="宋体" w:hAnsi="宋体" w:eastAsia="宋体" w:cs="宋体"/>
                <w:highlight w:val="none"/>
              </w:rPr>
              <w:t>分银工序洗涤压滤</w:t>
            </w:r>
          </w:p>
        </w:tc>
        <w:tc>
          <w:tcPr>
            <w:tcW w:w="864" w:type="dxa"/>
            <w:vMerge w:val="continue"/>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3702C3B2">
            <w:pPr>
              <w:bidi w:val="0"/>
              <w:jc w:val="center"/>
              <w:rPr>
                <w:rFonts w:hint="eastAsia" w:ascii="宋体" w:hAnsi="宋体" w:eastAsia="宋体" w:cs="宋体"/>
              </w:rPr>
            </w:pPr>
          </w:p>
        </w:tc>
        <w:tc>
          <w:tcPr>
            <w:tcW w:w="667"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7570E86D">
            <w:pPr>
              <w:bidi w:val="0"/>
              <w:jc w:val="center"/>
              <w:rPr>
                <w:rFonts w:hint="eastAsia" w:ascii="宋体" w:hAnsi="宋体" w:eastAsia="宋体" w:cs="宋体"/>
              </w:rPr>
            </w:pPr>
            <w:r>
              <w:rPr>
                <w:rFonts w:hint="eastAsia" w:ascii="宋体" w:hAnsi="宋体" w:eastAsia="宋体" w:cs="宋体"/>
              </w:rPr>
              <w:t>是</w:t>
            </w:r>
          </w:p>
        </w:tc>
      </w:tr>
      <w:tr w14:paraId="4318D3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69" w:hRule="atLeast"/>
        </w:trPr>
        <w:tc>
          <w:tcPr>
            <w:tcW w:w="641" w:type="dxa"/>
            <w:tcBorders>
              <w:top w:val="single" w:color="auto" w:sz="4" w:space="0"/>
              <w:left w:val="single" w:color="auto" w:sz="4"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60814BF">
            <w:pPr>
              <w:bidi w:val="0"/>
              <w:jc w:val="center"/>
              <w:rPr>
                <w:rFonts w:hint="eastAsia" w:ascii="宋体" w:hAnsi="宋体" w:eastAsia="宋体" w:cs="宋体"/>
              </w:rPr>
            </w:pPr>
            <w:r>
              <w:rPr>
                <w:rFonts w:hint="eastAsia" w:ascii="宋体" w:hAnsi="宋体" w:eastAsia="宋体" w:cs="宋体"/>
              </w:rPr>
              <w:t>3</w:t>
            </w:r>
          </w:p>
        </w:tc>
        <w:tc>
          <w:tcPr>
            <w:tcW w:w="859" w:type="dxa"/>
            <w:vMerge w:val="continue"/>
            <w:tcBorders>
              <w:top w:val="single" w:color="auto" w:sz="4"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C091B9F">
            <w:pPr>
              <w:bidi w:val="0"/>
              <w:jc w:val="center"/>
              <w:rPr>
                <w:rFonts w:hint="eastAsia" w:ascii="宋体" w:hAnsi="宋体" w:eastAsia="宋体" w:cs="宋体"/>
              </w:rPr>
            </w:pPr>
          </w:p>
        </w:tc>
        <w:tc>
          <w:tcPr>
            <w:tcW w:w="646" w:type="dxa"/>
            <w:vMerge w:val="continue"/>
            <w:tcBorders>
              <w:top w:val="single" w:color="auto" w:sz="4"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1345123">
            <w:pPr>
              <w:bidi w:val="0"/>
              <w:jc w:val="center"/>
              <w:rPr>
                <w:rFonts w:hint="eastAsia" w:ascii="宋体" w:hAnsi="宋体" w:eastAsia="宋体" w:cs="宋体"/>
              </w:rPr>
            </w:pPr>
          </w:p>
        </w:tc>
        <w:tc>
          <w:tcPr>
            <w:tcW w:w="658" w:type="dxa"/>
            <w:tcBorders>
              <w:top w:val="single" w:color="auto" w:sz="4"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8566444">
            <w:pPr>
              <w:bidi w:val="0"/>
              <w:jc w:val="center"/>
              <w:rPr>
                <w:rFonts w:hint="eastAsia" w:ascii="宋体" w:hAnsi="宋体" w:eastAsia="宋体" w:cs="宋体"/>
              </w:rPr>
            </w:pPr>
            <w:r>
              <w:rPr>
                <w:rFonts w:hint="eastAsia" w:ascii="宋体" w:hAnsi="宋体" w:eastAsia="宋体" w:cs="宋体"/>
              </w:rPr>
              <w:t>废包装袋</w:t>
            </w:r>
          </w:p>
        </w:tc>
        <w:tc>
          <w:tcPr>
            <w:tcW w:w="761" w:type="dxa"/>
            <w:tcBorders>
              <w:top w:val="single" w:color="auto" w:sz="4"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FD78569">
            <w:pPr>
              <w:bidi w:val="0"/>
              <w:jc w:val="center"/>
              <w:rPr>
                <w:rFonts w:hint="eastAsia" w:ascii="宋体" w:hAnsi="宋体" w:eastAsia="宋体" w:cs="宋体"/>
              </w:rPr>
            </w:pPr>
            <w:r>
              <w:rPr>
                <w:rFonts w:hint="eastAsia" w:ascii="宋体" w:hAnsi="宋体" w:eastAsia="宋体" w:cs="宋体"/>
              </w:rPr>
              <w:t>HW49</w:t>
            </w:r>
          </w:p>
        </w:tc>
        <w:tc>
          <w:tcPr>
            <w:tcW w:w="1260" w:type="dxa"/>
            <w:tcBorders>
              <w:top w:val="single" w:color="auto" w:sz="4"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1FED81D">
            <w:pPr>
              <w:bidi w:val="0"/>
              <w:jc w:val="center"/>
              <w:rPr>
                <w:rFonts w:hint="eastAsia" w:ascii="宋体" w:hAnsi="宋体" w:eastAsia="宋体" w:cs="宋体"/>
              </w:rPr>
            </w:pPr>
            <w:r>
              <w:rPr>
                <w:rFonts w:hint="eastAsia" w:ascii="宋体" w:hAnsi="宋体" w:eastAsia="宋体" w:cs="宋体"/>
              </w:rPr>
              <w:t>900-041-49</w:t>
            </w:r>
          </w:p>
        </w:tc>
        <w:tc>
          <w:tcPr>
            <w:tcW w:w="814" w:type="dxa"/>
            <w:tcBorders>
              <w:top w:val="single" w:color="auto" w:sz="4"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917DB20">
            <w:pPr>
              <w:bidi w:val="0"/>
              <w:jc w:val="center"/>
              <w:rPr>
                <w:rFonts w:hint="eastAsia" w:ascii="宋体" w:hAnsi="宋体" w:eastAsia="宋体" w:cs="宋体"/>
                <w:highlight w:val="none"/>
              </w:rPr>
            </w:pPr>
            <w:r>
              <w:rPr>
                <w:rFonts w:hint="eastAsia" w:ascii="宋体" w:hAnsi="宋体" w:eastAsia="宋体" w:cs="宋体"/>
                <w:highlight w:val="none"/>
              </w:rPr>
              <w:t>吨袋</w:t>
            </w:r>
          </w:p>
        </w:tc>
        <w:tc>
          <w:tcPr>
            <w:tcW w:w="1001" w:type="dxa"/>
            <w:tcBorders>
              <w:top w:val="single" w:color="auto" w:sz="4"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75AB3BA">
            <w:pPr>
              <w:bidi w:val="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0.299</w:t>
            </w:r>
          </w:p>
        </w:tc>
        <w:tc>
          <w:tcPr>
            <w:tcW w:w="976" w:type="dxa"/>
            <w:tcBorders>
              <w:top w:val="single" w:color="auto" w:sz="4"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5189F8F">
            <w:pPr>
              <w:bidi w:val="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0</w:t>
            </w:r>
          </w:p>
        </w:tc>
        <w:tc>
          <w:tcPr>
            <w:tcW w:w="1425" w:type="dxa"/>
            <w:tcBorders>
              <w:top w:val="single" w:color="auto" w:sz="4"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9D5EDC1">
            <w:pPr>
              <w:bidi w:val="0"/>
              <w:jc w:val="center"/>
              <w:rPr>
                <w:rFonts w:hint="eastAsia" w:ascii="宋体" w:hAnsi="宋体" w:eastAsia="宋体" w:cs="宋体"/>
                <w:highlight w:val="none"/>
              </w:rPr>
            </w:pPr>
            <w:r>
              <w:rPr>
                <w:rFonts w:hint="eastAsia" w:ascii="宋体" w:hAnsi="宋体" w:eastAsia="宋体" w:cs="宋体"/>
                <w:highlight w:val="none"/>
              </w:rPr>
              <w:t>危化品原料包装</w:t>
            </w:r>
          </w:p>
        </w:tc>
        <w:tc>
          <w:tcPr>
            <w:tcW w:w="864" w:type="dxa"/>
            <w:vMerge w:val="continue"/>
            <w:tcBorders>
              <w:top w:val="single" w:color="auto" w:sz="4"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1DB8741">
            <w:pPr>
              <w:bidi w:val="0"/>
              <w:jc w:val="center"/>
              <w:rPr>
                <w:rFonts w:hint="eastAsia" w:ascii="宋体" w:hAnsi="宋体" w:eastAsia="宋体" w:cs="宋体"/>
              </w:rPr>
            </w:pPr>
          </w:p>
        </w:tc>
        <w:tc>
          <w:tcPr>
            <w:tcW w:w="667" w:type="dxa"/>
            <w:tcBorders>
              <w:top w:val="single" w:color="auto" w:sz="4" w:space="0"/>
              <w:left w:val="single" w:color="000000" w:sz="6" w:space="0"/>
              <w:bottom w:val="single" w:color="000000" w:sz="6" w:space="0"/>
              <w:right w:val="single" w:color="auto" w:sz="4" w:space="0"/>
            </w:tcBorders>
            <w:shd w:val="clear" w:color="auto" w:fill="FFFFFF"/>
            <w:tcMar>
              <w:top w:w="0" w:type="dxa"/>
              <w:left w:w="105" w:type="dxa"/>
              <w:bottom w:w="0" w:type="dxa"/>
              <w:right w:w="105" w:type="dxa"/>
            </w:tcMar>
            <w:vAlign w:val="center"/>
          </w:tcPr>
          <w:p w14:paraId="1463CEC9">
            <w:pPr>
              <w:bidi w:val="0"/>
              <w:jc w:val="center"/>
              <w:rPr>
                <w:rFonts w:hint="eastAsia" w:ascii="宋体" w:hAnsi="宋体" w:eastAsia="宋体" w:cs="宋体"/>
              </w:rPr>
            </w:pPr>
            <w:r>
              <w:rPr>
                <w:rFonts w:hint="eastAsia" w:ascii="宋体" w:hAnsi="宋体" w:eastAsia="宋体" w:cs="宋体"/>
              </w:rPr>
              <w:t>是</w:t>
            </w:r>
          </w:p>
        </w:tc>
      </w:tr>
      <w:tr w14:paraId="410C14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3" w:hRule="atLeast"/>
        </w:trPr>
        <w:tc>
          <w:tcPr>
            <w:tcW w:w="641" w:type="dxa"/>
            <w:tcBorders>
              <w:top w:val="nil"/>
              <w:left w:val="single" w:color="auto" w:sz="4" w:space="0"/>
              <w:bottom w:val="nil"/>
              <w:right w:val="single" w:color="000000" w:sz="6" w:space="0"/>
            </w:tcBorders>
            <w:shd w:val="clear" w:color="auto" w:fill="FFFFFF"/>
            <w:tcMar>
              <w:top w:w="0" w:type="dxa"/>
              <w:left w:w="105" w:type="dxa"/>
              <w:bottom w:w="0" w:type="dxa"/>
              <w:right w:w="105" w:type="dxa"/>
            </w:tcMar>
            <w:vAlign w:val="center"/>
          </w:tcPr>
          <w:p w14:paraId="7E27F361">
            <w:pPr>
              <w:bidi w:val="0"/>
              <w:jc w:val="center"/>
              <w:rPr>
                <w:rFonts w:hint="eastAsia" w:ascii="宋体" w:hAnsi="宋体" w:eastAsia="宋体" w:cs="宋体"/>
              </w:rPr>
            </w:pPr>
            <w:r>
              <w:rPr>
                <w:rFonts w:hint="eastAsia" w:ascii="宋体" w:hAnsi="宋体" w:eastAsia="宋体" w:cs="宋体"/>
              </w:rPr>
              <w:t>4</w:t>
            </w:r>
          </w:p>
        </w:tc>
        <w:tc>
          <w:tcPr>
            <w:tcW w:w="859" w:type="dxa"/>
            <w:vMerge w:val="continue"/>
            <w:tcBorders>
              <w:top w:val="nil"/>
              <w:left w:val="single" w:color="000000" w:sz="6" w:space="0"/>
              <w:bottom w:val="nil"/>
              <w:right w:val="single" w:color="000000" w:sz="6" w:space="0"/>
            </w:tcBorders>
            <w:shd w:val="clear" w:color="auto" w:fill="FFFFFF"/>
            <w:tcMar>
              <w:top w:w="0" w:type="dxa"/>
              <w:left w:w="105" w:type="dxa"/>
              <w:bottom w:w="0" w:type="dxa"/>
              <w:right w:w="105" w:type="dxa"/>
            </w:tcMar>
            <w:vAlign w:val="center"/>
          </w:tcPr>
          <w:p w14:paraId="1DE5DADD">
            <w:pPr>
              <w:bidi w:val="0"/>
              <w:jc w:val="center"/>
              <w:rPr>
                <w:rFonts w:hint="eastAsia" w:ascii="宋体" w:hAnsi="宋体" w:eastAsia="宋体" w:cs="宋体"/>
              </w:rPr>
            </w:pPr>
          </w:p>
        </w:tc>
        <w:tc>
          <w:tcPr>
            <w:tcW w:w="646" w:type="dxa"/>
            <w:vMerge w:val="continue"/>
            <w:tcBorders>
              <w:top w:val="nil"/>
              <w:left w:val="single" w:color="000000" w:sz="6" w:space="0"/>
              <w:bottom w:val="nil"/>
              <w:right w:val="single" w:color="000000" w:sz="6" w:space="0"/>
            </w:tcBorders>
            <w:shd w:val="clear" w:color="auto" w:fill="FFFFFF"/>
            <w:tcMar>
              <w:top w:w="0" w:type="dxa"/>
              <w:left w:w="105" w:type="dxa"/>
              <w:bottom w:w="0" w:type="dxa"/>
              <w:right w:w="105" w:type="dxa"/>
            </w:tcMar>
            <w:vAlign w:val="center"/>
          </w:tcPr>
          <w:p w14:paraId="391CA3BA">
            <w:pPr>
              <w:bidi w:val="0"/>
              <w:jc w:val="center"/>
              <w:rPr>
                <w:rFonts w:hint="eastAsia" w:ascii="宋体" w:hAnsi="宋体" w:eastAsia="宋体" w:cs="宋体"/>
              </w:rPr>
            </w:pPr>
          </w:p>
        </w:tc>
        <w:tc>
          <w:tcPr>
            <w:tcW w:w="658" w:type="dxa"/>
            <w:tcBorders>
              <w:top w:val="nil"/>
              <w:left w:val="single" w:color="000000" w:sz="6" w:space="0"/>
              <w:bottom w:val="nil"/>
              <w:right w:val="single" w:color="000000" w:sz="6" w:space="0"/>
            </w:tcBorders>
            <w:shd w:val="clear" w:color="auto" w:fill="FFFFFF"/>
            <w:tcMar>
              <w:top w:w="0" w:type="dxa"/>
              <w:left w:w="105" w:type="dxa"/>
              <w:bottom w:w="0" w:type="dxa"/>
              <w:right w:w="105" w:type="dxa"/>
            </w:tcMar>
            <w:vAlign w:val="center"/>
          </w:tcPr>
          <w:p w14:paraId="317D3E0D">
            <w:pPr>
              <w:bidi w:val="0"/>
              <w:jc w:val="center"/>
              <w:rPr>
                <w:rFonts w:hint="eastAsia" w:ascii="宋体" w:hAnsi="宋体" w:eastAsia="宋体" w:cs="宋体"/>
              </w:rPr>
            </w:pPr>
            <w:r>
              <w:rPr>
                <w:rFonts w:hint="eastAsia" w:ascii="宋体" w:hAnsi="宋体" w:eastAsia="宋体" w:cs="宋体"/>
              </w:rPr>
              <w:t>废滤布</w:t>
            </w:r>
          </w:p>
        </w:tc>
        <w:tc>
          <w:tcPr>
            <w:tcW w:w="761" w:type="dxa"/>
            <w:tcBorders>
              <w:top w:val="nil"/>
              <w:left w:val="single" w:color="000000" w:sz="6" w:space="0"/>
              <w:bottom w:val="nil"/>
              <w:right w:val="single" w:color="000000" w:sz="6" w:space="0"/>
            </w:tcBorders>
            <w:shd w:val="clear" w:color="auto" w:fill="FFFFFF"/>
            <w:tcMar>
              <w:top w:w="0" w:type="dxa"/>
              <w:left w:w="105" w:type="dxa"/>
              <w:bottom w:w="0" w:type="dxa"/>
              <w:right w:w="105" w:type="dxa"/>
            </w:tcMar>
            <w:vAlign w:val="center"/>
          </w:tcPr>
          <w:p w14:paraId="4E567E6F">
            <w:pPr>
              <w:bidi w:val="0"/>
              <w:jc w:val="center"/>
              <w:rPr>
                <w:rFonts w:hint="eastAsia" w:ascii="宋体" w:hAnsi="宋体" w:eastAsia="宋体" w:cs="宋体"/>
              </w:rPr>
            </w:pPr>
            <w:r>
              <w:rPr>
                <w:rFonts w:hint="eastAsia" w:ascii="宋体" w:hAnsi="宋体" w:eastAsia="宋体" w:cs="宋体"/>
              </w:rPr>
              <w:t>HW49</w:t>
            </w:r>
          </w:p>
        </w:tc>
        <w:tc>
          <w:tcPr>
            <w:tcW w:w="1260" w:type="dxa"/>
            <w:tcBorders>
              <w:top w:val="nil"/>
              <w:left w:val="single" w:color="000000" w:sz="6" w:space="0"/>
              <w:bottom w:val="nil"/>
              <w:right w:val="single" w:color="000000" w:sz="6" w:space="0"/>
            </w:tcBorders>
            <w:shd w:val="clear" w:color="auto" w:fill="FFFFFF"/>
            <w:tcMar>
              <w:top w:w="0" w:type="dxa"/>
              <w:left w:w="105" w:type="dxa"/>
              <w:bottom w:w="0" w:type="dxa"/>
              <w:right w:w="105" w:type="dxa"/>
            </w:tcMar>
            <w:vAlign w:val="center"/>
          </w:tcPr>
          <w:p w14:paraId="4289736F">
            <w:pPr>
              <w:bidi w:val="0"/>
              <w:jc w:val="center"/>
              <w:rPr>
                <w:rFonts w:hint="eastAsia" w:ascii="宋体" w:hAnsi="宋体" w:eastAsia="宋体" w:cs="宋体"/>
              </w:rPr>
            </w:pPr>
            <w:r>
              <w:rPr>
                <w:rFonts w:hint="eastAsia" w:ascii="宋体" w:hAnsi="宋体" w:eastAsia="宋体" w:cs="宋体"/>
              </w:rPr>
              <w:t>900-041-49</w:t>
            </w:r>
          </w:p>
        </w:tc>
        <w:tc>
          <w:tcPr>
            <w:tcW w:w="814" w:type="dxa"/>
            <w:tcBorders>
              <w:top w:val="nil"/>
              <w:left w:val="single" w:color="000000" w:sz="6" w:space="0"/>
              <w:bottom w:val="nil"/>
              <w:right w:val="single" w:color="000000" w:sz="6" w:space="0"/>
            </w:tcBorders>
            <w:shd w:val="clear" w:color="auto" w:fill="FFFFFF"/>
            <w:tcMar>
              <w:top w:w="0" w:type="dxa"/>
              <w:left w:w="105" w:type="dxa"/>
              <w:bottom w:w="0" w:type="dxa"/>
              <w:right w:w="105" w:type="dxa"/>
            </w:tcMar>
            <w:vAlign w:val="center"/>
          </w:tcPr>
          <w:p w14:paraId="66A6397E">
            <w:pPr>
              <w:bidi w:val="0"/>
              <w:jc w:val="center"/>
              <w:rPr>
                <w:rFonts w:hint="eastAsia" w:ascii="宋体" w:hAnsi="宋体" w:eastAsia="宋体" w:cs="宋体"/>
                <w:highlight w:val="none"/>
              </w:rPr>
            </w:pPr>
            <w:r>
              <w:rPr>
                <w:rFonts w:hint="eastAsia" w:ascii="宋体" w:hAnsi="宋体" w:eastAsia="宋体" w:cs="宋体"/>
                <w:highlight w:val="none"/>
              </w:rPr>
              <w:t>吨袋</w:t>
            </w:r>
          </w:p>
        </w:tc>
        <w:tc>
          <w:tcPr>
            <w:tcW w:w="1001" w:type="dxa"/>
            <w:tcBorders>
              <w:top w:val="nil"/>
              <w:left w:val="single" w:color="000000" w:sz="6" w:space="0"/>
              <w:bottom w:val="nil"/>
              <w:right w:val="single" w:color="000000" w:sz="6" w:space="0"/>
            </w:tcBorders>
            <w:shd w:val="clear" w:color="auto" w:fill="FFFFFF"/>
            <w:tcMar>
              <w:top w:w="0" w:type="dxa"/>
              <w:left w:w="105" w:type="dxa"/>
              <w:bottom w:w="0" w:type="dxa"/>
              <w:right w:w="105" w:type="dxa"/>
            </w:tcMar>
            <w:vAlign w:val="center"/>
          </w:tcPr>
          <w:p w14:paraId="1D35E564">
            <w:pPr>
              <w:bidi w:val="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0</w:t>
            </w:r>
          </w:p>
        </w:tc>
        <w:tc>
          <w:tcPr>
            <w:tcW w:w="976" w:type="dxa"/>
            <w:tcBorders>
              <w:top w:val="nil"/>
              <w:left w:val="single" w:color="000000" w:sz="6" w:space="0"/>
              <w:bottom w:val="nil"/>
              <w:right w:val="single" w:color="000000" w:sz="6" w:space="0"/>
            </w:tcBorders>
            <w:shd w:val="clear" w:color="auto" w:fill="FFFFFF"/>
            <w:tcMar>
              <w:top w:w="0" w:type="dxa"/>
              <w:left w:w="105" w:type="dxa"/>
              <w:bottom w:w="0" w:type="dxa"/>
              <w:right w:w="105" w:type="dxa"/>
            </w:tcMar>
            <w:vAlign w:val="center"/>
          </w:tcPr>
          <w:p w14:paraId="1F710634">
            <w:pPr>
              <w:bidi w:val="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0</w:t>
            </w:r>
          </w:p>
        </w:tc>
        <w:tc>
          <w:tcPr>
            <w:tcW w:w="1425" w:type="dxa"/>
            <w:tcBorders>
              <w:top w:val="nil"/>
              <w:left w:val="single" w:color="000000" w:sz="6" w:space="0"/>
              <w:bottom w:val="nil"/>
              <w:right w:val="single" w:color="000000" w:sz="6" w:space="0"/>
            </w:tcBorders>
            <w:shd w:val="clear" w:color="auto" w:fill="FFFFFF"/>
            <w:tcMar>
              <w:top w:w="0" w:type="dxa"/>
              <w:left w:w="105" w:type="dxa"/>
              <w:bottom w:w="0" w:type="dxa"/>
              <w:right w:w="105" w:type="dxa"/>
            </w:tcMar>
            <w:vAlign w:val="center"/>
          </w:tcPr>
          <w:p w14:paraId="64953BA7">
            <w:pPr>
              <w:bidi w:val="0"/>
              <w:jc w:val="center"/>
              <w:rPr>
                <w:rFonts w:hint="eastAsia" w:ascii="宋体" w:hAnsi="宋体" w:eastAsia="宋体" w:cs="宋体"/>
                <w:highlight w:val="none"/>
              </w:rPr>
            </w:pPr>
            <w:r>
              <w:rPr>
                <w:rFonts w:hint="eastAsia" w:ascii="宋体" w:hAnsi="宋体" w:eastAsia="宋体" w:cs="宋体"/>
                <w:highlight w:val="none"/>
              </w:rPr>
              <w:t>压滤机滤布不定期更换</w:t>
            </w:r>
          </w:p>
        </w:tc>
        <w:tc>
          <w:tcPr>
            <w:tcW w:w="864" w:type="dxa"/>
            <w:vMerge w:val="continue"/>
            <w:tcBorders>
              <w:top w:val="nil"/>
              <w:left w:val="single" w:color="000000" w:sz="6" w:space="0"/>
              <w:bottom w:val="nil"/>
              <w:right w:val="single" w:color="000000" w:sz="6" w:space="0"/>
            </w:tcBorders>
            <w:shd w:val="clear" w:color="auto" w:fill="FFFFFF"/>
            <w:tcMar>
              <w:top w:w="0" w:type="dxa"/>
              <w:left w:w="105" w:type="dxa"/>
              <w:bottom w:w="0" w:type="dxa"/>
              <w:right w:w="105" w:type="dxa"/>
            </w:tcMar>
            <w:vAlign w:val="center"/>
          </w:tcPr>
          <w:p w14:paraId="358EC3B2">
            <w:pPr>
              <w:bidi w:val="0"/>
              <w:jc w:val="center"/>
              <w:rPr>
                <w:rFonts w:hint="eastAsia" w:ascii="宋体" w:hAnsi="宋体" w:eastAsia="宋体" w:cs="宋体"/>
              </w:rPr>
            </w:pPr>
          </w:p>
        </w:tc>
        <w:tc>
          <w:tcPr>
            <w:tcW w:w="667" w:type="dxa"/>
            <w:tcBorders>
              <w:top w:val="nil"/>
              <w:left w:val="single" w:color="000000" w:sz="6" w:space="0"/>
              <w:bottom w:val="nil"/>
              <w:right w:val="single" w:color="auto" w:sz="4" w:space="0"/>
            </w:tcBorders>
            <w:shd w:val="clear" w:color="auto" w:fill="FFFFFF"/>
            <w:tcMar>
              <w:top w:w="0" w:type="dxa"/>
              <w:left w:w="105" w:type="dxa"/>
              <w:bottom w:w="0" w:type="dxa"/>
              <w:right w:w="105" w:type="dxa"/>
            </w:tcMar>
            <w:vAlign w:val="center"/>
          </w:tcPr>
          <w:p w14:paraId="3F1311AC">
            <w:pPr>
              <w:bidi w:val="0"/>
              <w:jc w:val="center"/>
              <w:rPr>
                <w:rFonts w:hint="eastAsia" w:ascii="宋体" w:hAnsi="宋体" w:eastAsia="宋体" w:cs="宋体"/>
              </w:rPr>
            </w:pPr>
            <w:r>
              <w:rPr>
                <w:rFonts w:hint="eastAsia" w:ascii="宋体" w:hAnsi="宋体" w:eastAsia="宋体" w:cs="宋体"/>
              </w:rPr>
              <w:t>是</w:t>
            </w:r>
          </w:p>
        </w:tc>
      </w:tr>
      <w:tr w14:paraId="0838FB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3" w:hRule="atLeast"/>
        </w:trPr>
        <w:tc>
          <w:tcPr>
            <w:tcW w:w="641" w:type="dxa"/>
            <w:tcBorders>
              <w:top w:val="nil"/>
              <w:left w:val="single" w:color="auto" w:sz="4" w:space="0"/>
              <w:bottom w:val="single" w:color="auto" w:sz="4" w:space="0"/>
              <w:right w:val="single" w:color="000000" w:sz="6" w:space="0"/>
            </w:tcBorders>
            <w:shd w:val="clear" w:color="auto" w:fill="FFFFFF"/>
            <w:tcMar>
              <w:top w:w="0" w:type="dxa"/>
              <w:left w:w="105" w:type="dxa"/>
              <w:bottom w:w="0" w:type="dxa"/>
              <w:right w:w="105" w:type="dxa"/>
            </w:tcMar>
            <w:vAlign w:val="center"/>
          </w:tcPr>
          <w:p w14:paraId="2AC046A1">
            <w:pPr>
              <w:bidi w:val="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859"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35D50893">
            <w:pPr>
              <w:bidi w:val="0"/>
              <w:jc w:val="center"/>
              <w:rPr>
                <w:rFonts w:hint="default" w:ascii="宋体" w:hAnsi="宋体" w:eastAsia="宋体" w:cs="宋体"/>
                <w:lang w:val="en-US" w:eastAsia="zh-CN"/>
              </w:rPr>
            </w:pPr>
            <w:r>
              <w:rPr>
                <w:rFonts w:hint="eastAsia" w:ascii="宋体" w:hAnsi="宋体" w:eastAsia="宋体" w:cs="宋体"/>
                <w:lang w:val="en-US" w:eastAsia="zh-CN"/>
              </w:rPr>
              <w:t>分析室暂存间</w:t>
            </w:r>
          </w:p>
        </w:tc>
        <w:tc>
          <w:tcPr>
            <w:tcW w:w="646"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6A921E1A">
            <w:pPr>
              <w:bidi w:val="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58"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394872AA">
            <w:pPr>
              <w:bidi w:val="0"/>
              <w:jc w:val="center"/>
              <w:rPr>
                <w:rFonts w:hint="default" w:ascii="宋体" w:hAnsi="宋体" w:eastAsia="宋体" w:cs="宋体"/>
                <w:lang w:val="en-US" w:eastAsia="zh-CN"/>
              </w:rPr>
            </w:pPr>
            <w:r>
              <w:rPr>
                <w:rFonts w:hint="eastAsia" w:ascii="宋体" w:hAnsi="宋体" w:eastAsia="宋体" w:cs="宋体"/>
                <w:lang w:val="en-US" w:eastAsia="zh-CN"/>
              </w:rPr>
              <w:t>实验室废液</w:t>
            </w:r>
          </w:p>
        </w:tc>
        <w:tc>
          <w:tcPr>
            <w:tcW w:w="7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20FAC3B7">
            <w:pPr>
              <w:bidi w:val="0"/>
              <w:jc w:val="center"/>
              <w:rPr>
                <w:rFonts w:hint="eastAsia" w:ascii="宋体" w:hAnsi="宋体" w:eastAsia="宋体" w:cs="宋体"/>
              </w:rPr>
            </w:pPr>
            <w:r>
              <w:rPr>
                <w:rFonts w:hint="eastAsia" w:ascii="宋体" w:hAnsi="宋体" w:eastAsia="宋体" w:cs="宋体"/>
              </w:rPr>
              <w:t>HW49</w:t>
            </w:r>
          </w:p>
        </w:tc>
        <w:tc>
          <w:tcPr>
            <w:tcW w:w="1260"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5D64C72E">
            <w:pPr>
              <w:bidi w:val="0"/>
              <w:jc w:val="center"/>
              <w:rPr>
                <w:rFonts w:hint="default" w:ascii="宋体" w:hAnsi="宋体" w:eastAsia="宋体" w:cs="宋体"/>
                <w:lang w:val="en-US" w:eastAsia="zh-CN"/>
              </w:rPr>
            </w:pPr>
            <w:r>
              <w:rPr>
                <w:rFonts w:hint="eastAsia" w:ascii="宋体" w:hAnsi="宋体" w:eastAsia="宋体" w:cs="宋体"/>
                <w:lang w:val="en-US" w:eastAsia="zh-CN"/>
              </w:rPr>
              <w:t>900-047-49</w:t>
            </w:r>
          </w:p>
        </w:tc>
        <w:tc>
          <w:tcPr>
            <w:tcW w:w="814"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342CCEC7">
            <w:pPr>
              <w:bidi w:val="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桶装</w:t>
            </w:r>
          </w:p>
        </w:tc>
        <w:tc>
          <w:tcPr>
            <w:tcW w:w="100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0E97A1F2">
            <w:pPr>
              <w:bidi w:val="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0</w:t>
            </w:r>
          </w:p>
        </w:tc>
        <w:tc>
          <w:tcPr>
            <w:tcW w:w="976"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1F5EE183">
            <w:pPr>
              <w:bidi w:val="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0</w:t>
            </w:r>
          </w:p>
        </w:tc>
        <w:tc>
          <w:tcPr>
            <w:tcW w:w="1425"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46E6AB03">
            <w:pPr>
              <w:bidi w:val="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分析室产生</w:t>
            </w:r>
          </w:p>
        </w:tc>
        <w:tc>
          <w:tcPr>
            <w:tcW w:w="864"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0F9AC2D6">
            <w:pPr>
              <w:bidi w:val="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67" w:type="dxa"/>
            <w:tcBorders>
              <w:top w:val="nil"/>
              <w:left w:val="single" w:color="000000" w:sz="6" w:space="0"/>
              <w:bottom w:val="single" w:color="auto" w:sz="4" w:space="0"/>
              <w:right w:val="single" w:color="auto" w:sz="4" w:space="0"/>
            </w:tcBorders>
            <w:shd w:val="clear" w:color="auto" w:fill="FFFFFF"/>
            <w:tcMar>
              <w:top w:w="0" w:type="dxa"/>
              <w:left w:w="105" w:type="dxa"/>
              <w:bottom w:w="0" w:type="dxa"/>
              <w:right w:w="105" w:type="dxa"/>
            </w:tcMar>
            <w:vAlign w:val="center"/>
          </w:tcPr>
          <w:p w14:paraId="41FF6BBE">
            <w:pPr>
              <w:bidi w:val="0"/>
              <w:jc w:val="center"/>
              <w:rPr>
                <w:rFonts w:hint="eastAsia" w:ascii="宋体" w:hAnsi="宋体" w:eastAsia="宋体" w:cs="宋体"/>
                <w:lang w:val="en-US" w:eastAsia="zh-CN"/>
              </w:rPr>
            </w:pPr>
            <w:r>
              <w:rPr>
                <w:rFonts w:hint="eastAsia" w:ascii="宋体" w:hAnsi="宋体" w:eastAsia="宋体" w:cs="宋体"/>
                <w:lang w:val="en-US" w:eastAsia="zh-CN"/>
              </w:rPr>
              <w:t>是</w:t>
            </w:r>
          </w:p>
        </w:tc>
      </w:tr>
    </w:tbl>
    <w:p w14:paraId="1B022C81">
      <w:pPr>
        <w:rPr>
          <w:rFonts w:hint="default" w:eastAsiaTheme="minorEastAsia"/>
          <w:lang w:val="en-US" w:eastAsia="zh-CN"/>
        </w:rPr>
      </w:pPr>
    </w:p>
    <w:sectPr>
      <w:pgSz w:w="11906" w:h="16838"/>
      <w:pgMar w:top="1040" w:right="1151" w:bottom="1440" w:left="118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jY4MWU4YmU4OThkMjhiMzQ5NDUwOTdhMjM1YmUifQ=="/>
  </w:docVars>
  <w:rsids>
    <w:rsidRoot w:val="02E6171B"/>
    <w:rsid w:val="02E6171B"/>
    <w:rsid w:val="07BB28BC"/>
    <w:rsid w:val="11DB072B"/>
    <w:rsid w:val="21B34C67"/>
    <w:rsid w:val="25A77F4A"/>
    <w:rsid w:val="25EA3EE2"/>
    <w:rsid w:val="326A1005"/>
    <w:rsid w:val="3353305F"/>
    <w:rsid w:val="3D2B2684"/>
    <w:rsid w:val="43D61CCF"/>
    <w:rsid w:val="537312E8"/>
    <w:rsid w:val="5F371D38"/>
    <w:rsid w:val="602D2676"/>
    <w:rsid w:val="75CB4B5C"/>
    <w:rsid w:val="75D92FD1"/>
    <w:rsid w:val="7E7D3AEB"/>
    <w:rsid w:val="7F824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2286</Words>
  <Characters>2607</Characters>
  <Lines>0</Lines>
  <Paragraphs>0</Paragraphs>
  <TotalTime>1</TotalTime>
  <ScaleCrop>false</ScaleCrop>
  <LinksUpToDate>false</LinksUpToDate>
  <CharactersWithSpaces>2626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2024-07-24T02:21:00Z</dcterms:created>
  <dc:creator>＂兜兜里藏的糖。</dc:creator>
  <cp:lastModifiedBy>＂兜兜里藏的糖。</cp:lastModifiedBy>
  <dcterms:modified xsi:type="dcterms:W3CDTF">2026-04-17T06:04:44Z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FA950C4E16394B63A03FF54A37184D4A_11</vt:lpwstr>
  </property>
  <property fmtid="{D5CDD505-2E9C-101B-9397-08002B2CF9AE}" pid="4" name="KSOTemplateDocerSaveRecord">
    <vt:lpwstr>eyJoZGlkIjoiM2U1YjExZTJmZTZlOGJiNjgyNmMzOWVmZThlZmZkMTciLCJ1c2VySWQiOiI0MTAxNjQxMTQifQ==</vt:lpwstr>
  </property>
</Properties>
</file>