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2C1A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52"/>
          <w:szCs w:val="52"/>
        </w:rPr>
      </w:pPr>
      <w:r>
        <w:rPr>
          <w:rFonts w:hint="eastAsia" w:ascii="黑体" w:hAnsi="黑体" w:eastAsia="黑体" w:cs="黑体"/>
          <w:b w:val="0"/>
          <w:bCs w:val="0"/>
          <w:sz w:val="52"/>
          <w:szCs w:val="52"/>
        </w:rPr>
        <w:t>宝安文创成果共创平台</w:t>
      </w:r>
    </w:p>
    <w:p w14:paraId="6F206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" w:hAnsi="仿宋" w:eastAsia="仿宋" w:cs="仿宋"/>
          <w:b/>
          <w:bCs/>
          <w:sz w:val="72"/>
          <w:szCs w:val="72"/>
        </w:rPr>
      </w:pPr>
      <w:r>
        <w:rPr>
          <w:rFonts w:hint="eastAsia" w:ascii="黑体" w:hAnsi="黑体" w:eastAsia="黑体" w:cs="黑体"/>
          <w:b w:val="0"/>
          <w:bCs w:val="0"/>
          <w:sz w:val="52"/>
          <w:szCs w:val="52"/>
          <w:lang w:val="en-US" w:eastAsia="zh-CN"/>
        </w:rPr>
        <w:t>入库申请</w:t>
      </w:r>
      <w:r>
        <w:rPr>
          <w:rFonts w:hint="eastAsia" w:ascii="黑体" w:hAnsi="黑体" w:eastAsia="黑体" w:cs="黑体"/>
          <w:b w:val="0"/>
          <w:bCs w:val="0"/>
          <w:sz w:val="52"/>
          <w:szCs w:val="52"/>
        </w:rPr>
        <w:t>表</w:t>
      </w:r>
    </w:p>
    <w:p w14:paraId="5BBACD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val="en-US" w:eastAsia="zh-CN"/>
        </w:rPr>
        <w:t>(供应链企业）</w:t>
      </w:r>
    </w:p>
    <w:p w14:paraId="3E231550">
      <w:pPr>
        <w:jc w:val="center"/>
        <w:rPr>
          <w:rStyle w:val="6"/>
          <w:rFonts w:hint="default" w:ascii="Segoe UI" w:hAnsi="Segoe UI" w:eastAsia="Segoe UI" w:cs="Segoe UI"/>
          <w:b/>
          <w:bCs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tbl>
      <w:tblPr>
        <w:tblStyle w:val="4"/>
        <w:tblW w:w="88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45" w:type="dxa"/>
          <w:left w:w="96" w:type="dxa"/>
          <w:bottom w:w="45" w:type="dxa"/>
          <w:right w:w="96" w:type="dxa"/>
        </w:tblCellMar>
      </w:tblPr>
      <w:tblGrid>
        <w:gridCol w:w="705"/>
        <w:gridCol w:w="1646"/>
        <w:gridCol w:w="6519"/>
      </w:tblGrid>
      <w:tr w14:paraId="47657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Align w:val="center"/>
          </w:tcPr>
          <w:p w14:paraId="0C4518F7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Fonts w:hint="eastAsia" w:ascii="黑体" w:hAnsi="黑体" w:eastAsia="黑体" w:cs="黑体"/>
                <w:vertAlign w:val="baseline"/>
              </w:rPr>
            </w:pPr>
            <w:r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信息分类</w:t>
            </w:r>
          </w:p>
        </w:tc>
        <w:tc>
          <w:tcPr>
            <w:tcW w:w="1646" w:type="dxa"/>
            <w:vAlign w:val="center"/>
          </w:tcPr>
          <w:p w14:paraId="46663CFF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Fonts w:hint="eastAsia" w:ascii="黑体" w:hAnsi="黑体" w:eastAsia="黑体" w:cs="黑体"/>
                <w:vertAlign w:val="baseline"/>
              </w:rPr>
            </w:pPr>
            <w:r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填写项</w:t>
            </w:r>
          </w:p>
        </w:tc>
        <w:tc>
          <w:tcPr>
            <w:tcW w:w="6519" w:type="dxa"/>
            <w:vAlign w:val="center"/>
          </w:tcPr>
          <w:p w14:paraId="70BD3915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Fonts w:hint="eastAsia" w:ascii="黑体" w:hAnsi="黑体" w:eastAsia="黑体" w:cs="黑体"/>
                <w:vertAlign w:val="baseline"/>
              </w:rPr>
            </w:pPr>
            <w:r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填写说明与选项</w:t>
            </w:r>
          </w:p>
        </w:tc>
      </w:tr>
      <w:tr w14:paraId="2DC3C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Merge w:val="restart"/>
            <w:vAlign w:val="center"/>
          </w:tcPr>
          <w:p w14:paraId="3A4E3D1E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Fonts w:hint="eastAsia" w:ascii="黑体" w:hAnsi="黑体" w:eastAsia="黑体" w:cs="黑体"/>
                <w:vertAlign w:val="baseline"/>
              </w:rPr>
            </w:pPr>
            <w:r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企业基础信息</w:t>
            </w:r>
          </w:p>
        </w:tc>
        <w:tc>
          <w:tcPr>
            <w:tcW w:w="1646" w:type="dxa"/>
            <w:vAlign w:val="center"/>
          </w:tcPr>
          <w:p w14:paraId="013C9066"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企业全称</w:t>
            </w:r>
          </w:p>
        </w:tc>
        <w:tc>
          <w:tcPr>
            <w:tcW w:w="6519" w:type="dxa"/>
            <w:vAlign w:val="center"/>
          </w:tcPr>
          <w:p w14:paraId="44572B8A"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（需与营业执照一致）</w:t>
            </w:r>
          </w:p>
        </w:tc>
      </w:tr>
      <w:tr w14:paraId="3BE43B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Merge w:val="continue"/>
            <w:vAlign w:val="center"/>
          </w:tcPr>
          <w:p w14:paraId="10DBFDD5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646" w:type="dxa"/>
            <w:vAlign w:val="center"/>
          </w:tcPr>
          <w:p w14:paraId="6E8D1CFE"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企业简介</w:t>
            </w:r>
          </w:p>
        </w:tc>
        <w:tc>
          <w:tcPr>
            <w:tcW w:w="6519" w:type="dxa"/>
            <w:vAlign w:val="center"/>
          </w:tcPr>
          <w:p w14:paraId="714D9F07"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 w14:paraId="784336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Merge w:val="continue"/>
            <w:vAlign w:val="center"/>
          </w:tcPr>
          <w:p w14:paraId="5EBB6870">
            <w:pPr>
              <w:keepNext w:val="0"/>
              <w:keepLines w:val="0"/>
              <w:widowControl/>
              <w:suppressLineNumbers w:val="0"/>
              <w:snapToGrid w:val="0"/>
              <w:spacing w:line="26" w:lineRule="atLeast"/>
              <w:jc w:val="center"/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1646" w:type="dxa"/>
            <w:vAlign w:val="center"/>
          </w:tcPr>
          <w:p w14:paraId="4D64E59B"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  <w:t>企业注册地</w:t>
            </w:r>
          </w:p>
        </w:tc>
        <w:tc>
          <w:tcPr>
            <w:tcW w:w="6519" w:type="dxa"/>
            <w:vAlign w:val="center"/>
          </w:tcPr>
          <w:p w14:paraId="3194DDB3">
            <w:pPr>
              <w:keepNext w:val="0"/>
              <w:keepLines w:val="0"/>
              <w:widowControl/>
              <w:suppressLineNumbers w:val="0"/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kern w:val="0"/>
                <w:sz w:val="22"/>
                <w:szCs w:val="22"/>
                <w:lang w:val="en-US" w:eastAsia="zh-CN" w:bidi="ar"/>
              </w:rPr>
            </w:pPr>
          </w:p>
        </w:tc>
      </w:tr>
      <w:tr w14:paraId="384811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Merge w:val="continue"/>
          </w:tcPr>
          <w:p w14:paraId="4C1E8359">
            <w:pPr>
              <w:snapToGrid w:val="0"/>
              <w:jc w:val="center"/>
              <w:rPr>
                <w:rFonts w:hint="eastAsia" w:ascii="黑体" w:hAnsi="黑体" w:eastAsia="黑体" w:cs="黑体"/>
                <w:vertAlign w:val="baseline"/>
              </w:rPr>
            </w:pPr>
          </w:p>
        </w:tc>
        <w:tc>
          <w:tcPr>
            <w:tcW w:w="1646" w:type="dxa"/>
          </w:tcPr>
          <w:p w14:paraId="40C43A1F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</w:rPr>
              <w:t>主营领域</w:t>
            </w:r>
          </w:p>
        </w:tc>
        <w:tc>
          <w:tcPr>
            <w:tcW w:w="6519" w:type="dxa"/>
          </w:tcPr>
          <w:p w14:paraId="15DA3E4D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Style w:val="6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勾选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：□ 生产制造 □ 材料研发 □ 模具开发 □ 表面处理</w:t>
            </w:r>
          </w:p>
          <w:p w14:paraId="4E213CDA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 xml:space="preserve"> □ 包装印刷 □ 其他_________</w:t>
            </w:r>
          </w:p>
        </w:tc>
      </w:tr>
      <w:tr w14:paraId="3F854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Merge w:val="continue"/>
          </w:tcPr>
          <w:p w14:paraId="75CD1576">
            <w:pPr>
              <w:snapToGrid w:val="0"/>
              <w:jc w:val="center"/>
              <w:rPr>
                <w:rFonts w:hint="eastAsia" w:ascii="黑体" w:hAnsi="黑体" w:eastAsia="黑体" w:cs="黑体"/>
                <w:vertAlign w:val="baseline"/>
              </w:rPr>
            </w:pPr>
          </w:p>
        </w:tc>
        <w:tc>
          <w:tcPr>
            <w:tcW w:w="1646" w:type="dxa"/>
          </w:tcPr>
          <w:p w14:paraId="1AF8F338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核心工艺技术</w:t>
            </w:r>
          </w:p>
        </w:tc>
        <w:tc>
          <w:tcPr>
            <w:tcW w:w="6519" w:type="dxa"/>
          </w:tcPr>
          <w:p w14:paraId="44135881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  <w:t>多选：□ 3D打印 □ CNC加工 □ 注塑 □ 金属铸造 □ 激光切割 □ 刺绣 □ 陶瓷 □ 玻璃 □ 木艺 □ 皮具 □ 纺织品印染 □ 智能硬件 □ 其他_________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  <w:tab/>
            </w:r>
          </w:p>
        </w:tc>
      </w:tr>
      <w:tr w14:paraId="150B5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Merge w:val="restart"/>
            <w:vAlign w:val="center"/>
          </w:tcPr>
          <w:p w14:paraId="7A8B9504">
            <w:pPr>
              <w:snapToGrid w:val="0"/>
              <w:jc w:val="center"/>
              <w:rPr>
                <w:rFonts w:hint="eastAsia" w:ascii="黑体" w:hAnsi="黑体" w:eastAsia="黑体" w:cs="黑体"/>
                <w:vertAlign w:val="baseline"/>
              </w:rPr>
            </w:pPr>
            <w:r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产能关键指标</w:t>
            </w:r>
          </w:p>
        </w:tc>
        <w:tc>
          <w:tcPr>
            <w:tcW w:w="1646" w:type="dxa"/>
          </w:tcPr>
          <w:p w14:paraId="29B38D2F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最小起订量（MOQ）</w:t>
            </w:r>
          </w:p>
        </w:tc>
        <w:tc>
          <w:tcPr>
            <w:tcW w:w="6519" w:type="dxa"/>
            <w:vAlign w:val="center"/>
          </w:tcPr>
          <w:p w14:paraId="28EEC76B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</w:rPr>
              <w:t>打样：______件    小批量生产：______件/批</w:t>
            </w:r>
          </w:p>
        </w:tc>
      </w:tr>
      <w:tr w14:paraId="642CEC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Merge w:val="continue"/>
            <w:vAlign w:val="center"/>
          </w:tcPr>
          <w:p w14:paraId="296C7D14">
            <w:pPr>
              <w:snapToGrid w:val="0"/>
              <w:jc w:val="center"/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</w:p>
        </w:tc>
        <w:tc>
          <w:tcPr>
            <w:tcW w:w="1646" w:type="dxa"/>
          </w:tcPr>
          <w:p w14:paraId="7F49CCAE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标准交付周期</w:t>
            </w:r>
          </w:p>
        </w:tc>
        <w:tc>
          <w:tcPr>
            <w:tcW w:w="6519" w:type="dxa"/>
            <w:vAlign w:val="center"/>
          </w:tcPr>
          <w:p w14:paraId="6C853D57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□ 7天内   □ 15天内   □ 30天内   □ &gt;30天（需说明：_________）</w:t>
            </w:r>
          </w:p>
        </w:tc>
      </w:tr>
      <w:tr w14:paraId="48EF93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Merge w:val="continue"/>
            <w:vAlign w:val="center"/>
          </w:tcPr>
          <w:p w14:paraId="1467EBB0">
            <w:pPr>
              <w:snapToGrid w:val="0"/>
              <w:jc w:val="center"/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</w:p>
        </w:tc>
        <w:tc>
          <w:tcPr>
            <w:tcW w:w="1646" w:type="dxa"/>
          </w:tcPr>
          <w:p w14:paraId="609684F1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最大月产能</w:t>
            </w:r>
          </w:p>
        </w:tc>
        <w:tc>
          <w:tcPr>
            <w:tcW w:w="6519" w:type="dxa"/>
          </w:tcPr>
          <w:p w14:paraId="56BD7374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</w:rPr>
              <w:t>（例：金属件</w:t>
            </w:r>
            <w:r>
              <w:rPr>
                <w:rFonts w:hint="eastAsia" w:ascii="仿宋_GB2312" w:hAnsi="仿宋_GB2312" w:eastAsia="仿宋_GB2312" w:cs="仿宋_GB2312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vertAlign w:val="baseline"/>
              </w:rPr>
              <w:t>万件/月，塑料件</w:t>
            </w:r>
            <w:r>
              <w:rPr>
                <w:rFonts w:hint="eastAsia" w:ascii="仿宋_GB2312" w:hAnsi="仿宋_GB2312" w:eastAsia="仿宋_GB2312" w:cs="仿宋_GB2312"/>
                <w:u w:val="single"/>
                <w:vertAlign w:val="baseline"/>
                <w:lang w:val="en-US" w:eastAsia="zh-CN"/>
              </w:rPr>
              <w:t xml:space="preserve">   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vertAlign w:val="baseline"/>
              </w:rPr>
              <w:t>万件/月）</w:t>
            </w:r>
          </w:p>
        </w:tc>
      </w:tr>
      <w:tr w14:paraId="5BFF9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Merge w:val="restart"/>
            <w:vAlign w:val="center"/>
          </w:tcPr>
          <w:p w14:paraId="05120C5D">
            <w:pPr>
              <w:snapToGrid w:val="0"/>
              <w:jc w:val="center"/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材料能力</w:t>
            </w:r>
          </w:p>
        </w:tc>
        <w:tc>
          <w:tcPr>
            <w:tcW w:w="1646" w:type="dxa"/>
          </w:tcPr>
          <w:p w14:paraId="092B36A4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可加工材料类型</w:t>
            </w:r>
          </w:p>
        </w:tc>
        <w:tc>
          <w:tcPr>
            <w:tcW w:w="6519" w:type="dxa"/>
          </w:tcPr>
          <w:p w14:paraId="398576B3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  <w:t>多选：□ 金属 □ 塑料 □ 木材 □ 陶瓷 □ 玻璃 □ 纺织品</w:t>
            </w:r>
          </w:p>
          <w:p w14:paraId="58896EF6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  <w:t xml:space="preserve"> □ 复合材料 □ 环保可降解材料 □ 其他_________</w:t>
            </w:r>
          </w:p>
        </w:tc>
      </w:tr>
      <w:tr w14:paraId="5FEECA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Merge w:val="continue"/>
            <w:vAlign w:val="center"/>
          </w:tcPr>
          <w:p w14:paraId="31F897FC">
            <w:pPr>
              <w:snapToGrid w:val="0"/>
              <w:jc w:val="center"/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</w:p>
        </w:tc>
        <w:tc>
          <w:tcPr>
            <w:tcW w:w="1646" w:type="dxa"/>
          </w:tcPr>
          <w:p w14:paraId="4FF0633F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特色材料资源</w:t>
            </w:r>
          </w:p>
        </w:tc>
        <w:tc>
          <w:tcPr>
            <w:tcW w:w="6519" w:type="dxa"/>
          </w:tcPr>
          <w:p w14:paraId="7EED0377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  <w:t>（如：钛合金、竹纤维、再生陶瓷等，可附参数）</w:t>
            </w:r>
          </w:p>
        </w:tc>
      </w:tr>
      <w:tr w14:paraId="79489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Merge w:val="restart"/>
            <w:vAlign w:val="center"/>
          </w:tcPr>
          <w:p w14:paraId="57B79547">
            <w:pPr>
              <w:snapToGrid w:val="0"/>
              <w:jc w:val="center"/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服务能力</w:t>
            </w:r>
          </w:p>
        </w:tc>
        <w:tc>
          <w:tcPr>
            <w:tcW w:w="1646" w:type="dxa"/>
          </w:tcPr>
          <w:p w14:paraId="38D4A750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特色服务</w:t>
            </w:r>
          </w:p>
        </w:tc>
        <w:tc>
          <w:tcPr>
            <w:tcW w:w="6519" w:type="dxa"/>
          </w:tcPr>
          <w:p w14:paraId="1E90541B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  <w:t>多选：□ 免费打样（限1次） □ 设计优化咨询 □ 模具开发</w:t>
            </w:r>
          </w:p>
          <w:p w14:paraId="3A4A728E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  <w:t xml:space="preserve"> □ 小批量柔性生产 □ 表面处理 □ 包装一体化</w:t>
            </w:r>
          </w:p>
          <w:p w14:paraId="45F772E1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  <w:t xml:space="preserve"> □ 质检报告 □ 物流支持</w:t>
            </w:r>
          </w:p>
        </w:tc>
      </w:tr>
      <w:tr w14:paraId="02227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Merge w:val="continue"/>
            <w:vAlign w:val="center"/>
          </w:tcPr>
          <w:p w14:paraId="2CF8E0FF">
            <w:pPr>
              <w:snapToGrid w:val="0"/>
              <w:jc w:val="center"/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</w:p>
        </w:tc>
        <w:tc>
          <w:tcPr>
            <w:tcW w:w="1646" w:type="dxa"/>
          </w:tcPr>
          <w:p w14:paraId="0D775162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擅长产品类型</w:t>
            </w:r>
          </w:p>
        </w:tc>
        <w:tc>
          <w:tcPr>
            <w:tcW w:w="6519" w:type="dxa"/>
          </w:tcPr>
          <w:p w14:paraId="20B39901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  <w:t>多选：□ 文创礼品 □ 家居用品 □ 时尚配饰</w:t>
            </w:r>
          </w:p>
          <w:p w14:paraId="73DD671F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  <w:t xml:space="preserve"> □ 智能硬件 □ 玩具潮玩 □ 文旅产品</w:t>
            </w:r>
          </w:p>
        </w:tc>
      </w:tr>
      <w:tr w14:paraId="30C5B7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Merge w:val="restart"/>
            <w:vAlign w:val="center"/>
          </w:tcPr>
          <w:p w14:paraId="7FE4EC6B">
            <w:pPr>
              <w:snapToGrid w:val="0"/>
              <w:jc w:val="center"/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质量与资质</w:t>
            </w:r>
          </w:p>
        </w:tc>
        <w:tc>
          <w:tcPr>
            <w:tcW w:w="1646" w:type="dxa"/>
          </w:tcPr>
          <w:p w14:paraId="0E19FFBE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资质认证</w:t>
            </w:r>
          </w:p>
        </w:tc>
        <w:tc>
          <w:tcPr>
            <w:tcW w:w="6519" w:type="dxa"/>
          </w:tcPr>
          <w:p w14:paraId="07364565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  <w:t xml:space="preserve">多选：□ ISO9001 □ 高新技术企业 □ 专利______项 </w:t>
            </w:r>
          </w:p>
          <w:p w14:paraId="02D42C42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  <w:t>□ 环保认证 □ 其他_________</w:t>
            </w:r>
          </w:p>
        </w:tc>
      </w:tr>
      <w:tr w14:paraId="3DD5DB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Merge w:val="continue"/>
            <w:vAlign w:val="center"/>
          </w:tcPr>
          <w:p w14:paraId="4B7C37D5">
            <w:pPr>
              <w:snapToGrid w:val="0"/>
              <w:jc w:val="center"/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</w:p>
        </w:tc>
        <w:tc>
          <w:tcPr>
            <w:tcW w:w="1646" w:type="dxa"/>
          </w:tcPr>
          <w:p w14:paraId="61163C16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highlight w:val="none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highlight w:val="none"/>
                <w:shd w:val="clear" w:fill="FFFFFF"/>
                <w:lang w:val="en-US" w:eastAsia="zh-CN"/>
              </w:rPr>
              <w:t>近3年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highlight w:val="none"/>
                <w:shd w:val="clear" w:fill="FFFFFF"/>
              </w:rPr>
              <w:t>成功案例</w:t>
            </w:r>
          </w:p>
        </w:tc>
        <w:tc>
          <w:tcPr>
            <w:tcW w:w="6519" w:type="dxa"/>
          </w:tcPr>
          <w:p w14:paraId="00905CA6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highlight w:val="none"/>
                <w:shd w:val="clear" w:fill="FFFFFF"/>
              </w:rPr>
              <w:t>1-2个代表性文创产品案例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highlight w:val="yellow"/>
                <w:shd w:val="clear" w:fill="FFFFFF"/>
              </w:rPr>
              <w:t>（附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highlight w:val="yellow"/>
                <w:shd w:val="clear" w:fill="FFFFFF"/>
                <w:lang w:val="en-US" w:eastAsia="zh-CN"/>
              </w:rPr>
              <w:t>案例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highlight w:val="yellow"/>
                <w:shd w:val="clear" w:fill="FFFFFF"/>
              </w:rPr>
              <w:t>图片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highlight w:val="yellow"/>
                <w:shd w:val="clear" w:fill="FFFFFF"/>
                <w:lang w:val="en-US" w:eastAsia="zh-CN"/>
              </w:rPr>
              <w:t>/案例展示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highlight w:val="yellow"/>
                <w:shd w:val="clear" w:fill="FFFFFF"/>
              </w:rPr>
              <w:t>链接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highlight w:val="yellow"/>
                <w:shd w:val="clear" w:fill="FFFFFF"/>
                <w:lang w:val="en-US" w:eastAsia="zh-CN"/>
              </w:rPr>
              <w:t>+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highlight w:val="yellow"/>
                <w:shd w:val="clear" w:fill="FFFFFF"/>
              </w:rPr>
              <w:t>简述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highlight w:val="yellow"/>
                <w:shd w:val="clear" w:fill="FFFFFF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highlight w:val="yellow"/>
                <w:shd w:val="clear" w:fill="FFFFFF"/>
                <w:lang w:val="en-US" w:eastAsia="zh-CN"/>
              </w:rPr>
              <w:t>可做附件展示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highlight w:val="yellow"/>
                <w:shd w:val="clear" w:fill="FFFFFF"/>
              </w:rPr>
              <w:t>）</w:t>
            </w:r>
          </w:p>
          <w:p w14:paraId="44B1C4AC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vertAlign w:val="baseline"/>
              </w:rPr>
              <w:t>1. ________________________</w:t>
            </w:r>
          </w:p>
          <w:p w14:paraId="4FFECCC3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highlight w:val="none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highlight w:val="none"/>
                <w:vertAlign w:val="baseline"/>
              </w:rPr>
              <w:t>2. ________________________</w:t>
            </w:r>
          </w:p>
        </w:tc>
      </w:tr>
      <w:tr w14:paraId="34772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Align w:val="center"/>
          </w:tcPr>
          <w:p w14:paraId="327D4DFB">
            <w:pPr>
              <w:snapToGrid w:val="0"/>
              <w:jc w:val="center"/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  <w:lang w:val="en-US" w:eastAsia="zh-CN"/>
              </w:rPr>
            </w:pPr>
            <w:r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  <w:lang w:val="en-US" w:eastAsia="zh-CN"/>
              </w:rPr>
              <w:t>合作偏好</w:t>
            </w:r>
          </w:p>
        </w:tc>
        <w:tc>
          <w:tcPr>
            <w:tcW w:w="1646" w:type="dxa"/>
          </w:tcPr>
          <w:p w14:paraId="693B42C0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</w:p>
        </w:tc>
        <w:tc>
          <w:tcPr>
            <w:tcW w:w="6519" w:type="dxa"/>
          </w:tcPr>
          <w:p w14:paraId="2FF8E34A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280912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Merge w:val="restart"/>
            <w:vAlign w:val="center"/>
          </w:tcPr>
          <w:p w14:paraId="6C948D2B">
            <w:pPr>
              <w:snapToGrid w:val="0"/>
              <w:jc w:val="center"/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合作规则</w:t>
            </w:r>
          </w:p>
        </w:tc>
        <w:tc>
          <w:tcPr>
            <w:tcW w:w="1646" w:type="dxa"/>
          </w:tcPr>
          <w:p w14:paraId="35D6CEE0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可接受项目规模</w:t>
            </w:r>
          </w:p>
        </w:tc>
        <w:tc>
          <w:tcPr>
            <w:tcW w:w="6519" w:type="dxa"/>
          </w:tcPr>
          <w:p w14:paraId="02BF4EF1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  <w:t xml:space="preserve">□ 仅打样   □ 小批量(&lt;500件)   □ 中批量(500-5000件) </w:t>
            </w:r>
          </w:p>
          <w:p w14:paraId="38AB9DCE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  <w:t>□ 大规模(&gt;5000件)</w:t>
            </w:r>
          </w:p>
        </w:tc>
      </w:tr>
      <w:tr w14:paraId="52909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Merge w:val="continue"/>
            <w:vAlign w:val="center"/>
          </w:tcPr>
          <w:p w14:paraId="25D5ABCB">
            <w:pPr>
              <w:snapToGrid w:val="0"/>
              <w:jc w:val="center"/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</w:p>
        </w:tc>
        <w:tc>
          <w:tcPr>
            <w:tcW w:w="1646" w:type="dxa"/>
          </w:tcPr>
          <w:p w14:paraId="1B8C01D8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服务承诺</w:t>
            </w:r>
          </w:p>
        </w:tc>
        <w:tc>
          <w:tcPr>
            <w:tcW w:w="6519" w:type="dxa"/>
            <w:vAlign w:val="center"/>
          </w:tcPr>
          <w:p w14:paraId="416208F7">
            <w:pPr>
              <w:snapToGrid w:val="0"/>
              <w:spacing w:line="360" w:lineRule="auto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vertAlign w:val="baseline"/>
              </w:rPr>
              <w:t>勾选： □ 遵守知识产权协议 □ 价格透明</w:t>
            </w:r>
          </w:p>
        </w:tc>
      </w:tr>
      <w:tr w14:paraId="40CAB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Merge w:val="restart"/>
            <w:vAlign w:val="center"/>
          </w:tcPr>
          <w:p w14:paraId="7E8DADB5">
            <w:pPr>
              <w:snapToGrid w:val="0"/>
              <w:jc w:val="center"/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Style w:val="6"/>
                <w:rFonts w:hint="eastAsia" w:ascii="黑体" w:hAnsi="黑体" w:eastAsia="黑体" w:cs="黑体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联络信息</w:t>
            </w:r>
          </w:p>
        </w:tc>
        <w:tc>
          <w:tcPr>
            <w:tcW w:w="1646" w:type="dxa"/>
          </w:tcPr>
          <w:p w14:paraId="0F030FE7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对接联系人</w:t>
            </w:r>
          </w:p>
        </w:tc>
        <w:tc>
          <w:tcPr>
            <w:tcW w:w="6519" w:type="dxa"/>
          </w:tcPr>
          <w:p w14:paraId="708F7DAF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1680A0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Merge w:val="continue"/>
          </w:tcPr>
          <w:p w14:paraId="38480815">
            <w:pPr>
              <w:snapToGrid w:val="0"/>
              <w:jc w:val="center"/>
              <w:rPr>
                <w:rStyle w:val="6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</w:p>
        </w:tc>
        <w:tc>
          <w:tcPr>
            <w:tcW w:w="1646" w:type="dxa"/>
          </w:tcPr>
          <w:p w14:paraId="77ECE00A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职务</w:t>
            </w:r>
          </w:p>
        </w:tc>
        <w:tc>
          <w:tcPr>
            <w:tcW w:w="6519" w:type="dxa"/>
          </w:tcPr>
          <w:p w14:paraId="1036BA4F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3AEC8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45" w:type="dxa"/>
            <w:left w:w="96" w:type="dxa"/>
            <w:bottom w:w="45" w:type="dxa"/>
            <w:right w:w="96" w:type="dxa"/>
          </w:tblCellMar>
        </w:tblPrEx>
        <w:trPr>
          <w:trHeight w:val="0" w:hRule="atLeast"/>
          <w:jc w:val="center"/>
        </w:trPr>
        <w:tc>
          <w:tcPr>
            <w:tcW w:w="705" w:type="dxa"/>
            <w:vMerge w:val="continue"/>
          </w:tcPr>
          <w:p w14:paraId="25862FC6">
            <w:pPr>
              <w:snapToGrid w:val="0"/>
              <w:jc w:val="center"/>
              <w:rPr>
                <w:rStyle w:val="6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</w:p>
        </w:tc>
        <w:tc>
          <w:tcPr>
            <w:tcW w:w="1646" w:type="dxa"/>
          </w:tcPr>
          <w:p w14:paraId="62650014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联系电话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  <w:lang w:val="en-US" w:eastAsia="zh-CN"/>
              </w:rPr>
              <w:t>+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404040"/>
                <w:spacing w:val="0"/>
                <w:sz w:val="22"/>
                <w:szCs w:val="22"/>
                <w:shd w:val="clear" w:fill="FFFFFF"/>
              </w:rPr>
              <w:t>邮箱</w:t>
            </w:r>
          </w:p>
        </w:tc>
        <w:tc>
          <w:tcPr>
            <w:tcW w:w="6519" w:type="dxa"/>
          </w:tcPr>
          <w:p w14:paraId="6DB43DBB">
            <w:pPr>
              <w:snapToGrid w:val="0"/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</w:tbl>
    <w:p w14:paraId="60926EED">
      <w:pPr>
        <w:jc w:val="center"/>
      </w:pPr>
    </w:p>
    <w:p w14:paraId="0BB56598">
      <w:pPr>
        <w:jc w:val="center"/>
      </w:pPr>
    </w:p>
    <w:p w14:paraId="4F18F07D">
      <w:pPr>
        <w:rPr>
          <w:rFonts w:hint="eastAsia" w:ascii="仿宋_GB2312" w:hAnsi="仿宋_GB2312" w:eastAsia="仿宋_GB2312" w:cs="仿宋_GB2312"/>
        </w:rPr>
      </w:pPr>
    </w:p>
    <w:p w14:paraId="72F780A8">
      <w:pPr>
        <w:numPr>
          <w:ilvl w:val="0"/>
          <w:numId w:val="1"/>
        </w:numPr>
        <w:jc w:val="center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兹声明所填资料与所提供的相关附件材料均属实。</w:t>
      </w:r>
    </w:p>
    <w:p w14:paraId="08183948">
      <w:pPr>
        <w:rPr>
          <w:rFonts w:hint="eastAsia" w:ascii="仿宋_GB2312" w:hAnsi="仿宋_GB2312" w:eastAsia="仿宋_GB2312" w:cs="仿宋_GB2312"/>
        </w:rPr>
      </w:pPr>
    </w:p>
    <w:p w14:paraId="1F75D71B">
      <w:pPr>
        <w:rPr>
          <w:rFonts w:hint="eastAsia" w:ascii="仿宋_GB2312" w:hAnsi="仿宋_GB2312" w:eastAsia="仿宋_GB2312" w:cs="仿宋_GB2312"/>
        </w:rPr>
      </w:pPr>
    </w:p>
    <w:p w14:paraId="499FA702">
      <w:pPr>
        <w:ind w:firstLine="3640" w:firstLineChars="1300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5D30DDB6">
      <w:pPr>
        <w:ind w:firstLine="3654" w:firstLineChars="1300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法定代表人（签字）：</w:t>
      </w:r>
    </w:p>
    <w:p w14:paraId="13C9BC21">
      <w:pPr>
        <w:ind w:firstLine="3654" w:firstLineChars="1300"/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单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位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盖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章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：</w:t>
      </w:r>
    </w:p>
    <w:p w14:paraId="36DF3B94">
      <w:pPr>
        <w:ind w:firstLine="3654" w:firstLineChars="1300"/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日期：   年    月    日</w:t>
      </w:r>
    </w:p>
    <w:p w14:paraId="20033ED5">
      <w:pPr>
        <w:jc w:val="left"/>
        <w:rPr>
          <w:rFonts w:hint="eastAsia" w:ascii="仿宋_GB2312" w:hAnsi="仿宋_GB2312" w:eastAsia="仿宋_GB2312" w:cs="仿宋_GB231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DBCBDE"/>
    <w:multiLevelType w:val="singleLevel"/>
    <w:tmpl w:val="9DDBCBD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781B3E"/>
    <w:rsid w:val="01B70C60"/>
    <w:rsid w:val="0763538D"/>
    <w:rsid w:val="150319D4"/>
    <w:rsid w:val="1C01417E"/>
    <w:rsid w:val="22F952D3"/>
    <w:rsid w:val="25B54415"/>
    <w:rsid w:val="26815FFD"/>
    <w:rsid w:val="2EEC70D0"/>
    <w:rsid w:val="38741F0E"/>
    <w:rsid w:val="40960EEA"/>
    <w:rsid w:val="42781B3E"/>
    <w:rsid w:val="4E0F475B"/>
    <w:rsid w:val="5B8D2CDE"/>
    <w:rsid w:val="62583769"/>
    <w:rsid w:val="701D01BA"/>
    <w:rsid w:val="7BF00E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626</Words>
  <Characters>763</Characters>
  <Lines>0</Lines>
  <Paragraphs>0</Paragraphs>
  <TotalTime>22</TotalTime>
  <ScaleCrop>false</ScaleCrop>
  <LinksUpToDate>false</LinksUpToDate>
  <CharactersWithSpaces>900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2025-08-18T13:56:00Z</dcterms:created>
  <dc:creator>Haily</dc:creator>
  <cp:lastModifiedBy>WPS_1717310986</cp:lastModifiedBy>
  <dcterms:modified xsi:type="dcterms:W3CDTF">2025-08-20T08:18:16Z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807D2DE9996B45B49C3F16AA436A141A_11</vt:lpwstr>
  </property>
  <property fmtid="{D5CDD505-2E9C-101B-9397-08002B2CF9AE}" pid="4" name="KSOTemplateDocerSaveRecord">
    <vt:lpwstr>eyJoZGlkIjoiMDExMTMzNzZlZjAxYWQ4NDBmNTU1MTAxNzU0YTY5MjYiLCJ1c2VySWQiOiIxNjA0MDIyMjE5In0=</vt:lpwstr>
  </property>
</Properties>
</file>