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B6D90" w14:textId="77777777" w:rsidR="00A915C0" w:rsidRPr="00A915C0" w:rsidRDefault="00A915C0" w:rsidP="00A915C0">
      <w:pPr>
        <w:spacing w:before="600" w:after="480"/>
        <w:contextualSpacing/>
        <w:jc w:val="center"/>
        <w:rPr>
          <w:rFonts w:ascii="Arial" w:eastAsia="宋体" w:hAnsi="Arial"/>
          <w:b/>
          <w:bCs/>
          <w:sz w:val="28"/>
          <w:szCs w:val="28"/>
          <w:lang w:eastAsia="cs-CZ"/>
        </w:rPr>
      </w:pPr>
      <w:r w:rsidRPr="00A915C0">
        <w:rPr>
          <w:rFonts w:ascii="Arial" w:eastAsia="宋体" w:hAnsi="Arial"/>
          <w:b/>
          <w:bCs/>
          <w:sz w:val="28"/>
          <w:szCs w:val="28"/>
          <w:lang w:eastAsia="cs-CZ"/>
        </w:rPr>
        <w:t>Title, Arial Bold 14</w:t>
      </w:r>
    </w:p>
    <w:p w14:paraId="3D770820" w14:textId="77777777" w:rsidR="00A915C0" w:rsidRPr="00A915C0" w:rsidRDefault="00A915C0" w:rsidP="00A915C0">
      <w:pPr>
        <w:spacing w:before="240" w:after="120"/>
        <w:contextualSpacing/>
        <w:jc w:val="center"/>
        <w:rPr>
          <w:rFonts w:ascii="Arial" w:eastAsia="宋体" w:hAnsi="Arial"/>
          <w:sz w:val="20"/>
          <w:lang w:eastAsia="cs-CZ"/>
        </w:rPr>
      </w:pPr>
      <w:r w:rsidRPr="00A915C0">
        <w:rPr>
          <w:rFonts w:ascii="Arial" w:eastAsia="宋体" w:hAnsi="Arial"/>
          <w:bCs/>
          <w:sz w:val="20"/>
          <w:lang w:eastAsia="cs-CZ"/>
        </w:rPr>
        <w:t xml:space="preserve">Authors </w:t>
      </w:r>
      <w:r w:rsidRPr="00A915C0">
        <w:rPr>
          <w:rFonts w:ascii="Arial" w:eastAsia="宋体" w:hAnsi="Arial"/>
          <w:b/>
          <w:sz w:val="20"/>
          <w:lang w:eastAsia="cs-CZ"/>
        </w:rPr>
        <w:t>Arial 10</w:t>
      </w:r>
      <w:r w:rsidRPr="00A915C0">
        <w:rPr>
          <w:rFonts w:ascii="Arial" w:eastAsia="宋体" w:hAnsi="Arial"/>
          <w:bCs/>
          <w:sz w:val="20"/>
          <w:lang w:eastAsia="cs-CZ"/>
        </w:rPr>
        <w:t>, First Name FAMILY NAME, Louis GARIN</w:t>
      </w:r>
      <w:r w:rsidRPr="00A915C0">
        <w:rPr>
          <w:rFonts w:ascii="Arial" w:eastAsia="宋体" w:hAnsi="Arial"/>
          <w:bCs/>
          <w:sz w:val="20"/>
          <w:vertAlign w:val="superscript"/>
          <w:lang w:eastAsia="cs-CZ"/>
        </w:rPr>
        <w:t>1,2</w:t>
      </w:r>
      <w:r w:rsidRPr="00A915C0">
        <w:rPr>
          <w:rFonts w:ascii="Arial" w:eastAsia="宋体" w:hAnsi="Arial"/>
          <w:bCs/>
          <w:sz w:val="20"/>
          <w:lang w:eastAsia="cs-CZ"/>
        </w:rPr>
        <w:t>, Amanda KALE</w:t>
      </w:r>
      <w:r w:rsidRPr="00A915C0">
        <w:rPr>
          <w:rFonts w:ascii="Arial" w:eastAsia="宋体" w:hAnsi="Arial"/>
          <w:bCs/>
          <w:sz w:val="20"/>
          <w:vertAlign w:val="superscript"/>
          <w:lang w:eastAsia="cs-CZ"/>
        </w:rPr>
        <w:t>1</w:t>
      </w:r>
      <w:r w:rsidRPr="00A915C0">
        <w:rPr>
          <w:rFonts w:ascii="Arial" w:eastAsia="宋体" w:hAnsi="Arial"/>
          <w:bCs/>
          <w:sz w:val="20"/>
          <w:lang w:eastAsia="cs-CZ"/>
        </w:rPr>
        <w:t xml:space="preserve"> and </w:t>
      </w:r>
      <w:r w:rsidRPr="00A915C0">
        <w:rPr>
          <w:rFonts w:ascii="Arial" w:eastAsia="宋体" w:hAnsi="Arial"/>
          <w:sz w:val="20"/>
          <w:lang w:eastAsia="cs-CZ"/>
        </w:rPr>
        <w:t>Hongtao QU</w:t>
      </w:r>
      <w:r w:rsidRPr="00A915C0">
        <w:rPr>
          <w:rFonts w:ascii="Arial" w:eastAsia="宋体" w:hAnsi="Arial"/>
          <w:sz w:val="20"/>
          <w:vertAlign w:val="superscript"/>
          <w:lang w:eastAsia="cs-CZ"/>
        </w:rPr>
        <w:t>3</w:t>
      </w:r>
    </w:p>
    <w:p w14:paraId="1A7F9329" w14:textId="77777777" w:rsidR="00A915C0" w:rsidRPr="00A915C0" w:rsidRDefault="00A915C0" w:rsidP="00A915C0">
      <w:pPr>
        <w:spacing w:before="240" w:after="120"/>
        <w:contextualSpacing/>
        <w:jc w:val="center"/>
        <w:rPr>
          <w:rFonts w:ascii="Arial" w:eastAsia="宋体" w:hAnsi="Arial"/>
          <w:sz w:val="20"/>
          <w:lang w:eastAsia="cs-CZ"/>
        </w:rPr>
      </w:pPr>
    </w:p>
    <w:p w14:paraId="2B3D5613" w14:textId="77777777" w:rsidR="00A915C0" w:rsidRPr="00A915C0" w:rsidRDefault="00A915C0" w:rsidP="00A915C0">
      <w:pPr>
        <w:spacing w:before="240" w:after="240"/>
        <w:contextualSpacing/>
        <w:jc w:val="center"/>
        <w:rPr>
          <w:rFonts w:ascii="Arial" w:eastAsia="宋体" w:hAnsi="Arial"/>
          <w:i/>
          <w:sz w:val="20"/>
          <w:szCs w:val="20"/>
          <w:lang w:eastAsia="cs-CZ"/>
        </w:rPr>
      </w:pPr>
      <w:r w:rsidRPr="00A915C0">
        <w:rPr>
          <w:rFonts w:ascii="Arial" w:eastAsia="宋体" w:hAnsi="Arial"/>
          <w:i/>
          <w:sz w:val="20"/>
          <w:szCs w:val="20"/>
          <w:vertAlign w:val="superscript"/>
          <w:lang w:eastAsia="cs-CZ"/>
        </w:rPr>
        <w:t>1</w:t>
      </w:r>
      <w:r w:rsidRPr="00A915C0">
        <w:rPr>
          <w:rFonts w:ascii="Arial" w:eastAsia="宋体" w:hAnsi="Arial"/>
          <w:i/>
          <w:sz w:val="20"/>
          <w:szCs w:val="20"/>
          <w:lang w:eastAsia="cs-CZ"/>
        </w:rPr>
        <w:t>Laboratory of Inorganic Materials Chemistry, University of Namur, 5000, Namur, Belgium</w:t>
      </w:r>
    </w:p>
    <w:p w14:paraId="6B1BE9FF" w14:textId="77777777" w:rsidR="00A915C0" w:rsidRPr="00A915C0" w:rsidRDefault="00A915C0" w:rsidP="00A915C0">
      <w:pPr>
        <w:spacing w:before="240" w:after="240"/>
        <w:contextualSpacing/>
        <w:jc w:val="center"/>
        <w:rPr>
          <w:rFonts w:ascii="Arial" w:eastAsia="宋体" w:hAnsi="Arial"/>
          <w:i/>
          <w:sz w:val="20"/>
          <w:szCs w:val="20"/>
          <w:lang w:eastAsia="cs-CZ"/>
        </w:rPr>
      </w:pPr>
      <w:r w:rsidRPr="00A915C0">
        <w:rPr>
          <w:rFonts w:ascii="Arial" w:eastAsia="宋体" w:hAnsi="Arial"/>
          <w:i/>
          <w:sz w:val="20"/>
          <w:szCs w:val="20"/>
          <w:vertAlign w:val="superscript"/>
          <w:lang w:eastAsia="cs-CZ"/>
        </w:rPr>
        <w:t>2</w:t>
      </w:r>
      <w:r w:rsidRPr="00A915C0">
        <w:rPr>
          <w:rFonts w:ascii="Arial" w:eastAsia="宋体" w:hAnsi="Arial"/>
          <w:i/>
          <w:sz w:val="20"/>
          <w:szCs w:val="20"/>
          <w:lang w:eastAsia="cs-CZ"/>
        </w:rPr>
        <w:t>Research and Development Center, Stuv SA, 5170, Profondeville, Belgium</w:t>
      </w:r>
    </w:p>
    <w:p w14:paraId="28ECC656" w14:textId="77777777" w:rsidR="00A915C0" w:rsidRPr="00A915C0" w:rsidRDefault="00A915C0" w:rsidP="00A915C0">
      <w:pPr>
        <w:spacing w:before="240" w:after="240"/>
        <w:contextualSpacing/>
        <w:jc w:val="center"/>
        <w:rPr>
          <w:rFonts w:ascii="Arial" w:eastAsia="宋体" w:hAnsi="Arial"/>
          <w:i/>
          <w:sz w:val="20"/>
          <w:szCs w:val="20"/>
          <w:lang w:eastAsia="cs-CZ"/>
        </w:rPr>
      </w:pPr>
      <w:r w:rsidRPr="00A915C0">
        <w:rPr>
          <w:rFonts w:ascii="Arial" w:eastAsia="宋体" w:hAnsi="Arial"/>
          <w:i/>
          <w:sz w:val="20"/>
          <w:szCs w:val="20"/>
          <w:vertAlign w:val="superscript"/>
          <w:lang w:eastAsia="cs-CZ"/>
        </w:rPr>
        <w:t>3</w:t>
      </w:r>
      <w:r w:rsidRPr="00A915C0">
        <w:rPr>
          <w:rFonts w:ascii="Arial" w:eastAsia="宋体" w:hAnsi="Arial"/>
          <w:i/>
          <w:sz w:val="20"/>
          <w:szCs w:val="20"/>
          <w:lang w:eastAsia="cs-CZ"/>
        </w:rPr>
        <w:t>Address, Arial 10 italics</w:t>
      </w:r>
    </w:p>
    <w:p w14:paraId="1E819DE5" w14:textId="77777777" w:rsidR="00A915C0" w:rsidRPr="00A915C0" w:rsidRDefault="00A915C0" w:rsidP="00A915C0">
      <w:pPr>
        <w:spacing w:before="240" w:after="240"/>
        <w:contextualSpacing/>
        <w:jc w:val="center"/>
        <w:rPr>
          <w:rFonts w:ascii="Arial" w:eastAsia="宋体" w:hAnsi="Arial"/>
          <w:i/>
          <w:sz w:val="20"/>
          <w:szCs w:val="20"/>
          <w:lang w:eastAsia="cs-CZ"/>
        </w:rPr>
      </w:pPr>
      <w:r w:rsidRPr="00A915C0">
        <w:rPr>
          <w:rFonts w:ascii="Arial" w:eastAsia="宋体" w:hAnsi="Arial"/>
          <w:i/>
          <w:sz w:val="20"/>
          <w:szCs w:val="20"/>
          <w:lang w:eastAsia="cs-CZ"/>
        </w:rPr>
        <w:t>Email: hongtao.qu@unamur.be</w:t>
      </w:r>
    </w:p>
    <w:p w14:paraId="6D932D0F" w14:textId="77777777" w:rsidR="00A915C0" w:rsidRPr="00A915C0" w:rsidRDefault="00A915C0" w:rsidP="00A915C0">
      <w:pPr>
        <w:spacing w:before="240" w:after="240"/>
        <w:contextualSpacing/>
        <w:jc w:val="both"/>
        <w:rPr>
          <w:rFonts w:ascii="Arial" w:eastAsia="宋体" w:hAnsi="Arial"/>
          <w:sz w:val="20"/>
          <w:lang w:eastAsia="cs-CZ"/>
        </w:rPr>
      </w:pPr>
    </w:p>
    <w:p w14:paraId="4234949B" w14:textId="77777777" w:rsidR="00A915C0" w:rsidRPr="00A915C0" w:rsidRDefault="00A915C0" w:rsidP="00A915C0">
      <w:pPr>
        <w:spacing w:before="240" w:after="240"/>
        <w:contextualSpacing/>
        <w:jc w:val="both"/>
        <w:rPr>
          <w:rFonts w:ascii="Arial" w:eastAsia="宋体" w:hAnsi="Arial"/>
          <w:sz w:val="20"/>
          <w:lang w:eastAsia="cs-CZ"/>
        </w:rPr>
      </w:pPr>
    </w:p>
    <w:p w14:paraId="7635D765" w14:textId="6FA77488" w:rsidR="00A915C0" w:rsidRPr="00A915C0" w:rsidRDefault="00A915C0" w:rsidP="00A915C0">
      <w:pPr>
        <w:spacing w:before="240" w:after="240"/>
        <w:contextualSpacing/>
        <w:jc w:val="both"/>
        <w:rPr>
          <w:rFonts w:ascii="Arial" w:eastAsia="宋体" w:hAnsi="Arial"/>
          <w:sz w:val="20"/>
          <w:lang w:eastAsia="cs-CZ"/>
        </w:rPr>
      </w:pPr>
      <w:r w:rsidRPr="00A915C0">
        <w:rPr>
          <w:rFonts w:ascii="Arial" w:eastAsia="宋体" w:hAnsi="Arial"/>
          <w:sz w:val="20"/>
          <w:lang w:eastAsia="cs-CZ"/>
        </w:rPr>
        <w:t xml:space="preserve">Abstract should be one page maximum with less than </w:t>
      </w:r>
      <w:r w:rsidR="0013145F" w:rsidRPr="009F4AA4">
        <w:rPr>
          <w:rFonts w:ascii="Arial" w:eastAsia="宋体" w:hAnsi="Arial" w:hint="eastAsia"/>
          <w:b/>
          <w:bCs/>
          <w:sz w:val="20"/>
          <w:lang w:eastAsia="zh-CN"/>
        </w:rPr>
        <w:t>50</w:t>
      </w:r>
      <w:r w:rsidRPr="00A915C0">
        <w:rPr>
          <w:rFonts w:ascii="Arial" w:eastAsia="宋体" w:hAnsi="Arial"/>
          <w:b/>
          <w:bCs/>
          <w:sz w:val="20"/>
          <w:lang w:eastAsia="cs-CZ"/>
        </w:rPr>
        <w:t>0 words</w:t>
      </w:r>
      <w:r w:rsidRPr="00A915C0">
        <w:rPr>
          <w:rFonts w:ascii="Arial" w:eastAsia="宋体" w:hAnsi="Arial"/>
          <w:sz w:val="20"/>
          <w:lang w:eastAsia="cs-CZ"/>
        </w:rPr>
        <w:t xml:space="preserve"> and one figure if applicable and Text in </w:t>
      </w:r>
      <w:r w:rsidRPr="00A915C0">
        <w:rPr>
          <w:rFonts w:ascii="Arial" w:eastAsia="宋体" w:hAnsi="Arial"/>
          <w:b/>
          <w:bCs/>
          <w:sz w:val="20"/>
          <w:lang w:eastAsia="cs-CZ"/>
        </w:rPr>
        <w:t>Arial 10</w:t>
      </w:r>
      <w:r w:rsidRPr="00A915C0">
        <w:rPr>
          <w:rFonts w:ascii="Arial" w:eastAsia="宋体" w:hAnsi="Arial"/>
          <w:sz w:val="20"/>
          <w:lang w:eastAsia="cs-CZ"/>
        </w:rPr>
        <w:t>. Please follow strictly the template.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[1].</w:t>
      </w:r>
    </w:p>
    <w:p w14:paraId="0A953CC6" w14:textId="77777777" w:rsidR="00A915C0" w:rsidRPr="00A915C0" w:rsidRDefault="00A915C0" w:rsidP="00A915C0">
      <w:pPr>
        <w:spacing w:before="240" w:after="240"/>
        <w:contextualSpacing/>
        <w:jc w:val="both"/>
        <w:rPr>
          <w:rFonts w:ascii="Arial" w:eastAsia="宋体" w:hAnsi="Arial"/>
          <w:sz w:val="20"/>
          <w:lang w:eastAsia="cs-CZ"/>
        </w:rPr>
      </w:pPr>
    </w:p>
    <w:p w14:paraId="1A492DCE" w14:textId="0C72AF1F" w:rsidR="00A915C0" w:rsidRPr="00A915C0" w:rsidRDefault="00A915C0" w:rsidP="00A915C0">
      <w:pPr>
        <w:spacing w:before="240" w:after="240"/>
        <w:contextualSpacing/>
        <w:jc w:val="both"/>
        <w:rPr>
          <w:rFonts w:ascii="Arial" w:eastAsia="宋体" w:hAnsi="Arial"/>
          <w:sz w:val="20"/>
          <w:lang w:eastAsia="cs-CZ"/>
        </w:rPr>
      </w:pPr>
      <w:r w:rsidRPr="00A915C0">
        <w:rPr>
          <w:rFonts w:ascii="Arial" w:eastAsia="宋体" w:hAnsi="Arial"/>
          <w:sz w:val="20"/>
          <w:lang w:eastAsia="cs-CZ"/>
        </w:rPr>
        <w:t>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 text.</w:t>
      </w:r>
    </w:p>
    <w:p w14:paraId="046F0252" w14:textId="77777777" w:rsidR="00A915C0" w:rsidRPr="00A915C0" w:rsidRDefault="00A915C0" w:rsidP="00A915C0">
      <w:pPr>
        <w:spacing w:before="240" w:after="240"/>
        <w:contextualSpacing/>
        <w:jc w:val="both"/>
        <w:rPr>
          <w:rFonts w:ascii="Arial" w:eastAsia="宋体" w:hAnsi="Arial"/>
          <w:sz w:val="20"/>
          <w:lang w:eastAsia="cs-CZ"/>
        </w:rPr>
      </w:pPr>
    </w:p>
    <w:p w14:paraId="31B8A608" w14:textId="77777777" w:rsidR="00A915C0" w:rsidRPr="00A915C0" w:rsidRDefault="00A915C0" w:rsidP="00A915C0">
      <w:pPr>
        <w:spacing w:before="240" w:after="240"/>
        <w:contextualSpacing/>
        <w:jc w:val="both"/>
        <w:rPr>
          <w:rFonts w:eastAsia="宋体"/>
          <w:lang w:eastAsia="cs-CZ"/>
        </w:rPr>
      </w:pPr>
    </w:p>
    <w:p w14:paraId="13C65B1F" w14:textId="48D8B48C" w:rsidR="00A915C0" w:rsidRPr="00A915C0" w:rsidRDefault="00A915C0" w:rsidP="00A915C0">
      <w:pPr>
        <w:spacing w:before="240"/>
        <w:contextualSpacing/>
        <w:jc w:val="center"/>
        <w:rPr>
          <w:rFonts w:ascii="Arial" w:eastAsia="宋体" w:hAnsi="Arial"/>
          <w:sz w:val="20"/>
          <w:lang w:eastAsia="cs-CZ"/>
        </w:rPr>
      </w:pPr>
      <w:r w:rsidRPr="00A915C0">
        <w:rPr>
          <w:rFonts w:ascii="Arial" w:eastAsia="宋体" w:hAnsi="Arial"/>
          <w:sz w:val="20"/>
          <w:lang w:eastAsia="cs-CZ"/>
        </w:rPr>
        <w:t>FIGURE (Optional)</w:t>
      </w:r>
      <w:r w:rsidRPr="00A915C0">
        <w:rPr>
          <w:rFonts w:ascii="Arial" w:eastAsia="宋体" w:hAnsi="Arial"/>
          <w:sz w:val="20"/>
          <w:lang w:eastAsia="cs-CZ"/>
        </w:rPr>
        <w:fldChar w:fldCharType="begin" w:fldLock="1"/>
      </w:r>
      <w:r w:rsidRPr="00A915C0">
        <w:rPr>
          <w:rFonts w:ascii="Arial" w:eastAsia="宋体" w:hAnsi="Arial"/>
          <w:sz w:val="20"/>
          <w:lang w:eastAsia="cs-CZ"/>
        </w:rPr>
        <w:instrText xml:space="preserve"> USERPROPERTY  \* MERGEFORMAT </w:instrText>
      </w:r>
      <w:r w:rsidRPr="00A915C0">
        <w:rPr>
          <w:rFonts w:ascii="Arial" w:eastAsia="宋体" w:hAnsi="Arial"/>
          <w:sz w:val="20"/>
          <w:lang w:eastAsia="cs-CZ"/>
        </w:rPr>
        <w:fldChar w:fldCharType="end"/>
      </w:r>
    </w:p>
    <w:p w14:paraId="3BA2826A" w14:textId="77777777" w:rsidR="00A915C0" w:rsidRPr="00A915C0" w:rsidRDefault="00A915C0" w:rsidP="00A915C0">
      <w:pPr>
        <w:spacing w:after="240"/>
        <w:contextualSpacing/>
        <w:jc w:val="center"/>
        <w:rPr>
          <w:rFonts w:ascii="Arial" w:eastAsia="宋体" w:hAnsi="Arial"/>
          <w:b/>
          <w:sz w:val="20"/>
          <w:lang w:eastAsia="cs-CZ"/>
        </w:rPr>
      </w:pPr>
      <w:r w:rsidRPr="00A915C0">
        <w:rPr>
          <w:rFonts w:ascii="Arial" w:eastAsia="宋体" w:hAnsi="Arial"/>
          <w:b/>
          <w:sz w:val="20"/>
          <w:lang w:eastAsia="cs-CZ"/>
        </w:rPr>
        <w:t>Fig. 1: caption</w:t>
      </w:r>
    </w:p>
    <w:p w14:paraId="1DF08872" w14:textId="77777777" w:rsidR="003B7EA8" w:rsidRPr="003B7EA8" w:rsidRDefault="003B7EA8" w:rsidP="003B7EA8">
      <w:pPr>
        <w:rPr>
          <w:rFonts w:eastAsiaTheme="minorEastAsia"/>
          <w:lang w:eastAsia="zh-CN"/>
        </w:rPr>
      </w:pPr>
    </w:p>
    <w:p w14:paraId="2FAF3A2F" w14:textId="77777777" w:rsidR="003B7EA8" w:rsidRPr="003B7EA8" w:rsidRDefault="003B7EA8" w:rsidP="003B7EA8">
      <w:pPr>
        <w:rPr>
          <w:rFonts w:eastAsiaTheme="minorEastAsia"/>
          <w:lang w:eastAsia="zh-CN"/>
        </w:rPr>
      </w:pPr>
      <w:r w:rsidRPr="003B7EA8">
        <w:rPr>
          <w:rFonts w:eastAsiaTheme="minorEastAsia"/>
          <w:lang w:eastAsia="zh-CN"/>
        </w:rPr>
        <w:t>REFERENCES</w:t>
      </w:r>
    </w:p>
    <w:p w14:paraId="7057DC76" w14:textId="77777777" w:rsidR="003B7EA8" w:rsidRPr="003B7EA8" w:rsidRDefault="003B7EA8" w:rsidP="003B7EA8">
      <w:pPr>
        <w:rPr>
          <w:rFonts w:eastAsiaTheme="minorEastAsia"/>
          <w:lang w:eastAsia="zh-CN"/>
        </w:rPr>
      </w:pPr>
    </w:p>
    <w:p w14:paraId="75B18E54" w14:textId="77777777" w:rsidR="003B7EA8" w:rsidRPr="003B7EA8" w:rsidRDefault="003B7EA8" w:rsidP="003B7EA8">
      <w:pPr>
        <w:rPr>
          <w:rFonts w:eastAsiaTheme="minorEastAsia"/>
          <w:lang w:eastAsia="zh-CN"/>
        </w:rPr>
      </w:pPr>
      <w:r w:rsidRPr="003B7EA8">
        <w:rPr>
          <w:rFonts w:eastAsiaTheme="minorEastAsia"/>
          <w:lang w:eastAsia="zh-CN"/>
        </w:rPr>
        <w:t>ACS Style</w:t>
      </w:r>
    </w:p>
    <w:p w14:paraId="37AE2946" w14:textId="77777777" w:rsidR="003B7EA8" w:rsidRPr="003B7EA8" w:rsidRDefault="003B7EA8" w:rsidP="003B7EA8">
      <w:pPr>
        <w:rPr>
          <w:rFonts w:eastAsiaTheme="minorEastAsia"/>
          <w:lang w:val="fr-FR" w:eastAsia="zh-CN"/>
        </w:rPr>
      </w:pPr>
      <w:r w:rsidRPr="003B7EA8">
        <w:rPr>
          <w:rFonts w:eastAsiaTheme="minorEastAsia"/>
          <w:lang w:eastAsia="zh-CN"/>
        </w:rPr>
        <w:t xml:space="preserve">[1] Decicco, C. P.; Grover, P. </w:t>
      </w:r>
      <w:r w:rsidRPr="003B7EA8">
        <w:rPr>
          <w:rFonts w:eastAsiaTheme="minorEastAsia"/>
          <w:i/>
          <w:iCs/>
          <w:lang w:eastAsia="zh-CN"/>
        </w:rPr>
        <w:t xml:space="preserve">J. Org. Chem. </w:t>
      </w:r>
      <w:r w:rsidRPr="003B7EA8">
        <w:rPr>
          <w:rFonts w:eastAsiaTheme="minorEastAsia"/>
          <w:b/>
          <w:bCs/>
          <w:lang w:eastAsia="zh-CN"/>
        </w:rPr>
        <w:t>1996</w:t>
      </w:r>
      <w:r w:rsidRPr="003B7EA8">
        <w:rPr>
          <w:rFonts w:eastAsiaTheme="minorEastAsia"/>
          <w:lang w:eastAsia="zh-CN"/>
        </w:rPr>
        <w:t xml:space="preserve">, </w:t>
      </w:r>
      <w:r w:rsidRPr="003B7EA8">
        <w:rPr>
          <w:rFonts w:eastAsiaTheme="minorEastAsia"/>
          <w:i/>
          <w:lang w:eastAsia="zh-CN"/>
        </w:rPr>
        <w:t>61</w:t>
      </w:r>
      <w:r w:rsidRPr="003B7EA8">
        <w:rPr>
          <w:rFonts w:eastAsiaTheme="minorEastAsia"/>
          <w:lang w:eastAsia="zh-CN"/>
        </w:rPr>
        <w:t>, 3534–3541.</w:t>
      </w:r>
    </w:p>
    <w:p w14:paraId="4FD92676" w14:textId="77777777" w:rsidR="00570BF3" w:rsidRPr="00A915C0" w:rsidRDefault="00570BF3" w:rsidP="00A915C0">
      <w:pPr>
        <w:rPr>
          <w:rFonts w:eastAsiaTheme="minorEastAsia" w:hint="eastAsia"/>
          <w:lang w:eastAsia="zh-CN"/>
        </w:rPr>
      </w:pPr>
    </w:p>
    <w:sectPr w:rsidR="00570BF3" w:rsidRPr="00A915C0">
      <w:headerReference w:type="default" r:id="rId9"/>
      <w:footerReference w:type="default" r:id="rId10"/>
      <w:headerReference w:type="first" r:id="rId11"/>
      <w:footerReference w:type="first" r:id="rId12"/>
      <w:pgSz w:w="11906" w:h="16838"/>
      <w:pgMar w:top="1138" w:right="1138" w:bottom="1138" w:left="1138" w:header="720" w:footer="72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CEDA0" w14:textId="77777777" w:rsidR="000A0C35" w:rsidRDefault="000A0C35">
      <w:r>
        <w:separator/>
      </w:r>
    </w:p>
  </w:endnote>
  <w:endnote w:type="continuationSeparator" w:id="0">
    <w:p w14:paraId="609967D9" w14:textId="77777777" w:rsidR="000A0C35" w:rsidRDefault="000A0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default"/>
  </w:font>
  <w:font w:name="Noto Sans CJK SC Regular">
    <w:altName w:val="Times New Roman"/>
    <w:charset w:val="00"/>
    <w:family w:val="roman"/>
    <w:pitch w:val="default"/>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E07A3" w14:textId="77777777" w:rsidR="00570BF3" w:rsidRDefault="00000000">
    <w:pPr>
      <w:pStyle w:val="Footer"/>
    </w:pPr>
    <w:r>
      <w:rPr>
        <w:noProof/>
      </w:rPr>
      <mc:AlternateContent>
        <mc:Choice Requires="wps">
          <w:drawing>
            <wp:anchor distT="0" distB="0" distL="114300" distR="114300" simplePos="0" relativeHeight="251659264" behindDoc="0" locked="0" layoutInCell="1" allowOverlap="1" wp14:anchorId="328571A9" wp14:editId="44662F4C">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7025AB2" w14:textId="77777777" w:rsidR="00570BF3" w:rsidRDefault="00000000">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28571A9"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" filled="f" fillcolor="white [3201]" stroked="f" strokeweight=".5pt">
              <v:textbox style="mso-fit-shape-to-text:t" inset="0,0,0,0">
                <w:txbxContent>
                  <w:p w14:paraId="27025AB2" w14:textId="77777777" w:rsidR="00570BF3" w:rsidRDefault="00000000">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left w:w="115" w:type="dxa"/>
        <w:right w:w="115" w:type="dxa"/>
      </w:tblCellMar>
      <w:tblLook w:val="04A0" w:firstRow="1" w:lastRow="0" w:firstColumn="1" w:lastColumn="0" w:noHBand="0" w:noVBand="1"/>
    </w:tblPr>
    <w:tblGrid>
      <w:gridCol w:w="4929"/>
      <w:gridCol w:w="4931"/>
    </w:tblGrid>
    <w:tr w:rsidR="00570BF3" w14:paraId="3D262CD9" w14:textId="77777777" w:rsidTr="00A915C0">
      <w:tc>
        <w:tcPr>
          <w:tcW w:w="4814" w:type="dxa"/>
          <w:shd w:val="clear" w:color="auto" w:fill="FFFFFF"/>
          <w:vAlign w:val="center"/>
        </w:tcPr>
        <w:p w14:paraId="5C9F8134" w14:textId="77777777" w:rsidR="00570BF3" w:rsidRPr="00A915C0" w:rsidRDefault="00570BF3">
          <w:pPr>
            <w:pStyle w:val="Footer"/>
            <w:spacing w:before="80" w:after="80"/>
            <w:jc w:val="both"/>
            <w:rPr>
              <w:caps/>
              <w:color w:val="FFFFFF"/>
              <w:sz w:val="18"/>
              <w:szCs w:val="18"/>
            </w:rPr>
          </w:pPr>
        </w:p>
      </w:tc>
      <w:tc>
        <w:tcPr>
          <w:tcW w:w="4815" w:type="dxa"/>
          <w:shd w:val="clear" w:color="auto" w:fill="FFFFFF"/>
          <w:vAlign w:val="center"/>
        </w:tcPr>
        <w:p w14:paraId="6E2C8639" w14:textId="77777777" w:rsidR="00570BF3" w:rsidRPr="00A915C0" w:rsidRDefault="00570BF3">
          <w:pPr>
            <w:pStyle w:val="Footer"/>
            <w:spacing w:before="80" w:after="80"/>
            <w:jc w:val="right"/>
            <w:rPr>
              <w:caps/>
              <w:color w:val="FFFFFF"/>
              <w:sz w:val="18"/>
              <w:szCs w:val="18"/>
            </w:rPr>
          </w:pPr>
        </w:p>
      </w:tc>
    </w:tr>
  </w:tbl>
  <w:p w14:paraId="7C934949" w14:textId="77777777" w:rsidR="00570BF3" w:rsidRDefault="00570BF3">
    <w:pPr>
      <w:pStyle w:val="Footer"/>
      <w:jc w:val="center"/>
      <w:rPr>
        <w:lang w:eastAsia="ja-JP"/>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EE0F1" w14:textId="77777777" w:rsidR="000A0C35" w:rsidRDefault="000A0C35">
      <w:r>
        <w:separator/>
      </w:r>
    </w:p>
  </w:footnote>
  <w:footnote w:type="continuationSeparator" w:id="0">
    <w:p w14:paraId="3735BDE5" w14:textId="77777777" w:rsidR="000A0C35" w:rsidRDefault="000A0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4C9BC" w14:textId="77777777" w:rsidR="00570BF3" w:rsidRDefault="00000000">
    <w:pPr>
      <w:pStyle w:val="Header"/>
      <w:pBdr>
        <w:bottom w:val="single" w:sz="4" w:space="1" w:color="auto"/>
      </w:pBdr>
      <w:jc w:val="right"/>
      <w:rPr>
        <w:rFonts w:eastAsia="宋体"/>
        <w:lang w:eastAsia="zh-CN"/>
      </w:rPr>
    </w:pPr>
    <w:r>
      <w:rPr>
        <w:lang w:eastAsia="ja-JP"/>
      </w:rPr>
      <w:t xml:space="preserve">International Symposium on Multiscale Simulations of Thermophysics-2025, </w:t>
    </w:r>
    <w:r>
      <w:rPr>
        <w:rFonts w:eastAsia="宋体" w:hint="eastAsia"/>
        <w:lang w:eastAsia="zh-CN"/>
      </w:rPr>
      <w:t>MSTP 2025</w:t>
    </w:r>
  </w:p>
  <w:p w14:paraId="5F7C200A" w14:textId="77777777" w:rsidR="00570BF3" w:rsidRPr="00A915C0" w:rsidRDefault="00000000">
    <w:pPr>
      <w:pStyle w:val="Header"/>
      <w:pBdr>
        <w:bottom w:val="single" w:sz="4" w:space="1" w:color="auto"/>
      </w:pBdr>
      <w:jc w:val="right"/>
      <w:rPr>
        <w:rFonts w:eastAsia="宋体"/>
        <w:lang w:eastAsia="zh-CN"/>
      </w:rPr>
    </w:pPr>
    <w:r>
      <w:rPr>
        <w:rFonts w:eastAsia="宋体" w:hint="eastAsia"/>
        <w:lang w:eastAsia="zh-CN"/>
      </w:rPr>
      <w:t>Sep.</w:t>
    </w:r>
    <w:r>
      <w:rPr>
        <w:lang w:eastAsia="ja-JP"/>
      </w:rPr>
      <w:t xml:space="preserve"> 2</w:t>
    </w:r>
    <w:r>
      <w:rPr>
        <w:rFonts w:eastAsia="宋体" w:hint="eastAsia"/>
        <w:lang w:eastAsia="zh-CN"/>
      </w:rPr>
      <w:t>6</w:t>
    </w:r>
    <w:r>
      <w:rPr>
        <w:lang w:eastAsia="ja-JP"/>
      </w:rPr>
      <w:t>-2</w:t>
    </w:r>
    <w:r>
      <w:rPr>
        <w:rFonts w:eastAsia="宋体" w:hint="eastAsia"/>
        <w:lang w:eastAsia="zh-CN"/>
      </w:rPr>
      <w:t>8</w:t>
    </w:r>
    <w:r>
      <w:rPr>
        <w:lang w:eastAsia="ja-JP"/>
      </w:rPr>
      <w:t>, 20</w:t>
    </w:r>
    <w:r>
      <w:rPr>
        <w:rFonts w:eastAsia="宋体" w:hint="eastAsia"/>
        <w:lang w:eastAsia="zh-CN"/>
      </w:rPr>
      <w:t>25</w:t>
    </w:r>
    <w:r>
      <w:rPr>
        <w:lang w:eastAsia="ja-JP"/>
      </w:rPr>
      <w:t xml:space="preserve">, </w:t>
    </w:r>
    <w:r w:rsidRPr="00A915C0">
      <w:rPr>
        <w:rFonts w:eastAsia="宋体" w:hint="eastAsia"/>
        <w:lang w:eastAsia="zh-CN"/>
      </w:rPr>
      <w:t>Hefei</w:t>
    </w:r>
    <w:r>
      <w:rPr>
        <w:lang w:eastAsia="ja-JP"/>
      </w:rPr>
      <w:t>, China</w:t>
    </w:r>
  </w:p>
  <w:p w14:paraId="37E60B75" w14:textId="77777777" w:rsidR="00570BF3" w:rsidRPr="00A915C0" w:rsidRDefault="00570BF3">
    <w:pPr>
      <w:pStyle w:val="Header"/>
      <w:jc w:val="right"/>
      <w:rPr>
        <w:rFonts w:eastAsia="宋体"/>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E920B" w14:textId="77777777" w:rsidR="00570BF3" w:rsidRDefault="00000000">
    <w:pPr>
      <w:pStyle w:val="Header"/>
      <w:jc w:val="right"/>
      <w:rPr>
        <w:lang w:eastAsia="ja-JP"/>
      </w:rPr>
    </w:pPr>
    <w:r>
      <w:rPr>
        <w:lang w:eastAsia="ja-JP"/>
      </w:rPr>
      <w:t>International Symposium on Numerical Methods in Heat and Mass Transfer 2019, ISNMHMT2019</w:t>
    </w:r>
  </w:p>
  <w:p w14:paraId="29957FA6" w14:textId="77777777" w:rsidR="00570BF3" w:rsidRDefault="00000000">
    <w:pPr>
      <w:pStyle w:val="Header"/>
      <w:jc w:val="right"/>
      <w:rPr>
        <w:lang w:eastAsia="ja-JP"/>
      </w:rPr>
    </w:pPr>
    <w:r>
      <w:rPr>
        <w:lang w:eastAsia="ja-JP"/>
      </w:rPr>
      <w:t xml:space="preserve">May 24-26, 2019, </w:t>
    </w:r>
    <w:r w:rsidRPr="00A915C0">
      <w:rPr>
        <w:rFonts w:eastAsia="宋体"/>
        <w:lang w:eastAsia="zh-CN"/>
      </w:rPr>
      <w:t>Hangzhou</w:t>
    </w:r>
    <w:r>
      <w:rPr>
        <w:lang w:eastAsia="ja-JP"/>
      </w:rPr>
      <w:t>, China</w:t>
    </w:r>
  </w:p>
  <w:p w14:paraId="674EBA00" w14:textId="77777777" w:rsidR="00570BF3" w:rsidRDefault="00570BF3">
    <w:pPr>
      <w:jc w:val="right"/>
      <w:rPr>
        <w:rFonts w:ascii="Arial" w:hAnsi="Arial" w:cs="Arial"/>
        <w:b/>
        <w:bCs/>
        <w:sz w:val="26"/>
        <w:szCs w:val="26"/>
        <w:lang w:eastAsia="ja-JP"/>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AB22BA"/>
    <w:multiLevelType w:val="multilevel"/>
    <w:tmpl w:val="23AB22BA"/>
    <w:lvl w:ilvl="0">
      <w:start w:val="1"/>
      <w:numFmt w:val="decimal"/>
      <w:lvlText w:val="[%1]"/>
      <w:lvlJc w:val="left"/>
      <w:pPr>
        <w:ind w:left="442" w:firstLine="0"/>
      </w:pPr>
      <w:rPr>
        <w:rFonts w:cs="Times New Roman"/>
        <w:b w:val="0"/>
        <w:i w:val="0"/>
        <w:sz w:val="24"/>
      </w:rPr>
    </w:lvl>
    <w:lvl w:ilvl="1">
      <w:start w:val="1"/>
      <w:numFmt w:val="decimal"/>
      <w:lvlText w:val="%2."/>
      <w:lvlJc w:val="left"/>
      <w:pPr>
        <w:tabs>
          <w:tab w:val="left" w:pos="1080"/>
        </w:tabs>
        <w:ind w:left="1080" w:hanging="360"/>
      </w:pPr>
    </w:lvl>
    <w:lvl w:ilvl="2">
      <w:start w:val="1"/>
      <w:numFmt w:val="decimal"/>
      <w:lvlText w:val="%3."/>
      <w:lvlJc w:val="left"/>
      <w:pPr>
        <w:tabs>
          <w:tab w:val="left" w:pos="1440"/>
        </w:tabs>
        <w:ind w:left="1440" w:hanging="360"/>
      </w:pPr>
    </w:lvl>
    <w:lvl w:ilvl="3">
      <w:start w:val="1"/>
      <w:numFmt w:val="decimal"/>
      <w:lvlText w:val="%4."/>
      <w:lvlJc w:val="left"/>
      <w:pPr>
        <w:tabs>
          <w:tab w:val="left" w:pos="1800"/>
        </w:tabs>
        <w:ind w:left="1800" w:hanging="360"/>
      </w:pPr>
    </w:lvl>
    <w:lvl w:ilvl="4">
      <w:start w:val="1"/>
      <w:numFmt w:val="decimal"/>
      <w:lvlText w:val="%5."/>
      <w:lvlJc w:val="left"/>
      <w:pPr>
        <w:tabs>
          <w:tab w:val="left" w:pos="2160"/>
        </w:tabs>
        <w:ind w:left="2160" w:hanging="360"/>
      </w:pPr>
    </w:lvl>
    <w:lvl w:ilvl="5">
      <w:start w:val="1"/>
      <w:numFmt w:val="decimal"/>
      <w:lvlText w:val="%6."/>
      <w:lvlJc w:val="left"/>
      <w:pPr>
        <w:tabs>
          <w:tab w:val="left" w:pos="2520"/>
        </w:tabs>
        <w:ind w:left="2520" w:hanging="360"/>
      </w:pPr>
    </w:lvl>
    <w:lvl w:ilvl="6">
      <w:start w:val="1"/>
      <w:numFmt w:val="decimal"/>
      <w:lvlText w:val="%7."/>
      <w:lvlJc w:val="left"/>
      <w:pPr>
        <w:tabs>
          <w:tab w:val="left" w:pos="2880"/>
        </w:tabs>
        <w:ind w:left="2880" w:hanging="360"/>
      </w:pPr>
    </w:lvl>
    <w:lvl w:ilvl="7">
      <w:start w:val="1"/>
      <w:numFmt w:val="decimal"/>
      <w:lvlText w:val="%8."/>
      <w:lvlJc w:val="left"/>
      <w:pPr>
        <w:tabs>
          <w:tab w:val="left" w:pos="3240"/>
        </w:tabs>
        <w:ind w:left="3240" w:hanging="360"/>
      </w:pPr>
    </w:lvl>
    <w:lvl w:ilvl="8">
      <w:start w:val="1"/>
      <w:numFmt w:val="decimal"/>
      <w:lvlText w:val="%9."/>
      <w:lvlJc w:val="left"/>
      <w:pPr>
        <w:tabs>
          <w:tab w:val="left" w:pos="3600"/>
        </w:tabs>
        <w:ind w:left="3600" w:hanging="360"/>
      </w:pPr>
    </w:lvl>
  </w:abstractNum>
  <w:num w:numId="1" w16cid:durableId="197285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840"/>
  <w:noPunctuationKerning/>
  <w:characterSpacingControl w:val="doNotCompress"/>
  <w:footnotePr>
    <w:footnote w:id="-1"/>
    <w:footnote w:id="0"/>
  </w:footnotePr>
  <w:endnotePr>
    <w:endnote w:id="-1"/>
    <w:endnote w:id="0"/>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B43"/>
    <w:rsid w:val="000076CD"/>
    <w:rsid w:val="000230E3"/>
    <w:rsid w:val="000A0C35"/>
    <w:rsid w:val="000A290F"/>
    <w:rsid w:val="000A4472"/>
    <w:rsid w:val="0013145F"/>
    <w:rsid w:val="001660B2"/>
    <w:rsid w:val="001A00B6"/>
    <w:rsid w:val="001D5B43"/>
    <w:rsid w:val="00250068"/>
    <w:rsid w:val="00287CAC"/>
    <w:rsid w:val="002B6115"/>
    <w:rsid w:val="003862D5"/>
    <w:rsid w:val="003977AC"/>
    <w:rsid w:val="003A572D"/>
    <w:rsid w:val="003B7EA8"/>
    <w:rsid w:val="004302B0"/>
    <w:rsid w:val="004350D0"/>
    <w:rsid w:val="004D6D76"/>
    <w:rsid w:val="004F1476"/>
    <w:rsid w:val="005133C1"/>
    <w:rsid w:val="00570BF3"/>
    <w:rsid w:val="00586F70"/>
    <w:rsid w:val="005D0743"/>
    <w:rsid w:val="006C06CF"/>
    <w:rsid w:val="006F3F3A"/>
    <w:rsid w:val="00792C04"/>
    <w:rsid w:val="007938E3"/>
    <w:rsid w:val="007B7E9C"/>
    <w:rsid w:val="0089448D"/>
    <w:rsid w:val="009234F6"/>
    <w:rsid w:val="00994180"/>
    <w:rsid w:val="009A6AFB"/>
    <w:rsid w:val="009F4AA4"/>
    <w:rsid w:val="00A62C64"/>
    <w:rsid w:val="00A915C0"/>
    <w:rsid w:val="00AC502E"/>
    <w:rsid w:val="00B442FD"/>
    <w:rsid w:val="00B44AEC"/>
    <w:rsid w:val="00B8662B"/>
    <w:rsid w:val="00D02C8B"/>
    <w:rsid w:val="00DB5D36"/>
    <w:rsid w:val="00DD3CDF"/>
    <w:rsid w:val="00E30E2E"/>
    <w:rsid w:val="00F51011"/>
    <w:rsid w:val="642315AC"/>
    <w:rsid w:val="6A747879"/>
    <w:rsid w:val="6CF867DB"/>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4817B50"/>
  <w15:docId w15:val="{C6ACA330-304D-4C7B-AE10-5E7A04CF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MS Mincho"/>
      <w:sz w:val="24"/>
      <w:szCs w:val="24"/>
      <w:lang w:eastAsia="en-US"/>
    </w:rPr>
  </w:style>
  <w:style w:type="paragraph" w:styleId="Heading1">
    <w:name w:val="heading 1"/>
    <w:basedOn w:val="Normal"/>
    <w:link w:val="Heading1Char"/>
    <w:qFormat/>
    <w:pPr>
      <w:keepNext/>
      <w:widowControl w:val="0"/>
      <w:spacing w:after="120"/>
      <w:jc w:val="center"/>
      <w:outlineLvl w:val="0"/>
    </w:pPr>
    <w:rPr>
      <w:rFonts w:eastAsia="Times New Roman"/>
      <w:b/>
      <w:spacing w:val="4"/>
      <w:sz w:val="22"/>
      <w:szCs w:val="20"/>
      <w:lang w:val="en-GB" w:eastAsia="es-E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qFormat/>
    <w:pPr>
      <w:suppressLineNumbers/>
      <w:spacing w:before="120" w:after="120"/>
    </w:pPr>
    <w:rPr>
      <w:i/>
      <w:iCs/>
    </w:rPr>
  </w:style>
  <w:style w:type="paragraph" w:styleId="BodyText">
    <w:name w:val="Body Text"/>
    <w:basedOn w:val="Normal"/>
    <w:link w:val="BodyTextChar"/>
    <w:unhideWhenUsed/>
    <w:qFormat/>
    <w:pPr>
      <w:widowControl w:val="0"/>
      <w:jc w:val="both"/>
    </w:pPr>
    <w:rPr>
      <w:rFonts w:eastAsia="Times New Roman"/>
      <w:sz w:val="22"/>
      <w:szCs w:val="20"/>
      <w:lang w:eastAsia="es-ES"/>
    </w:rPr>
  </w:style>
  <w:style w:type="paragraph" w:styleId="BalloonText">
    <w:name w:val="Balloon Text"/>
    <w:basedOn w:val="Normal"/>
    <w:link w:val="BalloonTextChar"/>
    <w:uiPriority w:val="99"/>
    <w:semiHidden/>
    <w:unhideWhenUsed/>
    <w:qFormat/>
    <w:rPr>
      <w:rFonts w:asciiTheme="majorHAnsi" w:eastAsiaTheme="majorEastAsia" w:hAnsiTheme="majorHAnsi" w:cstheme="majorBidi"/>
      <w:sz w:val="18"/>
      <w:szCs w:val="18"/>
    </w:rPr>
  </w:style>
  <w:style w:type="paragraph" w:styleId="Footer">
    <w:name w:val="footer"/>
    <w:basedOn w:val="Normal"/>
    <w:uiPriority w:val="99"/>
    <w:pPr>
      <w:tabs>
        <w:tab w:val="center" w:pos="4320"/>
        <w:tab w:val="right" w:pos="8640"/>
      </w:tabs>
    </w:pPr>
  </w:style>
  <w:style w:type="paragraph" w:styleId="Header">
    <w:name w:val="header"/>
    <w:basedOn w:val="Normal"/>
    <w:link w:val="HeaderChar"/>
    <w:uiPriority w:val="99"/>
    <w:pPr>
      <w:tabs>
        <w:tab w:val="center" w:pos="4320"/>
        <w:tab w:val="right" w:pos="8640"/>
      </w:tabs>
    </w:pPr>
    <w:rPr>
      <w:rFonts w:ascii="Times" w:hAnsi="Times"/>
      <w:szCs w:val="20"/>
    </w:rPr>
  </w:style>
  <w:style w:type="paragraph" w:styleId="List">
    <w:name w:val="List"/>
    <w:basedOn w:val="BodyText"/>
    <w:qFormat/>
  </w:style>
  <w:style w:type="table" w:styleId="TableGrid">
    <w:name w:val="Table Grid"/>
    <w:basedOn w:val="TableNormal"/>
    <w:uiPriority w:val="59"/>
    <w:qFormat/>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rnet">
    <w:name w:val="Internet 链接"/>
    <w:qFormat/>
    <w:rPr>
      <w:color w:val="0000FF"/>
      <w:u w:val="single"/>
    </w:rPr>
  </w:style>
  <w:style w:type="character" w:customStyle="1" w:styleId="HeaderChar">
    <w:name w:val="Header Char"/>
    <w:basedOn w:val="DefaultParagraphFont"/>
    <w:link w:val="Header"/>
    <w:uiPriority w:val="99"/>
    <w:qFormat/>
    <w:rPr>
      <w:rFonts w:ascii="Times" w:eastAsia="MS Mincho" w:hAnsi="Times" w:cs="Times New Roman"/>
      <w:kern w:val="0"/>
      <w:sz w:val="24"/>
      <w:szCs w:val="20"/>
    </w:rPr>
  </w:style>
  <w:style w:type="character" w:customStyle="1" w:styleId="SPIEpapertitleCharChar">
    <w:name w:val="SPIE paper title Char Char"/>
    <w:link w:val="SPIEpapertitle"/>
    <w:qFormat/>
    <w:rPr>
      <w:rFonts w:ascii="Times New Roman" w:eastAsia="MS Mincho" w:hAnsi="Times New Roman" w:cs="Times New Roman"/>
      <w:b/>
      <w:kern w:val="0"/>
      <w:sz w:val="32"/>
      <w:szCs w:val="20"/>
      <w:lang w:eastAsia="en-US"/>
    </w:rPr>
  </w:style>
  <w:style w:type="paragraph" w:customStyle="1" w:styleId="SPIEpapertitle">
    <w:name w:val="SPIE paper title"/>
    <w:basedOn w:val="Normal"/>
    <w:link w:val="SPIEpapertitleCharChar"/>
    <w:qFormat/>
    <w:pPr>
      <w:jc w:val="center"/>
      <w:outlineLvl w:val="0"/>
    </w:pPr>
    <w:rPr>
      <w:b/>
      <w:sz w:val="32"/>
      <w:szCs w:val="20"/>
    </w:rPr>
  </w:style>
  <w:style w:type="character" w:customStyle="1" w:styleId="SPIEabstracttitleCharChar">
    <w:name w:val="SPIE abstract title Char Char"/>
    <w:link w:val="SPIEabstracttitle"/>
    <w:qFormat/>
    <w:rPr>
      <w:rFonts w:ascii="Times New Roman" w:eastAsia="MS Mincho" w:hAnsi="Times New Roman" w:cs="Times New Roman"/>
      <w:b/>
      <w:caps/>
      <w:kern w:val="0"/>
      <w:sz w:val="22"/>
      <w:szCs w:val="20"/>
      <w:lang w:eastAsia="en-US"/>
    </w:rPr>
  </w:style>
  <w:style w:type="paragraph" w:customStyle="1" w:styleId="SPIEabstracttitle">
    <w:name w:val="SPIE abstract title"/>
    <w:basedOn w:val="Normal"/>
    <w:link w:val="SPIEabstracttitleCharChar"/>
    <w:qFormat/>
    <w:pPr>
      <w:spacing w:before="480" w:after="240"/>
      <w:jc w:val="center"/>
      <w:outlineLvl w:val="0"/>
    </w:pPr>
    <w:rPr>
      <w:b/>
      <w:caps/>
      <w:sz w:val="22"/>
      <w:szCs w:val="20"/>
    </w:rPr>
  </w:style>
  <w:style w:type="character" w:customStyle="1" w:styleId="SPIEbodytextCharChar">
    <w:name w:val="SPIE body text Char Char"/>
    <w:link w:val="SPIEbodytext"/>
    <w:qFormat/>
    <w:rPr>
      <w:rFonts w:ascii="Times New Roman" w:eastAsia="MS Mincho" w:hAnsi="Times New Roman" w:cs="Times New Roman"/>
      <w:kern w:val="0"/>
      <w:sz w:val="20"/>
      <w:szCs w:val="24"/>
      <w:lang w:eastAsia="en-US"/>
    </w:rPr>
  </w:style>
  <w:style w:type="paragraph" w:customStyle="1" w:styleId="SPIEbodytext">
    <w:name w:val="SPIE body text"/>
    <w:basedOn w:val="Normal"/>
    <w:link w:val="SPIEbodytextCharChar"/>
    <w:qFormat/>
    <w:pPr>
      <w:spacing w:after="120"/>
      <w:jc w:val="both"/>
    </w:pPr>
    <w:rPr>
      <w:sz w:val="20"/>
    </w:rPr>
  </w:style>
  <w:style w:type="character" w:customStyle="1" w:styleId="SPIEfigurecaptionChar">
    <w:name w:val="SPIE figure caption Char"/>
    <w:link w:val="SPIEfigurecaption"/>
    <w:qFormat/>
    <w:rPr>
      <w:rFonts w:ascii="Times New Roman" w:eastAsia="MS Mincho" w:hAnsi="Times New Roman" w:cs="Times New Roman"/>
      <w:kern w:val="0"/>
      <w:sz w:val="18"/>
      <w:szCs w:val="20"/>
      <w:lang w:eastAsia="en-US"/>
    </w:rPr>
  </w:style>
  <w:style w:type="paragraph" w:customStyle="1" w:styleId="SPIEfigurecaption">
    <w:name w:val="SPIE figure caption"/>
    <w:basedOn w:val="Normal"/>
    <w:link w:val="SPIEfigurecaptionChar"/>
    <w:qFormat/>
    <w:pPr>
      <w:spacing w:after="120"/>
      <w:ind w:left="360" w:right="360"/>
    </w:pPr>
    <w:rPr>
      <w:sz w:val="18"/>
      <w:szCs w:val="20"/>
    </w:rPr>
  </w:style>
  <w:style w:type="character" w:customStyle="1" w:styleId="BalloonTextChar">
    <w:name w:val="Balloon Text Char"/>
    <w:basedOn w:val="DefaultParagraphFont"/>
    <w:link w:val="BalloonText"/>
    <w:uiPriority w:val="99"/>
    <w:qFormat/>
    <w:rPr>
      <w:rFonts w:ascii="Times New Roman" w:eastAsia="MS Mincho" w:hAnsi="Times New Roman" w:cs="Times New Roman"/>
      <w:kern w:val="0"/>
      <w:sz w:val="24"/>
      <w:szCs w:val="24"/>
    </w:rPr>
  </w:style>
  <w:style w:type="character" w:customStyle="1" w:styleId="SPIEabstractbodytextCharChar">
    <w:name w:val="SPIE abstract body text Char Char"/>
    <w:link w:val="SPIEabstractbodytext"/>
    <w:qFormat/>
    <w:rPr>
      <w:rFonts w:ascii="Times New Roman" w:eastAsia="MS Mincho" w:hAnsi="Times New Roman" w:cs="Times New Roman"/>
      <w:kern w:val="0"/>
      <w:sz w:val="20"/>
      <w:szCs w:val="24"/>
      <w:lang w:eastAsia="en-US"/>
    </w:rPr>
  </w:style>
  <w:style w:type="paragraph" w:customStyle="1" w:styleId="SPIEabstractbodytext">
    <w:name w:val="SPIE abstract body text"/>
    <w:basedOn w:val="SPIEbodytext"/>
    <w:link w:val="SPIEabstractbodytextCharChar"/>
    <w:qFormat/>
  </w:style>
  <w:style w:type="character" w:customStyle="1" w:styleId="BodyTextChar">
    <w:name w:val="Body Text Char"/>
    <w:basedOn w:val="DefaultParagraphFont"/>
    <w:link w:val="BodyText"/>
    <w:uiPriority w:val="99"/>
    <w:semiHidden/>
    <w:qFormat/>
    <w:rPr>
      <w:rFonts w:asciiTheme="majorHAnsi" w:eastAsiaTheme="majorEastAsia" w:hAnsiTheme="majorHAnsi" w:cstheme="majorBidi"/>
      <w:kern w:val="0"/>
      <w:sz w:val="18"/>
      <w:szCs w:val="18"/>
      <w:lang w:eastAsia="en-US"/>
    </w:rPr>
  </w:style>
  <w:style w:type="character" w:customStyle="1" w:styleId="Heading1Char">
    <w:name w:val="Heading 1 Char"/>
    <w:basedOn w:val="DefaultParagraphFont"/>
    <w:link w:val="Heading1"/>
    <w:qFormat/>
    <w:rPr>
      <w:rFonts w:ascii="Times New Roman" w:eastAsia="Times New Roman" w:hAnsi="Times New Roman" w:cs="Times New Roman"/>
      <w:b/>
      <w:spacing w:val="4"/>
      <w:kern w:val="0"/>
      <w:sz w:val="22"/>
      <w:szCs w:val="20"/>
      <w:lang w:val="en-GB" w:eastAsia="es-ES"/>
    </w:rPr>
  </w:style>
  <w:style w:type="character" w:customStyle="1" w:styleId="Char">
    <w:name w:val="正文文本 Char"/>
    <w:basedOn w:val="DefaultParagraphFont"/>
    <w:qFormat/>
    <w:rPr>
      <w:rFonts w:ascii="Times New Roman" w:eastAsia="Times New Roman" w:hAnsi="Times New Roman" w:cs="Times New Roman"/>
      <w:kern w:val="0"/>
      <w:sz w:val="22"/>
      <w:szCs w:val="20"/>
      <w:lang w:val="en-US" w:eastAsia="es-ES"/>
    </w:rPr>
  </w:style>
  <w:style w:type="character" w:customStyle="1" w:styleId="ListLabel1">
    <w:name w:val="ListLabel 1"/>
    <w:qFormat/>
    <w:rPr>
      <w:rFonts w:cs="Times New Roman"/>
      <w:sz w:val="24"/>
    </w:rPr>
  </w:style>
  <w:style w:type="paragraph" w:customStyle="1" w:styleId="a">
    <w:name w:val="标题样式"/>
    <w:basedOn w:val="Normal"/>
    <w:next w:val="BodyText"/>
    <w:qFormat/>
    <w:pPr>
      <w:keepNext/>
      <w:spacing w:before="240" w:after="120"/>
    </w:pPr>
    <w:rPr>
      <w:rFonts w:ascii="Liberation Sans" w:eastAsia="Noto Sans CJK SC Regular" w:hAnsi="Liberation Sans" w:cs="Noto Sans CJK SC Regular"/>
      <w:sz w:val="28"/>
      <w:szCs w:val="28"/>
    </w:rPr>
  </w:style>
  <w:style w:type="paragraph" w:customStyle="1" w:styleId="a0">
    <w:name w:val="索引"/>
    <w:basedOn w:val="Normal"/>
    <w:qFormat/>
    <w:pPr>
      <w:suppressLineNumbers/>
    </w:pPr>
  </w:style>
  <w:style w:type="paragraph" w:customStyle="1" w:styleId="TtuloRefCOMNI">
    <w:name w:val="Título Ref. COMNI"/>
    <w:basedOn w:val="Normal"/>
    <w:qFormat/>
    <w:pPr>
      <w:keepNext/>
      <w:keepLines/>
      <w:widowControl w:val="0"/>
      <w:spacing w:before="240" w:after="120"/>
    </w:pPr>
    <w:rPr>
      <w:rFonts w:eastAsia="Times New Roman"/>
      <w:b/>
      <w:caps/>
      <w:szCs w:val="20"/>
      <w:lang w:eastAsia="es-ES"/>
    </w:rPr>
  </w:style>
  <w:style w:type="paragraph" w:customStyle="1" w:styleId="TtuloArtCOMNI">
    <w:name w:val="Título Art. COMNI"/>
    <w:basedOn w:val="Normal"/>
    <w:qFormat/>
    <w:pPr>
      <w:widowControl w:val="0"/>
      <w:spacing w:after="240"/>
      <w:jc w:val="center"/>
    </w:pPr>
    <w:rPr>
      <w:rFonts w:eastAsia="Times New Roman"/>
      <w:b/>
      <w:sz w:val="28"/>
      <w:szCs w:val="20"/>
      <w:lang w:eastAsia="es-ES"/>
    </w:rPr>
  </w:style>
  <w:style w:type="paragraph" w:customStyle="1" w:styleId="ReferenciaCOMNI">
    <w:name w:val="Referencia. COMNI"/>
    <w:basedOn w:val="Normal"/>
    <w:qFormat/>
    <w:pPr>
      <w:widowControl w:val="0"/>
      <w:tabs>
        <w:tab w:val="left" w:pos="426"/>
      </w:tabs>
      <w:ind w:left="425" w:hanging="425"/>
      <w:jc w:val="both"/>
    </w:pPr>
    <w:rPr>
      <w:rFonts w:eastAsia="Times New Roman"/>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739687">
      <w:bodyDiv w:val="1"/>
      <w:marLeft w:val="0"/>
      <w:marRight w:val="0"/>
      <w:marTop w:val="0"/>
      <w:marBottom w:val="0"/>
      <w:divBdr>
        <w:top w:val="none" w:sz="0" w:space="0" w:color="auto"/>
        <w:left w:val="none" w:sz="0" w:space="0" w:color="auto"/>
        <w:bottom w:val="none" w:sz="0" w:space="0" w:color="auto"/>
        <w:right w:val="none" w:sz="0" w:space="0" w:color="auto"/>
      </w:divBdr>
    </w:div>
    <w:div w:id="717750666">
      <w:bodyDiv w:val="1"/>
      <w:marLeft w:val="0"/>
      <w:marRight w:val="0"/>
      <w:marTop w:val="0"/>
      <w:marBottom w:val="0"/>
      <w:divBdr>
        <w:top w:val="none" w:sz="0" w:space="0" w:color="auto"/>
        <w:left w:val="none" w:sz="0" w:space="0" w:color="auto"/>
        <w:bottom w:val="none" w:sz="0" w:space="0" w:color="auto"/>
        <w:right w:val="none" w:sz="0" w:space="0" w:color="auto"/>
      </w:divBdr>
    </w:div>
    <w:div w:id="1219560339">
      <w:bodyDiv w:val="1"/>
      <w:marLeft w:val="0"/>
      <w:marRight w:val="0"/>
      <w:marTop w:val="0"/>
      <w:marBottom w:val="0"/>
      <w:divBdr>
        <w:top w:val="none" w:sz="0" w:space="0" w:color="auto"/>
        <w:left w:val="none" w:sz="0" w:space="0" w:color="auto"/>
        <w:bottom w:val="none" w:sz="0" w:space="0" w:color="auto"/>
        <w:right w:val="none" w:sz="0" w:space="0" w:color="auto"/>
      </w:divBdr>
    </w:div>
    <w:div w:id="1939605939">
      <w:bodyDiv w:val="1"/>
      <w:marLeft w:val="0"/>
      <w:marRight w:val="0"/>
      <w:marTop w:val="0"/>
      <w:marBottom w:val="0"/>
      <w:divBdr>
        <w:top w:val="none" w:sz="0" w:space="0" w:color="auto"/>
        <w:left w:val="none" w:sz="0" w:space="0" w:color="auto"/>
        <w:bottom w:val="none" w:sz="0" w:space="0" w:color="auto"/>
        <w:right w:val="none" w:sz="0" w:space="0" w:color="auto"/>
      </w:divBdr>
    </w:div>
    <w:div w:id="2091392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B31198-6AE9-4C99-97F0-62D6E1E941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241</Words>
  <Characters>1374</Characters>
  <Application>Microsoft Office Word</Application>
  <DocSecurity>0</DocSecurity>
  <Lines>11</Lines>
  <Paragraphs>3</Paragraphs>
  <ScaleCrop>false</ScaleCrop>
  <Company>微软中国</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kyokugen</dc:creator>
  <cp:lastModifiedBy>Kevin Pan</cp:lastModifiedBy>
  <cp:revision>11</cp:revision>
  <dcterms:created xsi:type="dcterms:W3CDTF">2019-05-21T18:37:00Z</dcterms:created>
  <dcterms:modified xsi:type="dcterms:W3CDTF">2025-07-15T04:12:00Z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TemplateDocerSaveRecord">
    <vt:lpwstr>eyJoZGlkIjoiNzQxMDk2YzVmNjA1NjQwZjBmNDE1NDIwMDY2NmQzMjAiLCJ1c2VySWQiOiIxMzQzNTU3NzM0In0=</vt:lpwstr>
  </property>
  <property fmtid="{D5CDD505-2E9C-101B-9397-08002B2CF9AE}" pid="9" name="KSOProductBuildVer">
    <vt:lpwstr>2052-12.1.0.21915</vt:lpwstr>
  </property>
  <property fmtid="{D5CDD505-2E9C-101B-9397-08002B2CF9AE}" pid="10" name="ICV">
    <vt:lpwstr>8639C15A929F4BF792D91722B6043DE6_12</vt:lpwstr>
  </property>
</Properties>
</file>