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8830C5" w14:textId="77777777" w:rsidR="00481781" w:rsidRDefault="00000000">
      <w:pPr>
        <w:spacing w:line="600" w:lineRule="exact"/>
        <w:jc w:val="lef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附件</w:t>
      </w:r>
      <w:r>
        <w:rPr>
          <w:rFonts w:ascii="Times New Roman" w:eastAsia="仿宋_GB2312" w:hAnsi="Times New Roman" w:hint="eastAsia"/>
          <w:sz w:val="32"/>
          <w:szCs w:val="32"/>
        </w:rPr>
        <w:t>2</w:t>
      </w:r>
    </w:p>
    <w:p w14:paraId="05C3D45B" w14:textId="77777777" w:rsidR="00481781" w:rsidRDefault="00000000">
      <w:pPr>
        <w:pStyle w:val="1"/>
        <w:widowControl/>
        <w:spacing w:beforeAutospacing="0" w:afterAutospacing="0" w:line="600" w:lineRule="exact"/>
        <w:ind w:firstLineChars="0" w:firstLine="0"/>
        <w:jc w:val="center"/>
        <w:rPr>
          <w:rFonts w:ascii="Times New Roman" w:eastAsia="方正小标宋简体" w:hAnsi="Times New Roman" w:cs="方正小标宋简体" w:hint="default"/>
          <w:b w:val="0"/>
          <w:bCs w:val="0"/>
          <w:color w:val="000000"/>
          <w:sz w:val="44"/>
          <w:szCs w:val="44"/>
        </w:rPr>
      </w:pPr>
      <w:r>
        <w:rPr>
          <w:rFonts w:ascii="Times New Roman" w:eastAsia="方正小标宋简体" w:hAnsi="Times New Roman" w:cs="方正小标宋简体"/>
          <w:b w:val="0"/>
          <w:bCs w:val="0"/>
          <w:color w:val="000000"/>
          <w:sz w:val="44"/>
          <w:szCs w:val="44"/>
        </w:rPr>
        <w:t>新工业革命伙伴城市网络概念文件</w:t>
      </w:r>
    </w:p>
    <w:p w14:paraId="44B651EB" w14:textId="77777777" w:rsidR="00481781" w:rsidRDefault="00481781">
      <w:pPr>
        <w:spacing w:line="600" w:lineRule="exact"/>
        <w:rPr>
          <w:rFonts w:ascii="Times New Roman" w:eastAsia="仿宋_GB2312" w:hAnsi="Times New Roman" w:cs="仿宋_GB2312"/>
          <w:sz w:val="32"/>
          <w:szCs w:val="32"/>
        </w:rPr>
      </w:pPr>
    </w:p>
    <w:p w14:paraId="21717A51" w14:textId="77777777" w:rsidR="00481781" w:rsidRDefault="00000000">
      <w:pPr>
        <w:pStyle w:val="2"/>
        <w:widowControl/>
        <w:spacing w:beforeAutospacing="0" w:afterAutospacing="0" w:line="600" w:lineRule="exact"/>
        <w:ind w:firstLine="640"/>
        <w:rPr>
          <w:rFonts w:ascii="Times New Roman" w:eastAsia="黑体" w:hAnsi="Times New Roman" w:cs="黑体" w:hint="default"/>
          <w:b w:val="0"/>
          <w:bCs w:val="0"/>
          <w:color w:val="000000"/>
          <w:sz w:val="32"/>
          <w:szCs w:val="32"/>
        </w:rPr>
      </w:pPr>
      <w:r>
        <w:rPr>
          <w:rFonts w:ascii="Times New Roman" w:eastAsia="黑体" w:hAnsi="Times New Roman" w:cs="黑体"/>
          <w:b w:val="0"/>
          <w:bCs w:val="0"/>
          <w:color w:val="000000"/>
          <w:sz w:val="32"/>
          <w:szCs w:val="32"/>
        </w:rPr>
        <w:t>一、合作背景</w:t>
      </w:r>
    </w:p>
    <w:p w14:paraId="196E3604" w14:textId="77777777" w:rsidR="00481781" w:rsidRDefault="00000000">
      <w:pPr>
        <w:widowControl/>
        <w:spacing w:line="600" w:lineRule="exact"/>
        <w:ind w:firstLineChars="200" w:firstLine="640"/>
        <w:rPr>
          <w:rFonts w:ascii="Times New Roman" w:eastAsia="仿宋_GB2312" w:hAnsi="Times New Roman" w:cs="仿宋_GB2312"/>
          <w:color w:val="000000"/>
          <w:sz w:val="32"/>
          <w:szCs w:val="32"/>
        </w:rPr>
      </w:pPr>
      <w:r>
        <w:rPr>
          <w:rFonts w:ascii="Times New Roman" w:eastAsia="仿宋_GB2312" w:hAnsi="Times New Roman" w:cs="仿宋_GB2312" w:hint="eastAsia"/>
          <w:color w:val="000000"/>
          <w:kern w:val="0"/>
          <w:sz w:val="32"/>
          <w:szCs w:val="32"/>
        </w:rPr>
        <w:t>一座城市的繁荣与进步高度依赖其所拥有的产业。面对新一轮科技革命和产业变革，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城市的管理者需要在全球化背景下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，创造更加有利的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政策、资金、人才等条件，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促进技术创新、企业孵化、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产业集聚。</w:t>
      </w:r>
      <w:r>
        <w:rPr>
          <w:rFonts w:ascii="Times New Roman" w:eastAsia="仿宋_GB2312" w:hAnsi="Times New Roman" w:cs="仿宋_GB2312" w:hint="eastAsia"/>
          <w:color w:val="000000"/>
          <w:kern w:val="0"/>
          <w:sz w:val="32"/>
          <w:szCs w:val="32"/>
        </w:rPr>
        <w:t>以城市为节点构建跨国合作网络，能够实现优势互补和资源共享，促进政策对接、经验分享、技术转移、产业链协作，让城市间共享新型工业化发展红利，增进居民福祉。</w:t>
      </w:r>
    </w:p>
    <w:p w14:paraId="341B00F5" w14:textId="77777777" w:rsidR="00481781" w:rsidRDefault="00000000">
      <w:pPr>
        <w:widowControl/>
        <w:spacing w:line="600" w:lineRule="exact"/>
        <w:ind w:firstLineChars="200" w:firstLine="640"/>
        <w:rPr>
          <w:rFonts w:ascii="Times New Roman" w:eastAsia="仿宋_GB2312" w:hAnsi="Times New Roman" w:cs="仿宋_GB2312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仿宋_GB2312" w:hint="eastAsia"/>
          <w:color w:val="000000"/>
          <w:kern w:val="0"/>
          <w:sz w:val="32"/>
          <w:szCs w:val="32"/>
        </w:rPr>
        <w:t>金砖国家于</w:t>
      </w:r>
      <w:r>
        <w:rPr>
          <w:rFonts w:ascii="Times New Roman" w:eastAsia="仿宋_GB2312" w:hAnsi="Times New Roman" w:cs="仿宋_GB2312"/>
          <w:color w:val="000000"/>
          <w:kern w:val="0"/>
          <w:sz w:val="32"/>
          <w:szCs w:val="32"/>
        </w:rPr>
        <w:t>2018</w:t>
      </w:r>
      <w:r>
        <w:rPr>
          <w:rFonts w:ascii="Times New Roman" w:eastAsia="仿宋_GB2312" w:hAnsi="Times New Roman" w:cs="仿宋_GB2312" w:hint="eastAsia"/>
          <w:color w:val="000000"/>
          <w:kern w:val="0"/>
          <w:sz w:val="32"/>
          <w:szCs w:val="32"/>
        </w:rPr>
        <w:t>年建立新工业革命伙伴关系，致力于推动创新、数字化、工业化领域合作。金砖国家新工业革命伙伴关系基础上，包括中国在内的</w:t>
      </w:r>
      <w:r>
        <w:rPr>
          <w:rFonts w:ascii="Times New Roman" w:eastAsia="仿宋_GB2312" w:hAnsi="Times New Roman" w:cs="仿宋_GB2312"/>
          <w:color w:val="000000"/>
          <w:kern w:val="0"/>
          <w:sz w:val="32"/>
          <w:szCs w:val="32"/>
        </w:rPr>
        <w:t>15</w:t>
      </w:r>
      <w:r>
        <w:rPr>
          <w:rFonts w:ascii="Times New Roman" w:eastAsia="仿宋_GB2312" w:hAnsi="Times New Roman" w:cs="仿宋_GB2312" w:hint="eastAsia"/>
          <w:color w:val="000000"/>
          <w:kern w:val="0"/>
          <w:sz w:val="32"/>
          <w:szCs w:val="32"/>
        </w:rPr>
        <w:t>个国家工业、通信业主管部门于</w:t>
      </w:r>
      <w:r>
        <w:rPr>
          <w:rFonts w:ascii="Times New Roman" w:eastAsia="仿宋_GB2312" w:hAnsi="Times New Roman" w:cs="仿宋_GB2312"/>
          <w:color w:val="000000"/>
          <w:kern w:val="0"/>
          <w:sz w:val="32"/>
          <w:szCs w:val="32"/>
        </w:rPr>
        <w:t>2024</w:t>
      </w:r>
      <w:r>
        <w:rPr>
          <w:rFonts w:ascii="Times New Roman" w:eastAsia="仿宋_GB2312" w:hAnsi="Times New Roman" w:cs="仿宋_GB2312" w:hint="eastAsia"/>
          <w:color w:val="000000"/>
          <w:kern w:val="0"/>
          <w:sz w:val="32"/>
          <w:szCs w:val="32"/>
        </w:rPr>
        <w:t>年发起《新型工业化国际合作倡议》，共同推动</w:t>
      </w:r>
      <w:r>
        <w:rPr>
          <w:rFonts w:ascii="Times New Roman" w:eastAsia="仿宋_GB2312" w:hAnsi="Times New Roman" w:cs="仿宋_GB2312"/>
          <w:color w:val="000000"/>
          <w:kern w:val="0"/>
          <w:sz w:val="32"/>
          <w:szCs w:val="32"/>
        </w:rPr>
        <w:t>普惠包容、清洁高效、开放多元的工业化</w:t>
      </w:r>
      <w:r>
        <w:rPr>
          <w:rFonts w:ascii="Times New Roman" w:eastAsia="仿宋_GB2312" w:hAnsi="Times New Roman" w:cs="仿宋_GB2312" w:hint="eastAsia"/>
          <w:color w:val="000000"/>
          <w:kern w:val="0"/>
          <w:sz w:val="32"/>
          <w:szCs w:val="32"/>
        </w:rPr>
        <w:t>进程。目前，倡议参与方已经达到</w:t>
      </w:r>
      <w:r>
        <w:rPr>
          <w:rFonts w:ascii="Times New Roman" w:eastAsia="仿宋_GB2312" w:hAnsi="Times New Roman" w:cs="仿宋_GB2312"/>
          <w:color w:val="000000"/>
          <w:kern w:val="0"/>
          <w:sz w:val="32"/>
          <w:szCs w:val="32"/>
        </w:rPr>
        <w:t>19</w:t>
      </w:r>
      <w:r>
        <w:rPr>
          <w:rFonts w:ascii="Times New Roman" w:eastAsia="仿宋_GB2312" w:hAnsi="Times New Roman" w:cs="仿宋_GB2312" w:hint="eastAsia"/>
          <w:color w:val="000000"/>
          <w:kern w:val="0"/>
          <w:sz w:val="32"/>
          <w:szCs w:val="32"/>
        </w:rPr>
        <w:t>个国家的主管部门，并于</w:t>
      </w:r>
      <w:r>
        <w:rPr>
          <w:rFonts w:ascii="Times New Roman" w:eastAsia="仿宋_GB2312" w:hAnsi="Times New Roman" w:cs="仿宋_GB2312"/>
          <w:color w:val="000000"/>
          <w:kern w:val="0"/>
          <w:sz w:val="32"/>
          <w:szCs w:val="32"/>
        </w:rPr>
        <w:t>2025</w:t>
      </w:r>
      <w:r>
        <w:rPr>
          <w:rFonts w:ascii="Times New Roman" w:eastAsia="仿宋_GB2312" w:hAnsi="Times New Roman" w:cs="仿宋_GB2312" w:hint="eastAsia"/>
          <w:color w:val="000000"/>
          <w:kern w:val="0"/>
          <w:sz w:val="32"/>
          <w:szCs w:val="32"/>
        </w:rPr>
        <w:t>年共同制定行动计划，其中包括推动城市间产业合作，</w:t>
      </w:r>
      <w:r>
        <w:rPr>
          <w:rFonts w:ascii="Times New Roman" w:eastAsia="仿宋_GB2312" w:hAnsi="Times New Roman" w:cs="仿宋_GB2312"/>
          <w:color w:val="000000"/>
          <w:kern w:val="0"/>
          <w:sz w:val="32"/>
          <w:szCs w:val="32"/>
        </w:rPr>
        <w:t>构建新工业革命伙伴城市网络</w:t>
      </w:r>
      <w:r>
        <w:rPr>
          <w:rFonts w:ascii="Times New Roman" w:eastAsia="仿宋_GB2312" w:hAnsi="Times New Roman" w:cs="仿宋_GB2312" w:hint="eastAsia"/>
          <w:color w:val="000000"/>
          <w:kern w:val="0"/>
          <w:sz w:val="32"/>
          <w:szCs w:val="32"/>
        </w:rPr>
        <w:t>（</w:t>
      </w:r>
      <w:r>
        <w:rPr>
          <w:rFonts w:ascii="Times New Roman" w:eastAsia="仿宋_GB2312" w:hAnsi="Times New Roman" w:cs="仿宋_GB2312"/>
          <w:color w:val="000000"/>
          <w:kern w:val="0"/>
          <w:sz w:val="32"/>
          <w:szCs w:val="32"/>
        </w:rPr>
        <w:t>Network of Partner Cities on New Industrial Revolution</w:t>
      </w:r>
      <w:r>
        <w:rPr>
          <w:rFonts w:ascii="Times New Roman" w:eastAsia="仿宋_GB2312" w:hAnsi="Times New Roman" w:cs="仿宋_GB2312" w:hint="eastAsia"/>
          <w:color w:val="000000"/>
          <w:kern w:val="0"/>
          <w:sz w:val="32"/>
          <w:szCs w:val="32"/>
        </w:rPr>
        <w:t>）。</w:t>
      </w:r>
    </w:p>
    <w:p w14:paraId="0B00981D" w14:textId="77777777" w:rsidR="00481781" w:rsidRDefault="00000000">
      <w:pPr>
        <w:pStyle w:val="2"/>
        <w:widowControl/>
        <w:spacing w:beforeAutospacing="0" w:afterAutospacing="0" w:line="600" w:lineRule="exact"/>
        <w:ind w:firstLine="640"/>
        <w:rPr>
          <w:rFonts w:ascii="Times New Roman" w:eastAsia="黑体" w:hAnsi="Times New Roman" w:cs="黑体" w:hint="default"/>
          <w:b w:val="0"/>
          <w:bCs w:val="0"/>
          <w:color w:val="000000"/>
          <w:sz w:val="32"/>
          <w:szCs w:val="32"/>
        </w:rPr>
      </w:pPr>
      <w:r>
        <w:rPr>
          <w:rFonts w:ascii="Times New Roman" w:eastAsia="黑体" w:hAnsi="Times New Roman" w:cs="黑体"/>
          <w:b w:val="0"/>
          <w:bCs w:val="0"/>
          <w:color w:val="000000"/>
          <w:sz w:val="32"/>
          <w:szCs w:val="32"/>
        </w:rPr>
        <w:t>二、愿景目标</w:t>
      </w:r>
    </w:p>
    <w:p w14:paraId="30D85399" w14:textId="77777777" w:rsidR="00481781" w:rsidRDefault="00000000">
      <w:pPr>
        <w:widowControl/>
        <w:spacing w:line="600" w:lineRule="exact"/>
        <w:ind w:firstLineChars="200" w:firstLine="640"/>
        <w:rPr>
          <w:rFonts w:ascii="Times New Roman" w:eastAsia="仿宋_GB2312" w:hAnsi="Times New Roman" w:cs="仿宋_GB2312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仿宋_GB2312"/>
          <w:color w:val="000000"/>
          <w:kern w:val="0"/>
          <w:sz w:val="32"/>
          <w:szCs w:val="32"/>
        </w:rPr>
        <w:t>新工业革命伙伴城市网络</w:t>
      </w:r>
      <w:r>
        <w:rPr>
          <w:rFonts w:ascii="Times New Roman" w:eastAsia="仿宋_GB2312" w:hAnsi="Times New Roman" w:cs="仿宋_GB2312" w:hint="eastAsia"/>
          <w:color w:val="000000"/>
          <w:kern w:val="0"/>
          <w:sz w:val="32"/>
          <w:szCs w:val="32"/>
        </w:rPr>
        <w:t>秉持开放包容、平等自愿、优势互补、互利共赢的原则，面向金砖国家及《新型工业化国</w:t>
      </w:r>
      <w:r>
        <w:rPr>
          <w:rFonts w:ascii="Times New Roman" w:eastAsia="仿宋_GB2312" w:hAnsi="Times New Roman" w:cs="仿宋_GB2312" w:hint="eastAsia"/>
          <w:color w:val="000000"/>
          <w:kern w:val="0"/>
          <w:sz w:val="32"/>
          <w:szCs w:val="32"/>
        </w:rPr>
        <w:lastRenderedPageBreak/>
        <w:t>际合作倡议》参与方，以及其他感兴趣国家，以城市为单元构建合作网络，立足各城市产业基础与发展需求，帮助城市间建立更加紧密的联系渠道，通过政策协调、经验分享、技术合作、供需对接、人才交流等方式，为企业获取信息降低成本，为产业链供应链合作提供更多选择，</w:t>
      </w:r>
      <w:r>
        <w:rPr>
          <w:rFonts w:ascii="Times New Roman" w:eastAsia="仿宋_GB2312" w:hAnsi="Times New Roman" w:cs="仿宋_GB2312"/>
          <w:color w:val="000000"/>
          <w:kern w:val="0"/>
          <w:sz w:val="32"/>
          <w:szCs w:val="32"/>
        </w:rPr>
        <w:t>为投资合作提供便利，</w:t>
      </w:r>
      <w:r>
        <w:rPr>
          <w:rFonts w:ascii="Times New Roman" w:eastAsia="仿宋_GB2312" w:hAnsi="Times New Roman" w:cs="仿宋_GB2312" w:hint="eastAsia"/>
          <w:color w:val="000000"/>
          <w:kern w:val="0"/>
          <w:sz w:val="32"/>
          <w:szCs w:val="32"/>
        </w:rPr>
        <w:t>构建具有韧性、可持续的城市间产业合作生态。</w:t>
      </w:r>
    </w:p>
    <w:p w14:paraId="760BDDDC" w14:textId="77777777" w:rsidR="00481781" w:rsidRDefault="00000000">
      <w:pPr>
        <w:pStyle w:val="2"/>
        <w:widowControl/>
        <w:spacing w:beforeAutospacing="0" w:afterAutospacing="0" w:line="600" w:lineRule="exact"/>
        <w:ind w:firstLine="640"/>
        <w:rPr>
          <w:rFonts w:ascii="Times New Roman" w:eastAsia="黑体" w:hAnsi="Times New Roman" w:cs="黑体" w:hint="default"/>
          <w:b w:val="0"/>
          <w:bCs w:val="0"/>
          <w:color w:val="000000"/>
          <w:sz w:val="32"/>
          <w:szCs w:val="32"/>
        </w:rPr>
      </w:pPr>
      <w:r>
        <w:rPr>
          <w:rFonts w:ascii="Times New Roman" w:eastAsia="黑体" w:hAnsi="Times New Roman" w:cs="黑体"/>
          <w:b w:val="0"/>
          <w:bCs w:val="0"/>
          <w:color w:val="000000"/>
          <w:sz w:val="32"/>
          <w:szCs w:val="32"/>
        </w:rPr>
        <w:t>三、合作领域</w:t>
      </w:r>
    </w:p>
    <w:p w14:paraId="404B337D" w14:textId="77777777" w:rsidR="00481781" w:rsidRDefault="00000000">
      <w:pPr>
        <w:widowControl/>
        <w:spacing w:line="600" w:lineRule="exact"/>
        <w:ind w:firstLineChars="200" w:firstLine="640"/>
        <w:rPr>
          <w:rFonts w:ascii="Times New Roman" w:eastAsia="仿宋_GB2312" w:hAnsi="Times New Roman" w:cs="仿宋_GB2312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仿宋_GB2312" w:hint="eastAsia"/>
          <w:color w:val="000000"/>
          <w:kern w:val="0"/>
          <w:sz w:val="32"/>
          <w:szCs w:val="32"/>
        </w:rPr>
        <w:t>针对新工业革命不断演进所带来的产业绿色化、智能化、融合化发展趋势，</w:t>
      </w:r>
      <w:r>
        <w:rPr>
          <w:rFonts w:ascii="Times New Roman" w:eastAsia="仿宋_GB2312" w:hAnsi="Times New Roman" w:cs="仿宋_GB2312"/>
          <w:color w:val="000000"/>
          <w:kern w:val="0"/>
          <w:sz w:val="32"/>
          <w:szCs w:val="32"/>
        </w:rPr>
        <w:t>新工业革命伙伴城市网络</w:t>
      </w:r>
      <w:r>
        <w:rPr>
          <w:rFonts w:ascii="Times New Roman" w:eastAsia="仿宋_GB2312" w:hAnsi="Times New Roman" w:cs="仿宋_GB2312" w:hint="eastAsia"/>
          <w:color w:val="000000"/>
          <w:kern w:val="0"/>
          <w:sz w:val="32"/>
          <w:szCs w:val="32"/>
        </w:rPr>
        <w:t>将聚焦数字化转型、绿色低碳发展、产业链供应链协同、创新资源共享、中小企业赋能、产业人才培育等，以及其他共同感兴趣的方向开展合作，助力各城市现有产业加快转型升级，探索在人工智能等新兴领域构建创新产业生态。</w:t>
      </w:r>
    </w:p>
    <w:p w14:paraId="200311E9" w14:textId="77777777" w:rsidR="00481781" w:rsidRDefault="00000000">
      <w:pPr>
        <w:pStyle w:val="2"/>
        <w:widowControl/>
        <w:spacing w:beforeAutospacing="0" w:afterAutospacing="0" w:line="600" w:lineRule="exact"/>
        <w:ind w:firstLine="640"/>
        <w:rPr>
          <w:rFonts w:ascii="Times New Roman" w:eastAsia="黑体" w:hAnsi="Times New Roman" w:cs="黑体" w:hint="default"/>
          <w:b w:val="0"/>
          <w:bCs w:val="0"/>
          <w:color w:val="000000"/>
          <w:sz w:val="32"/>
          <w:szCs w:val="32"/>
        </w:rPr>
      </w:pPr>
      <w:r>
        <w:rPr>
          <w:rFonts w:ascii="Times New Roman" w:eastAsia="黑体" w:hAnsi="Times New Roman" w:cs="黑体"/>
          <w:b w:val="0"/>
          <w:bCs w:val="0"/>
          <w:color w:val="000000"/>
          <w:sz w:val="32"/>
          <w:szCs w:val="32"/>
        </w:rPr>
        <w:t>四、合作方式</w:t>
      </w:r>
    </w:p>
    <w:p w14:paraId="30D2E6C5" w14:textId="77777777" w:rsidR="00481781" w:rsidRDefault="00000000">
      <w:pPr>
        <w:widowControl/>
        <w:spacing w:line="600" w:lineRule="exact"/>
        <w:ind w:firstLineChars="200" w:firstLine="653"/>
        <w:rPr>
          <w:rFonts w:ascii="楷体_GB2312" w:eastAsia="楷体_GB2312" w:hAnsi="楷体_GB2312" w:cs="楷体_GB2312"/>
          <w:b/>
          <w:bCs/>
          <w:color w:val="000000"/>
          <w:kern w:val="0"/>
          <w:sz w:val="32"/>
          <w:szCs w:val="32"/>
        </w:rPr>
      </w:pPr>
      <w:r>
        <w:rPr>
          <w:rFonts w:ascii="楷体_GB2312" w:eastAsia="楷体_GB2312" w:hAnsi="楷体_GB2312" w:cs="楷体_GB2312" w:hint="eastAsia"/>
          <w:b/>
          <w:bCs/>
          <w:color w:val="000000"/>
          <w:kern w:val="0"/>
          <w:sz w:val="32"/>
          <w:szCs w:val="32"/>
        </w:rPr>
        <w:t>（一）建立便捷高效的联系渠道</w:t>
      </w:r>
    </w:p>
    <w:p w14:paraId="25EBE637" w14:textId="77777777" w:rsidR="00481781" w:rsidRDefault="00000000">
      <w:pPr>
        <w:widowControl/>
        <w:spacing w:line="600" w:lineRule="exact"/>
        <w:ind w:firstLineChars="200" w:firstLine="640"/>
        <w:rPr>
          <w:rFonts w:ascii="Times New Roman" w:eastAsia="仿宋_GB2312" w:hAnsi="Times New Roman" w:cs="仿宋_GB2312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仿宋_GB2312" w:hint="eastAsia"/>
          <w:color w:val="000000"/>
          <w:kern w:val="0"/>
          <w:sz w:val="32"/>
          <w:szCs w:val="32"/>
        </w:rPr>
        <w:t>加入网络的城市将设立联络点（</w:t>
      </w:r>
      <w:r>
        <w:rPr>
          <w:rFonts w:ascii="Times New Roman" w:eastAsia="仿宋_GB2312" w:hAnsi="Times New Roman" w:cs="仿宋_GB2312"/>
          <w:color w:val="000000"/>
          <w:kern w:val="0"/>
          <w:sz w:val="32"/>
          <w:szCs w:val="32"/>
        </w:rPr>
        <w:t>Focal Point</w:t>
      </w:r>
      <w:r>
        <w:rPr>
          <w:rFonts w:ascii="Times New Roman" w:eastAsia="仿宋_GB2312" w:hAnsi="Times New Roman" w:cs="仿宋_GB2312" w:hint="eastAsia"/>
          <w:color w:val="000000"/>
          <w:kern w:val="0"/>
          <w:sz w:val="32"/>
          <w:szCs w:val="32"/>
        </w:rPr>
        <w:t>），代表本城市政府部门负责合作网络日常沟通联络、协调对接等事务，协助提供本城市政策咨询、企业对接等服务。</w:t>
      </w:r>
    </w:p>
    <w:p w14:paraId="65EB8CDE" w14:textId="77777777" w:rsidR="00481781" w:rsidRDefault="00000000">
      <w:pPr>
        <w:widowControl/>
        <w:spacing w:line="600" w:lineRule="exact"/>
        <w:ind w:firstLineChars="200" w:firstLine="653"/>
        <w:rPr>
          <w:rFonts w:ascii="楷体_GB2312" w:eastAsia="楷体_GB2312" w:hAnsi="楷体_GB2312" w:cs="楷体_GB2312"/>
          <w:b/>
          <w:bCs/>
          <w:color w:val="000000"/>
          <w:kern w:val="0"/>
          <w:sz w:val="32"/>
          <w:szCs w:val="32"/>
        </w:rPr>
      </w:pPr>
      <w:r>
        <w:rPr>
          <w:rFonts w:ascii="楷体_GB2312" w:eastAsia="楷体_GB2312" w:hAnsi="楷体_GB2312" w:cs="楷体_GB2312" w:hint="eastAsia"/>
          <w:b/>
          <w:bCs/>
          <w:color w:val="000000"/>
          <w:kern w:val="0"/>
          <w:sz w:val="32"/>
          <w:szCs w:val="32"/>
        </w:rPr>
        <w:t>（二）开展有针对性的产业对接</w:t>
      </w:r>
    </w:p>
    <w:p w14:paraId="18880607" w14:textId="77777777" w:rsidR="00481781" w:rsidRDefault="00000000">
      <w:pPr>
        <w:widowControl/>
        <w:spacing w:line="600" w:lineRule="exact"/>
        <w:ind w:firstLineChars="200" w:firstLine="640"/>
        <w:rPr>
          <w:rFonts w:ascii="Times New Roman" w:eastAsia="仿宋_GB2312" w:hAnsi="Times New Roman" w:cs="仿宋_GB2312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仿宋_GB2312" w:hint="eastAsia"/>
          <w:color w:val="000000"/>
          <w:kern w:val="0"/>
          <w:sz w:val="32"/>
          <w:szCs w:val="32"/>
        </w:rPr>
        <w:t>发掘各城市产业合作需求，通过合作网络公共平台集中收集发布各城市的吸引投资的政策、重要合作项目、企业的合作意向等，并通过线上或线下的交流活动撮合项目。</w:t>
      </w:r>
    </w:p>
    <w:p w14:paraId="355C0B2B" w14:textId="77777777" w:rsidR="00481781" w:rsidRDefault="00000000">
      <w:pPr>
        <w:widowControl/>
        <w:spacing w:line="600" w:lineRule="exact"/>
        <w:ind w:firstLineChars="200" w:firstLine="653"/>
        <w:rPr>
          <w:rFonts w:ascii="楷体_GB2312" w:eastAsia="楷体_GB2312" w:hAnsi="楷体_GB2312" w:cs="楷体_GB2312"/>
          <w:b/>
          <w:bCs/>
          <w:color w:val="000000"/>
          <w:kern w:val="0"/>
          <w:sz w:val="32"/>
          <w:szCs w:val="32"/>
        </w:rPr>
      </w:pPr>
      <w:r>
        <w:rPr>
          <w:rFonts w:ascii="楷体_GB2312" w:eastAsia="楷体_GB2312" w:hAnsi="楷体_GB2312" w:cs="楷体_GB2312" w:hint="eastAsia"/>
          <w:b/>
          <w:bCs/>
          <w:color w:val="000000"/>
          <w:kern w:val="0"/>
          <w:sz w:val="32"/>
          <w:szCs w:val="32"/>
        </w:rPr>
        <w:t>（三）加强创新资源的互通共享</w:t>
      </w:r>
    </w:p>
    <w:p w14:paraId="2725352F" w14:textId="77777777" w:rsidR="00481781" w:rsidRDefault="00000000">
      <w:pPr>
        <w:widowControl/>
        <w:spacing w:line="600" w:lineRule="exact"/>
        <w:ind w:firstLineChars="200" w:firstLine="640"/>
        <w:rPr>
          <w:rFonts w:ascii="Times New Roman" w:eastAsia="仿宋_GB2312" w:hAnsi="Times New Roman" w:cs="仿宋_GB2312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仿宋_GB2312" w:hint="eastAsia"/>
          <w:color w:val="000000"/>
          <w:kern w:val="0"/>
          <w:sz w:val="32"/>
          <w:szCs w:val="32"/>
        </w:rPr>
        <w:lastRenderedPageBreak/>
        <w:t>鼓励伙伴城市科研院所、实验室、检测中心等产业基础设施合作，推动伙伴城市产业园区、孵化器、加速器等载体建立合作关系，提升企业创新能力。</w:t>
      </w:r>
    </w:p>
    <w:p w14:paraId="59760744" w14:textId="77777777" w:rsidR="00481781" w:rsidRDefault="00000000">
      <w:pPr>
        <w:widowControl/>
        <w:spacing w:line="600" w:lineRule="exact"/>
        <w:ind w:firstLineChars="200" w:firstLine="653"/>
        <w:rPr>
          <w:rFonts w:ascii="楷体_GB2312" w:eastAsia="楷体_GB2312" w:hAnsi="楷体_GB2312" w:cs="楷体_GB2312"/>
          <w:b/>
          <w:bCs/>
          <w:color w:val="000000"/>
          <w:kern w:val="0"/>
          <w:sz w:val="32"/>
          <w:szCs w:val="32"/>
        </w:rPr>
      </w:pPr>
      <w:r>
        <w:rPr>
          <w:rFonts w:ascii="楷体_GB2312" w:eastAsia="楷体_GB2312" w:hAnsi="楷体_GB2312" w:cs="楷体_GB2312" w:hint="eastAsia"/>
          <w:b/>
          <w:bCs/>
          <w:color w:val="000000"/>
          <w:kern w:val="0"/>
          <w:sz w:val="32"/>
          <w:szCs w:val="32"/>
        </w:rPr>
        <w:t>（四）加强发展经验的交流互鉴</w:t>
      </w:r>
    </w:p>
    <w:p w14:paraId="2001A894" w14:textId="77777777" w:rsidR="00481781" w:rsidRDefault="00000000">
      <w:pPr>
        <w:widowControl/>
        <w:spacing w:line="600" w:lineRule="exact"/>
        <w:ind w:firstLineChars="200" w:firstLine="640"/>
        <w:rPr>
          <w:rFonts w:ascii="Times New Roman" w:eastAsia="仿宋_GB2312" w:hAnsi="Times New Roman" w:cs="仿宋_GB2312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仿宋_GB2312" w:hint="eastAsia"/>
          <w:color w:val="000000"/>
          <w:kern w:val="0"/>
          <w:sz w:val="32"/>
          <w:szCs w:val="32"/>
        </w:rPr>
        <w:t>举办伙伴城市产业主管部门间的交流活动及人员互访，分享城市在应对新工业革命方面的成功经验和典型案例，在城市产业发展规划、制度创新等方面相互借鉴。</w:t>
      </w:r>
    </w:p>
    <w:p w14:paraId="7AACE651" w14:textId="77777777" w:rsidR="00481781" w:rsidRDefault="00000000">
      <w:pPr>
        <w:widowControl/>
        <w:spacing w:line="600" w:lineRule="exact"/>
        <w:ind w:firstLineChars="200" w:firstLine="640"/>
        <w:rPr>
          <w:rFonts w:ascii="Times New Roman" w:eastAsia="仿宋_GB2312" w:hAnsi="Times New Roman" w:cs="仿宋_GB2312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仿宋_GB2312" w:hint="eastAsia"/>
          <w:color w:val="000000"/>
          <w:kern w:val="0"/>
          <w:sz w:val="32"/>
          <w:szCs w:val="32"/>
        </w:rPr>
        <w:t>合作网络将鼓励伙伴城市间根据实际需要，探索开展其他形式的务实合作。</w:t>
      </w:r>
    </w:p>
    <w:p w14:paraId="560CA63D" w14:textId="77777777" w:rsidR="00481781" w:rsidRDefault="00481781">
      <w:pPr>
        <w:widowControl/>
        <w:spacing w:line="600" w:lineRule="exact"/>
        <w:rPr>
          <w:rFonts w:ascii="Times New Roman" w:eastAsia="仿宋_GB2312" w:hAnsi="Times New Roman" w:cs="仿宋_GB2312"/>
          <w:color w:val="000000"/>
          <w:kern w:val="0"/>
          <w:sz w:val="32"/>
          <w:szCs w:val="32"/>
        </w:rPr>
      </w:pPr>
    </w:p>
    <w:sectPr w:rsidR="00481781">
      <w:footerReference w:type="default" r:id="rId8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A0B6B2" w14:textId="77777777" w:rsidR="006957AA" w:rsidRDefault="006957AA">
      <w:r>
        <w:separator/>
      </w:r>
    </w:p>
  </w:endnote>
  <w:endnote w:type="continuationSeparator" w:id="0">
    <w:p w14:paraId="622A33DF" w14:textId="77777777" w:rsidR="006957AA" w:rsidRDefault="00695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B0604020202020204"/>
    <w:charset w:val="86"/>
    <w:family w:val="modern"/>
    <w:pitch w:val="fixed"/>
    <w:sig w:usb0="00000001" w:usb1="080E0000" w:usb2="00000010" w:usb3="00000000" w:csb0="00040001" w:csb1="00000000"/>
  </w:font>
  <w:font w:name="方正小标宋简体">
    <w:panose1 w:val="020B0604020202020204"/>
    <w:charset w:val="86"/>
    <w:family w:val="auto"/>
    <w:pitch w:val="variable"/>
    <w:sig w:usb0="00000001" w:usb1="080E0000" w:usb2="00000010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B0604020202020204"/>
    <w:charset w:val="86"/>
    <w:family w:val="modern"/>
    <w:pitch w:val="fixed"/>
    <w:sig w:usb0="00000001" w:usb1="080E0000" w:usb2="00000010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CBFCC6" w14:textId="77777777" w:rsidR="00481781" w:rsidRDefault="00000000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918FF98" wp14:editId="4F1275E2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414F1F" w14:textId="77777777" w:rsidR="00481781" w:rsidRDefault="00000000">
                          <w:pPr>
                            <w:pStyle w:val="a5"/>
                            <w:rPr>
                              <w:rFonts w:ascii="Times New Roman" w:hAnsi="Times New Roman" w:cs="Times New Roman"/>
                              <w:sz w:val="20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4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5258C4E">
                    <w:pPr>
                      <w:pStyle w:val="6"/>
                      <w:rPr>
                        <w:rFonts w:hint="default" w:ascii="Times New Roman" w:hAnsi="Times New Roman" w:cs="Times New Roman"/>
                        <w:sz w:val="20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0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0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0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0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0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DE76CB" w14:textId="77777777" w:rsidR="006957AA" w:rsidRDefault="006957AA">
      <w:r>
        <w:separator/>
      </w:r>
    </w:p>
  </w:footnote>
  <w:footnote w:type="continuationSeparator" w:id="0">
    <w:p w14:paraId="062988EA" w14:textId="77777777" w:rsidR="006957AA" w:rsidRDefault="006957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01E"/>
    <w:rsid w:val="00481781"/>
    <w:rsid w:val="006957AA"/>
    <w:rsid w:val="006A3530"/>
    <w:rsid w:val="0097601E"/>
    <w:rsid w:val="00F67BFC"/>
    <w:rsid w:val="0182106A"/>
    <w:rsid w:val="039211E8"/>
    <w:rsid w:val="03DB41BC"/>
    <w:rsid w:val="05CC3D2F"/>
    <w:rsid w:val="0A3E6E68"/>
    <w:rsid w:val="0D8528D4"/>
    <w:rsid w:val="11BA6625"/>
    <w:rsid w:val="14FE2281"/>
    <w:rsid w:val="1E1A560A"/>
    <w:rsid w:val="2020322B"/>
    <w:rsid w:val="21BC0F3E"/>
    <w:rsid w:val="22993850"/>
    <w:rsid w:val="252D0184"/>
    <w:rsid w:val="25D80104"/>
    <w:rsid w:val="286932FF"/>
    <w:rsid w:val="2A6276D5"/>
    <w:rsid w:val="2B9D6D23"/>
    <w:rsid w:val="2E843077"/>
    <w:rsid w:val="311B7D98"/>
    <w:rsid w:val="3A963734"/>
    <w:rsid w:val="3E7E2C56"/>
    <w:rsid w:val="432F6BEA"/>
    <w:rsid w:val="478B2A1F"/>
    <w:rsid w:val="479B4851"/>
    <w:rsid w:val="49747FC0"/>
    <w:rsid w:val="4E6E1235"/>
    <w:rsid w:val="52D17D43"/>
    <w:rsid w:val="592B226D"/>
    <w:rsid w:val="5DCA5031"/>
    <w:rsid w:val="65772A7D"/>
    <w:rsid w:val="66B579F4"/>
    <w:rsid w:val="6788436B"/>
    <w:rsid w:val="678A1FB9"/>
    <w:rsid w:val="69EB5D53"/>
    <w:rsid w:val="6F21085E"/>
    <w:rsid w:val="70D421A3"/>
    <w:rsid w:val="766424CA"/>
    <w:rsid w:val="789A0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E18A78C"/>
  <w15:docId w15:val="{6B5483FB-3C60-E146-B2BF-309EA2565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qFormat/>
    <w:pPr>
      <w:spacing w:beforeAutospacing="1" w:afterAutospacing="1"/>
      <w:ind w:firstLineChars="200" w:firstLine="720"/>
      <w:jc w:val="left"/>
      <w:outlineLvl w:val="0"/>
    </w:pPr>
    <w:rPr>
      <w:rFonts w:ascii="宋体" w:eastAsia="宋体" w:hAnsi="宋体" w:cs="宋体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link w:val="20"/>
    <w:qFormat/>
    <w:pPr>
      <w:spacing w:beforeAutospacing="1" w:afterAutospacing="1"/>
      <w:ind w:firstLineChars="200" w:firstLine="720"/>
      <w:jc w:val="left"/>
      <w:outlineLvl w:val="1"/>
    </w:pPr>
    <w:rPr>
      <w:rFonts w:ascii="宋体" w:eastAsia="宋体" w:hAnsi="宋体" w:cs="宋体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0"/>
    <w:qFormat/>
    <w:pPr>
      <w:spacing w:beforeAutospacing="1" w:afterAutospacing="1"/>
      <w:ind w:firstLineChars="200" w:firstLine="720"/>
      <w:jc w:val="left"/>
      <w:outlineLvl w:val="2"/>
    </w:pPr>
    <w:rPr>
      <w:rFonts w:ascii="宋体" w:eastAsia="宋体" w:hAnsi="宋体" w:cs="宋体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pPr>
      <w:ind w:leftChars="2500" w:left="100"/>
    </w:pPr>
  </w:style>
  <w:style w:type="paragraph" w:styleId="a5">
    <w:name w:val="footer"/>
    <w:basedOn w:val="a"/>
    <w:uiPriority w:val="99"/>
    <w:semiHidden/>
    <w:unhideWhenUsed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uiPriority w:val="99"/>
    <w:semiHidden/>
    <w:unhideWhenUsed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日期 字符"/>
    <w:basedOn w:val="a0"/>
    <w:link w:val="a3"/>
    <w:uiPriority w:val="99"/>
    <w:semiHidden/>
    <w:qFormat/>
  </w:style>
  <w:style w:type="character" w:customStyle="1" w:styleId="10">
    <w:name w:val="标题 1 字符"/>
    <w:basedOn w:val="a0"/>
    <w:link w:val="1"/>
    <w:qFormat/>
    <w:rPr>
      <w:rFonts w:ascii="宋体" w:eastAsia="宋体" w:hAnsi="宋体" w:cs="宋体"/>
      <w:b/>
      <w:bCs/>
      <w:kern w:val="44"/>
      <w:sz w:val="48"/>
      <w:szCs w:val="48"/>
    </w:rPr>
  </w:style>
  <w:style w:type="character" w:customStyle="1" w:styleId="20">
    <w:name w:val="标题 2 字符"/>
    <w:basedOn w:val="a0"/>
    <w:link w:val="2"/>
    <w:qFormat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30">
    <w:name w:val="标题 3 字符"/>
    <w:basedOn w:val="a0"/>
    <w:link w:val="3"/>
    <w:qFormat/>
    <w:rPr>
      <w:rFonts w:ascii="宋体" w:eastAsia="宋体" w:hAnsi="宋体" w:cs="宋体"/>
      <w:b/>
      <w:bCs/>
      <w:kern w:val="0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e380487a-c862-476f-a1dd-72941147cff9</errorID>
      <errorWord>省定</errorWord>
      <group>L1_Word</group>
      <groupName>字词问题</groupName>
      <ability>L2_Typo</ability>
      <abilityName>字词错误</abilityName>
      <candidateList>
        <item>审定</item>
      </candidateList>
      <explain/>
      <paraID>1B37CAEE</paraID>
      <start>2</start>
      <end>4</end>
      <status>modified</status>
      <modifiedWord>审定</modifiedWord>
      <trackRevisions>false</trackRevisions>
    </reviewItem>
    <reviewItem>
      <errorID>592661a5-b155-4a84-a0c3-7016479a2d59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37DA73ED</paraID>
      <start>178</start>
      <end>179</end>
      <status>modified</status>
      <modifiedWord>－</modifiedWord>
      <trackRevisions>false</trackRevisions>
    </reviewItem>
    <reviewItem>
      <errorID>12dc1aa4-9e6b-4216-b5d0-dcbfc9fe98ca</errorID>
      <errorWord>增进居民福祉</errorWord>
      <group>L1_Political</group>
      <groupName>政治性问题</groupName>
      <ability>L2_Keyword</ability>
      <abilityName>固定表述</abilityName>
      <candidateList>
        <item>增进人民福祉</item>
      </candidateList>
      <explain>词汇“增进人民福祉”在特定场景下为固定表述形式，请确认此处的“增进居民福祉”是否存在不当。</explain>
      <paraID> A59041B</paraID>
      <start>157</start>
      <end>163</end>
      <status>unmodified</status>
      <modifiedWord/>
      <trackRevisions>false</trackRevisions>
    </reviewItem>
    <reviewItem>
      <errorID>2c047e70-74e4-433e-af33-aeb5955ebba3</errorID>
      <errorWord>绿色化、智能化、融合化</errorWord>
      <group>L1_Political</group>
      <groupName>政治性问题</groupName>
      <ability>L2_Keyword</ability>
      <abilityName>固定表述</abilityName>
      <candidateList>
        <item>智能化、绿色化、融合化</item>
      </candidateList>
      <explain>词汇“智能化、绿色化、融合化”在特定场景下为固定表述形式，请确认此处的“绿色化、智能化、融合化”是否存在不当。</explain>
      <paraID>434AD7DD</paraID>
      <start>17</start>
      <end>28</end>
      <status>unmodified</status>
      <modifiedWord/>
      <trackRevisions>false</trackRevisions>
    </reviewItem>
    <reviewItem>
      <errorID>0e4f4d6a-069e-4bdc-a151-54900165a029</errorID>
      <errorWord>城市的</errorWord>
      <group>L1_Word</group>
      <groupName>字词问题</groupName>
      <ability>L2_Typo</ability>
      <abilityName>字词错误</abilityName>
      <candidateList>
        <item>城市</item>
      </candidateList>
      <explain/>
      <paraID> C40530D</paraID>
      <start>29</start>
      <end>32</end>
      <status>unmodified</status>
      <modifiedWord/>
      <trackRevisions>false</trackRevisions>
    </reviewItem>
    <reviewItem>
      <errorID>be5c0467-e276-4df0-b8ed-6ea834ff5257</errorID>
      <errorWord>国家数据管理局</errorWord>
      <group>L1_Knowledge</group>
      <groupName>知识性问题</groupName>
      <ability>L2_Organization</ability>
      <abilityName>机构检查</abilityName>
      <candidateList>
        <item>国家数据局</item>
      </candidateList>
      <explain>机关单位全简称表述错误</explain>
      <paraID>6C86C6AD</paraID>
      <start>3</start>
      <end>10</end>
      <status>unmodified</status>
      <modifiedWord/>
      <trackRevisions>false</trackRevisions>
    </reviewItem>
  </reviewItems>
  <config/>
</contractReview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8FC4BA93-5B5A-4D2B-B58E-DC800777A973}">
  <ds:schemaRefs>
    <ds:schemaRef ds:uri="http://schemas.wps.cn/vas-ai-hub/contract-review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179</Words>
  <Characters>1025</Characters>
  <Application>Microsoft Office Word</Application>
  <DocSecurity>0</DocSecurity>
  <Lines>8</Lines>
  <Paragraphs>2</Paragraphs>
  <ScaleCrop>false</ScaleCrop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钊宇 李</dc:creator>
  <cp:lastModifiedBy>Leslie</cp:lastModifiedBy>
  <cp:revision>2</cp:revision>
  <dcterms:created xsi:type="dcterms:W3CDTF">2026-03-09T06:28:00Z</dcterms:created>
  <dcterms:modified xsi:type="dcterms:W3CDTF">2026-03-20T01:19:00Z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eyJoZGlkIjoiOGM2ZjQ5MjE3M2VjY2ZhOGIxYzdiY2U2ZTRjY2RmZGUiLCJ1c2VySWQiOiIyMzY0MDkyNjYifQ==</vt:lpwstr>
  </property>
  <property fmtid="{D5CDD505-2E9C-101B-9397-08002B2CF9AE}" pid="3" name="KSOProductBuildVer">
    <vt:lpwstr>2052-12.1.0.25225</vt:lpwstr>
  </property>
  <property fmtid="{D5CDD505-2E9C-101B-9397-08002B2CF9AE}" pid="4" name="ICV">
    <vt:lpwstr>C42C60CFAC9C4BAFB89A7BF95DCDB7C5_13</vt:lpwstr>
  </property>
</Properties>
</file>