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CBF409" w14:textId="77777777" w:rsidR="00B42542" w:rsidRDefault="00000000">
      <w:pPr>
        <w:widowControl/>
        <w:spacing w:after="0" w:line="240" w:lineRule="atLeast"/>
        <w:jc w:val="left"/>
        <w:rPr>
          <w:rFonts w:ascii="仿宋_GB2312" w:eastAsia="仿宋_GB2312" w:hAnsi="仿宋_GB2312" w:cs="仿宋_GB2312"/>
          <w:color w:val="000000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Cs w:val="32"/>
        </w:rPr>
        <w:t>附件1</w:t>
      </w:r>
    </w:p>
    <w:tbl>
      <w:tblPr>
        <w:tblpPr w:leftFromText="180" w:rightFromText="180" w:vertAnchor="text" w:horzAnchor="page" w:tblpXSpec="center" w:tblpY="443"/>
        <w:tblOverlap w:val="never"/>
        <w:tblW w:w="9501" w:type="dxa"/>
        <w:jc w:val="center"/>
        <w:tblLayout w:type="fixed"/>
        <w:tblLook w:val="04A0" w:firstRow="1" w:lastRow="0" w:firstColumn="1" w:lastColumn="0" w:noHBand="0" w:noVBand="1"/>
      </w:tblPr>
      <w:tblGrid>
        <w:gridCol w:w="750"/>
        <w:gridCol w:w="767"/>
        <w:gridCol w:w="1325"/>
        <w:gridCol w:w="1114"/>
        <w:gridCol w:w="3678"/>
        <w:gridCol w:w="1867"/>
      </w:tblGrid>
      <w:tr w:rsidR="00B42542" w14:paraId="0754E9EA" w14:textId="77777777">
        <w:trPr>
          <w:trHeight w:val="457"/>
          <w:jc w:val="center"/>
        </w:trPr>
        <w:tc>
          <w:tcPr>
            <w:tcW w:w="95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noWrap/>
            <w:vAlign w:val="center"/>
          </w:tcPr>
          <w:p w14:paraId="605DBE28" w14:textId="77777777" w:rsidR="00B42542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Cs w:val="32"/>
                <w:lang w:bidi="ar"/>
              </w:rPr>
              <w:t>企业库重点领域清单</w:t>
            </w:r>
          </w:p>
        </w:tc>
      </w:tr>
      <w:tr w:rsidR="00B42542" w14:paraId="59DFFBA0" w14:textId="77777777">
        <w:trPr>
          <w:trHeight w:val="480"/>
          <w:jc w:val="center"/>
        </w:trPr>
        <w:tc>
          <w:tcPr>
            <w:tcW w:w="95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9E6044" w14:textId="77777777" w:rsidR="00B42542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spacing w:val="1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4"/>
                <w:lang w:bidi="ar"/>
              </w:rPr>
              <w:t>说明:本表分类及代码依据参照《国民经济行业分类》GB/T 4754-2017</w:t>
            </w:r>
          </w:p>
        </w:tc>
      </w:tr>
      <w:tr w:rsidR="00B42542" w14:paraId="342CFE8B" w14:textId="77777777">
        <w:trPr>
          <w:trHeight w:val="516"/>
          <w:jc w:val="center"/>
        </w:trPr>
        <w:tc>
          <w:tcPr>
            <w:tcW w:w="7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C50AB0" w14:textId="77777777" w:rsidR="00B42542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spacing w:val="1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0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37A215" w14:textId="77777777" w:rsidR="00B42542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spacing w:val="1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4"/>
                <w:lang w:bidi="ar"/>
              </w:rPr>
              <w:t>大类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1D68C" w14:textId="77777777" w:rsidR="00B42542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spacing w:val="1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4"/>
                <w:lang w:bidi="ar"/>
              </w:rPr>
              <w:t>中类</w:t>
            </w:r>
          </w:p>
        </w:tc>
        <w:tc>
          <w:tcPr>
            <w:tcW w:w="1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A092D0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4"/>
                <w:lang w:bidi="ar"/>
              </w:rPr>
              <w:t>涉及内容</w:t>
            </w:r>
          </w:p>
        </w:tc>
      </w:tr>
      <w:tr w:rsidR="00B42542" w14:paraId="431C3E28" w14:textId="77777777">
        <w:trPr>
          <w:trHeight w:val="466"/>
          <w:jc w:val="center"/>
        </w:trPr>
        <w:tc>
          <w:tcPr>
            <w:tcW w:w="7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DF130" w14:textId="77777777" w:rsidR="00B42542" w:rsidRDefault="00B42542">
            <w:pPr>
              <w:jc w:val="center"/>
              <w:rPr>
                <w:rFonts w:ascii="黑体" w:eastAsia="黑体" w:hAnsi="黑体" w:cs="黑体"/>
                <w:b/>
                <w:bCs/>
                <w:spacing w:val="1"/>
                <w:sz w:val="24"/>
              </w:rPr>
            </w:pP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8A9E59" w14:textId="77777777" w:rsidR="00B42542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spacing w:val="1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4"/>
                <w:lang w:bidi="ar"/>
              </w:rPr>
              <w:t>代码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982FE" w14:textId="77777777" w:rsidR="00B42542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spacing w:val="1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4"/>
                <w:lang w:bidi="ar"/>
              </w:rPr>
              <w:t>名称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5308C3" w14:textId="77777777" w:rsidR="00B42542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spacing w:val="1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4"/>
                <w:lang w:bidi="ar"/>
              </w:rPr>
              <w:t>代码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840D69" w14:textId="77777777" w:rsidR="00B42542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spacing w:val="1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4"/>
                <w:lang w:bidi="ar"/>
              </w:rPr>
              <w:t>名称</w:t>
            </w:r>
          </w:p>
        </w:tc>
        <w:tc>
          <w:tcPr>
            <w:tcW w:w="1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03568D" w14:textId="77777777" w:rsidR="00B42542" w:rsidRDefault="00B42542">
            <w:pPr>
              <w:jc w:val="center"/>
            </w:pPr>
          </w:p>
        </w:tc>
      </w:tr>
      <w:tr w:rsidR="00B42542" w14:paraId="1906BA7E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8963B1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C24B01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01</w:t>
            </w:r>
          </w:p>
        </w:tc>
        <w:tc>
          <w:tcPr>
            <w:tcW w:w="1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C426B3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农业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0D89DA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011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6E4E74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谷物种植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C4A550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农业种植</w:t>
            </w:r>
          </w:p>
        </w:tc>
      </w:tr>
      <w:tr w:rsidR="00B42542" w14:paraId="75B8F31E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2D31BE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DA01D2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8486D1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34DC3D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012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F1E19B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豆类、油料和薯类种植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68E227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农业种植</w:t>
            </w:r>
          </w:p>
        </w:tc>
      </w:tr>
      <w:tr w:rsidR="00B42542" w14:paraId="2D7F247E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53B6F7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9EFF51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B59B3E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118B0A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013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0FDF97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棉、麻、糖、烟草种植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017F58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农业种植</w:t>
            </w:r>
          </w:p>
        </w:tc>
      </w:tr>
      <w:tr w:rsidR="00B42542" w14:paraId="5A0B62D8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A7C13B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ACA48A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310D23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D1D63C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014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14AE24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蔬菜、食用菌及园艺作物种植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955BF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农业种植</w:t>
            </w:r>
          </w:p>
        </w:tc>
      </w:tr>
      <w:tr w:rsidR="00B42542" w14:paraId="663C8624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DBDCF4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B82001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B0BC61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37A2F0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015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72B8E4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水果种植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2BC54A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农业种植</w:t>
            </w:r>
          </w:p>
        </w:tc>
      </w:tr>
      <w:tr w:rsidR="00B42542" w14:paraId="2935435B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F30066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63236C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529BF5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35E8E8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016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35037E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坚果、含油果、香料和饮料作物种植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D3D23E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农业种植</w:t>
            </w:r>
          </w:p>
        </w:tc>
      </w:tr>
      <w:tr w:rsidR="00B42542" w14:paraId="055C0B8C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65C1B0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46FA8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FC371A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ACDB2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017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11D2B1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中药材种植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CCD6E0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农业种植</w:t>
            </w:r>
          </w:p>
        </w:tc>
      </w:tr>
      <w:tr w:rsidR="00B42542" w14:paraId="09780A72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33A7DE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BB75B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75F161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B9EF7A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018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2501F8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草种植及割草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C98173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农业种植</w:t>
            </w:r>
          </w:p>
        </w:tc>
      </w:tr>
      <w:tr w:rsidR="00B42542" w14:paraId="7A336411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358005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7D1A07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5C730F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B6CB3C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019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9F8CE5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其他农业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ED0DB3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农业种植</w:t>
            </w:r>
          </w:p>
        </w:tc>
      </w:tr>
      <w:tr w:rsidR="00B42542" w14:paraId="2F31C42B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92CA6D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6C80F4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08</w:t>
            </w:r>
          </w:p>
        </w:tc>
        <w:tc>
          <w:tcPr>
            <w:tcW w:w="1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9BE3CF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黑色金属矿采选业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7F6DDD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081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A6A642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铁矿采选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44E5D4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矿山</w:t>
            </w:r>
          </w:p>
        </w:tc>
      </w:tr>
      <w:tr w:rsidR="00B42542" w14:paraId="5B1D6F5D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3F6A68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E1E7E1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89833F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7CDFEE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082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A77158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锰矿、铬矿采选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42C8A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矿山</w:t>
            </w:r>
          </w:p>
        </w:tc>
      </w:tr>
      <w:tr w:rsidR="00B42542" w14:paraId="2ABF15FB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463CB2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934073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1C2FB5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5EE183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089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FE1F42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其他黑色金属矿采选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01D116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矿山</w:t>
            </w:r>
          </w:p>
        </w:tc>
      </w:tr>
      <w:tr w:rsidR="00B42542" w14:paraId="0DAC7DF4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BB019E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13</w:t>
            </w:r>
          </w:p>
        </w:tc>
        <w:tc>
          <w:tcPr>
            <w:tcW w:w="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39F685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09</w:t>
            </w:r>
          </w:p>
        </w:tc>
        <w:tc>
          <w:tcPr>
            <w:tcW w:w="1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B32A59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有色金属矿采选业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6C96F6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091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E8344E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常用有色金属矿采选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2B857A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矿山</w:t>
            </w:r>
          </w:p>
        </w:tc>
      </w:tr>
      <w:tr w:rsidR="00B42542" w14:paraId="0EF08BB3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8AAF2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72CD53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3BA09A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CF74E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092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F8507E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贵金属矿采选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34AD7D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矿山</w:t>
            </w:r>
          </w:p>
        </w:tc>
      </w:tr>
      <w:tr w:rsidR="00B42542" w14:paraId="60BF6F6F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C0C19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D8EC27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E88289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E4B0F7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093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65BC7D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稀有稀土金属矿采选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CC933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矿山</w:t>
            </w:r>
          </w:p>
        </w:tc>
      </w:tr>
      <w:tr w:rsidR="00B42542" w14:paraId="287EE8FB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22E139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2710C2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BAE681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非金属矿采选业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299870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C9D5A9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土砂石开采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16671F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矿山、建筑材料</w:t>
            </w:r>
          </w:p>
        </w:tc>
      </w:tr>
      <w:tr w:rsidR="00B42542" w14:paraId="37131D66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BCA686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4D2525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96B457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1346A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102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9492EE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化学矿开采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D5BF28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矿山、建筑材料</w:t>
            </w:r>
          </w:p>
        </w:tc>
      </w:tr>
      <w:tr w:rsidR="00B42542" w14:paraId="727BE332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5BB0E9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9ED933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FF4B6D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FD5C87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103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D38F45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采盐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2C1704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矿山</w:t>
            </w:r>
          </w:p>
        </w:tc>
      </w:tr>
      <w:tr w:rsidR="00B42542" w14:paraId="27E67765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C7E0FD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0F0C13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4EF74A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71A92E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73EE46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石棉及其他非金属矿采选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88E5D9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矿山、建筑材料</w:t>
            </w:r>
          </w:p>
        </w:tc>
      </w:tr>
      <w:tr w:rsidR="00B42542" w14:paraId="285EEF2C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7F350F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235258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1AE844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其他采矿业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4D3A90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120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CC998D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其他采矿业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2B9E26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矿山</w:t>
            </w:r>
          </w:p>
        </w:tc>
      </w:tr>
      <w:tr w:rsidR="00B42542" w14:paraId="0C18B06D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0A3CE1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CE7208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F98522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农副食品加工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75364D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131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B116B7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谷物磨制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C1564D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农副食品加工</w:t>
            </w:r>
          </w:p>
        </w:tc>
      </w:tr>
      <w:tr w:rsidR="00B42542" w14:paraId="33622F42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350104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74D1DD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A3FC33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0F2678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132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43797A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饲料加工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97F36A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农副食品加工</w:t>
            </w:r>
          </w:p>
        </w:tc>
      </w:tr>
      <w:tr w:rsidR="00B42542" w14:paraId="0A797FCE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BB34B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DA268E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05D50D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CB27CB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268F2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植物油加工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40C95C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农副食品加工</w:t>
            </w:r>
          </w:p>
        </w:tc>
      </w:tr>
      <w:tr w:rsidR="00B42542" w14:paraId="5CA1B750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28A9D9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08DA84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B3CBD9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A03220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134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AFDDD9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制糖业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EC112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农副食品加工</w:t>
            </w:r>
          </w:p>
        </w:tc>
      </w:tr>
      <w:tr w:rsidR="00B42542" w14:paraId="07A20EF4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0267DB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5716B2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0E9835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F21887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135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A39C7B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屠宰及肉类加工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B6DF51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农副食品加工</w:t>
            </w:r>
          </w:p>
        </w:tc>
      </w:tr>
      <w:tr w:rsidR="00B42542" w14:paraId="7CF06B47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246906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DE08D5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05C4BE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59A669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136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51C783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水产品加工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5FBD5D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农副食品加工</w:t>
            </w:r>
          </w:p>
        </w:tc>
      </w:tr>
      <w:tr w:rsidR="00B42542" w14:paraId="0108C225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508279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AA2336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5C4DA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2DD128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137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BDF64C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蔬菜、菌类、水果和坚果加工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9EAABC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农副食品加工</w:t>
            </w:r>
          </w:p>
        </w:tc>
      </w:tr>
      <w:tr w:rsidR="00B42542" w14:paraId="53261309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0CC2BC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97701B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B47787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5A46F7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139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615229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其他农副食品加工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99E654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农副食品加工</w:t>
            </w:r>
          </w:p>
        </w:tc>
      </w:tr>
      <w:tr w:rsidR="00B42542" w14:paraId="199645E4" w14:textId="77777777">
        <w:trPr>
          <w:trHeight w:val="82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B51709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419B26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E9C36B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木材加工和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木、竹、藤、棕、草制品业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FAA5B4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201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B3CF52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木材加工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254A0B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木材加工</w:t>
            </w:r>
          </w:p>
        </w:tc>
      </w:tr>
      <w:tr w:rsidR="00B42542" w14:paraId="31EC99D9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03F0A7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3412AD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BD7926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橡胶和塑料制品业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DD7BDA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292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E513E4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塑料制品业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38E66C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建筑材料回收</w:t>
            </w:r>
          </w:p>
        </w:tc>
      </w:tr>
      <w:tr w:rsidR="00B42542" w14:paraId="62BB6D1E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6E0CA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7A7FBF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1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839E7A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非金属矿物制品业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636ADD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301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077122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水泥、石灰和石膏制造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8BFED1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建筑材料</w:t>
            </w:r>
          </w:p>
        </w:tc>
      </w:tr>
      <w:tr w:rsidR="00B42542" w14:paraId="63A01D53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605E5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CEE8B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C827DB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ADE2D7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302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E40341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石膏、水泥制品及类似制品制造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5DDAD0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建筑材料</w:t>
            </w:r>
          </w:p>
        </w:tc>
      </w:tr>
      <w:tr w:rsidR="00B42542" w14:paraId="0EA4DA82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91E919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A825CB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BEC20C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273661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303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5DEFFF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砖瓦、石材等建筑材料制造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CCCB6D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建筑材料</w:t>
            </w:r>
          </w:p>
        </w:tc>
      </w:tr>
      <w:tr w:rsidR="00B42542" w14:paraId="1CC29F0D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5F72C2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C26BE6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B20DDA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CA3FFC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304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056D94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玻璃制造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49A819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建筑材料</w:t>
            </w:r>
          </w:p>
        </w:tc>
      </w:tr>
      <w:tr w:rsidR="00B42542" w14:paraId="71794E1E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5C72A3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A6CAE8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C2EB24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C39B25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308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23CDD5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耐火材料制品制造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9C33BA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建筑材料</w:t>
            </w:r>
          </w:p>
        </w:tc>
      </w:tr>
      <w:tr w:rsidR="00B42542" w14:paraId="09DDBCDB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6D626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425661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F8BAA1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1C81D6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309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ADD64B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石墨及其他非金属矿物制品制造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02D622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建筑材料</w:t>
            </w:r>
          </w:p>
        </w:tc>
      </w:tr>
      <w:tr w:rsidR="00B42542" w14:paraId="02ED8266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A2E39F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02F7DE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1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EBE6D3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通用设备制造业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030B22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341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F1980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锅炉及原动设备制造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1230F9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机械设备、汽车（含新能源车）</w:t>
            </w:r>
          </w:p>
        </w:tc>
      </w:tr>
      <w:tr w:rsidR="00B42542" w14:paraId="2D08CCB1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03089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42DB6D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E8C57B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CD433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342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95A489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金属加工机械制造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D5E6EC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机械设备</w:t>
            </w:r>
          </w:p>
        </w:tc>
      </w:tr>
      <w:tr w:rsidR="00B42542" w14:paraId="6FF1EB28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A17DCA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637FE7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2EB2BD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8BACC4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343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6FA634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物料搬运设备制造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481247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机械设备</w:t>
            </w:r>
          </w:p>
        </w:tc>
      </w:tr>
      <w:tr w:rsidR="00B42542" w14:paraId="21ADA2BB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D754AB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D7F6C5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2A475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0BDB84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344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F14DF1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泵、阀门、压缩机及类似机械制造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47DB1D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机械设备</w:t>
            </w:r>
          </w:p>
        </w:tc>
      </w:tr>
      <w:tr w:rsidR="00B42542" w14:paraId="5FD264BB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48A672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2613F9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D8DF8B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04B827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345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199625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轴承、齿轮和传动部件制造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A1EB72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机械设备</w:t>
            </w:r>
          </w:p>
        </w:tc>
      </w:tr>
      <w:tr w:rsidR="00B42542" w14:paraId="174A0CD3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6F3E90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BFF1FB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2F197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EB0BAA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346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2B627C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烘炉、风机、包装等设备制造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6DEDD6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机械设备</w:t>
            </w:r>
          </w:p>
        </w:tc>
      </w:tr>
      <w:tr w:rsidR="00B42542" w14:paraId="09417694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DACB94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43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C0A6D5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D30D0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68A16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347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7C1E65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文化、办公用机械制造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A6EF91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机械设备</w:t>
            </w:r>
          </w:p>
        </w:tc>
      </w:tr>
      <w:tr w:rsidR="00B42542" w14:paraId="208E2CC8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6ECAA2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606B8A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0A59EF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2906A2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348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04267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通用零部件制造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30432E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机械设备</w:t>
            </w:r>
          </w:p>
        </w:tc>
      </w:tr>
      <w:tr w:rsidR="00B42542" w14:paraId="1EB9DB36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58ABCF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C3CBB0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69EE36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E46E34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349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47989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其他通用设备制造业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9762E5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机械设备</w:t>
            </w:r>
          </w:p>
        </w:tc>
      </w:tr>
      <w:tr w:rsidR="00B42542" w14:paraId="491AD74E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1B6F4C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8997CB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1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110C7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专用设备制造业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3D6775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351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B699B7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采矿、冶金、建筑专用设备制造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3F3C0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机械设备、城市基础建设相关</w:t>
            </w:r>
          </w:p>
        </w:tc>
      </w:tr>
      <w:tr w:rsidR="00B42542" w14:paraId="504FE47B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C29AE9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BDB2BD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7ECB2F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45B1B4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352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BF01E3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化工、木材、非金属加工专用设备制造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B81D7C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机械设备</w:t>
            </w:r>
          </w:p>
        </w:tc>
      </w:tr>
      <w:tr w:rsidR="00B42542" w14:paraId="79A29CF1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FD12A2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C0A36C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4A4684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801F73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353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437563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食品、饮料、烟草及饲料生产专用设备制造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FB4569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机械设备</w:t>
            </w:r>
          </w:p>
        </w:tc>
      </w:tr>
      <w:tr w:rsidR="00B42542" w14:paraId="1DF3C40B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BB48C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A4763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91636E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A02ADB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354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9900BA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印刷、制药、日化及日用品生产专用设备制造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BDDDD3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机械设备</w:t>
            </w:r>
          </w:p>
        </w:tc>
      </w:tr>
      <w:tr w:rsidR="00B42542" w14:paraId="6CB9E620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B48C0D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6D8F16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1719F5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4B931C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355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578179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纺织、服装和皮革加工专用设备制造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0ED2CD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机械设备</w:t>
            </w:r>
          </w:p>
        </w:tc>
      </w:tr>
      <w:tr w:rsidR="00B42542" w14:paraId="3FC1301C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BE49F2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27872E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79C761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E29BA5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356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79E6C1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电子和电工机械专用设备制造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63D7A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机械设备</w:t>
            </w:r>
          </w:p>
        </w:tc>
      </w:tr>
      <w:tr w:rsidR="00B42542" w14:paraId="0AB4357A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5F8440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618288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D9A234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307609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357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D2C9C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农、林、牧、渔专用机械制造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152189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机械设备</w:t>
            </w:r>
          </w:p>
        </w:tc>
      </w:tr>
      <w:tr w:rsidR="00B42542" w14:paraId="35531D4A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743F58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AEEB63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88F554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38727A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358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C9FCA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医疗仪器设备及器械制造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DAF0C2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机械设备</w:t>
            </w:r>
          </w:p>
        </w:tc>
      </w:tr>
      <w:tr w:rsidR="00B42542" w14:paraId="50CA470D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977F6A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FFF60C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8F23D2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DF3A0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359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580DC7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环保、邮政、社会公共服务及其他专用设备制造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155E29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机械设备</w:t>
            </w:r>
          </w:p>
        </w:tc>
      </w:tr>
      <w:tr w:rsidR="00B42542" w14:paraId="26876AFB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1496BC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E7A268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1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4E5037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汽车制造业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681F0D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361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7C2418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汽车整车制造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1758C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汽车（含新能源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车）</w:t>
            </w:r>
          </w:p>
        </w:tc>
      </w:tr>
      <w:tr w:rsidR="00B42542" w14:paraId="1218149E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1FE0F9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06765D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F7B9B0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9B37A1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362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B1F926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汽车用发动机制造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B00E0F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汽车（含新能源车）</w:t>
            </w:r>
          </w:p>
        </w:tc>
      </w:tr>
      <w:tr w:rsidR="00B42542" w14:paraId="57FDD5BE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DBA998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060EE6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766FDC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AE30BF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363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9109E6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改装汽车制造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356F5A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汽车（含新能源车）</w:t>
            </w:r>
          </w:p>
        </w:tc>
      </w:tr>
      <w:tr w:rsidR="00B42542" w14:paraId="4636A1DE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FDB237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AAB9CE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A6D4CC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3E8276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364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1FA603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低速汽车制造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307CF6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汽车（含新能源车）</w:t>
            </w:r>
          </w:p>
        </w:tc>
      </w:tr>
      <w:tr w:rsidR="00B42542" w14:paraId="39CE6464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EC8A7B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895970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3905D6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A1CF03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365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8F91FC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电车制造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E05FF8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汽车（含新能源车）</w:t>
            </w:r>
          </w:p>
        </w:tc>
      </w:tr>
      <w:tr w:rsidR="00B42542" w14:paraId="6A16EAA9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E2C1E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F41ED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3128CB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F6CBCA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366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F4C845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汽车车身、挂车制造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B3C845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汽车（含新能源车）</w:t>
            </w:r>
          </w:p>
        </w:tc>
      </w:tr>
      <w:tr w:rsidR="00B42542" w14:paraId="25D5614F" w14:textId="77777777">
        <w:trPr>
          <w:trHeight w:val="469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354F4E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302B1D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F2F82F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281EA1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367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BF48F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汽车零部件及配件制造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51E546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汽车（含新能源车）</w:t>
            </w:r>
          </w:p>
        </w:tc>
      </w:tr>
      <w:tr w:rsidR="00B42542" w14:paraId="112A660E" w14:textId="77777777">
        <w:trPr>
          <w:trHeight w:val="494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02D3FE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8B64E8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1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AAE382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电气机械和器材制造业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E6DA28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382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4BE189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电气机械和器材制造业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1816AB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光伏</w:t>
            </w:r>
          </w:p>
        </w:tc>
      </w:tr>
      <w:tr w:rsidR="00B42542" w14:paraId="2ACE7DF7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99E8F3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8A7F28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3CE2F2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DB2759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383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81351B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电线、电缆、光缆及电工器材制造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DF3A5A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光伏</w:t>
            </w:r>
          </w:p>
        </w:tc>
      </w:tr>
      <w:tr w:rsidR="00B42542" w14:paraId="202437A7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C33C74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F3122C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0CE845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376114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384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941714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电池制造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4639CE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光伏、新能源电池</w:t>
            </w:r>
          </w:p>
        </w:tc>
      </w:tr>
      <w:tr w:rsidR="00B42542" w14:paraId="5F1F8A0A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77D4C4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2A278A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3BA5C9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3E2E4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385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341A9E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家用电力器具制造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EE1EC7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创意家居</w:t>
            </w:r>
          </w:p>
        </w:tc>
      </w:tr>
      <w:tr w:rsidR="00B42542" w14:paraId="6195C605" w14:textId="77777777">
        <w:trPr>
          <w:trHeight w:val="6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FF81FD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66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2AB762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C9D05F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4B6E9B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386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DF0AF7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非电力家用器具制造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B4510A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温室</w:t>
            </w:r>
          </w:p>
        </w:tc>
      </w:tr>
      <w:tr w:rsidR="00B42542" w14:paraId="5CE128AF" w14:textId="77777777">
        <w:trPr>
          <w:trHeight w:val="9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DAA268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67</w:t>
            </w:r>
          </w:p>
        </w:tc>
        <w:tc>
          <w:tcPr>
            <w:tcW w:w="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953B88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1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19C2BF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废弃资源综合利用业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50FA45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421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9DFDAA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金属废料和碎屑加工处理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191902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建筑材料回收</w:t>
            </w:r>
          </w:p>
        </w:tc>
      </w:tr>
      <w:tr w:rsidR="00B42542" w14:paraId="17DD96AE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E29BF0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68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852246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80BA56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794617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422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82B9D2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非金属废料和碎屑加工处理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1F827C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建筑材料回收</w:t>
            </w:r>
          </w:p>
        </w:tc>
      </w:tr>
      <w:tr w:rsidR="00B42542" w14:paraId="462840FE" w14:textId="77777777">
        <w:trPr>
          <w:trHeight w:val="1772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EA5D91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143AAB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1BBEC3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金属制品、机械和设备修理业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72166E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432</w:t>
            </w:r>
            <w:r>
              <w:rPr>
                <w:rFonts w:eastAsia="微软雅黑"/>
                <w:color w:val="000000"/>
                <w:kern w:val="0"/>
                <w:sz w:val="22"/>
                <w:szCs w:val="22"/>
                <w:lang w:bidi="ar"/>
              </w:rPr>
              <w:t>​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D360C3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建筑安装业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33FAC5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光伏</w:t>
            </w:r>
          </w:p>
        </w:tc>
      </w:tr>
      <w:tr w:rsidR="00B42542" w14:paraId="5B37D2F1" w14:textId="77777777">
        <w:trPr>
          <w:trHeight w:val="1139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52198E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70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AB28CA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489CCE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电力、热力生产和供应业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B4795C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441</w:t>
            </w:r>
            <w:r>
              <w:rPr>
                <w:rFonts w:eastAsia="微软雅黑"/>
                <w:color w:val="000000"/>
                <w:kern w:val="0"/>
                <w:sz w:val="22"/>
                <w:szCs w:val="22"/>
                <w:lang w:bidi="ar"/>
              </w:rPr>
              <w:t>​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A06ED4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电力生产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C87B88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光伏、固废处理-垃圾发电</w:t>
            </w:r>
          </w:p>
        </w:tc>
      </w:tr>
      <w:tr w:rsidR="00B42542" w14:paraId="1D44C27E" w14:textId="77777777">
        <w:trPr>
          <w:trHeight w:val="1065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A44CC8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71</w:t>
            </w:r>
          </w:p>
        </w:tc>
        <w:tc>
          <w:tcPr>
            <w:tcW w:w="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225758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1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7D97C5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土木工程建筑业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34415F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481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BCCD6E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铁路、道路、隧道和桥梁工程建筑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21A85C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城市基础建设相关</w:t>
            </w:r>
          </w:p>
        </w:tc>
      </w:tr>
      <w:tr w:rsidR="00B42542" w14:paraId="398B044E" w14:textId="77777777">
        <w:trPr>
          <w:trHeight w:val="109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E612EB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72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70B596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F30AD7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F3C1A7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482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5924EB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水利和水运工程建筑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A31F3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城市基础建设相关</w:t>
            </w:r>
          </w:p>
        </w:tc>
      </w:tr>
      <w:tr w:rsidR="00B42542" w14:paraId="36285504" w14:textId="77777777">
        <w:trPr>
          <w:trHeight w:val="1123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30F3B0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73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016820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046E83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107E18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483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C224C7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海洋工程建筑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09B9C3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城市基础建设相关</w:t>
            </w:r>
          </w:p>
        </w:tc>
      </w:tr>
      <w:tr w:rsidR="00B42542" w14:paraId="1F42FCFE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5258DD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74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27EB08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705617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A3956F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485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A89E70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架线和管道工程建筑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D303BC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城市基础建设相关</w:t>
            </w:r>
          </w:p>
        </w:tc>
      </w:tr>
      <w:tr w:rsidR="00B42542" w14:paraId="071CB2A1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F070DE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75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26D143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36BE4D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2F43FA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486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F838B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节能环保工程施工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766566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城市基础建设相关</w:t>
            </w:r>
          </w:p>
        </w:tc>
      </w:tr>
      <w:tr w:rsidR="00B42542" w14:paraId="0A18E3E1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FD8348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76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A25539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C2D1F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4BC7B1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487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38C272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电力工程施工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84DAD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城市基础建设相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关</w:t>
            </w:r>
          </w:p>
        </w:tc>
      </w:tr>
      <w:tr w:rsidR="00B42542" w14:paraId="77B278B3" w14:textId="77777777">
        <w:trPr>
          <w:trHeight w:val="721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EAF624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77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F1C741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5CBF9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1EF49D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489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9AE6C0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其他土木工程建筑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934B09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城市基础建设相关</w:t>
            </w:r>
          </w:p>
        </w:tc>
      </w:tr>
      <w:tr w:rsidR="00B42542" w14:paraId="24FA24C0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CD6277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78</w:t>
            </w:r>
          </w:p>
        </w:tc>
        <w:tc>
          <w:tcPr>
            <w:tcW w:w="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473763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1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24A7BC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建筑安装业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4397D0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491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23C919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电气安装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E6A94F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城市基础建设相关</w:t>
            </w:r>
          </w:p>
        </w:tc>
      </w:tr>
      <w:tr w:rsidR="00B42542" w14:paraId="7387A71D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60A68E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79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E25008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251075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F53245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492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64BC5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管道和设备安装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E5A214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城市基础建设相关</w:t>
            </w:r>
          </w:p>
        </w:tc>
      </w:tr>
      <w:tr w:rsidR="00B42542" w14:paraId="30B6B009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22F92C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80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BDEDB7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55726C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39DA2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499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32831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其他建筑安装业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79BF8F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城市基础建设相关</w:t>
            </w:r>
          </w:p>
        </w:tc>
      </w:tr>
      <w:tr w:rsidR="00B42542" w14:paraId="06D6F62B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8C1000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81</w:t>
            </w:r>
          </w:p>
        </w:tc>
        <w:tc>
          <w:tcPr>
            <w:tcW w:w="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4EBBD2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1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884FD1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建筑装饰、装修和其他建筑业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6AC763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501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6FFF3A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建筑装饰和装修业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9F1AE1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城市基础建设相关</w:t>
            </w:r>
          </w:p>
        </w:tc>
      </w:tr>
      <w:tr w:rsidR="00B42542" w14:paraId="52F9EA0C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AE8D95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82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7A95A5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CBD959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5DEF38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502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AF008C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建筑物拆除和场地准备活动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B4E675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城市基础建设相关</w:t>
            </w:r>
          </w:p>
        </w:tc>
      </w:tr>
      <w:tr w:rsidR="00B42542" w14:paraId="6C774F15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94BC81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83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107B27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515C49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4E438C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503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822255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提供施工设备服务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6BF3DD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城市基础建设相关</w:t>
            </w:r>
          </w:p>
        </w:tc>
      </w:tr>
      <w:tr w:rsidR="00B42542" w14:paraId="37155AFE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1C4C0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84</w:t>
            </w:r>
          </w:p>
        </w:tc>
        <w:tc>
          <w:tcPr>
            <w:tcW w:w="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85D7CA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70</w:t>
            </w:r>
          </w:p>
        </w:tc>
        <w:tc>
          <w:tcPr>
            <w:tcW w:w="1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B41249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房地产业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2E5351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701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3EF7E9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房地产开发经营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B962EF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房地产</w:t>
            </w:r>
          </w:p>
        </w:tc>
      </w:tr>
      <w:tr w:rsidR="00B42542" w14:paraId="4C64FA53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5098E4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85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063BC5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2FBF58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CC7773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702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0F4096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物业管理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2D6ABF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房地产</w:t>
            </w:r>
          </w:p>
        </w:tc>
      </w:tr>
      <w:tr w:rsidR="00B42542" w14:paraId="2A039417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E4334B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86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90A8BA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A5B14C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8FA69F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703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F7FED2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房地产中介服务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F7AF0F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房地产</w:t>
            </w:r>
          </w:p>
        </w:tc>
      </w:tr>
      <w:tr w:rsidR="00B42542" w14:paraId="38A0F751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54EE53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87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47DA4A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8E378D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F600EE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704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8E62BC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房地产租赁经营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6E8994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房地产</w:t>
            </w:r>
          </w:p>
        </w:tc>
      </w:tr>
      <w:tr w:rsidR="00B42542" w14:paraId="653C293A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3CA9E2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88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4DF335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780343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1CDFF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705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E8935F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其他房地产业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6A4DED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房地产</w:t>
            </w:r>
          </w:p>
        </w:tc>
      </w:tr>
      <w:tr w:rsidR="00B42542" w14:paraId="55848338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0695BF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89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ABAE02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77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3F529B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生态保护和环境治理业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50A98D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772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54443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环境治理业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98B5D5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固体废物处理</w:t>
            </w:r>
          </w:p>
        </w:tc>
      </w:tr>
      <w:tr w:rsidR="00B42542" w14:paraId="1CC77327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AAE930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90</w:t>
            </w:r>
          </w:p>
        </w:tc>
        <w:tc>
          <w:tcPr>
            <w:tcW w:w="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C0BB37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79</w:t>
            </w:r>
          </w:p>
        </w:tc>
        <w:tc>
          <w:tcPr>
            <w:tcW w:w="1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B1295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土地管理业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64C3A8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791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B2E296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土地整治服务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AB9D89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房地产</w:t>
            </w:r>
          </w:p>
        </w:tc>
      </w:tr>
      <w:tr w:rsidR="00B42542" w14:paraId="772D116F" w14:textId="77777777">
        <w:trPr>
          <w:trHeight w:val="3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99659A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91</w:t>
            </w:r>
          </w:p>
        </w:tc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DB94E4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EBE7C3" w14:textId="77777777" w:rsidR="00B42542" w:rsidRDefault="00B4254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270420" w14:textId="77777777" w:rsidR="00B42542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792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D602C3" w14:textId="77777777" w:rsidR="00B42542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土地调查评估服务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4C318" w14:textId="77777777" w:rsidR="00B42542" w:rsidRDefault="00000000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房地产</w:t>
            </w:r>
          </w:p>
        </w:tc>
      </w:tr>
    </w:tbl>
    <w:p w14:paraId="605F111E" w14:textId="55940AA7" w:rsidR="00B42542" w:rsidRDefault="00B42542">
      <w:pPr>
        <w:rPr>
          <w:rFonts w:ascii="仿宋_GB2312" w:eastAsia="仿宋_GB2312" w:hAnsi="仿宋_GB2312" w:cs="仿宋_GB2312"/>
          <w:color w:val="000000"/>
          <w:szCs w:val="32"/>
        </w:rPr>
      </w:pPr>
    </w:p>
    <w:sectPr w:rsidR="00B42542">
      <w:headerReference w:type="default" r:id="rId8"/>
      <w:footerReference w:type="default" r:id="rId9"/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E8CEFB" w14:textId="77777777" w:rsidR="006072D6" w:rsidRDefault="006072D6">
      <w:pPr>
        <w:spacing w:line="240" w:lineRule="auto"/>
      </w:pPr>
      <w:r>
        <w:separator/>
      </w:r>
    </w:p>
  </w:endnote>
  <w:endnote w:type="continuationSeparator" w:id="0">
    <w:p w14:paraId="06853583" w14:textId="77777777" w:rsidR="006072D6" w:rsidRDefault="006072D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  <w:embedRegular r:id="rId1" w:subsetted="1" w:fontKey="{0A59DAE7-40CC-274E-A65C-490C711DBBE5}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  <w:embedRegular r:id="rId2" w:subsetted="1" w:fontKey="{97BC0527-9319-DC44-8A79-E0FAEBBB2B13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3" w:subsetted="1" w:fontKey="{09978E6C-716E-9245-AA56-2E06ECD13ADE}"/>
    <w:embedBold r:id="rId4" w:subsetted="1" w:fontKey="{6C177A74-A088-F947-8C3E-D2175DFDFFB9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5" w:subsetted="1" w:fontKey="{58C80D90-E5C5-8A42-B0B7-EAAC322CB6CD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A36612" w14:textId="77777777" w:rsidR="00B42542" w:rsidRDefault="00000000">
    <w:pPr>
      <w:widowControl/>
      <w:kinsoku w:val="0"/>
      <w:autoSpaceDE w:val="0"/>
      <w:autoSpaceDN w:val="0"/>
      <w:adjustRightInd w:val="0"/>
      <w:snapToGrid w:val="0"/>
      <w:spacing w:after="0" w:line="225" w:lineRule="auto"/>
      <w:ind w:left="3993"/>
      <w:jc w:val="left"/>
      <w:textAlignment w:val="baseline"/>
      <w:rPr>
        <w:rFonts w:ascii="宋体" w:hAnsi="宋体" w:cs="宋体"/>
        <w:snapToGrid w:val="0"/>
        <w:color w:val="000000"/>
        <w:kern w:val="0"/>
        <w:sz w:val="13"/>
        <w:szCs w:val="13"/>
        <w:lang w:eastAsia="en-US"/>
      </w:rPr>
    </w:pPr>
    <w:r>
      <w:rPr>
        <w:rFonts w:ascii="Arial" w:eastAsia="Arial" w:hAnsi="Arial" w:cs="Arial"/>
        <w:noProof/>
        <w:snapToGrid w:val="0"/>
        <w:color w:val="000000"/>
        <w:kern w:val="0"/>
        <w:sz w:val="13"/>
        <w:szCs w:val="21"/>
        <w:lang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ED602F" wp14:editId="6A8FC74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DE128B" w14:textId="77777777" w:rsidR="00B42542" w:rsidRDefault="00000000">
                          <w:pPr>
                            <w:tabs>
                              <w:tab w:val="center" w:pos="4153"/>
                              <w:tab w:val="right" w:pos="8306"/>
                            </w:tabs>
                            <w:kinsoku w:val="0"/>
                            <w:autoSpaceDE w:val="0"/>
                            <w:autoSpaceDN w:val="0"/>
                            <w:adjustRightInd w:val="0"/>
                            <w:snapToGrid w:val="0"/>
                            <w:spacing w:line="240" w:lineRule="auto"/>
                            <w:jc w:val="left"/>
                            <w:textAlignment w:val="baseline"/>
                            <w:rPr>
                              <w:rFonts w:ascii="Arial" w:eastAsia="Arial" w:hAnsi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eastAsia="en-US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eastAsia="en-US"/>
                            </w:rPr>
                            <w:fldChar w:fldCharType="begin"/>
                          </w:r>
                          <w:r>
                            <w:rPr>
                              <w:rFonts w:ascii="Arial" w:eastAsia="Arial" w:hAnsi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eastAsia="en-US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Arial" w:eastAsia="Arial" w:hAnsi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eastAsia="en-US"/>
                            </w:rPr>
                            <w:fldChar w:fldCharType="separate"/>
                          </w:r>
                          <w:r>
                            <w:rPr>
                              <w:rFonts w:ascii="Arial" w:eastAsia="Arial" w:hAnsi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eastAsia="en-US"/>
                            </w:rPr>
                            <w:t>16</w:t>
                          </w:r>
                          <w:r>
                            <w:rPr>
                              <w:rFonts w:ascii="Arial" w:eastAsia="Arial" w:hAnsi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eastAsia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OeIrF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84EFF1B">
                    <w:pPr>
                      <w:tabs>
                        <w:tab w:val="center" w:pos="4153"/>
                        <w:tab w:val="right" w:pos="8306"/>
                      </w:tabs>
                      <w:kinsoku w:val="0"/>
                      <w:autoSpaceDE w:val="0"/>
                      <w:autoSpaceDN w:val="0"/>
                      <w:adjustRightInd w:val="0"/>
                      <w:snapToGrid w:val="0"/>
                      <w:spacing w:line="240" w:lineRule="auto"/>
                      <w:jc w:val="left"/>
                      <w:textAlignment w:val="baseline"/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</w:pP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begin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instrText xml:space="preserve"> PAGE  \* MERGEFORMAT </w:instrTex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separate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t>16</w: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A6CCE8" w14:textId="77777777" w:rsidR="006072D6" w:rsidRDefault="006072D6">
      <w:pPr>
        <w:spacing w:after="0"/>
      </w:pPr>
      <w:r>
        <w:separator/>
      </w:r>
    </w:p>
  </w:footnote>
  <w:footnote w:type="continuationSeparator" w:id="0">
    <w:p w14:paraId="1788E4BA" w14:textId="77777777" w:rsidR="006072D6" w:rsidRDefault="006072D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924C4C" w14:textId="77777777" w:rsidR="00B42542" w:rsidRDefault="00B42542">
    <w:pPr>
      <w:widowControl/>
      <w:kinsoku w:val="0"/>
      <w:autoSpaceDE w:val="0"/>
      <w:autoSpaceDN w:val="0"/>
      <w:adjustRightInd w:val="0"/>
      <w:snapToGrid w:val="0"/>
      <w:spacing w:before="79" w:after="0" w:line="224" w:lineRule="auto"/>
      <w:jc w:val="left"/>
      <w:textAlignment w:val="baseline"/>
      <w:rPr>
        <w:rFonts w:ascii="黑体" w:eastAsia="黑体" w:hAnsi="黑体" w:cs="黑体"/>
        <w:snapToGrid w:val="0"/>
        <w:color w:val="000000"/>
        <w:kern w:val="0"/>
        <w:sz w:val="30"/>
        <w:szCs w:val="30"/>
        <w:lang w:eastAsia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A5BE1098"/>
    <w:multiLevelType w:val="singleLevel"/>
    <w:tmpl w:val="A5BE1098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A97E8A3C"/>
    <w:multiLevelType w:val="singleLevel"/>
    <w:tmpl w:val="A97E8A3C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ascii="仿宋_GB2312" w:eastAsia="仿宋_GB2312" w:hAnsi="仿宋_GB2312" w:cs="仿宋_GB2312" w:hint="eastAsia"/>
      </w:rPr>
    </w:lvl>
  </w:abstractNum>
  <w:abstractNum w:abstractNumId="2" w15:restartNumberingAfterBreak="0">
    <w:nsid w:val="CEABD6EC"/>
    <w:multiLevelType w:val="singleLevel"/>
    <w:tmpl w:val="CEABD6EC"/>
    <w:lvl w:ilvl="0">
      <w:start w:val="1"/>
      <w:numFmt w:val="decimal"/>
      <w:suff w:val="space"/>
      <w:lvlText w:val="(%1)"/>
      <w:lvlJc w:val="left"/>
      <w:pPr>
        <w:ind w:left="424" w:hanging="425"/>
      </w:pPr>
      <w:rPr>
        <w:rFonts w:ascii="Times New Roman" w:hAnsi="Times New Roman" w:cs="Times New Roman" w:hint="default"/>
        <w:sz w:val="32"/>
        <w:szCs w:val="32"/>
      </w:rPr>
    </w:lvl>
  </w:abstractNum>
  <w:abstractNum w:abstractNumId="3" w15:restartNumberingAfterBreak="0">
    <w:nsid w:val="3078F309"/>
    <w:multiLevelType w:val="singleLevel"/>
    <w:tmpl w:val="3078F309"/>
    <w:lvl w:ilvl="0">
      <w:start w:val="1"/>
      <w:numFmt w:val="chineseCounting"/>
      <w:suff w:val="nothing"/>
      <w:lvlText w:val="%1、"/>
      <w:lvlJc w:val="left"/>
      <w:pPr>
        <w:ind w:left="220" w:firstLine="420"/>
      </w:pPr>
      <w:rPr>
        <w:rFonts w:hint="eastAsia"/>
      </w:rPr>
    </w:lvl>
  </w:abstractNum>
  <w:abstractNum w:abstractNumId="4" w15:restartNumberingAfterBreak="0">
    <w:nsid w:val="4F29593E"/>
    <w:multiLevelType w:val="singleLevel"/>
    <w:tmpl w:val="4F29593E"/>
    <w:lvl w:ilvl="0">
      <w:start w:val="1"/>
      <w:numFmt w:val="decimal"/>
      <w:suff w:val="space"/>
      <w:lvlText w:val="%1."/>
      <w:lvlJc w:val="left"/>
      <w:pPr>
        <w:ind w:left="1065" w:hanging="425"/>
      </w:pPr>
      <w:rPr>
        <w:rFonts w:ascii="Times New Roman" w:hAnsi="Times New Roman" w:cs="Times New Roman" w:hint="default"/>
      </w:rPr>
    </w:lvl>
  </w:abstractNum>
  <w:num w:numId="1" w16cid:durableId="703486810">
    <w:abstractNumId w:val="3"/>
  </w:num>
  <w:num w:numId="2" w16cid:durableId="290213928">
    <w:abstractNumId w:val="4"/>
  </w:num>
  <w:num w:numId="3" w16cid:durableId="166212316">
    <w:abstractNumId w:val="2"/>
  </w:num>
  <w:num w:numId="4" w16cid:durableId="1125781822">
    <w:abstractNumId w:val="0"/>
  </w:num>
  <w:num w:numId="5" w16cid:durableId="11648568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9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C32127C"/>
    <w:rsid w:val="004431BB"/>
    <w:rsid w:val="006072D6"/>
    <w:rsid w:val="00A51ECC"/>
    <w:rsid w:val="00B42542"/>
    <w:rsid w:val="061251CD"/>
    <w:rsid w:val="068428E9"/>
    <w:rsid w:val="06FB3CD7"/>
    <w:rsid w:val="0A7E49C3"/>
    <w:rsid w:val="0B187D40"/>
    <w:rsid w:val="0E0367E9"/>
    <w:rsid w:val="13CB00FA"/>
    <w:rsid w:val="16B27D5C"/>
    <w:rsid w:val="1AF001F0"/>
    <w:rsid w:val="1D156539"/>
    <w:rsid w:val="1E203FE5"/>
    <w:rsid w:val="1F1670A2"/>
    <w:rsid w:val="23C6058D"/>
    <w:rsid w:val="25716578"/>
    <w:rsid w:val="29203749"/>
    <w:rsid w:val="2DCA6ECC"/>
    <w:rsid w:val="2F68699C"/>
    <w:rsid w:val="327946FF"/>
    <w:rsid w:val="3BC62A80"/>
    <w:rsid w:val="519E3B15"/>
    <w:rsid w:val="52AD2742"/>
    <w:rsid w:val="55F65CBA"/>
    <w:rsid w:val="5C32127C"/>
    <w:rsid w:val="71D74828"/>
    <w:rsid w:val="734819F2"/>
    <w:rsid w:val="76516E0F"/>
    <w:rsid w:val="793A6865"/>
    <w:rsid w:val="7BDE2E46"/>
    <w:rsid w:val="7BFD732A"/>
    <w:rsid w:val="7F882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66E576B7"/>
  <w15:docId w15:val="{D8160571-CFFF-7042-B47A-E5F72F599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7" w:qFormat="1"/>
    <w:lsdException w:name="toc 6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after="160" w:line="278" w:lineRule="auto"/>
      <w:jc w:val="both"/>
    </w:pPr>
    <w:rPr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4"/>
    <w:qFormat/>
    <w:pPr>
      <w:spacing w:after="120"/>
    </w:pPr>
    <w:rPr>
      <w:rFonts w:ascii="Calibri" w:hAnsi="Calibri"/>
    </w:rPr>
  </w:style>
  <w:style w:type="paragraph" w:styleId="a4">
    <w:name w:val="Body Text First Indent"/>
    <w:basedOn w:val="a3"/>
    <w:next w:val="TOC6"/>
    <w:qFormat/>
    <w:pPr>
      <w:spacing w:line="360" w:lineRule="auto"/>
      <w:ind w:firstLineChars="100" w:firstLine="420"/>
    </w:pPr>
    <w:rPr>
      <w:rFonts w:hAnsi="Times New Roman"/>
      <w:szCs w:val="21"/>
    </w:rPr>
  </w:style>
  <w:style w:type="paragraph" w:styleId="TOC6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7">
    <w:name w:val="index 7"/>
    <w:basedOn w:val="a"/>
    <w:next w:val="a"/>
    <w:qFormat/>
    <w:pPr>
      <w:ind w:left="2520"/>
    </w:pPr>
    <w:rPr>
      <w:rFonts w:ascii="Calibri" w:hAnsi="Calibri"/>
    </w:rPr>
  </w:style>
  <w:style w:type="character" w:styleId="a7">
    <w:name w:val="Strong"/>
    <w:basedOn w:val="a0"/>
    <w:qFormat/>
    <w:rPr>
      <w:b/>
    </w:rPr>
  </w:style>
  <w:style w:type="character" w:styleId="a8">
    <w:name w:val="Hyperlink"/>
    <w:basedOn w:val="a0"/>
    <w:qFormat/>
    <w:rPr>
      <w:rFonts w:ascii="Calibri" w:eastAsia="宋体" w:hAnsi="Calibri" w:cs="Times New Roman"/>
      <w:color w:val="0000FF"/>
      <w:u w:val="single"/>
    </w:rPr>
  </w:style>
  <w:style w:type="paragraph" w:customStyle="1" w:styleId="TableText">
    <w:name w:val="Table Text"/>
    <w:basedOn w:val="a"/>
    <w:semiHidden/>
    <w:qFormat/>
    <w:rPr>
      <w:rFonts w:ascii="微软雅黑" w:eastAsia="微软雅黑" w:hAnsi="微软雅黑" w:cs="微软雅黑"/>
      <w:sz w:val="16"/>
      <w:szCs w:val="16"/>
      <w:lang w:eastAsia="en-US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11">
    <w:name w:val="font11"/>
    <w:basedOn w:val="a0"/>
    <w:qFormat/>
    <w:rPr>
      <w:rFonts w:ascii="微软雅黑" w:eastAsia="微软雅黑" w:hAnsi="微软雅黑" w:cs="微软雅黑" w:hint="eastAsia"/>
      <w:color w:val="000000"/>
      <w:sz w:val="22"/>
      <w:szCs w:val="22"/>
      <w:u w:val="none"/>
    </w:rPr>
  </w:style>
  <w:style w:type="character" w:customStyle="1" w:styleId="font71">
    <w:name w:val="font7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396</Words>
  <Characters>2261</Characters>
  <Application>Microsoft Office Word</Application>
  <DocSecurity>0</DocSecurity>
  <Lines>18</Lines>
  <Paragraphs>5</Paragraphs>
  <ScaleCrop>false</ScaleCrop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C⃠a⃠n⃠d⃠i⃠c⃠e⃠</dc:creator>
  <cp:lastModifiedBy>e10845</cp:lastModifiedBy>
  <cp:revision>2</cp:revision>
  <dcterms:created xsi:type="dcterms:W3CDTF">2025-06-03T06:36:00Z</dcterms:created>
  <dcterms:modified xsi:type="dcterms:W3CDTF">2025-06-04T04:02:00Z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C142C471A5994E079A9A701D422F9525_13</vt:lpwstr>
  </property>
  <property fmtid="{D5CDD505-2E9C-101B-9397-08002B2CF9AE}" pid="4" name="KSOTemplateDocerSaveRecord">
    <vt:lpwstr>eyJoZGlkIjoiMWJmYmVhMGQ2YWQwOTc0ZDFkYmVkZTE0NzFkNThlYzIiLCJ1c2VySWQiOiIzMzg2MjE5MzEifQ==</vt:lpwstr>
  </property>
</Properties>
</file>