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5"/>
        <w:gridCol w:w="5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center"/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val="en-US" w:eastAsia="zh-CN"/>
              </w:rPr>
              <w:t>赣州市皮肤病医院</w:t>
            </w:r>
            <w:bookmarkStart w:id="0" w:name="_GoBack"/>
            <w:bookmarkEnd w:id="0"/>
            <w:r>
              <w:rPr>
                <w:rFonts w:hint="eastAsia"/>
                <w:sz w:val="44"/>
                <w:szCs w:val="44"/>
                <w:vertAlign w:val="baseline"/>
                <w:lang w:eastAsia="zh-CN"/>
              </w:rPr>
              <w:t>议价报名表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>
            <w:pPr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eastAsia="zh-CN"/>
              </w:rPr>
              <w:t>项目名称</w:t>
            </w:r>
          </w:p>
        </w:tc>
        <w:tc>
          <w:tcPr>
            <w:tcW w:w="5917" w:type="dxa"/>
          </w:tcPr>
          <w:p>
            <w:pPr>
              <w:rPr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>
            <w:pPr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eastAsia="zh-CN"/>
              </w:rPr>
              <w:t>品牌</w:t>
            </w:r>
          </w:p>
        </w:tc>
        <w:tc>
          <w:tcPr>
            <w:tcW w:w="5917" w:type="dxa"/>
          </w:tcPr>
          <w:p>
            <w:pPr>
              <w:rPr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>
            <w:pPr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eastAsia="zh-CN"/>
              </w:rPr>
              <w:t>公司名称</w:t>
            </w:r>
          </w:p>
        </w:tc>
        <w:tc>
          <w:tcPr>
            <w:tcW w:w="5917" w:type="dxa"/>
          </w:tcPr>
          <w:p>
            <w:pPr>
              <w:rPr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>
            <w:pPr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eastAsia="zh-CN"/>
              </w:rPr>
              <w:t>联系人</w:t>
            </w:r>
          </w:p>
        </w:tc>
        <w:tc>
          <w:tcPr>
            <w:tcW w:w="5917" w:type="dxa"/>
          </w:tcPr>
          <w:p>
            <w:pPr>
              <w:rPr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05" w:type="dxa"/>
          </w:tcPr>
          <w:p>
            <w:pPr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44"/>
                <w:szCs w:val="44"/>
                <w:vertAlign w:val="baseline"/>
                <w:lang w:eastAsia="zh-CN"/>
              </w:rPr>
              <w:t>联系方式</w:t>
            </w:r>
          </w:p>
        </w:tc>
        <w:tc>
          <w:tcPr>
            <w:tcW w:w="5917" w:type="dxa"/>
          </w:tcPr>
          <w:p>
            <w:pPr>
              <w:rPr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rPr>
                <w:rFonts w:hint="eastAsia" w:eastAsiaTheme="minorEastAsia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填报报名表视为已阅读议价公告，请按公告要求准备议价资料，按时参加议价。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4YzIyNjgzZDU4MWViZWFjYjlmMDY4NmRiOTA1M2QifQ=="/>
  </w:docVars>
  <w:rsids>
    <w:rsidRoot w:val="00000000"/>
    <w:rsid w:val="082C0059"/>
    <w:rsid w:val="241C0E1C"/>
    <w:rsid w:val="32F10DF5"/>
    <w:rsid w:val="5D5D7CEC"/>
    <w:rsid w:val="673A54A9"/>
    <w:rsid w:val="79F4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2025-05-14T00:10:02Z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A045483A4DE54EB6A28931B88C13C8F0_12</vt:lpwstr>
  </property>
</Properties>
</file>