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0" w:firstLineChars="0"/>
        <w:jc w:val="center"/>
        <w:rPr>
          <w:rFonts w:ascii="宋体" w:hAnsi="宋体"/>
          <w:b/>
          <w:bCs/>
          <w:sz w:val="32"/>
          <w:szCs w:val="32"/>
        </w:rPr>
      </w:pPr>
      <w:bookmarkStart w:id="0" w:name="_Hlk500608830"/>
      <w:r>
        <w:rPr>
          <w:rFonts w:hint="eastAsia" w:ascii="宋体" w:hAnsi="宋体"/>
          <w:b/>
          <w:bCs/>
          <w:sz w:val="32"/>
          <w:szCs w:val="32"/>
        </w:rPr>
        <w:t>东城区</w:t>
      </w:r>
      <w:r>
        <w:rPr>
          <w:rFonts w:ascii="宋体" w:hAnsi="宋体"/>
          <w:b/>
          <w:sz w:val="32"/>
          <w:szCs w:val="32"/>
        </w:rPr>
        <w:t>2023-20</w:t>
      </w:r>
      <w:r>
        <w:rPr>
          <w:rFonts w:hint="eastAsia" w:ascii="宋体" w:hAnsi="宋体"/>
          <w:b/>
          <w:sz w:val="32"/>
          <w:szCs w:val="32"/>
        </w:rPr>
        <w:t>2</w:t>
      </w:r>
      <w:r>
        <w:rPr>
          <w:rFonts w:ascii="宋体" w:hAnsi="宋体"/>
          <w:b/>
          <w:sz w:val="32"/>
          <w:szCs w:val="32"/>
        </w:rPr>
        <w:t>4</w:t>
      </w:r>
      <w:r>
        <w:rPr>
          <w:rFonts w:hint="eastAsia" w:ascii="宋体" w:hAnsi="宋体"/>
          <w:b/>
          <w:bCs/>
          <w:sz w:val="32"/>
          <w:szCs w:val="32"/>
        </w:rPr>
        <w:t>学年度第二学期期末</w:t>
      </w:r>
      <w:r>
        <w:rPr>
          <w:b/>
          <w:sz w:val="32"/>
          <w:szCs w:val="32"/>
        </w:rPr>
        <w:t>教学统一检测</w:t>
      </w:r>
    </w:p>
    <w:bookmarkEnd w:id="0"/>
    <w:p>
      <w:pPr>
        <w:spacing w:line="240" w:lineRule="auto"/>
        <w:ind w:firstLine="0" w:firstLineChars="0"/>
        <w:jc w:val="center"/>
        <w:rPr>
          <w:rFonts w:ascii="黑体" w:hAnsi="黑体" w:eastAsia="黑体"/>
          <w:kern w:val="21"/>
          <w:sz w:val="32"/>
          <w:szCs w:val="32"/>
        </w:rPr>
      </w:pPr>
      <w:r>
        <w:rPr>
          <w:rFonts w:hint="eastAsia" w:ascii="黑体" w:hAnsi="黑体" w:eastAsia="黑体"/>
          <w:kern w:val="21"/>
          <w:sz w:val="32"/>
          <w:szCs w:val="32"/>
        </w:rPr>
        <w:t xml:space="preserve"> </w:t>
      </w:r>
      <w:r>
        <w:rPr>
          <w:rFonts w:ascii="黑体" w:hAnsi="黑体" w:eastAsia="黑体"/>
          <w:kern w:val="21"/>
          <w:sz w:val="32"/>
          <w:szCs w:val="32"/>
        </w:rPr>
        <w:t xml:space="preserve">                   </w:t>
      </w:r>
      <w:r>
        <w:rPr>
          <w:rFonts w:hint="eastAsia" w:ascii="黑体" w:hAnsi="黑体" w:eastAsia="黑体"/>
          <w:kern w:val="21"/>
          <w:sz w:val="32"/>
          <w:szCs w:val="32"/>
        </w:rPr>
        <w:t>高二数学</w:t>
      </w:r>
      <w:r>
        <w:rPr>
          <w:rFonts w:ascii="黑体" w:hAnsi="黑体" w:eastAsia="黑体"/>
          <w:kern w:val="21"/>
          <w:sz w:val="32"/>
          <w:szCs w:val="32"/>
        </w:rPr>
        <w:tab/>
      </w:r>
      <w:r>
        <w:rPr>
          <w:rFonts w:hint="eastAsia" w:ascii="黑体" w:hAnsi="黑体" w:eastAsia="黑体"/>
          <w:kern w:val="21"/>
          <w:sz w:val="32"/>
          <w:szCs w:val="32"/>
        </w:rPr>
        <w:t xml:space="preserve"> </w:t>
      </w:r>
      <w:r>
        <w:rPr>
          <w:rFonts w:ascii="黑体" w:hAnsi="黑体" w:eastAsia="黑体"/>
          <w:kern w:val="21"/>
          <w:sz w:val="32"/>
          <w:szCs w:val="32"/>
        </w:rPr>
        <w:t xml:space="preserve">                  </w:t>
      </w:r>
      <w:r>
        <w:rPr>
          <w:rFonts w:ascii="黑体" w:hAnsi="黑体" w:eastAsia="黑体"/>
          <w:kern w:val="21"/>
          <w:szCs w:val="21"/>
        </w:rPr>
        <w:t>20</w:t>
      </w:r>
      <w:r>
        <w:rPr>
          <w:rFonts w:hint="eastAsia" w:ascii="黑体" w:hAnsi="黑体" w:eastAsia="黑体"/>
          <w:kern w:val="21"/>
          <w:szCs w:val="21"/>
        </w:rPr>
        <w:t>2</w:t>
      </w:r>
      <w:r>
        <w:rPr>
          <w:rFonts w:ascii="黑体" w:hAnsi="黑体" w:eastAsia="黑体"/>
          <w:kern w:val="21"/>
          <w:szCs w:val="21"/>
        </w:rPr>
        <w:t>4.7</w:t>
      </w:r>
    </w:p>
    <w:p>
      <w:pPr>
        <w:spacing w:line="400" w:lineRule="exact"/>
        <w:ind w:firstLine="420"/>
        <w:rPr>
          <w:kern w:val="21"/>
        </w:rPr>
      </w:pPr>
      <w:r>
        <w:rPr>
          <w:rFonts w:hint="eastAsia"/>
          <w:kern w:val="21"/>
        </w:rPr>
        <w:t>本试卷共</w:t>
      </w:r>
      <w:r>
        <w:rPr>
          <w:kern w:val="21"/>
        </w:rPr>
        <w:t>6</w:t>
      </w:r>
      <w:r>
        <w:rPr>
          <w:rFonts w:hint="eastAsia"/>
          <w:kern w:val="21"/>
        </w:rPr>
        <w:t>页，</w:t>
      </w:r>
      <w:r>
        <w:rPr>
          <w:kern w:val="21"/>
        </w:rPr>
        <w:t>150</w:t>
      </w:r>
      <w:r>
        <w:rPr>
          <w:rFonts w:hint="eastAsia"/>
          <w:kern w:val="21"/>
        </w:rPr>
        <w:t>分。考试时长</w:t>
      </w:r>
      <w:r>
        <w:rPr>
          <w:kern w:val="21"/>
        </w:rPr>
        <w:t>120</w:t>
      </w:r>
      <w:r>
        <w:rPr>
          <w:rFonts w:hint="eastAsia"/>
          <w:kern w:val="21"/>
        </w:rPr>
        <w:t>分钟。考生务必将答案答在答题卡上，在试卷上作答无效。考试结束后，将本试卷和答题卡一并交回。</w:t>
      </w:r>
    </w:p>
    <w:p>
      <w:pPr>
        <w:spacing w:before="156" w:beforeLines="50"/>
        <w:ind w:firstLine="0" w:firstLineChars="0"/>
        <w:jc w:val="center"/>
        <w:rPr>
          <w:kern w:val="21"/>
        </w:rPr>
      </w:pPr>
      <w:r>
        <w:rPr>
          <w:rFonts w:hint="eastAsia" w:eastAsia="黑体"/>
          <w:kern w:val="21"/>
          <w:sz w:val="28"/>
          <w:szCs w:val="28"/>
        </w:rPr>
        <w:t>第一部分</w:t>
      </w:r>
      <w:r>
        <w:rPr>
          <w:rFonts w:hint="eastAsia"/>
          <w:kern w:val="21"/>
        </w:rPr>
        <w:t>（选择题  共</w:t>
      </w:r>
      <w:r>
        <w:rPr>
          <w:kern w:val="21"/>
        </w:rPr>
        <w:t>40</w:t>
      </w:r>
      <w:r>
        <w:rPr>
          <w:rFonts w:hint="eastAsia"/>
          <w:kern w:val="21"/>
        </w:rPr>
        <w:t>分）</w:t>
      </w:r>
    </w:p>
    <w:p>
      <w:pPr>
        <w:tabs>
          <w:tab w:val="left" w:pos="2310"/>
          <w:tab w:val="left" w:pos="4200"/>
          <w:tab w:val="left" w:pos="6090"/>
        </w:tabs>
        <w:adjustRightInd w:val="0"/>
        <w:spacing w:line="316" w:lineRule="auto"/>
        <w:ind w:left="409" w:hanging="409" w:hangingChars="195"/>
        <w:rPr>
          <w:rFonts w:eastAsia="黑体"/>
          <w:kern w:val="21"/>
        </w:rPr>
      </w:pPr>
      <w:r>
        <w:rPr>
          <w:rFonts w:hint="eastAsia" w:eastAsia="黑体"/>
          <w:kern w:val="21"/>
        </w:rPr>
        <w:t>一、</w:t>
      </w:r>
      <w:r>
        <w:rPr>
          <w:rFonts w:hint="eastAsia" w:eastAsia="黑体"/>
          <w:spacing w:val="2"/>
          <w:kern w:val="21"/>
        </w:rPr>
        <w:t>选择题共</w:t>
      </w:r>
      <w:r>
        <w:rPr>
          <w:rFonts w:eastAsia="黑体"/>
          <w:spacing w:val="2"/>
          <w:kern w:val="21"/>
        </w:rPr>
        <w:t>10</w:t>
      </w:r>
      <w:r>
        <w:rPr>
          <w:rFonts w:hint="eastAsia" w:eastAsia="黑体"/>
          <w:spacing w:val="2"/>
          <w:kern w:val="21"/>
        </w:rPr>
        <w:t>小题，每小题</w:t>
      </w:r>
      <w:r>
        <w:rPr>
          <w:rFonts w:eastAsia="黑体"/>
          <w:spacing w:val="2"/>
          <w:kern w:val="21"/>
        </w:rPr>
        <w:t>4</w:t>
      </w:r>
      <w:r>
        <w:rPr>
          <w:rFonts w:hint="eastAsia" w:eastAsia="黑体"/>
          <w:spacing w:val="2"/>
          <w:kern w:val="21"/>
        </w:rPr>
        <w:t>分，共</w:t>
      </w:r>
      <w:r>
        <w:rPr>
          <w:rFonts w:eastAsia="黑体"/>
          <w:spacing w:val="2"/>
          <w:kern w:val="21"/>
        </w:rPr>
        <w:t>40</w:t>
      </w:r>
      <w:r>
        <w:rPr>
          <w:rFonts w:hint="eastAsia" w:eastAsia="黑体"/>
          <w:spacing w:val="2"/>
          <w:kern w:val="21"/>
        </w:rPr>
        <w:t>分。在每小题列出的四个选项中，选出符合题目</w:t>
      </w:r>
      <w:r>
        <w:rPr>
          <w:rFonts w:hint="eastAsia" w:eastAsia="黑体"/>
          <w:kern w:val="21"/>
        </w:rPr>
        <w:t>要求的一项。</w:t>
      </w:r>
    </w:p>
    <w:p>
      <w:pPr>
        <w:tabs>
          <w:tab w:val="left" w:pos="2310"/>
          <w:tab w:val="left" w:pos="4200"/>
          <w:tab w:val="left" w:pos="6090"/>
        </w:tabs>
        <w:spacing w:line="312" w:lineRule="auto"/>
        <w:ind w:firstLine="0" w:firstLineChars="0"/>
        <w:rPr>
          <w:position w:val="-14"/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rFonts w:hint="eastAsia"/>
          <w:szCs w:val="21"/>
        </w:rPr>
        <w:t>已知集合</w:t>
      </w:r>
      <w:r>
        <w:rPr>
          <w:position w:val="-10"/>
          <w:szCs w:val="21"/>
        </w:rPr>
        <w:object>
          <v:shape id="_x0000_i1025" o:spt="75" type="#_x0000_t75" style="height:17.35pt;width:65.4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12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position w:val="-10"/>
          <w:szCs w:val="21"/>
        </w:rPr>
        <w:object>
          <v:shape id="_x0000_i1026" o:spt="75" type="#_x0000_t75" style="height:15.4pt;width:87.4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4">
            <o:LockedField>false</o:LockedField>
          </o:OLEObject>
        </w:object>
      </w:r>
      <w:r>
        <w:rPr>
          <w:rFonts w:hint="eastAsia"/>
          <w:szCs w:val="21"/>
        </w:rPr>
        <w:t>，若</w:t>
      </w:r>
      <w:r>
        <w:rPr>
          <w:position w:val="-4"/>
          <w:szCs w:val="21"/>
        </w:rPr>
        <w:object>
          <v:shape id="_x0000_i1027" o:spt="75" type="#_x0000_t75" style="height:11.95pt;width:27.3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6">
            <o:LockedField>false</o:LockedField>
          </o:OLEObject>
        </w:object>
      </w:r>
      <w:r>
        <w:rPr>
          <w:rFonts w:hint="eastAsia"/>
          <w:szCs w:val="21"/>
        </w:rPr>
        <w:t>，则</w:t>
      </w:r>
      <w:r>
        <w:rPr>
          <w:position w:val="-8"/>
          <w:szCs w:val="21"/>
        </w:rPr>
        <w:object>
          <v:shape id="_x0000_i1028" o:spt="75" type="#_x0000_t75" style="height:14.65pt;width:41.9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8">
            <o:LockedField>false</o:LockedField>
          </o:OLEObject>
        </w:object>
      </w:r>
      <w:r>
        <w:rPr>
          <w:szCs w:val="21"/>
        </w:rPr>
        <w:t xml:space="preserve"> </w:t>
      </w:r>
    </w:p>
    <w:p>
      <w:pPr>
        <w:widowControl/>
        <w:tabs>
          <w:tab w:val="left" w:pos="3620"/>
        </w:tabs>
        <w:spacing w:line="312" w:lineRule="auto"/>
        <w:ind w:left="105" w:leftChars="50" w:firstLine="315" w:firstLineChars="150"/>
        <w:rPr>
          <w:szCs w:val="21"/>
        </w:rPr>
      </w:pPr>
      <w:r>
        <w:rPr>
          <w:rFonts w:hint="eastAsia"/>
          <w:szCs w:val="21"/>
        </w:rPr>
        <w:t>（A）</w:t>
      </w:r>
      <w:r>
        <w:rPr>
          <w:position w:val="-10"/>
          <w:szCs w:val="21"/>
        </w:rPr>
        <w:object>
          <v:shape id="_x0000_i1029" o:spt="75" type="#_x0000_t75" style="height:15pt;width:29.6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20">
            <o:LockedField>false</o:LockedField>
          </o:OLEObject>
        </w:object>
      </w:r>
      <w:r>
        <w:rPr>
          <w:szCs w:val="21"/>
        </w:rPr>
        <w:tab/>
      </w:r>
      <w:r>
        <w:rPr>
          <w:rFonts w:hint="eastAsia"/>
          <w:szCs w:val="21"/>
        </w:rPr>
        <w:t>（B）</w:t>
      </w:r>
      <w:r>
        <w:rPr>
          <w:position w:val="-10"/>
          <w:szCs w:val="21"/>
        </w:rPr>
        <w:object>
          <v:shape id="_x0000_i1030" o:spt="75" type="#_x0000_t75" style="height:15pt;width:43.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22">
            <o:LockedField>false</o:LockedField>
          </o:OLEObject>
        </w:object>
      </w:r>
    </w:p>
    <w:p>
      <w:pPr>
        <w:widowControl/>
        <w:tabs>
          <w:tab w:val="left" w:pos="3620"/>
        </w:tabs>
        <w:spacing w:line="312" w:lineRule="auto"/>
        <w:ind w:left="105" w:leftChars="50" w:firstLine="315" w:firstLineChars="150"/>
        <w:rPr>
          <w:szCs w:val="21"/>
        </w:rPr>
      </w:pPr>
      <w:r>
        <w:rPr>
          <w:rFonts w:hint="eastAsia"/>
          <w:szCs w:val="21"/>
        </w:rPr>
        <w:t>（C）</w:t>
      </w:r>
      <w:r>
        <w:rPr>
          <w:position w:val="-10"/>
          <w:szCs w:val="21"/>
        </w:rPr>
        <w:object>
          <v:shape id="_x0000_i1031" o:spt="75" type="#_x0000_t75" style="height:15pt;width:37.35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24">
            <o:LockedField>false</o:LockedField>
          </o:OLEObject>
        </w:object>
      </w:r>
      <w:r>
        <w:rPr>
          <w:szCs w:val="21"/>
        </w:rPr>
        <w:tab/>
      </w:r>
      <w:r>
        <w:rPr>
          <w:rFonts w:hint="eastAsia"/>
          <w:szCs w:val="21"/>
        </w:rPr>
        <w:t>（D）</w:t>
      </w:r>
      <w:r>
        <w:rPr>
          <w:position w:val="-10"/>
          <w:szCs w:val="21"/>
        </w:rPr>
        <w:object>
          <v:shape id="_x0000_i1032" o:spt="75" type="#_x0000_t75" style="height:15pt;width:64.3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6">
            <o:LockedField>false</o:LockedField>
          </o:OLEObject>
        </w:object>
      </w:r>
    </w:p>
    <w:p>
      <w:pPr>
        <w:spacing w:line="312" w:lineRule="auto"/>
        <w:ind w:left="525" w:hanging="525" w:hangingChars="250"/>
        <w:rPr>
          <w:rFonts w:ascii="Calibri" w:hAnsi="Calibri"/>
        </w:rPr>
      </w:pPr>
      <w:r>
        <w:t>（2）</w:t>
      </w:r>
      <w:r>
        <w:rPr>
          <w:rFonts w:hint="eastAsia" w:eastAsia="新宋体"/>
          <w:szCs w:val="21"/>
        </w:rPr>
        <w:t>某校学生科研兴趣小组为了解1~12岁儿童的体质健康情况，随机调查了20名儿童的相关数据，分别制作了肺活量、视力、肢体柔韧度、BMI指数和身高之间的散点图，则与身高之间具有正相关关系的是</w:t>
      </w:r>
    </w:p>
    <w:p>
      <w:pPr>
        <w:tabs>
          <w:tab w:val="left" w:pos="4400"/>
        </w:tabs>
        <w:spacing w:line="312" w:lineRule="auto"/>
        <w:ind w:firstLine="482" w:firstLineChars="230"/>
        <w:jc w:val="left"/>
        <w:rPr>
          <w:rFonts w:eastAsia="新宋体"/>
          <w:szCs w:val="21"/>
        </w:rPr>
      </w:pPr>
      <w:r>
        <w:rPr>
          <w:rFonts w:hint="eastAsia" w:eastAsia="新宋体"/>
          <w:szCs w:val="21"/>
        </w:rPr>
        <w:drawing>
          <wp:inline distT="0" distB="0" distL="0" distR="0">
            <wp:extent cx="1257300" cy="8534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1025" cy="85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新宋体"/>
          <w:szCs w:val="21"/>
        </w:rPr>
        <w:drawing>
          <wp:inline distT="0" distB="0" distL="0" distR="0">
            <wp:extent cx="1257300" cy="8534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8264" cy="85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新宋体"/>
          <w:szCs w:val="21"/>
        </w:rPr>
        <w:drawing>
          <wp:inline distT="0" distB="0" distL="0" distR="0">
            <wp:extent cx="1252855" cy="85090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5425" cy="85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新宋体"/>
          <w:szCs w:val="21"/>
        </w:rPr>
        <w:drawing>
          <wp:inline distT="0" distB="0" distL="0" distR="0">
            <wp:extent cx="1227455" cy="8794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9969" cy="881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82" w:firstLineChars="230"/>
        <w:jc w:val="left"/>
        <w:rPr>
          <w:rFonts w:ascii="Calibri" w:hAnsi="Calibri"/>
        </w:rPr>
      </w:pPr>
      <w:r>
        <w:rPr>
          <w:rFonts w:eastAsia="新宋体"/>
          <w:szCs w:val="21"/>
        </w:rPr>
        <w:t>（A）肺活量</w:t>
      </w:r>
      <w:r>
        <w:rPr>
          <w:rFonts w:hint="eastAsia" w:eastAsia="新宋体"/>
          <w:szCs w:val="21"/>
        </w:rPr>
        <w:tab/>
      </w:r>
      <w:r>
        <w:rPr>
          <w:rFonts w:hint="eastAsia" w:eastAsia="新宋体"/>
          <w:szCs w:val="21"/>
        </w:rPr>
        <w:tab/>
      </w:r>
      <w:r>
        <w:rPr>
          <w:rFonts w:eastAsia="新宋体"/>
          <w:szCs w:val="21"/>
        </w:rPr>
        <w:t xml:space="preserve">           </w:t>
      </w:r>
      <w:r>
        <w:rPr>
          <w:rFonts w:ascii="Calibri" w:hAnsi="Calibri"/>
        </w:rPr>
        <w:t>（</w:t>
      </w:r>
      <w:r>
        <w:rPr>
          <w:rFonts w:eastAsia="新宋体"/>
          <w:szCs w:val="21"/>
        </w:rPr>
        <w:t>B）视力</w:t>
      </w:r>
      <w:r>
        <w:rPr>
          <w:rFonts w:ascii="Calibri" w:hAnsi="Calibri"/>
        </w:rPr>
        <w:tab/>
      </w:r>
      <w:r>
        <w:rPr>
          <w:rFonts w:hint="eastAsia" w:ascii="Calibri" w:hAnsi="Calibri"/>
        </w:rPr>
        <w:tab/>
      </w:r>
    </w:p>
    <w:p>
      <w:pPr>
        <w:spacing w:line="312" w:lineRule="auto"/>
        <w:ind w:firstLine="482" w:firstLineChars="230"/>
        <w:jc w:val="left"/>
        <w:rPr>
          <w:rFonts w:ascii="Calibri" w:hAnsi="Calibri"/>
        </w:rPr>
      </w:pPr>
      <w:r>
        <w:rPr>
          <w:rFonts w:eastAsia="新宋体"/>
          <w:szCs w:val="21"/>
        </w:rPr>
        <w:t>（C）肢体柔韧度</w:t>
      </w:r>
      <w:r>
        <w:rPr>
          <w:rFonts w:ascii="Calibri" w:hAnsi="Calibri"/>
        </w:rPr>
        <w:tab/>
      </w:r>
      <w:r>
        <w:rPr>
          <w:rFonts w:hint="eastAsia" w:ascii="Calibri" w:hAnsi="Calibri"/>
        </w:rPr>
        <w:tab/>
      </w:r>
      <w:r>
        <w:rPr>
          <w:rFonts w:ascii="Calibri" w:hAnsi="Calibri"/>
        </w:rPr>
        <w:t xml:space="preserve">           （</w:t>
      </w:r>
      <w:r>
        <w:rPr>
          <w:rFonts w:eastAsia="新宋体"/>
          <w:szCs w:val="21"/>
        </w:rPr>
        <w:t>D）BMI指数</w:t>
      </w:r>
    </w:p>
    <w:p>
      <w:pPr>
        <w:snapToGrid w:val="0"/>
        <w:spacing w:line="312" w:lineRule="auto"/>
        <w:ind w:left="283" w:leftChars="1" w:hanging="281" w:hangingChars="134"/>
        <w:jc w:val="left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（</w:t>
      </w:r>
      <w:r>
        <w:t>3</w:t>
      </w:r>
      <w:r>
        <w:rPr>
          <w:rFonts w:hint="eastAsia" w:ascii="宋体" w:hAnsi="宋体"/>
        </w:rPr>
        <w:t>）</w:t>
      </w:r>
      <w:r>
        <w:rPr>
          <w:rFonts w:ascii="宋体" w:hAnsi="宋体"/>
        </w:rPr>
        <w:t>已知</w:t>
      </w:r>
      <w:r>
        <w:rPr>
          <w:rFonts w:ascii="宋体" w:hAnsi="宋体"/>
        </w:rPr>
        <w:object>
          <v:shape id="_x0000_i1033" o:spt="75" type="#_x0000_t75" style="height:15pt;width:36.6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32">
            <o:LockedField>false</o:LockedField>
          </o:OLEObject>
        </w:object>
      </w:r>
      <w:r>
        <w:rPr>
          <w:rFonts w:hint="eastAsia" w:ascii="宋体" w:hAnsi="宋体"/>
        </w:rPr>
        <w:t>，且</w:t>
      </w:r>
      <w:r>
        <w:rPr>
          <w:rFonts w:ascii="宋体" w:hAnsi="宋体"/>
        </w:rPr>
        <w:object>
          <v:shape id="_x0000_i1034" o:spt="75" type="#_x0000_t75" style="height:13.1pt;width:26.55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34">
            <o:LockedField>false</o:LockedField>
          </o:OLEObject>
        </w:object>
      </w:r>
      <w:r>
        <w:rPr>
          <w:rFonts w:ascii="宋体" w:hAnsi="宋体"/>
        </w:rPr>
        <w:t>，则下列</w:t>
      </w:r>
      <w:r>
        <w:rPr>
          <w:rFonts w:hint="eastAsia" w:ascii="宋体" w:hAnsi="宋体"/>
        </w:rPr>
        <w:t>不等式</w:t>
      </w:r>
      <w:r>
        <w:rPr>
          <w:rFonts w:ascii="宋体" w:hAnsi="宋体"/>
        </w:rPr>
        <w:t>中</w:t>
      </w:r>
      <w:r>
        <w:rPr>
          <w:rFonts w:hint="eastAsia" w:ascii="宋体" w:hAnsi="宋体"/>
        </w:rPr>
        <w:t>一定成立</w:t>
      </w:r>
      <w:r>
        <w:rPr>
          <w:rFonts w:ascii="宋体" w:hAnsi="宋体"/>
        </w:rPr>
        <w:t>的是</w:t>
      </w:r>
      <w:r>
        <w:rPr>
          <w:rFonts w:hint="eastAsia" w:ascii="宋体" w:hAnsi="宋体"/>
        </w:rPr>
        <w:t xml:space="preserve"> </w:t>
      </w:r>
      <w:r>
        <w:rPr>
          <w:rFonts w:ascii="宋体" w:hAnsi="宋体"/>
        </w:rPr>
        <w:t xml:space="preserve">   </w:t>
      </w:r>
    </w:p>
    <w:p>
      <w:pPr>
        <w:snapToGrid w:val="0"/>
        <w:spacing w:line="312" w:lineRule="auto"/>
        <w:ind w:left="212" w:leftChars="101" w:firstLine="210" w:firstLineChars="100"/>
        <w:jc w:val="left"/>
        <w:textAlignment w:val="center"/>
        <w:rPr>
          <w:rFonts w:ascii="宋体" w:hAnsi="宋体"/>
        </w:rPr>
      </w:pPr>
      <w:r>
        <w:rPr>
          <w:rFonts w:hint="eastAsia"/>
          <w:szCs w:val="21"/>
        </w:rPr>
        <w:t>（A）</w:t>
      </w:r>
      <w:r>
        <w:rPr>
          <w:rFonts w:ascii="宋体" w:hAnsi="宋体"/>
        </w:rPr>
        <w:object>
          <v:shape id="_x0000_i1035" o:spt="75" type="#_x0000_t75" style="height:16.55pt;width:36.2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36">
            <o:LockedField>false</o:LockedField>
          </o:OLEObject>
        </w:objec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ab/>
      </w:r>
      <w:r>
        <w:rPr>
          <w:rFonts w:ascii="宋体" w:hAnsi="宋体"/>
        </w:rPr>
        <w:t xml:space="preserve">           </w:t>
      </w:r>
      <w:r>
        <w:rPr>
          <w:rFonts w:hint="eastAsia"/>
          <w:szCs w:val="21"/>
        </w:rPr>
        <w:t>（B）</w:t>
      </w:r>
      <w:r>
        <w:rPr>
          <w:rFonts w:ascii="宋体" w:hAnsi="宋体"/>
        </w:rPr>
        <w:object>
          <v:shape id="_x0000_i1036" o:spt="75" type="#_x0000_t75" style="height:30.4pt;width:30.05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38">
            <o:LockedField>false</o:LockedField>
          </o:OLEObject>
        </w:object>
      </w:r>
      <w:r>
        <w:rPr>
          <w:rFonts w:hint="eastAsia" w:ascii="宋体" w:hAnsi="宋体"/>
        </w:rPr>
        <w:tab/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  </w:t>
      </w:r>
    </w:p>
    <w:p>
      <w:pPr>
        <w:snapToGrid w:val="0"/>
        <w:spacing w:line="312" w:lineRule="auto"/>
        <w:ind w:left="212" w:leftChars="101" w:firstLine="210" w:firstLineChars="100"/>
        <w:jc w:val="left"/>
        <w:textAlignment w:val="center"/>
        <w:rPr>
          <w:rFonts w:ascii="宋体" w:hAnsi="宋体"/>
        </w:rPr>
      </w:pPr>
      <w:r>
        <w:rPr>
          <w:rFonts w:hint="eastAsia"/>
          <w:szCs w:val="21"/>
        </w:rPr>
        <w:t>（C）</w:t>
      </w:r>
      <w:r>
        <w:rPr>
          <w:szCs w:val="21"/>
        </w:rPr>
        <w:object>
          <v:shape id="_x0000_i1037" o:spt="75" type="#_x0000_t75" style="height:15pt;width:45.0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40">
            <o:LockedField>false</o:LockedField>
          </o:OLEObject>
        </w:object>
      </w:r>
      <w:r>
        <w:rPr>
          <w:rFonts w:hint="eastAsia"/>
          <w:szCs w:val="21"/>
        </w:rPr>
        <w:t xml:space="preserve">     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>（D）</w:t>
      </w:r>
      <w:r>
        <w:rPr>
          <w:rFonts w:ascii="宋体" w:hAnsi="宋体"/>
        </w:rPr>
        <w:object>
          <v:shape id="_x0000_i1038" o:spt="75" type="#_x0000_t75" style="height:14.65pt;width:34.6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42">
            <o:LockedField>false</o:LockedField>
          </o:OLEObject>
        </w:object>
      </w:r>
    </w:p>
    <w:p>
      <w:pPr>
        <w:spacing w:line="312" w:lineRule="auto"/>
        <w:ind w:left="420" w:hanging="420" w:hangingChars="200"/>
        <w:rPr>
          <w:szCs w:val="21"/>
        </w:rPr>
      </w:pPr>
      <w:r>
        <w:rPr>
          <w:szCs w:val="21"/>
        </w:rPr>
        <w:t>（4）</w:t>
      </w:r>
      <w:r>
        <w:rPr>
          <w:rFonts w:hint="eastAsia"/>
          <w:szCs w:val="21"/>
        </w:rPr>
        <w:t>袋中有1</w:t>
      </w:r>
      <w:r>
        <w:rPr>
          <w:szCs w:val="21"/>
        </w:rPr>
        <w:t>0</w:t>
      </w:r>
      <w:r>
        <w:rPr>
          <w:rFonts w:hint="eastAsia"/>
          <w:szCs w:val="21"/>
        </w:rPr>
        <w:t>个大小相同的小球，其中7个黄球，3个红球.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每次从袋子中随机摸出一个球，摸出的球不再放回.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则在第一次摸到黄球的前提下，第二次又摸到黄球的概率为 </w:t>
      </w:r>
      <w:r>
        <w:rPr>
          <w:szCs w:val="21"/>
        </w:rPr>
        <w:t xml:space="preserve"> </w:t>
      </w:r>
    </w:p>
    <w:p>
      <w:pPr>
        <w:widowControl/>
        <w:tabs>
          <w:tab w:val="left" w:pos="4253"/>
        </w:tabs>
        <w:spacing w:line="312" w:lineRule="auto"/>
        <w:ind w:left="105" w:leftChars="50" w:firstLine="315" w:firstLineChars="150"/>
        <w:rPr>
          <w:position w:val="-6"/>
        </w:rPr>
      </w:pPr>
      <w:r>
        <w:rPr>
          <w:rFonts w:hint="eastAsia"/>
          <w:szCs w:val="21"/>
        </w:rPr>
        <w:t>（A）</w:t>
      </w:r>
      <w:r>
        <w:rPr>
          <w:position w:val="-22"/>
        </w:rPr>
        <w:object>
          <v:shape id="_x0000_i1039" o:spt="75" type="#_x0000_t75" style="height:27.35pt;width:11.5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44">
            <o:LockedField>false</o:LockedField>
          </o:OLEObject>
        </w:object>
      </w:r>
      <w:r>
        <w:rPr>
          <w:rFonts w:hint="eastAsia"/>
          <w:position w:val="-6"/>
        </w:rPr>
        <w:t xml:space="preserve">          </w:t>
      </w:r>
      <w:r>
        <w:rPr>
          <w:position w:val="-6"/>
        </w:rPr>
        <w:t xml:space="preserve">              </w:t>
      </w:r>
      <w:r>
        <w:rPr>
          <w:rFonts w:hint="eastAsia"/>
          <w:szCs w:val="21"/>
        </w:rPr>
        <w:t>（B）</w:t>
      </w:r>
      <w:r>
        <w:rPr>
          <w:position w:val="-22"/>
        </w:rPr>
        <w:object>
          <v:shape id="_x0000_i1040" o:spt="75" type="#_x0000_t75" style="height:27.35pt;width:11.5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46">
            <o:LockedField>false</o:LockedField>
          </o:OLEObject>
        </w:object>
      </w:r>
      <w:r>
        <w:rPr>
          <w:rFonts w:hint="eastAsia"/>
          <w:position w:val="-6"/>
        </w:rPr>
        <w:t xml:space="preserve">       </w:t>
      </w:r>
      <w:r>
        <w:rPr>
          <w:position w:val="-6"/>
        </w:rPr>
        <w:t xml:space="preserve"> </w:t>
      </w:r>
      <w:r>
        <w:rPr>
          <w:rFonts w:hint="eastAsia"/>
          <w:position w:val="-6"/>
        </w:rPr>
        <w:t xml:space="preserve"> </w:t>
      </w:r>
    </w:p>
    <w:p>
      <w:pPr>
        <w:widowControl/>
        <w:tabs>
          <w:tab w:val="left" w:pos="4253"/>
        </w:tabs>
        <w:spacing w:line="312" w:lineRule="auto"/>
        <w:ind w:left="105" w:leftChars="50" w:firstLine="315" w:firstLineChars="150"/>
        <w:rPr>
          <w:szCs w:val="21"/>
        </w:rPr>
      </w:pPr>
      <w:r>
        <w:rPr>
          <w:rFonts w:hint="eastAsia"/>
          <w:szCs w:val="21"/>
        </w:rPr>
        <w:t>（C）</w:t>
      </w:r>
      <w:r>
        <w:rPr>
          <w:position w:val="-22"/>
        </w:rPr>
        <w:object>
          <v:shape id="_x0000_i1041" o:spt="75" type="#_x0000_t75" style="height:27.35pt;width:10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48">
            <o:LockedField>false</o:LockedField>
          </o:OLEObject>
        </w:object>
      </w:r>
      <w:r>
        <w:rPr>
          <w:rFonts w:hint="eastAsia"/>
          <w:position w:val="-6"/>
        </w:rPr>
        <w:t xml:space="preserve">         </w:t>
      </w:r>
      <w:r>
        <w:rPr>
          <w:position w:val="-6"/>
        </w:rPr>
        <w:t xml:space="preserve">           </w:t>
      </w:r>
      <w:r>
        <w:rPr>
          <w:rFonts w:hint="eastAsia"/>
          <w:position w:val="-6"/>
        </w:rPr>
        <w:t xml:space="preserve"> </w:t>
      </w:r>
      <w:r>
        <w:rPr>
          <w:position w:val="-6"/>
        </w:rPr>
        <w:t xml:space="preserve">   </w:t>
      </w:r>
      <w:r>
        <w:rPr>
          <w:rFonts w:hint="eastAsia"/>
          <w:szCs w:val="21"/>
        </w:rPr>
        <w:t>（D）</w:t>
      </w:r>
      <w:r>
        <w:rPr>
          <w:position w:val="-22"/>
        </w:rPr>
        <w:object>
          <v:shape id="_x0000_i1042" o:spt="75" type="#_x0000_t75" style="height:27.35pt;width:1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50">
            <o:LockedField>false</o:LockedField>
          </o:OLEObject>
        </w:object>
      </w:r>
    </w:p>
    <w:p>
      <w:pPr>
        <w:ind w:firstLine="0" w:firstLineChars="0"/>
        <w:rPr>
          <w:rFonts w:ascii="宋体" w:hAnsi="宋体"/>
          <w:color w:val="000000"/>
        </w:rPr>
      </w:pPr>
      <w:r>
        <w:t>（</w:t>
      </w:r>
      <w:r>
        <w:rPr>
          <w:rFonts w:hint="eastAsia"/>
        </w:rPr>
        <w:t>5</w:t>
      </w:r>
      <w:r>
        <w:t>）</w:t>
      </w:r>
      <w:r>
        <w:rPr>
          <w:rFonts w:hint="eastAsia" w:ascii="宋体" w:hAnsi="宋体"/>
          <w:color w:val="000000"/>
        </w:rPr>
        <w:t>已知</w:t>
      </w:r>
      <w:r>
        <w:rPr>
          <w:rFonts w:ascii="宋体" w:hAnsi="宋体"/>
          <w:color w:val="000000"/>
          <w:position w:val="-6"/>
        </w:rPr>
        <w:object>
          <v:shape id="_x0000_i1043" o:spt="75" type="#_x0000_t75" style="height:16.55pt;width:28.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52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  <w:r>
        <w:rPr>
          <w:rFonts w:ascii="宋体" w:hAnsi="宋体"/>
          <w:color w:val="000000"/>
          <w:position w:val="-10"/>
        </w:rPr>
        <w:object>
          <v:shape id="_x0000_i1044" o:spt="75" type="#_x0000_t75" style="height:16.55pt;width:43.5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54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，则</w:t>
      </w:r>
      <w:r>
        <w:rPr>
          <w:rFonts w:ascii="宋体" w:hAnsi="宋体"/>
          <w:color w:val="000000"/>
          <w:position w:val="-4"/>
        </w:rPr>
        <w:object>
          <v:shape id="_x0000_i1045" o:spt="75" type="#_x0000_t75" style="height:15pt;width:25.0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56">
            <o:LockedField>false</o:LockedField>
          </o:OLEObject>
        </w:object>
      </w:r>
      <w:r>
        <w:rPr>
          <w:rFonts w:hint="eastAsia" w:ascii="宋体" w:hAnsi="宋体"/>
          <w:color w:val="000000"/>
        </w:rPr>
        <w:t xml:space="preserve">的值为    </w:t>
      </w:r>
    </w:p>
    <w:p>
      <w:pPr>
        <w:tabs>
          <w:tab w:val="left" w:pos="3760"/>
          <w:tab w:val="left" w:pos="4156"/>
          <w:tab w:val="left" w:pos="6231"/>
        </w:tabs>
        <w:ind w:firstLine="424" w:firstLineChars="202"/>
        <w:textAlignment w:val="center"/>
        <w:rPr>
          <w:rFonts w:ascii="宋体" w:hAnsi="宋体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A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46" o:spt="75" alt="www.zqy.com" type="#_x0000_t75" style="height:13.5pt;width:13.1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58">
            <o:LockedField>false</o:LockedField>
          </o:OLEObject>
        </w:object>
      </w:r>
      <w:r>
        <w:rPr>
          <w:szCs w:val="21"/>
        </w:rPr>
        <w:tab/>
      </w: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B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47" o:spt="75" alt="www.zqy.com" type="#_x0000_t75" style="height:28.5pt;width:10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60">
            <o:LockedField>false</o:LockedField>
          </o:OLEObject>
        </w:object>
      </w:r>
    </w:p>
    <w:p>
      <w:pPr>
        <w:tabs>
          <w:tab w:val="left" w:pos="3760"/>
          <w:tab w:val="left" w:pos="4156"/>
          <w:tab w:val="left" w:pos="6231"/>
        </w:tabs>
        <w:ind w:firstLine="424" w:firstLineChars="202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C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48" o:spt="75" alt="www.zqy.com" type="#_x0000_t75" style="height:28.5pt;width:10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62">
            <o:LockedField>false</o:LockedField>
          </o:OLEObject>
        </w:object>
      </w:r>
      <w:r>
        <w:rPr>
          <w:szCs w:val="21"/>
        </w:rPr>
        <w:tab/>
      </w: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D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49" o:spt="75" type="#_x0000_t75" style="height:11.95pt;width:15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64">
            <o:LockedField>false</o:LockedField>
          </o:OLEObject>
        </w:object>
      </w:r>
    </w:p>
    <w:p>
      <w:pPr>
        <w:tabs>
          <w:tab w:val="left" w:pos="2075"/>
          <w:tab w:val="left" w:pos="4156"/>
          <w:tab w:val="left" w:pos="6231"/>
        </w:tabs>
        <w:ind w:left="420" w:hanging="420" w:hangingChars="200"/>
        <w:textAlignment w:val="center"/>
        <w:rPr>
          <w:rFonts w:ascii="宋体" w:hAnsi="宋体"/>
          <w:color w:val="000000"/>
        </w:rPr>
      </w:pPr>
      <w:r>
        <w:rPr>
          <w:rFonts w:hint="eastAsia"/>
          <w:szCs w:val="21"/>
        </w:rPr>
        <w:t>（</w:t>
      </w:r>
      <w:r>
        <w:rPr>
          <w:szCs w:val="21"/>
        </w:rPr>
        <w:t>6</w:t>
      </w:r>
      <w:r>
        <w:rPr>
          <w:rFonts w:hint="eastAsia"/>
          <w:szCs w:val="21"/>
        </w:rPr>
        <w:t>）</w:t>
      </w:r>
      <w:r>
        <w:rPr>
          <w:color w:val="000000"/>
        </w:rPr>
        <w:t>A</w:t>
      </w:r>
      <w:r>
        <w:rPr>
          <w:rFonts w:hint="eastAsia" w:ascii="宋体" w:hAnsi="宋体"/>
          <w:color w:val="000000"/>
        </w:rPr>
        <w:t>，</w:t>
      </w:r>
      <w:r>
        <w:rPr>
          <w:color w:val="000000"/>
        </w:rPr>
        <w:t>B</w:t>
      </w:r>
      <w:r>
        <w:rPr>
          <w:rFonts w:hint="eastAsia" w:ascii="宋体" w:hAnsi="宋体"/>
          <w:color w:val="000000"/>
        </w:rPr>
        <w:t>，</w:t>
      </w:r>
      <w:r>
        <w:rPr>
          <w:color w:val="000000"/>
        </w:rPr>
        <w:t>C</w:t>
      </w:r>
      <w:r>
        <w:rPr>
          <w:rFonts w:hint="eastAsia"/>
          <w:color w:val="000000"/>
        </w:rPr>
        <w:t>三所大学</w:t>
      </w:r>
      <w:r>
        <w:rPr>
          <w:rFonts w:hint="eastAsia" w:ascii="宋体" w:hAnsi="宋体"/>
          <w:color w:val="000000"/>
        </w:rPr>
        <w:t xml:space="preserve">发布了面向高二学生的夏令营招生计划，每位学生只能报一所大学.某中学现有四位学生报名.若每所大学都有该中学的学生报名，则不同的报名方法共有   </w:t>
      </w:r>
    </w:p>
    <w:p>
      <w:pPr>
        <w:tabs>
          <w:tab w:val="left" w:pos="3760"/>
          <w:tab w:val="left" w:pos="4156"/>
          <w:tab w:val="left" w:pos="6231"/>
        </w:tabs>
        <w:ind w:firstLine="424" w:firstLineChars="202"/>
        <w:textAlignment w:val="center"/>
        <w:rPr>
          <w:rFonts w:ascii="宋体" w:hAnsi="宋体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A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50" o:spt="75" alt="www.zqy.com" type="#_x0000_t75" style="height:13.1pt;width:14.6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66">
            <o:LockedField>false</o:LockedField>
          </o:OLEObject>
        </w:object>
      </w:r>
      <w:r>
        <w:rPr>
          <w:rFonts w:hint="eastAsia" w:ascii="宋体" w:hAnsi="宋体"/>
          <w:color w:val="000000"/>
        </w:rPr>
        <w:t>种</w:t>
      </w:r>
      <w:r>
        <w:rPr>
          <w:szCs w:val="21"/>
        </w:rPr>
        <w:tab/>
      </w: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B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51" o:spt="75" alt="www.zqy.com" type="#_x0000_t75" style="height:13.5pt;width:14.65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68">
            <o:LockedField>false</o:LockedField>
          </o:OLEObject>
        </w:object>
      </w:r>
      <w:r>
        <w:rPr>
          <w:rFonts w:hint="eastAsia" w:ascii="宋体" w:hAnsi="宋体"/>
          <w:color w:val="000000"/>
        </w:rPr>
        <w:t>种</w:t>
      </w:r>
    </w:p>
    <w:p>
      <w:pPr>
        <w:tabs>
          <w:tab w:val="left" w:pos="3760"/>
          <w:tab w:val="left" w:pos="4156"/>
          <w:tab w:val="left" w:pos="6231"/>
        </w:tabs>
        <w:ind w:firstLine="424" w:firstLineChars="202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C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52" o:spt="75" alt="www.zqy.com" type="#_x0000_t75" style="height:13.1pt;width:14.6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70">
            <o:LockedField>false</o:LockedField>
          </o:OLEObject>
        </w:object>
      </w:r>
      <w:r>
        <w:rPr>
          <w:rFonts w:hint="eastAsia" w:ascii="宋体" w:hAnsi="宋体"/>
          <w:color w:val="000000"/>
        </w:rPr>
        <w:t>种</w:t>
      </w:r>
      <w:r>
        <w:rPr>
          <w:szCs w:val="21"/>
        </w:rPr>
        <w:tab/>
      </w: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D</w:t>
      </w:r>
      <w:r>
        <w:rPr>
          <w:rFonts w:hint="eastAsia" w:ascii="宋体" w:hAnsi="宋体"/>
          <w:color w:val="000000"/>
        </w:rPr>
        <w:t>）</w:t>
      </w:r>
      <w:r>
        <w:rPr>
          <w:rFonts w:ascii="宋体" w:hAnsi="宋体"/>
          <w:color w:val="000000"/>
        </w:rPr>
        <w:object>
          <v:shape id="_x0000_i1053" o:spt="75" type="#_x0000_t75" style="height:13.1pt;width:13.5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72">
            <o:LockedField>false</o:LockedField>
          </o:OLEObject>
        </w:object>
      </w:r>
      <w:r>
        <w:rPr>
          <w:rFonts w:hint="eastAsia" w:ascii="宋体" w:hAnsi="宋体"/>
          <w:color w:val="000000"/>
        </w:rPr>
        <w:t>种</w:t>
      </w:r>
    </w:p>
    <w:p>
      <w:pPr>
        <w:ind w:left="424" w:leftChars="1" w:hanging="422" w:hangingChars="201"/>
      </w:pPr>
      <w:r>
        <w:pict>
          <v:shape id="_x0000_s1185" o:spid="_x0000_s1185" o:spt="75" type="#_x0000_t75" style="position:absolute;left:0pt;margin-left:266.5pt;margin-top:114.45pt;height:12pt;width:11pt;mso-wrap-distance-bottom:0pt;mso-wrap-distance-left:9pt;mso-wrap-distance-right:9pt;mso-wrap-distance-top:0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square"/>
          </v:shape>
          <o:OLEObject Type="Embed" ProgID="Equation.DSMT4" ShapeID="_x0000_s1185" DrawAspect="Content" ObjectID="_1468075754" r:id="rId74">
            <o:LockedField>false</o:LockedField>
          </o:OLEObject>
        </w:pict>
      </w:r>
      <w:r>
        <w:t>（7）2024</w:t>
      </w:r>
      <w:r>
        <w:rPr>
          <w:rFonts w:hint="eastAsia" w:ascii="宋体" w:hAnsi="宋体"/>
        </w:rPr>
        <w:t>年</w:t>
      </w:r>
      <w:r>
        <w:t>3</w:t>
      </w:r>
      <w:r>
        <w:rPr>
          <w:rFonts w:hint="eastAsia" w:ascii="宋体" w:hAnsi="宋体"/>
        </w:rPr>
        <w:t>月</w:t>
      </w:r>
      <w:r>
        <w:t>20</w:t>
      </w:r>
      <w:r>
        <w:rPr>
          <w:rFonts w:hint="eastAsia" w:ascii="宋体" w:hAnsi="宋体"/>
        </w:rPr>
        <w:t>号，我国成功发射鹊桥二号中继卫星，其通过一个大型可展开的星载天线，实现了月球背面与地球之间的信号传输.星载天线展开后形成一把直径（口经）为</w:t>
      </w:r>
      <w:r>
        <w:t>4.2m</w:t>
      </w:r>
      <w:r>
        <w:rPr>
          <w:rFonts w:hint="eastAsia"/>
        </w:rPr>
        <w:t>的“金色大伞”，</w:t>
      </w:r>
      <w:r>
        <w:t>它</w:t>
      </w:r>
      <w:r>
        <w:rPr>
          <w:rFonts w:hint="eastAsia" w:ascii="宋体" w:hAnsi="宋体"/>
        </w:rPr>
        <w:t>的曲面与轴截面的交线为抛物线，在轴截面内的卫星波束呈近似平行状态射入接收天线，经反射聚集到焦点</w:t>
      </w:r>
      <w:r>
        <w:rPr>
          <w:i/>
        </w:rPr>
        <w:t>F</w:t>
      </w:r>
      <w:r>
        <w:rPr>
          <w:rFonts w:hint="eastAsia" w:ascii="宋体" w:hAnsi="宋体"/>
        </w:rPr>
        <w:t>处.若</w:t>
      </w:r>
      <w:r>
        <w:rPr>
          <w:rFonts w:hint="eastAsia"/>
        </w:rPr>
        <w:t>“金色大伞”的深度为0</w:t>
      </w:r>
      <w:r>
        <w:t>.49m</w:t>
      </w:r>
      <w:r>
        <w:rPr>
          <w:rFonts w:hint="eastAsia"/>
        </w:rPr>
        <w:t>，则“金色大伞”的边缘</w:t>
      </w:r>
      <w:r>
        <w:rPr>
          <w:position w:val="-4"/>
        </w:rPr>
        <w:object>
          <v:shape id="_x0000_i1054" o:spt="75" type="#_x0000_t75" style="height:11.95pt;width:11.1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54" DrawAspect="Content" ObjectID="_1468075755" r:id="rId76">
            <o:LockedField>false</o:LockedField>
          </o:OLEObject>
        </w:object>
      </w:r>
      <w:r>
        <w:rPr>
          <w:rFonts w:hint="eastAsia"/>
        </w:rPr>
        <w:t>点到焦点</w:t>
      </w:r>
      <w:r>
        <w:rPr>
          <w:position w:val="-4"/>
        </w:rPr>
        <w:object>
          <v:shape id="_x0000_i1055" o:spt="75" type="#_x0000_t75" style="height:11.95pt;width:11.9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55" DrawAspect="Content" ObjectID="_1468075756" r:id="rId78">
            <o:LockedField>false</o:LockedField>
          </o:OLEObject>
        </w:object>
      </w:r>
      <w:r>
        <w:rPr>
          <w:rFonts w:hint="eastAsia"/>
        </w:rPr>
        <w:t xml:space="preserve">的距离为 </w:t>
      </w:r>
    </w:p>
    <w:p>
      <w:pPr>
        <w:ind w:firstLine="420"/>
      </w:pPr>
      <w:r>
        <w:rPr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3066415</wp:posOffset>
            </wp:positionH>
            <wp:positionV relativeFrom="paragraph">
              <wp:posOffset>88900</wp:posOffset>
            </wp:positionV>
            <wp:extent cx="897255" cy="1238250"/>
            <wp:effectExtent l="0" t="0" r="0" b="0"/>
            <wp:wrapSquare wrapText="bothSides"/>
            <wp:docPr id="9" name="图片 9" descr="C:\Users\admin\Documents\WeChat Files\wxid_5lb33nwse3ib12\FileStorage\Temp\c678bbc2c6e026156e69b09082380af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\Documents\WeChat Files\wxid_5lb33nwse3ib12\FileStorage\Temp\c678bbc2c6e026156e69b09082380af.bmp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720725</wp:posOffset>
            </wp:positionH>
            <wp:positionV relativeFrom="paragraph">
              <wp:posOffset>144780</wp:posOffset>
            </wp:positionV>
            <wp:extent cx="1614170" cy="1118870"/>
            <wp:effectExtent l="0" t="0" r="5080" b="5080"/>
            <wp:wrapSquare wrapText="bothSides"/>
            <wp:docPr id="3" name="图片 3" descr="C:\Users\chendongfeng\Documents\WeChat Files\wxid_26jtktkpoud122\FileStorage\Temp\049bdb57352f399c0d62efe93a86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chendongfeng\Documents\WeChat Files\wxid_26jtktkpoud122\FileStorage\Temp\049bdb57352f399c0d62efe93a86511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111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rPr>
          <w:rFonts w:ascii="宋体" w:hAnsi="宋体"/>
        </w:rPr>
      </w:pPr>
    </w:p>
    <w:p>
      <w:pPr>
        <w:ind w:firstLine="420"/>
        <w:rPr>
          <w:rFonts w:ascii="宋体" w:hAnsi="宋体"/>
        </w:rPr>
      </w:pPr>
    </w:p>
    <w:p>
      <w:pPr>
        <w:ind w:firstLine="420"/>
        <w:rPr>
          <w:rFonts w:ascii="宋体" w:hAnsi="宋体"/>
        </w:rPr>
      </w:pPr>
    </w:p>
    <w:p>
      <w:pPr>
        <w:ind w:firstLine="420"/>
        <w:rPr>
          <w:rFonts w:ascii="宋体" w:hAnsi="宋体"/>
        </w:rPr>
      </w:pPr>
    </w:p>
    <w:p>
      <w:pPr>
        <w:widowControl/>
        <w:tabs>
          <w:tab w:val="left" w:pos="3830"/>
        </w:tabs>
        <w:ind w:left="105" w:leftChars="50" w:firstLine="315" w:firstLineChars="150"/>
        <w:rPr>
          <w:b/>
          <w:szCs w:val="21"/>
        </w:rPr>
      </w:pPr>
      <w:r>
        <w:rPr>
          <w:rFonts w:hint="eastAsia"/>
          <w:szCs w:val="21"/>
        </w:rPr>
        <w:t>（A）</w:t>
      </w:r>
      <w:r>
        <w:rPr>
          <w:position w:val="-6"/>
          <w:szCs w:val="21"/>
        </w:rPr>
        <w:object>
          <v:shape id="_x0000_i1056" o:spt="75" type="#_x0000_t75" style="height:13.5pt;width:21.95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56" DrawAspect="Content" ObjectID="_1468075757" r:id="rId82">
            <o:LockedField>false</o:LockedField>
          </o:OLEObject>
        </w:object>
      </w:r>
      <w:r>
        <w:t xml:space="preserve"> m</w:t>
      </w:r>
      <w:r>
        <w:rPr>
          <w:szCs w:val="21"/>
        </w:rPr>
        <w:tab/>
      </w:r>
      <w:r>
        <w:rPr>
          <w:rFonts w:hint="eastAsia"/>
          <w:szCs w:val="21"/>
        </w:rPr>
        <w:t>（B）</w:t>
      </w:r>
      <w:r>
        <w:rPr>
          <w:position w:val="-6"/>
          <w:szCs w:val="21"/>
        </w:rPr>
        <w:object>
          <v:shape id="_x0000_i1057" o:spt="75" type="#_x0000_t75" style="height:13.5pt;width:21.95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57" DrawAspect="Content" ObjectID="_1468075758" r:id="rId84">
            <o:LockedField>false</o:LockedField>
          </o:OLEObject>
        </w:object>
      </w:r>
      <w:r>
        <w:t xml:space="preserve"> m</w:t>
      </w:r>
    </w:p>
    <w:p>
      <w:pPr>
        <w:widowControl/>
        <w:tabs>
          <w:tab w:val="left" w:pos="3830"/>
        </w:tabs>
        <w:ind w:left="105" w:leftChars="50" w:firstLine="315" w:firstLineChars="150"/>
      </w:pPr>
      <w:r>
        <w:rPr>
          <w:rFonts w:hint="eastAsia"/>
          <w:szCs w:val="21"/>
        </w:rPr>
        <w:t>（C）</w:t>
      </w:r>
      <w:r>
        <w:rPr>
          <w:position w:val="-6"/>
          <w:szCs w:val="21"/>
        </w:rPr>
        <w:object>
          <v:shape id="_x0000_i1058" o:spt="75" type="#_x0000_t75" style="height:13.1pt;width:15.4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58" DrawAspect="Content" ObjectID="_1468075759" r:id="rId86">
            <o:LockedField>false</o:LockedField>
          </o:OLEObject>
        </w:object>
      </w:r>
      <w:r>
        <w:t xml:space="preserve"> m</w:t>
      </w:r>
      <w:r>
        <w:rPr>
          <w:szCs w:val="21"/>
        </w:rPr>
        <w:tab/>
      </w:r>
      <w:r>
        <w:rPr>
          <w:rFonts w:hint="eastAsia"/>
          <w:szCs w:val="21"/>
        </w:rPr>
        <w:t>（D）</w:t>
      </w:r>
      <w:r>
        <w:rPr>
          <w:position w:val="-6"/>
          <w:szCs w:val="21"/>
        </w:rPr>
        <w:object>
          <v:shape id="_x0000_i1059" o:spt="75" type="#_x0000_t75" style="height:13.5pt;width:21.95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DSMT4" ShapeID="_x0000_i1059" DrawAspect="Content" ObjectID="_1468075760" r:id="rId88">
            <o:LockedField>false</o:LockedField>
          </o:OLEObject>
        </w:object>
      </w:r>
      <w:r>
        <w:t xml:space="preserve"> m</w:t>
      </w:r>
    </w:p>
    <w:p>
      <w:pPr>
        <w:spacing w:line="276" w:lineRule="auto"/>
        <w:ind w:left="525" w:hanging="525" w:hangingChars="250"/>
        <w:rPr>
          <w:szCs w:val="21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8</w:t>
      </w:r>
      <w:r>
        <w:rPr>
          <w:rFonts w:hint="eastAsia" w:ascii="宋体" w:hAnsi="宋体"/>
        </w:rPr>
        <w:t>）已知</w:t>
      </w:r>
      <w:r>
        <w:rPr>
          <w:rFonts w:hint="eastAsia"/>
          <w:szCs w:val="21"/>
        </w:rPr>
        <w:t>直线</w:t>
      </w:r>
      <w:r>
        <w:rPr>
          <w:position w:val="-6"/>
          <w:szCs w:val="21"/>
        </w:rPr>
        <w:object>
          <v:shape id="_x0000_i1060" o:spt="75" type="#_x0000_t75" style="height:13.1pt;width:6.5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0" DrawAspect="Content" ObjectID="_1468075761" r:id="rId90">
            <o:LockedField>false</o:LockedField>
          </o:OLEObject>
        </w:object>
      </w:r>
      <w:r>
        <w:rPr>
          <w:rFonts w:hint="eastAsia"/>
          <w:szCs w:val="21"/>
        </w:rPr>
        <w:t>：</w:t>
      </w:r>
      <w:r>
        <w:rPr>
          <w:position w:val="-10"/>
          <w:szCs w:val="21"/>
        </w:rPr>
        <w:object>
          <v:shape id="_x0000_i1061" o:spt="75" type="#_x0000_t75" style="height:14.65pt;width:85.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DSMT4" ShapeID="_x0000_i1061" DrawAspect="Content" ObjectID="_1468075762" r:id="rId92">
            <o:LockedField>false</o:LockedField>
          </o:OLEObject>
        </w:object>
      </w:r>
      <w:r>
        <w:rPr>
          <w:rFonts w:hint="eastAsia"/>
          <w:szCs w:val="21"/>
        </w:rPr>
        <w:t>被圆</w:t>
      </w:r>
      <w:r>
        <w:rPr>
          <w:position w:val="-10"/>
          <w:szCs w:val="21"/>
        </w:rPr>
        <w:object>
          <v:shape id="_x0000_i1062" o:spt="75" type="#_x0000_t75" style="height:17.35pt;width:93.55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DSMT4" ShapeID="_x0000_i1062" DrawAspect="Content" ObjectID="_1468075763" r:id="rId94">
            <o:LockedField>false</o:LockedField>
          </o:OLEObject>
        </w:object>
      </w:r>
      <w:r>
        <w:rPr>
          <w:rFonts w:hint="eastAsia"/>
          <w:szCs w:val="21"/>
        </w:rPr>
        <w:t>截得的弦长为整数，则满足条件的直线</w:t>
      </w:r>
      <w:r>
        <w:rPr>
          <w:position w:val="-6"/>
          <w:szCs w:val="21"/>
        </w:rPr>
        <w:object>
          <v:shape id="_x0000_i1063" o:spt="75" type="#_x0000_t75" style="height:13.1pt;width:6.5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3" DrawAspect="Content" ObjectID="_1468075764" r:id="rId96">
            <o:LockedField>false</o:LockedField>
          </o:OLEObject>
        </w:object>
      </w:r>
      <w:r>
        <w:rPr>
          <w:rFonts w:hint="eastAsia"/>
          <w:szCs w:val="21"/>
        </w:rPr>
        <w:t xml:space="preserve">共有 </w:t>
      </w:r>
    </w:p>
    <w:p>
      <w:pPr>
        <w:widowControl/>
        <w:tabs>
          <w:tab w:val="left" w:pos="3840"/>
        </w:tabs>
        <w:spacing w:line="336" w:lineRule="auto"/>
        <w:ind w:left="105" w:leftChars="50" w:firstLine="315" w:firstLineChars="150"/>
        <w:rPr>
          <w:szCs w:val="21"/>
        </w:rPr>
      </w:pPr>
      <w:r>
        <w:rPr>
          <w:rFonts w:hint="eastAsia"/>
          <w:szCs w:val="21"/>
        </w:rPr>
        <w:t>（A）</w:t>
      </w:r>
      <w:r>
        <w:rPr>
          <w:position w:val="-4"/>
          <w:szCs w:val="21"/>
        </w:rPr>
        <w:object>
          <v:shape id="_x0000_i1064" o:spt="75" type="#_x0000_t75" style="height:11.55pt;width:6.55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DSMT4" ShapeID="_x0000_i1064" DrawAspect="Content" ObjectID="_1468075765" r:id="rId97">
            <o:LockedField>false</o:LockedField>
          </o:OLEObject>
        </w:object>
      </w:r>
      <w:r>
        <w:rPr>
          <w:rFonts w:hint="eastAsia"/>
          <w:szCs w:val="21"/>
        </w:rPr>
        <w:t>条</w:t>
      </w:r>
      <w:r>
        <w:rPr>
          <w:szCs w:val="21"/>
        </w:rPr>
        <w:tab/>
      </w:r>
      <w:r>
        <w:rPr>
          <w:rFonts w:hint="eastAsia"/>
          <w:szCs w:val="21"/>
        </w:rPr>
        <w:t>（B）</w:t>
      </w:r>
      <w:r>
        <w:rPr>
          <w:position w:val="-4"/>
          <w:szCs w:val="21"/>
        </w:rPr>
        <w:object>
          <v:shape id="_x0000_i1065" o:spt="75" type="#_x0000_t75" style="height:11.55pt;width:8.45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DSMT4" ShapeID="_x0000_i1065" DrawAspect="Content" ObjectID="_1468075766" r:id="rId99">
            <o:LockedField>false</o:LockedField>
          </o:OLEObject>
        </w:object>
      </w:r>
      <w:r>
        <w:rPr>
          <w:rFonts w:hint="eastAsia"/>
          <w:szCs w:val="21"/>
        </w:rPr>
        <w:t>条</w:t>
      </w:r>
    </w:p>
    <w:p>
      <w:pPr>
        <w:widowControl/>
        <w:tabs>
          <w:tab w:val="left" w:pos="4253"/>
        </w:tabs>
        <w:spacing w:line="336" w:lineRule="auto"/>
        <w:ind w:left="105" w:leftChars="50" w:firstLine="315" w:firstLineChars="150"/>
      </w:pPr>
      <w:r>
        <w:rPr>
          <w:rFonts w:hint="eastAsia"/>
          <w:szCs w:val="21"/>
        </w:rPr>
        <w:t>（C）</w:t>
      </w:r>
      <w:r>
        <w:rPr>
          <w:position w:val="-6"/>
          <w:szCs w:val="21"/>
        </w:rPr>
        <w:object>
          <v:shape id="_x0000_i1066" o:spt="75" type="#_x0000_t75" style="height:13.1pt;width:7.3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DSMT4" ShapeID="_x0000_i1066" DrawAspect="Content" ObjectID="_1468075767" r:id="rId101">
            <o:LockedField>false</o:LockedField>
          </o:OLEObject>
        </w:object>
      </w:r>
      <w:r>
        <w:rPr>
          <w:rFonts w:hint="eastAsia"/>
          <w:szCs w:val="21"/>
        </w:rPr>
        <w:t xml:space="preserve">条 </w:t>
      </w:r>
      <w:r>
        <w:rPr>
          <w:szCs w:val="21"/>
        </w:rPr>
        <w:t xml:space="preserve">                       </w:t>
      </w:r>
      <w:r>
        <w:rPr>
          <w:rFonts w:hint="eastAsia"/>
          <w:szCs w:val="21"/>
        </w:rPr>
        <w:t>（D）</w:t>
      </w:r>
      <w:r>
        <w:rPr>
          <w:position w:val="-4"/>
          <w:szCs w:val="21"/>
        </w:rPr>
        <w:object>
          <v:shape id="_x0000_i1067" o:spt="75" type="#_x0000_t75" style="height:11.55pt;width:8.45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DSMT4" ShapeID="_x0000_i1067" DrawAspect="Content" ObjectID="_1468075768" r:id="rId103">
            <o:LockedField>false</o:LockedField>
          </o:OLEObject>
        </w:object>
      </w:r>
      <w:r>
        <w:rPr>
          <w:rFonts w:hint="eastAsia"/>
          <w:szCs w:val="21"/>
        </w:rPr>
        <w:t>条</w:t>
      </w:r>
    </w:p>
    <w:p>
      <w:pPr>
        <w:tabs>
          <w:tab w:val="left" w:pos="2075"/>
          <w:tab w:val="left" w:pos="4156"/>
          <w:tab w:val="left" w:pos="6231"/>
        </w:tabs>
        <w:ind w:firstLine="0" w:firstLineChars="0"/>
        <w:textAlignment w:val="center"/>
        <w:rPr>
          <w:rFonts w:ascii="宋体" w:hAnsi="宋体"/>
        </w:rPr>
      </w:pPr>
    </w:p>
    <w:p>
      <w:pPr>
        <w:tabs>
          <w:tab w:val="left" w:pos="2075"/>
          <w:tab w:val="left" w:pos="4156"/>
          <w:tab w:val="left" w:pos="6231"/>
        </w:tabs>
        <w:ind w:left="525" w:hanging="525" w:hangingChars="250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9</w:t>
      </w:r>
      <w:r>
        <w:rPr>
          <w:rFonts w:hint="eastAsia" w:ascii="宋体" w:hAnsi="宋体"/>
        </w:rPr>
        <w:t>）</w:t>
      </w:r>
      <w:r>
        <w:rPr>
          <w:rFonts w:hint="eastAsia" w:ascii="宋体" w:hAnsi="宋体"/>
          <w:color w:val="000000"/>
        </w:rPr>
        <w:t>已知函数</w:t>
      </w:r>
      <w:r>
        <w:rPr>
          <w:rFonts w:ascii="宋体" w:hAnsi="宋体"/>
          <w:color w:val="000000"/>
        </w:rPr>
        <w:object>
          <v:shape id="_x0000_i1068" o:spt="75" type="#_x0000_t75" style="height:17.35pt;width:138.6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68" DrawAspect="Content" ObjectID="_1468075769" r:id="rId105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，则“</w:t>
      </w:r>
      <w:r>
        <w:rPr>
          <w:rFonts w:ascii="宋体" w:hAnsi="宋体"/>
          <w:color w:val="000000"/>
        </w:rPr>
        <w:object>
          <v:shape id="_x0000_i1069" o:spt="75" type="#_x0000_t75" style="height:13.1pt;width:40.8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DSMT4" ShapeID="_x0000_i1069" DrawAspect="Content" ObjectID="_1468075770" r:id="rId107">
            <o:LockedField>false</o:LockedField>
          </o:OLEObject>
        </w:object>
      </w:r>
      <w:r>
        <w:rPr>
          <w:rFonts w:hint="eastAsia" w:ascii="宋体" w:hAnsi="宋体"/>
          <w:color w:val="000000"/>
        </w:rPr>
        <w:t>”是“</w:t>
      </w:r>
      <w:r>
        <w:rPr>
          <w:rFonts w:ascii="宋体" w:hAnsi="宋体"/>
          <w:color w:val="000000"/>
        </w:rPr>
        <w:object>
          <v:shape id="_x0000_i1070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DSMT4" ShapeID="_x0000_i1070" DrawAspect="Content" ObjectID="_1468075771" r:id="rId109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为</w:t>
      </w:r>
      <w:r>
        <w:rPr>
          <w:rFonts w:ascii="宋体" w:hAnsi="宋体"/>
          <w:color w:val="000000"/>
        </w:rPr>
        <w:object>
          <v:shape id="_x0000_i1071" o:spt="75" type="#_x0000_t75" style="height:15pt;width:23.85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DSMT4" ShapeID="_x0000_i1071" DrawAspect="Content" ObjectID="_1468075772" r:id="rId111">
            <o:LockedField>false</o:LockedField>
          </o:OLEObject>
        </w:object>
      </w:r>
      <w:r>
        <w:rPr>
          <w:rFonts w:hint="eastAsia" w:ascii="宋体" w:hAnsi="宋体"/>
          <w:color w:val="000000"/>
        </w:rPr>
        <w:t>的极小值点”的</w:t>
      </w:r>
    </w:p>
    <w:p>
      <w:pPr>
        <w:adjustRightInd w:val="0"/>
        <w:snapToGrid w:val="0"/>
        <w:spacing w:line="336" w:lineRule="auto"/>
        <w:ind w:left="525" w:leftChars="200" w:hanging="105" w:hangingChars="50"/>
        <w:rPr>
          <w:szCs w:val="21"/>
        </w:rPr>
      </w:pPr>
      <w:r>
        <w:rPr>
          <w:rFonts w:hint="eastAsia"/>
          <w:szCs w:val="21"/>
        </w:rPr>
        <w:t>（A）</w:t>
      </w:r>
      <w:r>
        <w:t>充分</w:t>
      </w:r>
      <w:r>
        <w:rPr>
          <w:rFonts w:hint="eastAsia"/>
        </w:rPr>
        <w:t>而</w:t>
      </w:r>
      <w:r>
        <w:t>不必要条件</w:t>
      </w:r>
      <w:r>
        <w:rPr>
          <w:szCs w:val="21"/>
        </w:rPr>
        <w:tab/>
      </w:r>
      <w:r>
        <w:rPr>
          <w:rFonts w:hint="eastAsia"/>
          <w:szCs w:val="21"/>
        </w:rPr>
        <w:t xml:space="preserve">             （B）</w:t>
      </w:r>
      <w:r>
        <w:t>必要</w:t>
      </w:r>
      <w:r>
        <w:rPr>
          <w:rFonts w:hint="eastAsia"/>
        </w:rPr>
        <w:t>而</w:t>
      </w:r>
      <w:r>
        <w:t>不充分条件</w:t>
      </w:r>
    </w:p>
    <w:p>
      <w:pPr>
        <w:widowControl/>
        <w:tabs>
          <w:tab w:val="left" w:pos="4260"/>
        </w:tabs>
        <w:spacing w:after="156" w:afterLines="50" w:line="336" w:lineRule="auto"/>
        <w:ind w:left="105" w:leftChars="50" w:firstLine="315" w:firstLineChars="150"/>
      </w:pPr>
      <w:r>
        <w:rPr>
          <w:rFonts w:hint="eastAsia"/>
          <w:szCs w:val="21"/>
        </w:rPr>
        <w:t>（C）</w:t>
      </w:r>
      <w:r>
        <w:t>充</w:t>
      </w:r>
      <w:r>
        <w:rPr>
          <w:rFonts w:hint="eastAsia"/>
        </w:rPr>
        <w:t>分必要</w:t>
      </w:r>
      <w:r>
        <w:t>条件</w:t>
      </w:r>
      <w:r>
        <w:rPr>
          <w:szCs w:val="21"/>
        </w:rPr>
        <w:tab/>
      </w:r>
      <w:r>
        <w:rPr>
          <w:rFonts w:hint="eastAsia"/>
          <w:szCs w:val="21"/>
        </w:rPr>
        <w:t>（D）</w:t>
      </w:r>
      <w:r>
        <w:t>既不充分也不必要条件</w:t>
      </w:r>
    </w:p>
    <w:p>
      <w:pPr>
        <w:ind w:left="630" w:hanging="630" w:hangingChars="300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</w:rPr>
        <w:t>（</w:t>
      </w:r>
      <w:r>
        <w:t>10</w:t>
      </w:r>
      <w:r>
        <w:rPr>
          <w:rFonts w:hint="eastAsia" w:asciiTheme="minorEastAsia" w:hAnsiTheme="minorEastAsia" w:cstheme="minorEastAsia"/>
        </w:rPr>
        <w:t>）</w:t>
      </w:r>
      <w:r>
        <w:rPr>
          <w:rFonts w:ascii="Helvetica" w:hAnsi="Helvetica"/>
          <w:color w:val="333333"/>
          <w:szCs w:val="21"/>
          <w:shd w:val="clear" w:color="auto" w:fill="FFFFFF"/>
        </w:rPr>
        <w:t>《孙子算经》是中国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南北朝时期</w:t>
      </w:r>
      <w:r>
        <w:rPr>
          <w:rFonts w:ascii="Helvetica" w:hAnsi="Helvetica"/>
          <w:color w:val="333333"/>
          <w:szCs w:val="21"/>
          <w:shd w:val="clear" w:color="auto" w:fill="FFFFFF"/>
        </w:rPr>
        <w:t>重要的数学著作</w:t>
      </w:r>
      <w:r>
        <w:rPr>
          <w:rFonts w:hint="eastAsia" w:ascii="Helvetica" w:hAnsi="Helvetica"/>
          <w:color w:val="333333"/>
          <w:szCs w:val="21"/>
          <w:shd w:val="clear" w:color="auto" w:fill="FFFFFF"/>
        </w:rPr>
        <w:t>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Helvetica" w:hAnsi="Helvetica"/>
          <w:color w:val="333333"/>
          <w:szCs w:val="21"/>
          <w:shd w:val="clear" w:color="auto" w:fill="FFFFFF"/>
        </w:rPr>
        <w:t>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“中国剩余定理”对同余除法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进行了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深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入的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研究．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现给出一个同余问题：如果</w:t>
      </w:r>
      <w:r>
        <w:rPr>
          <w:rFonts w:eastAsia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eastAsia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被</w:t>
      </w:r>
      <w:r>
        <w:rPr>
          <w:rFonts w:eastAsia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t>除得的余数相同，</w:t>
      </w:r>
      <w:r>
        <w:rPr>
          <w:rFonts w:hint="eastAsia"/>
        </w:rPr>
        <w:t>那么</w:t>
      </w:r>
      <w:r>
        <w:t>称</w:t>
      </w:r>
      <w:r>
        <w:rPr>
          <w:i/>
        </w:rPr>
        <w:t>a</w:t>
      </w:r>
      <w:r>
        <w:t>和</w:t>
      </w:r>
      <w:r>
        <w:rPr>
          <w:i/>
        </w:rPr>
        <w:t>b</w:t>
      </w:r>
      <w:r>
        <w:t>对模</w:t>
      </w:r>
      <w:r>
        <w:rPr>
          <w:i/>
        </w:rPr>
        <w:t>m</w:t>
      </w:r>
      <w:r>
        <w:t>同余，记为</w:t>
      </w:r>
      <w:r>
        <w:object>
          <v:shape id="_x0000_i1072" o:spt="75" alt="eqId69c8febfc211a5b23fc2450fee31aef8" type="#_x0000_t75" style="height:18.1pt;width:61.6pt;" o:ole="t" filled="f" o:preferrelative="t" stroked="f" coordsize="21600,21600">
            <v:path/>
            <v:fill on="f" focussize="0,0"/>
            <v:stroke on="f" joinstyle="miter"/>
            <v:imagedata r:id="rId114" o:title="eqId69c8febfc211a5b23fc2450fee31aef8"/>
            <o:lock v:ext="edit" aspectratio="t"/>
            <w10:wrap type="none"/>
            <w10:anchorlock/>
          </v:shape>
          <o:OLEObject Type="Embed" ProgID="Equation.DSMT4" ShapeID="_x0000_i1072" DrawAspect="Content" ObjectID="_1468075773" r:id="rId113">
            <o:LockedField>false</o:LockedField>
          </o:OLEObject>
        </w:object>
      </w:r>
      <w:r>
        <w:t>．若</w:t>
      </w:r>
      <w:r>
        <w:object>
          <v:shape id="_x0000_i1073" o:spt="75" alt="eqIdae4915e7b380b97819c4526cc300f33e" type="#_x0000_t75" style="height:17.35pt;width:85.1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73" DrawAspect="Content" ObjectID="_1468075774" r:id="rId115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4" o:spt="75" alt="eqIdae4915e7b380b97819c4526cc300f33e" type="#_x0000_t75" style="height:17.35pt;width:123.6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074" DrawAspect="Content" ObjectID="_1468075775" r:id="rId117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5" o:spt="75" alt="eqId1eef4945466d2995eefccf8d01164485" type="#_x0000_t75" style="height:17.35pt;width:58.9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75" DrawAspect="Content" ObjectID="_1468075776" r:id="rId119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rFonts w:eastAsia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的值可以是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</w:t>
      </w:r>
    </w:p>
    <w:p>
      <w:pPr>
        <w:tabs>
          <w:tab w:val="left" w:pos="4390"/>
          <w:tab w:val="left" w:pos="4570"/>
          <w:tab w:val="left" w:pos="6229"/>
        </w:tabs>
        <w:ind w:firstLine="420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szCs w:val="21"/>
        </w:rPr>
        <w:t>（A）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szCs w:val="21"/>
        </w:rPr>
        <w:t>（B）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4390"/>
          <w:tab w:val="left" w:pos="4570"/>
          <w:tab w:val="left" w:pos="6229"/>
        </w:tabs>
        <w:ind w:firstLine="420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szCs w:val="21"/>
        </w:rPr>
        <w:t>（C）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szCs w:val="21"/>
        </w:rPr>
        <w:t>（D）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26</w:t>
      </w: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407" w:firstLineChars="194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0" w:firstLineChars="0"/>
        <w:rPr>
          <w:szCs w:val="21"/>
        </w:rPr>
      </w:pPr>
    </w:p>
    <w:p>
      <w:pPr>
        <w:widowControl/>
        <w:tabs>
          <w:tab w:val="left" w:pos="4253"/>
        </w:tabs>
        <w:spacing w:line="336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ind w:firstLine="0" w:firstLineChars="0"/>
        <w:jc w:val="center"/>
        <w:rPr>
          <w:szCs w:val="21"/>
        </w:rPr>
      </w:pPr>
      <w:r>
        <w:rPr>
          <w:rFonts w:eastAsia="黑体"/>
          <w:sz w:val="28"/>
          <w:szCs w:val="28"/>
        </w:rPr>
        <w:t>第二部分</w:t>
      </w:r>
      <w:r>
        <w:rPr>
          <w:szCs w:val="21"/>
        </w:rPr>
        <w:t>（非选择题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共110分）</w:t>
      </w:r>
    </w:p>
    <w:p>
      <w:pPr>
        <w:tabs>
          <w:tab w:val="left" w:pos="2310"/>
          <w:tab w:val="left" w:pos="4200"/>
          <w:tab w:val="left" w:pos="6090"/>
        </w:tabs>
        <w:ind w:left="420" w:hanging="420" w:hangingChars="200"/>
        <w:rPr>
          <w:rFonts w:eastAsia="黑体"/>
        </w:rPr>
      </w:pPr>
      <w:r>
        <w:rPr>
          <w:rFonts w:eastAsia="黑体"/>
          <w:kern w:val="21"/>
        </w:rPr>
        <w:t>二、填空题共</w:t>
      </w:r>
      <w:r>
        <w:rPr>
          <w:rFonts w:hint="eastAsia" w:eastAsia="黑体"/>
          <w:kern w:val="21"/>
        </w:rPr>
        <w:t>5</w:t>
      </w:r>
      <w:r>
        <w:rPr>
          <w:rFonts w:eastAsia="黑体"/>
          <w:kern w:val="21"/>
        </w:rPr>
        <w:t>小题，每小题5分，共</w:t>
      </w:r>
      <w:r>
        <w:rPr>
          <w:rFonts w:hint="eastAsia" w:eastAsia="黑体"/>
          <w:kern w:val="21"/>
        </w:rPr>
        <w:t>25</w:t>
      </w:r>
      <w:r>
        <w:rPr>
          <w:rFonts w:eastAsia="黑体"/>
          <w:kern w:val="21"/>
        </w:rPr>
        <w:t>分</w:t>
      </w:r>
      <w:r>
        <w:rPr>
          <w:rFonts w:hint="eastAsia" w:eastAsia="黑体"/>
          <w:kern w:val="21"/>
        </w:rPr>
        <w:t>。</w:t>
      </w:r>
    </w:p>
    <w:p>
      <w:pPr>
        <w:tabs>
          <w:tab w:val="left" w:pos="2310"/>
          <w:tab w:val="left" w:pos="4200"/>
          <w:tab w:val="left" w:pos="6090"/>
        </w:tabs>
        <w:adjustRightInd w:val="0"/>
        <w:ind w:firstLine="0" w:firstLineChars="0"/>
        <w:textAlignment w:val="center"/>
        <w:rPr>
          <w:rFonts w:asciiTheme="minorEastAsia" w:hAnsiTheme="minorEastAsia" w:cstheme="minorEastAsia"/>
          <w:kern w:val="21"/>
          <w:szCs w:val="21"/>
        </w:rPr>
      </w:pPr>
      <w:r>
        <w:rPr>
          <w:rFonts w:hint="eastAsia" w:asciiTheme="minorEastAsia" w:hAnsiTheme="minorEastAsia" w:cstheme="minorEastAsia"/>
          <w:kern w:val="21"/>
          <w:szCs w:val="21"/>
        </w:rPr>
        <w:t>（</w:t>
      </w:r>
      <w:r>
        <w:rPr>
          <w:kern w:val="21"/>
          <w:szCs w:val="21"/>
        </w:rPr>
        <w:t>11</w:t>
      </w:r>
      <w:r>
        <w:rPr>
          <w:rFonts w:hint="eastAsia" w:asciiTheme="minorEastAsia" w:hAnsiTheme="minorEastAsia" w:cstheme="minorEastAsia"/>
          <w:kern w:val="21"/>
          <w:szCs w:val="21"/>
        </w:rPr>
        <w:t>）</w:t>
      </w:r>
      <w:r>
        <w:t>函数</w:t>
      </w:r>
      <w:r>
        <w:object>
          <v:shape id="_x0000_i1076" o:spt="75" type="#_x0000_t75" style="height:30.05pt;width:83.95pt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  <w10:wrap type="none"/>
            <w10:anchorlock/>
          </v:shape>
          <o:OLEObject Type="Embed" ProgID="Equation.DSMT4" ShapeID="_x0000_i1076" DrawAspect="Content" ObjectID="_1468075777" r:id="rId121">
            <o:LockedField>false</o:LockedField>
          </o:OLEObject>
        </w:object>
      </w:r>
      <w:r>
        <w:t>的定义域是____________．</w:t>
      </w:r>
      <w:r>
        <w:rPr>
          <w:rFonts w:asciiTheme="minorEastAsia" w:hAnsiTheme="minorEastAsia" w:cstheme="minorEastAsia"/>
          <w:kern w:val="21"/>
          <w:szCs w:val="21"/>
        </w:rPr>
        <w:t xml:space="preserve"> </w:t>
      </w:r>
    </w:p>
    <w:p>
      <w:pPr>
        <w:tabs>
          <w:tab w:val="left" w:pos="2310"/>
          <w:tab w:val="left" w:pos="4200"/>
          <w:tab w:val="left" w:pos="6090"/>
        </w:tabs>
        <w:overflowPunct w:val="0"/>
        <w:adjustRightInd w:val="0"/>
        <w:ind w:left="636" w:leftChars="3" w:hanging="630" w:hangingChars="300"/>
        <w:textAlignment w:val="center"/>
      </w:pPr>
      <w:r>
        <w:rPr>
          <w:rFonts w:hint="eastAsia" w:asciiTheme="minorEastAsia" w:hAnsiTheme="minorEastAsia" w:cstheme="minorEastAsia"/>
          <w:kern w:val="21"/>
          <w:szCs w:val="21"/>
        </w:rPr>
        <w:t>（</w:t>
      </w:r>
      <w:r>
        <w:rPr>
          <w:kern w:val="21"/>
          <w:szCs w:val="21"/>
        </w:rPr>
        <w:t>1</w:t>
      </w:r>
      <w:r>
        <w:rPr>
          <w:rFonts w:hint="eastAsia"/>
          <w:kern w:val="21"/>
          <w:szCs w:val="21"/>
        </w:rPr>
        <w:t>2</w:t>
      </w:r>
      <w:r>
        <w:rPr>
          <w:rFonts w:hint="eastAsia" w:asciiTheme="minorEastAsia" w:hAnsiTheme="minorEastAsia" w:cstheme="minorEastAsia"/>
          <w:kern w:val="21"/>
          <w:szCs w:val="21"/>
        </w:rPr>
        <w:t>）</w:t>
      </w:r>
      <w:r>
        <w:rPr>
          <w:rFonts w:hint="eastAsia"/>
          <w:szCs w:val="21"/>
        </w:rPr>
        <w:t>已知</w:t>
      </w:r>
      <w:r>
        <w:rPr>
          <w:szCs w:val="21"/>
        </w:rPr>
        <w:t>双曲线</w:t>
      </w:r>
      <w:r>
        <w:rPr>
          <w:position w:val="-2"/>
          <w:szCs w:val="21"/>
        </w:rPr>
        <w:object>
          <v:shape id="_x0000_i1077" o:spt="75" type="#_x0000_t75" style="height:13.1pt;width:10.4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DSMT4" ShapeID="_x0000_i1077" DrawAspect="Content" ObjectID="_1468075778" r:id="rId123">
            <o:LockedField>false</o:LockedField>
          </o:OLEObject>
        </w:object>
      </w:r>
      <w:r>
        <w:rPr>
          <w:rFonts w:hint="eastAsia"/>
          <w:szCs w:val="21"/>
        </w:rPr>
        <w:t>的焦点为</w:t>
      </w:r>
      <w:r>
        <w:rPr>
          <w:position w:val="-2"/>
          <w:szCs w:val="21"/>
        </w:rPr>
        <w:object>
          <v:shape id="_x0000_i1078" o:spt="75" type="#_x0000_t75" style="height:15pt;width:31.55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DSMT4" ShapeID="_x0000_i1078" DrawAspect="Content" ObjectID="_1468075779" r:id="rId125">
            <o:LockedField>false</o:LockedField>
          </o:OLEObject>
        </w:object>
      </w:r>
      <w:r>
        <w:rPr>
          <w:rFonts w:hint="eastAsia"/>
          <w:szCs w:val="21"/>
        </w:rPr>
        <w:t>和</w:t>
      </w:r>
      <w:r>
        <w:rPr>
          <w:position w:val="-2"/>
          <w:szCs w:val="21"/>
        </w:rPr>
        <w:object>
          <v:shape id="_x0000_i1079" o:spt="75" type="#_x0000_t75" style="height:15pt;width:25.4pt;" o:ole="t" filled="f" o:preferrelative="t" stroked="f" coordsize="21600,21600">
            <v:path/>
            <v:fill on="f" focussize="0,0"/>
            <v:stroke on="f" joinstyle="miter"/>
            <v:imagedata r:id="rId128" o:title=""/>
            <o:lock v:ext="edit" aspectratio="t"/>
            <w10:wrap type="none"/>
            <w10:anchorlock/>
          </v:shape>
          <o:OLEObject Type="Embed" ProgID="Equation.DSMT4" ShapeID="_x0000_i1079" DrawAspect="Content" ObjectID="_1468075780" r:id="rId127">
            <o:LockedField>false</o:LockedField>
          </o:OLEObject>
        </w:object>
      </w:r>
      <w:r>
        <w:rPr>
          <w:rFonts w:hint="eastAsia"/>
          <w:szCs w:val="21"/>
        </w:rPr>
        <w:t>，一条渐近线方程为</w:t>
      </w:r>
      <w:r>
        <w:rPr>
          <w:szCs w:val="21"/>
        </w:rPr>
        <w:object>
          <v:shape id="_x0000_i1080" o:spt="75" type="#_x0000_t75" style="height:18.1pt;width:38.5pt;" o:ole="t" filled="f" o:preferrelative="t" stroked="f" coordsize="21600,21600">
            <v:path/>
            <v:fill on="f" focussize="0,0"/>
            <v:stroke on="f" joinstyle="miter"/>
            <v:imagedata r:id="rId130" o:title=""/>
            <o:lock v:ext="edit" aspectratio="t"/>
            <w10:wrap type="none"/>
            <w10:anchorlock/>
          </v:shape>
          <o:OLEObject Type="Embed" ProgID="Equation.DSMT4" ShapeID="_x0000_i1080" DrawAspect="Content" ObjectID="_1468075781" r:id="rId129">
            <o:LockedField>false</o:LockedField>
          </o:OLEObject>
        </w:object>
      </w:r>
      <w:r>
        <w:rPr>
          <w:rFonts w:hint="eastAsia"/>
        </w:rPr>
        <w:t>，则</w:t>
      </w:r>
      <w:r>
        <w:rPr>
          <w:position w:val="-2"/>
        </w:rPr>
        <w:object>
          <v:shape id="_x0000_i1081" o:spt="75" type="#_x0000_t75" style="height:13.1pt;width:10.4pt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  <o:OLEObject Type="Embed" ProgID="Equation.DSMT4" ShapeID="_x0000_i1081" DrawAspect="Content" ObjectID="_1468075782" r:id="rId131">
            <o:LockedField>false</o:LockedField>
          </o:OLEObject>
        </w:object>
      </w:r>
      <w:r>
        <w:rPr>
          <w:rFonts w:hint="eastAsia"/>
        </w:rPr>
        <w:t>的方程为</w:t>
      </w:r>
      <w:r>
        <w:t xml:space="preserve">____________． </w:t>
      </w:r>
    </w:p>
    <w:p>
      <w:pPr>
        <w:ind w:left="701" w:hanging="701" w:hangingChars="334"/>
        <w:rPr>
          <w:rFonts w:ascii="Calibri" w:hAnsi="Calibri"/>
        </w:rPr>
      </w:pPr>
      <w:r>
        <w:rPr>
          <w:rFonts w:hint="eastAsia" w:ascii="宋体" w:hAnsi="宋体"/>
          <w:szCs w:val="21"/>
        </w:rPr>
        <w:t>（</w:t>
      </w:r>
      <w:r>
        <w:t>1</w:t>
      </w:r>
      <w:r>
        <w:rPr>
          <w:rFonts w:hint="eastAsia"/>
        </w:rPr>
        <w:t>3）</w:t>
      </w:r>
      <w:r>
        <w:rPr>
          <w:rFonts w:hint="eastAsia" w:eastAsia="新宋体"/>
          <w:szCs w:val="21"/>
        </w:rPr>
        <w:t>已知二项式</w:t>
      </w:r>
      <w:r>
        <w:rPr>
          <w:position w:val="-10"/>
        </w:rPr>
        <w:object>
          <v:shape id="_x0000_i1082" o:spt="75" type="#_x0000_t75" style="height:17.35pt;width:170.95pt;" o:ole="t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DSMT4" ShapeID="_x0000_i1082" DrawAspect="Content" ObjectID="_1468075783" r:id="rId133">
            <o:LockedField>false</o:LockedField>
          </o:OLEObject>
        </w:object>
      </w:r>
      <w:r>
        <w:rPr>
          <w:rFonts w:hint="eastAsia" w:eastAsia="新宋体"/>
          <w:szCs w:val="21"/>
        </w:rPr>
        <w:t>的所有项的系数和为</w:t>
      </w:r>
      <w:r>
        <w:rPr>
          <w:rFonts w:eastAsia="新宋体"/>
          <w:position w:val="-6"/>
          <w:szCs w:val="21"/>
        </w:rPr>
        <w:object>
          <v:shape id="_x0000_i1083" o:spt="75" type="#_x0000_t75" style="height:13.1pt;width:19.65pt;" o:ole="t" filled="f" o:preferrelative="t" stroked="f" coordsize="21600,21600">
            <v:path/>
            <v:fill on="f" focussize="0,0"/>
            <v:stroke on="f" joinstyle="miter"/>
            <v:imagedata r:id="rId136" o:title=""/>
            <o:lock v:ext="edit" aspectratio="t"/>
            <w10:wrap type="none"/>
            <w10:anchorlock/>
          </v:shape>
          <o:OLEObject Type="Embed" ProgID="Equation.DSMT4" ShapeID="_x0000_i1083" DrawAspect="Content" ObjectID="_1468075784" r:id="rId135">
            <o:LockedField>false</o:LockedField>
          </o:OLEObject>
        </w:object>
      </w:r>
      <w:r>
        <w:rPr>
          <w:rFonts w:hint="eastAsia" w:eastAsia="新宋体"/>
          <w:szCs w:val="21"/>
        </w:rPr>
        <w:t>，则</w:t>
      </w:r>
      <w:r>
        <w:rPr>
          <w:rFonts w:eastAsia="新宋体"/>
          <w:position w:val="-6"/>
          <w:szCs w:val="21"/>
        </w:rPr>
        <w:object>
          <v:shape id="_x0000_i1084" o:spt="75" type="#_x0000_t75" style="height:10pt;width:17.35pt;" o:ole="t" filled="f" o:preferrelative="t" stroked="f" coordsize="21600,21600">
            <v:path/>
            <v:fill on="f" focussize="0,0"/>
            <v:stroke on="f" joinstyle="miter"/>
            <v:imagedata r:id="rId138" o:title=""/>
            <o:lock v:ext="edit" aspectratio="t"/>
            <w10:wrap type="none"/>
            <w10:anchorlock/>
          </v:shape>
          <o:OLEObject Type="Embed" ProgID="Equation.DSMT4" ShapeID="_x0000_i1084" DrawAspect="Content" ObjectID="_1468075785" r:id="rId137">
            <o:LockedField>false</o:LockedField>
          </o:OLEObject>
        </w:object>
      </w:r>
      <w:r>
        <w:rPr>
          <w:rFonts w:hint="eastAsia" w:eastAsia="新宋体"/>
          <w:szCs w:val="21"/>
        </w:rPr>
        <w:t>______；</w:t>
      </w:r>
      <w:r>
        <w:rPr>
          <w:rFonts w:eastAsia="新宋体"/>
          <w:position w:val="-10"/>
          <w:szCs w:val="21"/>
        </w:rPr>
        <w:object>
          <v:shape id="_x0000_i1085" o:spt="75" type="#_x0000_t75" style="height:15.4pt;width:21.95pt;" o:ole="t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  <o:OLEObject Type="Embed" ProgID="Equation.DSMT4" ShapeID="_x0000_i1085" DrawAspect="Content" ObjectID="_1468075786" r:id="rId139">
            <o:LockedField>false</o:LockedField>
          </o:OLEObject>
        </w:object>
      </w:r>
      <w:r>
        <w:rPr>
          <w:rFonts w:hint="eastAsia" w:eastAsia="新宋体"/>
          <w:szCs w:val="21"/>
        </w:rPr>
        <w:t>_____________．</w:t>
      </w:r>
      <w:r>
        <w:rPr>
          <w:rFonts w:ascii="Calibri" w:hAnsi="Calibri"/>
        </w:rPr>
        <w:t xml:space="preserve"> </w:t>
      </w:r>
    </w:p>
    <w:p>
      <w:pPr>
        <w:ind w:left="636" w:hanging="636" w:hangingChars="303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14</w:t>
      </w:r>
      <w:r>
        <w:rPr>
          <w:rFonts w:hint="eastAsia" w:ascii="宋体" w:hAnsi="宋体"/>
          <w:color w:val="000000"/>
        </w:rPr>
        <w:t>）某学校要求学生每周校园志愿服务时长不少于</w:t>
      </w:r>
      <w:r>
        <w:rPr>
          <w:color w:val="000000"/>
        </w:rPr>
        <w:t>1</w:t>
      </w:r>
      <w:r>
        <w:rPr>
          <w:rFonts w:hint="eastAsia" w:ascii="宋体" w:hAnsi="宋体"/>
          <w:color w:val="000000"/>
        </w:rPr>
        <w:t>小时，某周可选择的志愿服务项目如下表所示：</w:t>
      </w:r>
    </w:p>
    <w:tbl>
      <w:tblPr>
        <w:tblStyle w:val="10"/>
        <w:tblW w:w="0" w:type="auto"/>
        <w:tblInd w:w="6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467"/>
        <w:gridCol w:w="1467"/>
        <w:gridCol w:w="1467"/>
        <w:gridCol w:w="1467"/>
        <w:gridCol w:w="14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环保宣讲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器材收纳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校史讲解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食堂清扫</w:t>
            </w:r>
          </w:p>
        </w:tc>
        <w:tc>
          <w:tcPr>
            <w:tcW w:w="1468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图书整理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时长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Theme="minor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467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  <w:t>30</w:t>
            </w:r>
            <w:r>
              <w:rPr>
                <w:rFonts w:hint="eastAsia" w:ascii="Times New Roman" w:hAnsi="Times New Roman" w:eastAsiaTheme="minor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468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ascii="Times New Roman" w:hAnsi="Times New Roman" w:eastAsiaTheme="minorEastAsia"/>
                <w:color w:val="000000"/>
                <w:sz w:val="18"/>
                <w:szCs w:val="18"/>
              </w:rPr>
              <w:t>40</w:t>
            </w: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分钟</w:t>
            </w:r>
          </w:p>
        </w:tc>
      </w:tr>
    </w:tbl>
    <w:p>
      <w:pPr>
        <w:tabs>
          <w:tab w:val="left" w:pos="2075"/>
          <w:tab w:val="left" w:pos="4156"/>
          <w:tab w:val="left" w:pos="6231"/>
        </w:tabs>
        <w:ind w:left="611" w:leftChars="291" w:firstLine="0" w:firstLineChars="0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每位学生每天最多可选一个项目，且该周同一个项目只能选一次，则不同选择的组合方式共有</w:t>
      </w:r>
      <w:r>
        <w:rPr>
          <w:rFonts w:ascii="宋体" w:hAnsi="宋体"/>
          <w:color w:val="000000"/>
        </w:rPr>
        <w:t>_________</w:t>
      </w:r>
      <w:r>
        <w:rPr>
          <w:rFonts w:hint="eastAsia" w:ascii="宋体" w:hAnsi="宋体"/>
          <w:color w:val="000000"/>
        </w:rPr>
        <w:t>种.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</w:p>
    <w:p>
      <w:pPr>
        <w:ind w:left="630" w:hanging="630" w:hangingChars="300"/>
        <w:textAlignment w:val="center"/>
        <w:rPr>
          <w:rFonts w:ascii="宋体" w:hAnsi="宋体"/>
        </w:rPr>
      </w:pPr>
      <w:r>
        <w:rPr>
          <w:rFonts w:hint="eastAsia" w:ascii="宋体" w:hAnsi="宋体"/>
          <w:color w:val="000000"/>
        </w:rPr>
        <w:t>（</w:t>
      </w:r>
      <w:r>
        <w:rPr>
          <w:color w:val="000000"/>
        </w:rPr>
        <w:t>15</w:t>
      </w:r>
      <w:r>
        <w:rPr>
          <w:rFonts w:hint="eastAsia" w:ascii="宋体" w:hAnsi="宋体"/>
          <w:color w:val="000000"/>
        </w:rPr>
        <w:t>）</w:t>
      </w:r>
      <w:r>
        <w:rPr>
          <w:rFonts w:hint="eastAsia" w:ascii="宋体" w:hAnsi="宋体"/>
        </w:rPr>
        <w:t>设</w:t>
      </w:r>
      <w:r>
        <w:rPr>
          <w:rFonts w:ascii="宋体" w:hAnsi="宋体"/>
        </w:rPr>
        <w:object>
          <v:shape id="_x0000_i1086" o:spt="75" type="#_x0000_t75" style="height:13.1pt;width:28.5pt;" o:ole="t" filled="f" o:preferrelative="f" stroked="f" coordsize="21600,21600">
            <v:path/>
            <v:fill on="f" focussize="0,0"/>
            <v:stroke on="f" joinstyle="miter"/>
            <v:imagedata r:id="rId142" o:title=""/>
            <o:lock v:ext="edit" aspectratio="f"/>
            <w10:wrap type="none"/>
            <w10:anchorlock/>
          </v:shape>
          <o:OLEObject Type="Embed" ProgID="Equation.DSMT4" ShapeID="_x0000_i1086" DrawAspect="Content" ObjectID="_1468075787" r:id="rId141">
            <o:LockedField>false</o:LockedField>
          </o:OLEObject>
        </w:object>
      </w:r>
      <w:r>
        <w:rPr>
          <w:rFonts w:hint="eastAsia" w:ascii="宋体" w:hAnsi="宋体"/>
        </w:rPr>
        <w:t>，函数</w:t>
      </w:r>
      <w:r>
        <w:rPr>
          <w:rFonts w:ascii="宋体" w:hAnsi="宋体"/>
        </w:rPr>
        <w:object>
          <v:shape id="_x0000_i1087" o:spt="75" type="#_x0000_t75" style="height:35.05pt;width:103.55pt;" o:ole="t" filled="f" o:preferrelative="f" stroked="f" coordsize="21600,21600">
            <v:path/>
            <v:fill on="f" focussize="0,0"/>
            <v:stroke on="f" joinstyle="miter"/>
            <v:imagedata r:id="rId144" o:title=""/>
            <o:lock v:ext="edit" aspectratio="f"/>
            <w10:wrap type="none"/>
            <w10:anchorlock/>
          </v:shape>
          <o:OLEObject Type="Embed" ProgID="Equation.DSMT4" ShapeID="_x0000_i1087" DrawAspect="Content" ObjectID="_1468075788" r:id="rId143">
            <o:LockedField>false</o:LockedField>
          </o:OLEObject>
        </w:objec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给出下列四个结论：</w:t>
      </w:r>
    </w:p>
    <w:p>
      <w:pPr>
        <w:ind w:firstLine="630" w:firstLineChars="300"/>
        <w:textAlignment w:val="center"/>
        <w:rPr>
          <w:rFonts w:ascii="宋体" w:hAnsi="宋体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</w:instrText>
      </w:r>
      <w:r>
        <w:rPr>
          <w:rFonts w:hint="eastAsia" w:ascii="宋体" w:hAnsi="宋体"/>
        </w:rPr>
        <w:instrText xml:space="preserve">= 1 \* GB3</w:instrText>
      </w:r>
      <w:r>
        <w:rPr>
          <w:rFonts w:ascii="宋体" w:hAnsi="宋体"/>
        </w:rPr>
        <w:instrText xml:space="preserve"> </w:instrText>
      </w:r>
      <w:r>
        <w:rPr>
          <w:rFonts w:ascii="宋体" w:hAnsi="宋体"/>
        </w:rPr>
        <w:fldChar w:fldCharType="separate"/>
      </w:r>
      <w:r>
        <w:rPr>
          <w:rFonts w:hint="eastAsia" w:ascii="宋体" w:hAnsi="宋体"/>
        </w:rPr>
        <w:t>①</w:t>
      </w:r>
      <w:r>
        <w:rPr>
          <w:rFonts w:ascii="宋体" w:hAnsi="宋体"/>
        </w:rPr>
        <w:fldChar w:fldCharType="end"/>
      </w:r>
      <w:r>
        <w:rPr>
          <w:rFonts w:hint="eastAsia" w:ascii="宋体" w:hAnsi="宋体"/>
        </w:rPr>
        <w:t>当</w:t>
      </w:r>
      <w:r>
        <w:rPr>
          <w:rFonts w:ascii="宋体" w:hAnsi="宋体"/>
        </w:rPr>
        <w:object>
          <v:shape id="_x0000_i1088" o:spt="75" type="#_x0000_t75" style="height:13.1pt;width:25.4pt;" o:ole="t" filled="f" o:preferrelative="f" stroked="f" coordsize="21600,21600">
            <v:path/>
            <v:fill on="f" focussize="0,0"/>
            <v:stroke on="f" joinstyle="miter"/>
            <v:imagedata r:id="rId146" o:title=""/>
            <o:lock v:ext="edit" aspectratio="f"/>
            <w10:wrap type="none"/>
            <w10:anchorlock/>
          </v:shape>
          <o:OLEObject Type="Embed" ProgID="Equation.DSMT4" ShapeID="_x0000_i1088" DrawAspect="Content" ObjectID="_1468075789" r:id="rId145">
            <o:LockedField>false</o:LockedField>
          </o:OLEObject>
        </w:object>
      </w:r>
      <w:r>
        <w:rPr>
          <w:rFonts w:hint="eastAsia" w:ascii="宋体" w:hAnsi="宋体"/>
        </w:rPr>
        <w:t>时，函数</w:t>
      </w:r>
      <w:r>
        <w:rPr>
          <w:rFonts w:ascii="宋体" w:hAnsi="宋体"/>
        </w:rPr>
        <w:object>
          <v:shape id="_x0000_i1089" o:spt="75" type="#_x0000_t75" style="height:15pt;width:24.65pt;" o:ole="t" filled="f" o:preferrelative="f" stroked="f" coordsize="21600,21600">
            <v:path/>
            <v:fill on="f" focussize="0,0"/>
            <v:stroke on="f" joinstyle="miter"/>
            <v:imagedata r:id="rId148" o:title=""/>
            <o:lock v:ext="edit" aspectratio="f"/>
            <w10:wrap type="none"/>
            <w10:anchorlock/>
          </v:shape>
          <o:OLEObject Type="Embed" ProgID="Equation.DSMT4" ShapeID="_x0000_i1089" DrawAspect="Content" ObjectID="_1468075790" r:id="rId147">
            <o:LockedField>false</o:LockedField>
          </o:OLEObject>
        </w:object>
      </w:r>
      <w:r>
        <w:rPr>
          <w:rFonts w:hint="eastAsia" w:ascii="宋体" w:hAnsi="宋体"/>
        </w:rPr>
        <w:t>的</w:t>
      </w:r>
      <w:r>
        <w:rPr>
          <w:rFonts w:ascii="宋体" w:hAnsi="宋体"/>
        </w:rPr>
        <w:t>最大值</w:t>
      </w:r>
      <w:r>
        <w:rPr>
          <w:rFonts w:hint="eastAsia" w:ascii="宋体" w:hAnsi="宋体"/>
        </w:rPr>
        <w:t>为</w:t>
      </w:r>
      <w:r>
        <w:rPr>
          <w:rFonts w:ascii="宋体" w:hAnsi="宋体"/>
        </w:rPr>
        <w:object>
          <v:shape id="_x0000_i1090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150" o:title=""/>
            <o:lock v:ext="edit" aspectratio="t"/>
            <w10:wrap type="none"/>
            <w10:anchorlock/>
          </v:shape>
          <o:OLEObject Type="Embed" ProgID="Equation.DSMT4" ShapeID="_x0000_i1090" DrawAspect="Content" ObjectID="_1468075791" r:id="rId149">
            <o:LockedField>false</o:LockedField>
          </o:OLEObject>
        </w:object>
      </w:r>
      <w:r>
        <w:rPr>
          <w:rFonts w:hint="eastAsia" w:ascii="宋体" w:hAnsi="宋体"/>
        </w:rPr>
        <w:t>；</w:t>
      </w:r>
      <w:r>
        <w:rPr>
          <w:rFonts w:ascii="宋体" w:hAnsi="宋体"/>
        </w:rPr>
        <w:t xml:space="preserve"> </w:t>
      </w:r>
    </w:p>
    <w:p>
      <w:pPr>
        <w:ind w:firstLine="630" w:firstLineChars="300"/>
        <w:textAlignment w:val="center"/>
        <w:rPr>
          <w:rFonts w:ascii="宋体" w:hAnsi="宋体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</w:instrText>
      </w:r>
      <w:r>
        <w:rPr>
          <w:rFonts w:hint="eastAsia" w:ascii="宋体" w:hAnsi="宋体"/>
        </w:rPr>
        <w:instrText xml:space="preserve">= 2 \* GB3</w:instrText>
      </w:r>
      <w:r>
        <w:rPr>
          <w:rFonts w:ascii="宋体" w:hAnsi="宋体"/>
        </w:rPr>
        <w:instrText xml:space="preserve"> </w:instrText>
      </w:r>
      <w:r>
        <w:rPr>
          <w:rFonts w:ascii="宋体" w:hAnsi="宋体"/>
        </w:rPr>
        <w:fldChar w:fldCharType="separate"/>
      </w:r>
      <w:r>
        <w:rPr>
          <w:rFonts w:hint="eastAsia" w:ascii="宋体" w:hAnsi="宋体"/>
        </w:rPr>
        <w:t>②</w:t>
      </w:r>
      <w:r>
        <w:rPr>
          <w:rFonts w:ascii="宋体" w:hAnsi="宋体"/>
        </w:rPr>
        <w:fldChar w:fldCharType="end"/>
      </w:r>
      <w:r>
        <w:rPr>
          <w:rFonts w:hint="eastAsia" w:ascii="宋体" w:hAnsi="宋体"/>
        </w:rPr>
        <w:t>当</w:t>
      </w:r>
      <w:r>
        <w:rPr>
          <w:rFonts w:ascii="宋体" w:hAnsi="宋体"/>
        </w:rPr>
        <w:object>
          <v:shape id="_x0000_i1091" o:spt="75" type="#_x0000_t75" style="height:13.1pt;width:23.5pt;" o:ole="t" filled="f" o:preferrelative="t" stroked="f" coordsize="21600,21600">
            <v:path/>
            <v:fill on="f" focussize="0,0"/>
            <v:stroke on="f" joinstyle="miter"/>
            <v:imagedata r:id="rId152" o:title=""/>
            <o:lock v:ext="edit" aspectratio="t"/>
            <w10:wrap type="none"/>
            <w10:anchorlock/>
          </v:shape>
          <o:OLEObject Type="Embed" ProgID="Equation.DSMT4" ShapeID="_x0000_i1091" DrawAspect="Content" ObjectID="_1468075792" r:id="rId151">
            <o:LockedField>false</o:LockedField>
          </o:OLEObject>
        </w:object>
      </w:r>
      <w:r>
        <w:rPr>
          <w:rFonts w:hint="eastAsia" w:ascii="宋体" w:hAnsi="宋体"/>
        </w:rPr>
        <w:t>时，函数</w:t>
      </w:r>
      <w:r>
        <w:rPr>
          <w:rFonts w:ascii="宋体" w:hAnsi="宋体"/>
        </w:rPr>
        <w:object>
          <v:shape id="_x0000_i1092" o:spt="75" type="#_x0000_t75" style="height:15pt;width:24.65pt;" o:ole="t" filled="f" o:preferrelative="f" stroked="f" coordsize="21600,21600">
            <v:path/>
            <v:fill on="f" focussize="0,0"/>
            <v:stroke on="f" joinstyle="miter"/>
            <v:imagedata r:id="rId148" o:title=""/>
            <o:lock v:ext="edit" aspectratio="f"/>
            <w10:wrap type="none"/>
            <w10:anchorlock/>
          </v:shape>
          <o:OLEObject Type="Embed" ProgID="Equation.DSMT4" ShapeID="_x0000_i1092" DrawAspect="Content" ObjectID="_1468075793" r:id="rId153">
            <o:LockedField>false</o:LockedField>
          </o:OLEObject>
        </w:object>
      </w:r>
      <w:r>
        <w:rPr>
          <w:rFonts w:hint="eastAsia" w:ascii="宋体" w:hAnsi="宋体"/>
        </w:rPr>
        <w:t>是增函数；</w:t>
      </w:r>
    </w:p>
    <w:p>
      <w:pPr>
        <w:ind w:firstLine="630" w:firstLineChars="300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③若函数</w:t>
      </w:r>
      <w:r>
        <w:rPr>
          <w:rFonts w:ascii="宋体" w:hAnsi="宋体"/>
        </w:rPr>
        <w:object>
          <v:shape id="_x0000_i1093" o:spt="75" type="#_x0000_t75" style="height:15pt;width:23.5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093" DrawAspect="Content" ObjectID="_1468075794" r:id="rId154">
            <o:LockedField>false</o:LockedField>
          </o:OLEObject>
        </w:object>
      </w:r>
      <w:r>
        <w:rPr>
          <w:rFonts w:hint="eastAsia" w:ascii="宋体" w:hAnsi="宋体"/>
        </w:rPr>
        <w:t>存在两个零点，则</w:t>
      </w:r>
      <w:r>
        <w:rPr>
          <w:rFonts w:ascii="宋体" w:hAnsi="宋体"/>
        </w:rPr>
        <w:object>
          <v:shape id="_x0000_i1094" o:spt="75" type="#_x0000_t75" style="height:13.1pt;width:38.5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DSMT4" ShapeID="_x0000_i1094" DrawAspect="Content" ObjectID="_1468075795" r:id="rId156">
            <o:LockedField>false</o:LockedField>
          </o:OLEObject>
        </w:object>
      </w:r>
      <w:r>
        <w:rPr>
          <w:rFonts w:hint="eastAsia" w:ascii="宋体" w:hAnsi="宋体"/>
        </w:rPr>
        <w:t>；</w:t>
      </w:r>
    </w:p>
    <w:p>
      <w:pPr>
        <w:ind w:firstLine="630" w:firstLineChars="300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④若直线</w:t>
      </w:r>
      <w:r>
        <w:rPr>
          <w:rFonts w:ascii="宋体" w:hAnsi="宋体"/>
          <w:position w:val="-3"/>
        </w:rPr>
        <w:object>
          <v:shape id="_x0000_i1095" o:spt="75" type="#_x0000_t75" style="height:11.55pt;width:31.2pt;" o:ole="t" filled="f" o:preferrelative="f" stroked="f" coordsize="21600,21600">
            <v:path/>
            <v:fill on="f" focussize="0,0"/>
            <v:stroke on="f" joinstyle="miter"/>
            <v:imagedata r:id="rId159" o:title=""/>
            <o:lock v:ext="edit" aspectratio="f"/>
            <w10:wrap type="none"/>
            <w10:anchorlock/>
          </v:shape>
          <o:OLEObject Type="Embed" ProgID="Equation.DSMT4" ShapeID="_x0000_i1095" DrawAspect="Content" ObjectID="_1468075796" r:id="rId158">
            <o:LockedField>false</o:LockedField>
          </o:OLEObject>
        </w:object>
      </w:r>
      <w:r>
        <w:rPr>
          <w:rFonts w:hint="eastAsia" w:ascii="宋体" w:hAnsi="宋体"/>
        </w:rPr>
        <w:t>与曲线</w:t>
      </w:r>
      <w:r>
        <w:rPr>
          <w:rFonts w:ascii="宋体" w:hAnsi="宋体"/>
        </w:rPr>
        <w:object>
          <v:shape id="_x0000_i1096" o:spt="75" type="#_x0000_t75" style="height:15pt;width:40.8pt;" o:ole="t" filled="f" o:preferrelative="f" stroked="f" coordsize="21600,21600">
            <v:path/>
            <v:fill on="f" focussize="0,0"/>
            <v:stroke on="f" joinstyle="miter"/>
            <v:imagedata r:id="rId161" o:title=""/>
            <o:lock v:ext="edit" aspectratio="f"/>
            <w10:wrap type="none"/>
            <w10:anchorlock/>
          </v:shape>
          <o:OLEObject Type="Embed" ProgID="Equation.DSMT4" ShapeID="_x0000_i1096" DrawAspect="Content" ObjectID="_1468075797" r:id="rId160">
            <o:LockedField>false</o:LockedField>
          </o:OLEObject>
        </w:object>
      </w:r>
      <w:r>
        <w:rPr>
          <w:rFonts w:hint="eastAsia" w:ascii="宋体" w:hAnsi="宋体"/>
        </w:rPr>
        <w:t>恰有</w:t>
      </w:r>
      <w:r>
        <w:t>2</w:t>
      </w:r>
      <w:r>
        <w:rPr>
          <w:rFonts w:hint="eastAsia" w:ascii="宋体" w:hAnsi="宋体"/>
        </w:rPr>
        <w:t>个交点，则</w:t>
      </w:r>
      <w:r>
        <w:rPr>
          <w:rFonts w:ascii="宋体" w:hAnsi="宋体"/>
        </w:rPr>
        <w:object>
          <v:shape id="_x0000_i1097" o:spt="75" type="#_x0000_t75" style="height:13.1pt;width:25.0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097" DrawAspect="Content" ObjectID="_1468075798" r:id="rId162">
            <o:LockedField>false</o:LockedField>
          </o:OLEObject>
        </w:object>
      </w:r>
      <w:r>
        <w:rPr>
          <w:rFonts w:hint="eastAsia" w:ascii="宋体" w:hAnsi="宋体"/>
        </w:rPr>
        <w:t>.</w:t>
      </w:r>
    </w:p>
    <w:p>
      <w:pPr>
        <w:ind w:firstLine="630" w:firstLineChars="300"/>
        <w:textAlignment w:val="center"/>
        <w:rPr>
          <w:rFonts w:ascii="宋体" w:hAnsi="宋体"/>
        </w:rPr>
      </w:pPr>
      <w:r>
        <w:rPr>
          <w:rFonts w:ascii="宋体" w:hAnsi="宋体"/>
        </w:rPr>
        <w:t>其中所有正确结论的</w:t>
      </w:r>
      <w:r>
        <w:rPr>
          <w:rFonts w:hint="eastAsia" w:ascii="宋体" w:hAnsi="宋体"/>
        </w:rPr>
        <w:t>序号</w:t>
      </w:r>
      <w:r>
        <w:rPr>
          <w:rFonts w:ascii="宋体" w:hAnsi="宋体"/>
        </w:rPr>
        <w:t>是_______</w:t>
      </w:r>
      <w:r>
        <w:rPr>
          <w:rFonts w:hint="eastAsia" w:ascii="宋体" w:hAnsi="宋体"/>
        </w:rPr>
        <w:t>．</w:t>
      </w:r>
      <w:r>
        <w:rPr>
          <w:rFonts w:ascii="宋体" w:hAnsi="宋体"/>
        </w:rPr>
        <w:t xml:space="preserve"> </w:t>
      </w:r>
    </w:p>
    <w:p>
      <w:pPr>
        <w:adjustRightInd w:val="0"/>
        <w:snapToGrid w:val="0"/>
        <w:spacing w:line="384" w:lineRule="auto"/>
        <w:ind w:firstLine="0" w:firstLineChars="0"/>
        <w:rPr>
          <w:rFonts w:ascii="宋体" w:hAnsi="宋体"/>
          <w:szCs w:val="21"/>
        </w:rPr>
      </w:pPr>
    </w:p>
    <w:p>
      <w:pPr>
        <w:adjustRightInd w:val="0"/>
        <w:snapToGrid w:val="0"/>
        <w:spacing w:line="384" w:lineRule="auto"/>
        <w:ind w:firstLine="0" w:firstLineChars="0"/>
        <w:rPr>
          <w:rFonts w:ascii="宋体" w:hAnsi="宋体"/>
          <w:szCs w:val="21"/>
        </w:rPr>
      </w:pPr>
    </w:p>
    <w:p>
      <w:pPr>
        <w:adjustRightInd w:val="0"/>
        <w:snapToGrid w:val="0"/>
        <w:spacing w:line="384" w:lineRule="auto"/>
        <w:ind w:firstLine="0" w:firstLineChars="0"/>
        <w:rPr>
          <w:rFonts w:ascii="宋体" w:hAnsi="宋体"/>
          <w:szCs w:val="21"/>
        </w:rPr>
      </w:pPr>
    </w:p>
    <w:p>
      <w:pPr>
        <w:adjustRightInd w:val="0"/>
        <w:snapToGrid w:val="0"/>
        <w:spacing w:line="384" w:lineRule="auto"/>
        <w:ind w:firstLine="0" w:firstLineChars="0"/>
        <w:rPr>
          <w:rFonts w:ascii="宋体" w:hAnsi="宋体"/>
          <w:szCs w:val="21"/>
        </w:rPr>
      </w:pPr>
    </w:p>
    <w:p>
      <w:pPr>
        <w:tabs>
          <w:tab w:val="left" w:pos="3300"/>
        </w:tabs>
        <w:adjustRightInd w:val="0"/>
        <w:snapToGrid w:val="0"/>
        <w:spacing w:line="384" w:lineRule="auto"/>
        <w:ind w:firstLine="0" w:firstLineChars="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</w:p>
    <w:p>
      <w:pPr>
        <w:adjustRightInd w:val="0"/>
        <w:snapToGrid w:val="0"/>
        <w:spacing w:line="384" w:lineRule="auto"/>
        <w:ind w:firstLine="0" w:firstLineChars="0"/>
        <w:rPr>
          <w:szCs w:val="21"/>
        </w:rPr>
      </w:pPr>
      <w:r>
        <w:rPr>
          <w:rFonts w:hint="eastAsia" w:eastAsia="黑体"/>
          <w:kern w:val="21"/>
        </w:rPr>
        <w:t>三、解答题共</w:t>
      </w:r>
      <w:r>
        <w:rPr>
          <w:rFonts w:eastAsia="黑体"/>
          <w:kern w:val="21"/>
        </w:rPr>
        <w:t>6</w:t>
      </w:r>
      <w:r>
        <w:rPr>
          <w:rFonts w:hint="eastAsia" w:eastAsia="黑体"/>
          <w:kern w:val="21"/>
        </w:rPr>
        <w:t>小题，共</w:t>
      </w:r>
      <w:r>
        <w:rPr>
          <w:rFonts w:eastAsia="黑体"/>
          <w:kern w:val="21"/>
        </w:rPr>
        <w:t>8</w:t>
      </w:r>
      <w:r>
        <w:rPr>
          <w:rFonts w:hint="eastAsia" w:eastAsia="黑体"/>
          <w:kern w:val="21"/>
        </w:rPr>
        <w:t>5分。解答应写出文字说明，演算步骤或证明过程。</w:t>
      </w: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（16）（本小题1</w:t>
      </w: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分）</w:t>
      </w:r>
    </w:p>
    <w:p>
      <w:pPr>
        <w:ind w:left="210" w:leftChars="100" w:firstLine="420"/>
      </w:pPr>
      <w:r>
        <w:rPr>
          <w:szCs w:val="21"/>
        </w:rPr>
        <w:t>某次乒乓球比赛单局采用</w:t>
      </w:r>
      <w:r>
        <w:rPr>
          <w:rFonts w:hint="eastAsia"/>
          <w:szCs w:val="21"/>
        </w:rPr>
        <w:t>11分</w:t>
      </w:r>
      <w:r>
        <w:rPr>
          <w:szCs w:val="21"/>
        </w:rPr>
        <w:t>制，每赢一球得一分，每局比赛开始时，由一方进行发球，随后每两球交换一次发球权，先得11分且至少领先2分者胜，该局比赛结束；当某局比分打成</w:t>
      </w:r>
      <w:r>
        <w:rPr>
          <w:position w:val="-6"/>
        </w:rPr>
        <w:object>
          <v:shape id="_x0000_i1098" o:spt="75" type="#_x0000_t75" style="height:13.1pt;width:29.65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DSMT4" ShapeID="_x0000_i1098" DrawAspect="Content" ObjectID="_1468075799" r:id="rId164">
            <o:LockedField>false</o:LockedField>
          </o:OLEObject>
        </w:object>
      </w:r>
      <w:r>
        <w:rPr>
          <w:szCs w:val="21"/>
        </w:rPr>
        <w:t>后，每球交换发球权，领先2分者胜，该局比赛结束．已知甲、乙两人要进行一场五局三胜制（当一方赢得三</w:t>
      </w:r>
      <w:r>
        <w:rPr>
          <w:rFonts w:hint="eastAsia"/>
          <w:szCs w:val="21"/>
        </w:rPr>
        <w:t>局</w:t>
      </w:r>
      <w:r>
        <w:rPr>
          <w:szCs w:val="21"/>
        </w:rPr>
        <w:t>比赛时，该方获胜，比赛结束）的比赛．</w:t>
      </w:r>
    </w:p>
    <w:p>
      <w:pPr>
        <w:ind w:left="630" w:hanging="630" w:hangingChars="300"/>
      </w:pPr>
      <w:r>
        <w:rPr>
          <w:rFonts w:hint="eastAsia" w:eastAsia="新宋体"/>
          <w:szCs w:val="21"/>
        </w:rPr>
        <w:t>（Ⅰ）</w:t>
      </w:r>
      <w:r>
        <w:rPr>
          <w:szCs w:val="21"/>
        </w:rPr>
        <w:t>单局比赛中，若甲发球时甲得分的概率为</w:t>
      </w:r>
      <w:r>
        <w:rPr>
          <w:position w:val="-22"/>
        </w:rPr>
        <w:object>
          <v:shape id="_x0000_i1099" o:spt="75" type="#_x0000_t75" style="height:28.1pt;width:11.15pt;" o:ole="t" filled="f" o:preferrelative="t" stroked="f" coordsize="21600,21600">
            <v:path/>
            <v:fill on="f" focussize="0,0"/>
            <v:stroke on="f" joinstyle="miter"/>
            <v:imagedata r:id="rId167" o:title=""/>
            <o:lock v:ext="edit" aspectratio="t"/>
            <w10:wrap type="none"/>
            <w10:anchorlock/>
          </v:shape>
          <o:OLEObject Type="Embed" ProgID="Equation.DSMT4" ShapeID="_x0000_i1099" DrawAspect="Content" ObjectID="_1468075800" r:id="rId166">
            <o:LockedField>false</o:LockedField>
          </o:OLEObject>
        </w:object>
      </w:r>
      <w:r>
        <w:rPr>
          <w:szCs w:val="21"/>
        </w:rPr>
        <w:t>，乙发球时甲得分的概率为</w:t>
      </w:r>
      <w:r>
        <w:rPr>
          <w:position w:val="-22"/>
        </w:rPr>
        <w:object>
          <v:shape id="_x0000_i1100" o:spt="75" type="#_x0000_t75" style="height:28.1pt;width:11.15pt;" o:ole="t" filled="f" o:preferrelative="t" stroked="f" coordsize="21600,21600">
            <v:path/>
            <v:fill on="f" focussize="0,0"/>
            <v:stroke on="f" joinstyle="miter"/>
            <v:imagedata r:id="rId169" o:title=""/>
            <o:lock v:ext="edit" aspectratio="t"/>
            <w10:wrap type="none"/>
            <w10:anchorlock/>
          </v:shape>
          <o:OLEObject Type="Embed" ProgID="Equation.DSMT4" ShapeID="_x0000_i1100" DrawAspect="Content" ObjectID="_1468075801" r:id="rId168">
            <o:LockedField>false</o:LockedField>
          </o:OLEObject>
        </w:object>
      </w:r>
      <w:r>
        <w:rPr>
          <w:szCs w:val="21"/>
        </w:rPr>
        <w:t>，求甲</w:t>
      </w:r>
      <w:r>
        <w:rPr>
          <w:position w:val="-6"/>
        </w:rPr>
        <w:object>
          <v:shape id="_x0000_i1101" o:spt="75" type="#_x0000_t75" style="height:13.1pt;width:20pt;" o:ole="t" filled="f" o:preferrelative="t" stroked="f" coordsize="21600,21600">
            <v:path/>
            <v:fill on="f" focussize="0,0"/>
            <v:stroke on="f" joinstyle="miter"/>
            <v:imagedata r:id="rId171" o:title=""/>
            <o:lock v:ext="edit" aspectratio="t"/>
            <w10:wrap type="none"/>
            <w10:anchorlock/>
          </v:shape>
          <o:OLEObject Type="Embed" ProgID="Equation.DSMT4" ShapeID="_x0000_i1101" DrawAspect="Content" ObjectID="_1468075802" r:id="rId170">
            <o:LockedField>false</o:LockedField>
          </o:OLEObject>
        </w:object>
      </w:r>
      <w:r>
        <w:rPr>
          <w:szCs w:val="21"/>
        </w:rPr>
        <w:t>领先的概率；</w:t>
      </w:r>
    </w:p>
    <w:p>
      <w:pPr>
        <w:ind w:left="283" w:hanging="283" w:hangingChars="135"/>
        <w:rPr>
          <w:szCs w:val="21"/>
        </w:rPr>
      </w:pPr>
      <w:r>
        <w:rPr>
          <w:rFonts w:hint="eastAsia" w:eastAsia="新宋体"/>
          <w:szCs w:val="21"/>
        </w:rPr>
        <w:t>（Ⅱ）</w:t>
      </w:r>
      <w:r>
        <w:rPr>
          <w:szCs w:val="21"/>
        </w:rPr>
        <w:t>若每局比赛乙获胜的概率为</w:t>
      </w:r>
      <w:r>
        <w:rPr>
          <w:position w:val="-22"/>
        </w:rPr>
        <w:object>
          <v:shape id="_x0000_i1102" o:spt="75" type="#_x0000_t75" style="height:28.1pt;width:10.4pt;" o:ole="t" filled="f" o:preferrelative="t" stroked="f" coordsize="21600,21600">
            <v:path/>
            <v:fill on="f" focussize="0,0"/>
            <v:stroke on="f" joinstyle="miter"/>
            <v:imagedata r:id="rId173" o:title=""/>
            <o:lock v:ext="edit" aspectratio="t"/>
            <w10:wrap type="none"/>
            <w10:anchorlock/>
          </v:shape>
          <o:OLEObject Type="Embed" ProgID="Equation.DSMT4" ShapeID="_x0000_i1102" DrawAspect="Content" ObjectID="_1468075803" r:id="rId172">
            <o:LockedField>false</o:LockedField>
          </o:OLEObject>
        </w:object>
      </w:r>
      <w:r>
        <w:rPr>
          <w:szCs w:val="21"/>
        </w:rPr>
        <w:t>，每局比赛结果相互独立，求乙以</w:t>
      </w:r>
      <w:r>
        <w:rPr>
          <w:position w:val="-6"/>
          <w:szCs w:val="21"/>
        </w:rPr>
        <w:object>
          <v:shape id="_x0000_i1103" o:spt="75" type="#_x0000_t75" style="height:13.1pt;width:18.1pt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  <w10:wrap type="none"/>
            <w10:anchorlock/>
          </v:shape>
          <o:OLEObject Type="Embed" ProgID="Equation.DSMT4" ShapeID="_x0000_i1103" DrawAspect="Content" ObjectID="_1468075804" r:id="rId174">
            <o:LockedField>false</o:LockedField>
          </o:OLEObject>
        </w:object>
      </w:r>
      <w:r>
        <w:rPr>
          <w:szCs w:val="21"/>
        </w:rPr>
        <w:t>赢得比赛的概率．</w:t>
      </w:r>
    </w:p>
    <w:p>
      <w:pPr>
        <w:adjustRightInd w:val="0"/>
        <w:snapToGrid w:val="0"/>
        <w:spacing w:line="384" w:lineRule="auto"/>
        <w:ind w:firstLine="420"/>
        <w:rPr>
          <w:rFonts w:hAnsi="宋体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（17）（本小题1</w:t>
      </w: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分）</w:t>
      </w:r>
    </w:p>
    <w:p>
      <w:pPr>
        <w:tabs>
          <w:tab w:val="center" w:pos="4153"/>
        </w:tabs>
        <w:ind w:firstLine="420"/>
        <w:jc w:val="left"/>
        <w:textAlignment w:val="center"/>
      </w:pPr>
      <w:r>
        <w:rPr>
          <w:rFonts w:hint="eastAsia" w:ascii="宋体" w:hAnsi="宋体"/>
          <w:color w:val="000000"/>
        </w:rPr>
        <w:t>设</w:t>
      </w:r>
      <w:r>
        <w:t>函数</w:t>
      </w:r>
      <w:r>
        <w:object>
          <v:shape id="_x0000_i1104" o:spt="75" alt=" " type="#_x0000_t75" style="height:18.1pt;width:65.45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DSMT4" ShapeID="_x0000_i1104" DrawAspect="Content" ObjectID="_1468075805" r:id="rId176">
            <o:LockedField>false</o:LockedField>
          </o:OLEObject>
        </w:object>
      </w:r>
      <w:r>
        <w:rPr>
          <w:rFonts w:hint="eastAsia"/>
        </w:rPr>
        <w:t>，其中</w:t>
      </w:r>
      <w:r>
        <w:object>
          <v:shape id="_x0000_i1105" o:spt="75" type="#_x0000_t75" style="height:13.1pt;width:28.1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05" DrawAspect="Content" ObjectID="_1468075806" r:id="rId178">
            <o:LockedField>false</o:LockedField>
          </o:OLEObject>
        </w:object>
      </w:r>
      <w:r>
        <w:rPr>
          <w:rFonts w:hint="eastAsia"/>
        </w:rPr>
        <w:t>.曲线</w:t>
      </w:r>
      <w:r>
        <w:object>
          <v:shape id="_x0000_i1106" o:spt="75" type="#_x0000_t75" style="height:15pt;width:40.8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06" DrawAspect="Content" ObjectID="_1468075807" r:id="rId180">
            <o:LockedField>false</o:LockedField>
          </o:OLEObject>
        </w:object>
      </w:r>
      <w:r>
        <w:rPr>
          <w:rFonts w:hint="eastAsia"/>
        </w:rPr>
        <w:t>在点</w:t>
      </w:r>
      <w:r>
        <w:object>
          <v:shape id="_x0000_i1107" o:spt="75" type="#_x0000_t75" style="height:15pt;width:38.9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07" DrawAspect="Content" ObjectID="_1468075808" r:id="rId182">
            <o:LockedField>false</o:LockedField>
          </o:OLEObject>
        </w:object>
      </w:r>
      <w:r>
        <w:rPr>
          <w:rFonts w:hint="eastAsia"/>
        </w:rPr>
        <w:t>处的切线方程为</w:t>
      </w:r>
      <w:r>
        <w:object>
          <v:shape id="_x0000_i1108" o:spt="75" type="#_x0000_t75" style="height:15pt;width:46.95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08" DrawAspect="Content" ObjectID="_1468075809" r:id="rId184">
            <o:LockedField>false</o:LockedField>
          </o:OLEObject>
        </w:object>
      </w:r>
      <w:r>
        <w:rPr>
          <w:rFonts w:hint="eastAsia"/>
        </w:rPr>
        <w:t>.</w:t>
      </w:r>
    </w:p>
    <w:p>
      <w:pPr>
        <w:tabs>
          <w:tab w:val="center" w:pos="4153"/>
        </w:tabs>
        <w:ind w:firstLine="420"/>
        <w:jc w:val="left"/>
        <w:textAlignment w:val="center"/>
        <w:rPr>
          <w:rFonts w:ascii="宋体" w:hAnsi="宋体"/>
        </w:rPr>
      </w:pPr>
      <w:r>
        <w:rPr>
          <w:rFonts w:ascii="宋体" w:hAnsi="宋体"/>
        </w:rPr>
        <w:t>(Ⅰ)</w:t>
      </w:r>
      <w:r>
        <w:rPr>
          <w:rFonts w:hint="eastAsia" w:ascii="宋体" w:hAnsi="宋体"/>
        </w:rPr>
        <w:t>求</w:t>
      </w:r>
      <w:r>
        <w:rPr>
          <w:rFonts w:ascii="宋体" w:hAnsi="宋体"/>
        </w:rPr>
        <w:object>
          <v:shape id="_x0000_i1109" o:spt="75" type="#_x0000_t75" style="height:14.65pt;width:18.1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09" DrawAspect="Content" ObjectID="_1468075810" r:id="rId186">
            <o:LockedField>false</o:LockedField>
          </o:OLEObject>
        </w:object>
      </w:r>
      <w:r>
        <w:rPr>
          <w:rFonts w:hint="eastAsia" w:ascii="宋体" w:hAnsi="宋体"/>
        </w:rPr>
        <w:t>的值；</w:t>
      </w:r>
    </w:p>
    <w:p>
      <w:pPr>
        <w:tabs>
          <w:tab w:val="center" w:pos="4153"/>
        </w:tabs>
        <w:ind w:firstLine="420"/>
        <w:jc w:val="left"/>
        <w:textAlignment w:val="center"/>
        <w:rPr>
          <w:rFonts w:ascii="宋体" w:hAnsi="宋体"/>
        </w:rPr>
      </w:pPr>
      <w:r>
        <w:rPr>
          <w:rFonts w:ascii="宋体" w:hAnsi="宋体"/>
        </w:rPr>
        <w:t>(</w:t>
      </w:r>
      <w:r>
        <w:rPr>
          <w:rFonts w:hint="eastAsia" w:ascii="宋体" w:hAnsi="宋体"/>
        </w:rPr>
        <w:t>Ⅱ</w:t>
      </w:r>
      <w:r>
        <w:rPr>
          <w:rFonts w:ascii="宋体" w:hAnsi="宋体"/>
        </w:rPr>
        <w:t>)</w:t>
      </w:r>
      <w:r>
        <w:rPr>
          <w:rFonts w:hint="eastAsia" w:ascii="宋体" w:hAnsi="宋体"/>
        </w:rPr>
        <w:t>求</w:t>
      </w:r>
      <w:r>
        <w:rPr>
          <w:rFonts w:ascii="宋体" w:hAnsi="宋体"/>
        </w:rPr>
        <w:object>
          <v:shape id="_x0000_i1110" o:spt="75" type="#_x0000_t75" style="height:15pt;width:23.85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DSMT4" ShapeID="_x0000_i1110" DrawAspect="Content" ObjectID="_1468075811" r:id="rId188">
            <o:LockedField>false</o:LockedField>
          </o:OLEObject>
        </w:object>
      </w:r>
      <w:r>
        <w:rPr>
          <w:rFonts w:hint="eastAsia" w:ascii="宋体" w:hAnsi="宋体"/>
        </w:rPr>
        <w:t>的单调区间.</w:t>
      </w: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pStyle w:val="3"/>
        <w:tabs>
          <w:tab w:val="left" w:pos="284"/>
          <w:tab w:val="left" w:pos="1985"/>
          <w:tab w:val="left" w:pos="3969"/>
          <w:tab w:val="left" w:pos="5812"/>
        </w:tabs>
        <w:adjustRightInd w:val="0"/>
        <w:snapToGrid w:val="0"/>
        <w:spacing w:line="384" w:lineRule="auto"/>
        <w:ind w:firstLine="0" w:firstLineChars="0"/>
        <w:jc w:val="left"/>
        <w:rPr>
          <w:rFonts w:ascii="Times New Roman" w:hAnsi="Times New Roman" w:cs="Times New Roman"/>
        </w:rPr>
      </w:pPr>
    </w:p>
    <w:p>
      <w:pPr>
        <w:widowControl/>
        <w:ind w:firstLine="0" w:firstLineChars="0"/>
      </w:pPr>
      <w:r>
        <w:rPr>
          <w:rFonts w:hint="eastAsia"/>
        </w:rPr>
        <w:t>（18）（本小题1</w:t>
      </w:r>
      <w:r>
        <w:t>4</w:t>
      </w:r>
      <w:r>
        <w:rPr>
          <w:rFonts w:hint="eastAsia"/>
        </w:rPr>
        <w:t>分）</w:t>
      </w:r>
    </w:p>
    <w:p>
      <w:pPr>
        <w:ind w:firstLine="420"/>
        <w:rPr>
          <w:szCs w:val="21"/>
        </w:rPr>
      </w:pPr>
      <w:r>
        <w:rPr>
          <w:rFonts w:hint="eastAsia"/>
          <w:szCs w:val="21"/>
        </w:rPr>
        <w:t>近年来，</w:t>
      </w:r>
      <w:r>
        <w:rPr>
          <w:szCs w:val="21"/>
        </w:rPr>
        <w:t>我国新能源汽车蓬勃发展，极大地促进了节能减排．</w:t>
      </w:r>
      <w:r>
        <w:rPr>
          <w:rFonts w:hint="eastAsia"/>
          <w:szCs w:val="21"/>
        </w:rPr>
        <w:t>遥遥计划在</w:t>
      </w:r>
      <w:r>
        <w:rPr>
          <w:position w:val="-10"/>
          <w:szCs w:val="21"/>
        </w:rPr>
        <w:object>
          <v:shape id="_x0000_i1111" o:spt="75" type="#_x0000_t75" style="height:16.15pt;width:93.95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11" DrawAspect="Content" ObjectID="_1468075812" r:id="rId190">
            <o:LockedField>false</o:LockedField>
          </o:OLEObject>
        </w:object>
      </w:r>
      <w:r>
        <w:rPr>
          <w:rFonts w:hint="eastAsia"/>
          <w:szCs w:val="21"/>
        </w:rPr>
        <w:t>这6个国产新能源品牌或在</w:t>
      </w:r>
      <w:r>
        <w:rPr>
          <w:position w:val="-10"/>
          <w:szCs w:val="21"/>
        </w:rPr>
        <w:object>
          <v:shape id="_x0000_i1112" o:spt="75" type="#_x0000_t75" style="height:16.15pt;width:58.1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DSMT4" ShapeID="_x0000_i1112" DrawAspect="Content" ObjectID="_1468075813" r:id="rId192">
            <o:LockedField>false</o:LockedField>
          </o:OLEObject>
        </w:object>
      </w:r>
      <w:r>
        <w:rPr>
          <w:rFonts w:hint="eastAsia"/>
          <w:szCs w:val="21"/>
        </w:rPr>
        <w:t>这4个国产燃油汽车品牌中选择购车．预计购买新能源汽车比燃油车多花费40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000元．</w:t>
      </w:r>
      <w:r>
        <w:rPr>
          <w:rFonts w:hint="eastAsia" w:eastAsia="新宋体"/>
          <w:szCs w:val="21"/>
        </w:rPr>
        <w:t>据测算，每</w:t>
      </w:r>
      <w:r>
        <w:rPr>
          <w:rFonts w:hint="eastAsia"/>
        </w:rPr>
        <w:t>行驶5公里，燃油汽车约花费3元，</w:t>
      </w:r>
      <w:r>
        <w:rPr>
          <w:rFonts w:hint="eastAsia" w:eastAsia="新宋体"/>
          <w:szCs w:val="21"/>
        </w:rPr>
        <w:t>新能源汽车</w:t>
      </w:r>
      <w:r>
        <w:rPr>
          <w:rFonts w:hint="eastAsia"/>
        </w:rPr>
        <w:t>约</w:t>
      </w:r>
      <w:r>
        <w:t>消耗</w:t>
      </w:r>
      <w:r>
        <w:rPr>
          <w:rFonts w:hint="eastAsia"/>
        </w:rPr>
        <w:t>电1</w:t>
      </w:r>
      <w:r>
        <w:rPr>
          <w:rFonts w:hint="eastAsia"/>
          <w:szCs w:val="21"/>
        </w:rPr>
        <w:t>千瓦时</w:t>
      </w:r>
      <w:r>
        <w:rPr>
          <w:rFonts w:hint="eastAsia"/>
        </w:rPr>
        <w:t>．如果购买新能源汽车，遥遥使用</w:t>
      </w:r>
      <w:r>
        <w:rPr>
          <w:szCs w:val="21"/>
        </w:rPr>
        <w:t>国家电网所属电动汽车公共充电设施充电，充电价格分为峰时、平时、谷时三类，</w:t>
      </w:r>
      <w:r>
        <w:rPr>
          <w:rFonts w:hint="eastAsia"/>
          <w:szCs w:val="21"/>
        </w:rPr>
        <w:t>具体收费标准（精确到</w:t>
      </w:r>
      <w:r>
        <w:rPr>
          <w:position w:val="-6"/>
          <w:szCs w:val="21"/>
        </w:rPr>
        <w:object>
          <v:shape id="_x0000_i1113" o:spt="75" type="#_x0000_t75" style="height:13.1pt;width:16.15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DSMT4" ShapeID="_x0000_i1113" DrawAspect="Content" ObjectID="_1468075814" r:id="rId194">
            <o:LockedField>false</o:LockedField>
          </o:OLEObject>
        </w:object>
      </w:r>
      <w:r>
        <w:rPr>
          <w:rFonts w:hint="eastAsia"/>
          <w:szCs w:val="21"/>
        </w:rPr>
        <w:t>元/千瓦时）如下表：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61"/>
        <w:gridCol w:w="14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9" w:type="dxa"/>
          </w:tcPr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4961" w:type="dxa"/>
            <w:vAlign w:val="center"/>
          </w:tcPr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充电时间段</w:t>
            </w:r>
          </w:p>
        </w:tc>
        <w:tc>
          <w:tcPr>
            <w:tcW w:w="1418" w:type="dxa"/>
            <w:vAlign w:val="center"/>
          </w:tcPr>
          <w:p>
            <w:pPr>
              <w:ind w:firstLine="201" w:firstLineChars="11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充电价格</w:t>
            </w:r>
          </w:p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（元/</w:t>
            </w:r>
            <w:r>
              <w:rPr>
                <w:rFonts w:hint="eastAsia" w:ascii="Calibri" w:hAnsi="Calibri"/>
                <w:b/>
                <w:sz w:val="18"/>
                <w:szCs w:val="18"/>
              </w:rPr>
              <w:t>千瓦时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充电服务费</w:t>
            </w:r>
          </w:p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（元/</w:t>
            </w:r>
            <w:r>
              <w:rPr>
                <w:rFonts w:hint="eastAsia" w:ascii="Calibri" w:hAnsi="Calibri"/>
                <w:b/>
                <w:sz w:val="18"/>
                <w:szCs w:val="18"/>
              </w:rPr>
              <w:t>千瓦时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峰时</w:t>
            </w:r>
          </w:p>
        </w:tc>
        <w:tc>
          <w:tcPr>
            <w:tcW w:w="4961" w:type="dxa"/>
            <w:vAlign w:val="center"/>
          </w:tcPr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10：00—15：00和18：00—21：00</w:t>
            </w:r>
          </w:p>
        </w:tc>
        <w:tc>
          <w:tcPr>
            <w:tcW w:w="1418" w:type="dxa"/>
            <w:vAlign w:val="center"/>
          </w:tcPr>
          <w:p>
            <w:pPr>
              <w:ind w:firstLine="351" w:firstLineChars="195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Times New Roman" w:hAnsi="Times New Roman"/>
                <w:position w:val="-6"/>
                <w:sz w:val="18"/>
                <w:szCs w:val="18"/>
              </w:rPr>
              <w:object>
                <v:shape id="_x0000_i1114" o:spt="75" type="#_x0000_t75" style="height:13.1pt;width:16.15pt;" o:ole="t" filled="f" o:preferrelative="t" stroked="f" coordsize="21600,21600">
                  <v:path/>
                  <v:fill on="f" focussize="0,0"/>
                  <v:stroke on="f" joinstyle="miter"/>
                  <v:imagedata r:id="rId197" o:title=""/>
                  <o:lock v:ext="edit" aspectratio="t"/>
                  <w10:wrap type="none"/>
                  <w10:anchorlock/>
                </v:shape>
                <o:OLEObject Type="Embed" ProgID="Equation.DSMT4" ShapeID="_x0000_i1114" DrawAspect="Content" ObjectID="_1468075815" r:id="rId196">
                  <o:LockedField>false</o:LockedField>
                </o:OLEObject>
              </w:objec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Times New Roman" w:hAnsi="Times New Roman"/>
                <w:position w:val="-6"/>
                <w:sz w:val="18"/>
                <w:szCs w:val="18"/>
              </w:rPr>
              <w:object>
                <v:shape id="_x0000_i1115" o:spt="75" type="#_x0000_t75" style="height:13.1pt;width:16.95pt;" o:ole="t" filled="f" o:preferrelative="t" stroked="f" coordsize="21600,21600">
                  <v:path/>
                  <v:fill on="f" focussize="0,0"/>
                  <v:stroke on="f" joinstyle="miter"/>
                  <v:imagedata r:id="rId199" o:title=""/>
                  <o:lock v:ext="edit" aspectratio="t"/>
                  <w10:wrap type="none"/>
                  <w10:anchorlock/>
                </v:shape>
                <o:OLEObject Type="Embed" ProgID="Equation.DSMT4" ShapeID="_x0000_i1115" DrawAspect="Content" ObjectID="_1468075816" r:id="rId198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ind w:firstLine="0" w:firstLineChars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平时</w:t>
            </w:r>
          </w:p>
        </w:tc>
        <w:tc>
          <w:tcPr>
            <w:tcW w:w="4961" w:type="dxa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7：00—10：00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sz w:val="18"/>
                <w:szCs w:val="18"/>
              </w:rPr>
              <w:t>15：00—18：00和21：00—23：00</w:t>
            </w:r>
          </w:p>
        </w:tc>
        <w:tc>
          <w:tcPr>
            <w:tcW w:w="1418" w:type="dxa"/>
          </w:tcPr>
          <w:p>
            <w:pPr>
              <w:ind w:firstLine="351" w:firstLineChars="195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Times New Roman" w:hAnsi="Times New Roman"/>
                <w:position w:val="-6"/>
                <w:sz w:val="18"/>
                <w:szCs w:val="18"/>
              </w:rPr>
              <w:object>
                <v:shape id="_x0000_i1116" o:spt="75" type="#_x0000_t75" style="height:13.1pt;width:16.95pt;" o:ole="t" filled="f" o:preferrelative="t" stroked="f" coordsize="21600,21600">
                  <v:path/>
                  <v:fill on="f" focussize="0,0"/>
                  <v:stroke on="f" joinstyle="miter"/>
                  <v:imagedata r:id="rId201" o:title=""/>
                  <o:lock v:ext="edit" aspectratio="t"/>
                  <w10:wrap type="none"/>
                  <w10:anchorlock/>
                </v:shape>
                <o:OLEObject Type="Embed" ProgID="Equation.DSMT4" ShapeID="_x0000_i1116" DrawAspect="Content" ObjectID="_1468075817" r:id="rId200">
                  <o:LockedField>false</o:LockedField>
                </o:OLEObject>
              </w:object>
            </w:r>
          </w:p>
        </w:tc>
        <w:tc>
          <w:tcPr>
            <w:tcW w:w="1276" w:type="dxa"/>
            <w:vMerge w:val="continue"/>
          </w:tcPr>
          <w:p>
            <w:pPr>
              <w:ind w:firstLine="0" w:firstLineChars="0"/>
              <w:jc w:val="center"/>
              <w:rPr>
                <w:rFonts w:ascii="Calibri" w:hAnsi="Calibri"/>
                <w:szCs w:val="21"/>
              </w:rPr>
            </w:pPr>
          </w:p>
        </w:tc>
      </w:tr>
    </w:tbl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61"/>
        <w:gridCol w:w="1418"/>
        <w:gridCol w:w="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谷时</w:t>
            </w:r>
          </w:p>
        </w:tc>
        <w:tc>
          <w:tcPr>
            <w:tcW w:w="4961" w:type="dxa"/>
          </w:tcPr>
          <w:p>
            <w:pPr>
              <w:ind w:firstLine="0" w:firstLineChars="0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当日23：00—次日7：00</w:t>
            </w:r>
          </w:p>
        </w:tc>
        <w:tc>
          <w:tcPr>
            <w:tcW w:w="1418" w:type="dxa"/>
          </w:tcPr>
          <w:p>
            <w:pPr>
              <w:ind w:firstLine="351" w:firstLineChars="195"/>
              <w:jc w:val="center"/>
              <w:rPr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object>
                <v:shape id="_x0000_i1117" o:spt="75" type="#_x0000_t75" style="height:13.1pt;width:16.95pt;" o:ole="t" filled="f" o:preferrelative="t" stroked="f" coordsize="21600,21600">
                  <v:path/>
                  <v:fill on="f" focussize="0,0"/>
                  <v:stroke on="f" joinstyle="miter"/>
                  <v:imagedata r:id="rId203" o:title=""/>
                  <o:lock v:ext="edit" aspectratio="t"/>
                  <w10:wrap type="none"/>
                  <w10:anchorlock/>
                </v:shape>
                <o:OLEObject Type="Embed" ProgID="Equation.DSMT4" ShapeID="_x0000_i1117" DrawAspect="Content" ObjectID="_1468075818" r:id="rId202">
                  <o:LockedField>false</o:LockedField>
                </o:OLEObject>
              </w:object>
            </w:r>
          </w:p>
        </w:tc>
        <w:tc>
          <w:tcPr>
            <w:tcW w:w="1276" w:type="dxa"/>
          </w:tcPr>
          <w:p>
            <w:pPr>
              <w:ind w:firstLine="0" w:firstLineChars="0"/>
              <w:jc w:val="center"/>
              <w:rPr>
                <w:szCs w:val="21"/>
              </w:rPr>
            </w:pPr>
          </w:p>
        </w:tc>
      </w:tr>
    </w:tbl>
    <w:p>
      <w:pPr>
        <w:spacing w:before="156" w:beforeLines="50"/>
        <w:ind w:firstLine="0" w:firstLineChars="0"/>
        <w:rPr>
          <w:rFonts w:ascii="Calibri" w:hAnsi="Calibri"/>
        </w:rPr>
      </w:pPr>
      <w:r>
        <w:rPr>
          <w:rFonts w:hint="eastAsia" w:eastAsia="新宋体"/>
          <w:szCs w:val="21"/>
        </w:rPr>
        <w:t>（Ⅰ）若遥遥在6个新能源汽车品牌中选出2个品牌作比较，求品牌</w:t>
      </w:r>
      <w:r>
        <w:rPr>
          <w:rFonts w:eastAsia="新宋体"/>
          <w:position w:val="-10"/>
          <w:szCs w:val="21"/>
        </w:rPr>
        <w:object>
          <v:shape id="_x0000_i1118" o:spt="75" type="#_x0000_t75" style="height:16.15pt;width:11.95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DSMT4" ShapeID="_x0000_i1118" DrawAspect="Content" ObjectID="_1468075819" r:id="rId204">
            <o:LockedField>false</o:LockedField>
          </o:OLEObject>
        </w:object>
      </w:r>
      <w:r>
        <w:rPr>
          <w:rFonts w:hint="eastAsia" w:eastAsia="新宋体"/>
          <w:szCs w:val="21"/>
        </w:rPr>
        <w:t>被选中的概率；</w:t>
      </w:r>
    </w:p>
    <w:p>
      <w:pPr>
        <w:ind w:left="567" w:hanging="567" w:hangingChars="270"/>
        <w:rPr>
          <w:rFonts w:ascii="Calibri" w:hAnsi="Calibri"/>
        </w:rPr>
      </w:pPr>
      <w:r>
        <w:rPr>
          <w:rFonts w:hint="eastAsia" w:eastAsia="新宋体"/>
          <w:szCs w:val="21"/>
        </w:rPr>
        <w:t>（Ⅱ）若遥遥选购</w:t>
      </w:r>
      <w:r>
        <w:rPr>
          <w:rFonts w:eastAsia="新宋体"/>
          <w:szCs w:val="21"/>
        </w:rPr>
        <w:t>新能源汽车，他</w:t>
      </w:r>
      <w:r>
        <w:rPr>
          <w:rFonts w:hint="eastAsia" w:eastAsia="新宋体"/>
          <w:szCs w:val="21"/>
        </w:rPr>
        <w:t>在18：00，18：30，19：00，19：30，…，23：30这12个时间点中随机选择一个时间点给车充电，每次充电30</w:t>
      </w:r>
      <w:r>
        <w:rPr>
          <w:rFonts w:hint="eastAsia"/>
          <w:szCs w:val="21"/>
        </w:rPr>
        <w:t>千瓦时</w:t>
      </w:r>
      <w:r>
        <w:rPr>
          <w:rFonts w:hint="eastAsia" w:eastAsia="新宋体"/>
          <w:szCs w:val="21"/>
        </w:rPr>
        <w:t>（用时不超过半小时），设</w:t>
      </w:r>
      <w:r>
        <w:rPr>
          <w:rFonts w:eastAsia="新宋体"/>
          <w:position w:val="-4"/>
          <w:szCs w:val="21"/>
        </w:rPr>
        <w:object>
          <v:shape id="_x0000_i1119" o:spt="75" type="#_x0000_t75" style="height:11.95pt;width:13.1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19" DrawAspect="Content" ObjectID="_1468075820" r:id="rId206">
            <o:LockedField>false</o:LockedField>
          </o:OLEObject>
        </w:object>
      </w:r>
      <w:r>
        <w:rPr>
          <w:rFonts w:eastAsia="新宋体"/>
          <w:szCs w:val="21"/>
        </w:rPr>
        <w:t>为遥遥每次充电的费用，求</w:t>
      </w:r>
      <w:r>
        <w:rPr>
          <w:rFonts w:eastAsia="新宋体"/>
          <w:position w:val="-4"/>
          <w:szCs w:val="21"/>
        </w:rPr>
        <w:object>
          <v:shape id="_x0000_i1120" o:spt="75" type="#_x0000_t75" style="height:11.95pt;width:13.1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20" DrawAspect="Content" ObjectID="_1468075821" r:id="rId208">
            <o:LockedField>false</o:LockedField>
          </o:OLEObject>
        </w:object>
      </w:r>
      <w:r>
        <w:rPr>
          <w:rFonts w:eastAsia="新宋体"/>
          <w:szCs w:val="21"/>
        </w:rPr>
        <w:t>的分布列和数学期望</w:t>
      </w:r>
      <w:r>
        <w:rPr>
          <w:rFonts w:hint="eastAsia" w:eastAsia="新宋体"/>
          <w:szCs w:val="21"/>
        </w:rPr>
        <w:t>；</w:t>
      </w:r>
    </w:p>
    <w:p>
      <w:pPr>
        <w:ind w:left="567" w:hanging="567" w:hangingChars="270"/>
      </w:pPr>
      <w:r>
        <w:rPr>
          <w:rFonts w:hint="eastAsia" w:eastAsia="新宋体"/>
          <w:szCs w:val="21"/>
        </w:rPr>
        <w:t>（Ⅲ）假设</w:t>
      </w:r>
      <w:r>
        <w:rPr>
          <w:rFonts w:hint="eastAsia"/>
        </w:rPr>
        <w:t>遥遥一年驾车约行驶30</w:t>
      </w:r>
      <w:r>
        <w:t xml:space="preserve"> </w:t>
      </w:r>
      <w:r>
        <w:rPr>
          <w:rFonts w:hint="eastAsia"/>
        </w:rPr>
        <w:t>000公里，按新车使用8年计算，如果只考虑购车成本与能源消耗支出，计算说明选择新能源汽车和燃油汽车哪个的总花费更少.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</w:pPr>
      <w:r>
        <w:rPr>
          <w:rFonts w:hint="eastAsia"/>
          <w:szCs w:val="21"/>
        </w:rPr>
        <w:t>（</w:t>
      </w:r>
      <w:r>
        <w:rPr>
          <w:szCs w:val="21"/>
        </w:rPr>
        <w:t>19</w:t>
      </w:r>
      <w:r>
        <w:rPr>
          <w:rFonts w:hint="eastAsia"/>
          <w:szCs w:val="21"/>
        </w:rPr>
        <w:t>）</w:t>
      </w:r>
      <w:r>
        <w:rPr>
          <w:rFonts w:hint="eastAsia"/>
        </w:rPr>
        <w:t>（本小题</w:t>
      </w:r>
      <w:r>
        <w:t>15</w:t>
      </w:r>
      <w:r>
        <w:rPr>
          <w:rFonts w:hint="eastAsia"/>
        </w:rPr>
        <w:t>分）</w:t>
      </w:r>
    </w:p>
    <w:p>
      <w:pPr>
        <w:spacing w:line="372" w:lineRule="auto"/>
        <w:ind w:firstLine="420"/>
        <w:rPr>
          <w:szCs w:val="21"/>
        </w:rPr>
      </w:pPr>
      <w:r>
        <w:rPr>
          <w:szCs w:val="21"/>
        </w:rPr>
        <w:t>已知椭圆</w:t>
      </w:r>
      <w:r>
        <w:rPr>
          <w:position w:val="-22"/>
          <w:szCs w:val="21"/>
        </w:rPr>
        <w:object>
          <v:shape id="_x0000_i1121" o:spt="75" type="#_x0000_t75" style="height:30.05pt;width:112.4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21" DrawAspect="Content" ObjectID="_1468075822" r:id="rId209">
            <o:LockedField>false</o:LockedField>
          </o:OLEObject>
        </w:object>
      </w:r>
      <w:r>
        <w:rPr>
          <w:rFonts w:hint="eastAsia"/>
          <w:szCs w:val="21"/>
        </w:rPr>
        <w:t>过点</w:t>
      </w:r>
      <w:r>
        <w:rPr>
          <w:position w:val="-10"/>
          <w:szCs w:val="21"/>
        </w:rPr>
        <w:object>
          <v:shape id="_x0000_i1122" o:spt="75" type="#_x0000_t75" style="height:18.1pt;width:35.0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22" DrawAspect="Content" ObjectID="_1468075823" r:id="rId211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position w:val="-10"/>
          <w:szCs w:val="21"/>
        </w:rPr>
        <w:object>
          <v:shape id="_x0000_i1123" o:spt="75" type="#_x0000_t75" style="height:15pt;width:25.05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DSMT4" ShapeID="_x0000_i1123" DrawAspect="Content" ObjectID="_1468075824" r:id="rId213">
            <o:LockedField>false</o:LockedField>
          </o:OLEObject>
        </w:object>
      </w:r>
      <w:r>
        <w:rPr>
          <w:rFonts w:hint="eastAsia"/>
          <w:szCs w:val="21"/>
        </w:rPr>
        <w:t>分别</w:t>
      </w:r>
      <w:r>
        <w:rPr>
          <w:szCs w:val="21"/>
        </w:rPr>
        <w:t>是</w:t>
      </w:r>
      <w:r>
        <w:rPr>
          <w:position w:val="-4"/>
          <w:szCs w:val="21"/>
        </w:rPr>
        <w:object>
          <v:shape id="_x0000_i1124" o:spt="75" type="#_x0000_t75" style="height:13.1pt;width:10.4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DSMT4" ShapeID="_x0000_i1124" DrawAspect="Content" ObjectID="_1468075825" r:id="rId215">
            <o:LockedField>false</o:LockedField>
          </o:OLEObject>
        </w:object>
      </w:r>
      <w:r>
        <w:rPr>
          <w:szCs w:val="21"/>
        </w:rPr>
        <w:t>的</w:t>
      </w:r>
      <w:r>
        <w:rPr>
          <w:rFonts w:hint="eastAsia"/>
          <w:szCs w:val="21"/>
        </w:rPr>
        <w:t>左</w:t>
      </w:r>
      <w:r>
        <w:rPr>
          <w:szCs w:val="21"/>
        </w:rPr>
        <w:t>顶点</w:t>
      </w:r>
      <w:r>
        <w:rPr>
          <w:rFonts w:hint="eastAsia"/>
          <w:szCs w:val="21"/>
        </w:rPr>
        <w:t>和下顶点</w:t>
      </w:r>
      <w:r>
        <w:rPr>
          <w:szCs w:val="21"/>
        </w:rPr>
        <w:t>，</w:t>
      </w:r>
      <w:r>
        <w:rPr>
          <w:position w:val="-10"/>
          <w:szCs w:val="21"/>
        </w:rPr>
        <w:object>
          <v:shape id="_x0000_i1125" o:spt="75" type="#_x0000_t75" style="height:15pt;width:13.1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DSMT4" ShapeID="_x0000_i1125" DrawAspect="Content" ObjectID="_1468075826" r:id="rId217">
            <o:LockedField>false</o:LockedField>
          </o:OLEObject>
        </w:object>
      </w:r>
      <w:r>
        <w:rPr>
          <w:szCs w:val="21"/>
        </w:rPr>
        <w:t>是</w:t>
      </w:r>
      <w:r>
        <w:rPr>
          <w:position w:val="-4"/>
          <w:szCs w:val="21"/>
        </w:rPr>
        <w:object>
          <v:shape id="_x0000_i1126" o:spt="75" type="#_x0000_t75" style="height:13.1pt;width:10.4pt;" o:ole="t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  <o:OLEObject Type="Embed" ProgID="Equation.DSMT4" ShapeID="_x0000_i1126" DrawAspect="Content" ObjectID="_1468075827" r:id="rId219">
            <o:LockedField>false</o:LockedField>
          </o:OLEObject>
        </w:object>
      </w:r>
      <w:r>
        <w:rPr>
          <w:szCs w:val="21"/>
        </w:rPr>
        <w:t>右</w:t>
      </w:r>
      <w:r>
        <w:rPr>
          <w:rFonts w:hint="eastAsia"/>
          <w:szCs w:val="21"/>
        </w:rPr>
        <w:t>焦</w:t>
      </w:r>
      <w:r>
        <w:rPr>
          <w:szCs w:val="21"/>
        </w:rPr>
        <w:t>点</w:t>
      </w:r>
      <w:r>
        <w:rPr>
          <w:rFonts w:hint="eastAsia"/>
          <w:szCs w:val="21"/>
        </w:rPr>
        <w:t>，</w:t>
      </w:r>
      <w:r>
        <w:rPr>
          <w:position w:val="-22"/>
          <w:szCs w:val="21"/>
        </w:rPr>
        <w:object>
          <v:shape id="_x0000_i1127" o:spt="75" type="#_x0000_t75" style="height:27.35pt;width:48.9pt;" o:ole="t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  <o:OLEObject Type="Embed" ProgID="Equation.DSMT4" ShapeID="_x0000_i1127" DrawAspect="Content" ObjectID="_1468075828" r:id="rId221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372" w:lineRule="auto"/>
        <w:ind w:firstLine="0" w:firstLineChars="0"/>
        <w:rPr>
          <w:szCs w:val="21"/>
        </w:rPr>
      </w:pPr>
      <w:r>
        <w:rPr>
          <w:szCs w:val="21"/>
        </w:rPr>
        <w:t>（</w:t>
      </w:r>
      <w:r>
        <w:rPr>
          <w:rFonts w:hint="eastAsia" w:ascii="宋体" w:hAnsi="宋体" w:cs="宋体"/>
          <w:szCs w:val="21"/>
        </w:rPr>
        <w:t>Ⅰ</w:t>
      </w:r>
      <w:r>
        <w:rPr>
          <w:szCs w:val="21"/>
        </w:rPr>
        <w:t>）求</w:t>
      </w:r>
      <w:r>
        <w:rPr>
          <w:position w:val="-4"/>
          <w:szCs w:val="21"/>
        </w:rPr>
        <w:object>
          <v:shape id="_x0000_i1128" o:spt="75" type="#_x0000_t75" style="height:13.1pt;width:10.4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28" DrawAspect="Content" ObjectID="_1468075829" r:id="rId223">
            <o:LockedField>false</o:LockedField>
          </o:OLEObject>
        </w:object>
      </w:r>
      <w:r>
        <w:rPr>
          <w:szCs w:val="21"/>
        </w:rPr>
        <w:t>的方程；</w:t>
      </w:r>
    </w:p>
    <w:p>
      <w:pPr>
        <w:spacing w:line="372" w:lineRule="auto"/>
        <w:ind w:left="630" w:hanging="630" w:hangingChars="300"/>
        <w:textAlignment w:val="center"/>
      </w:pPr>
      <w:r>
        <w:t>（</w:t>
      </w:r>
      <w:r>
        <w:rPr>
          <w:rFonts w:hint="eastAsia"/>
        </w:rPr>
        <w:t>Ⅱ</w:t>
      </w:r>
      <w:r>
        <w:t>）</w:t>
      </w:r>
      <w:r>
        <w:rPr>
          <w:rFonts w:hint="eastAsia"/>
        </w:rPr>
        <w:t>过</w:t>
      </w:r>
      <w:r>
        <w:rPr>
          <w:rFonts w:hint="eastAsia"/>
          <w:spacing w:val="2"/>
        </w:rPr>
        <w:t>点</w:t>
      </w:r>
      <w:r>
        <w:rPr>
          <w:spacing w:val="2"/>
        </w:rPr>
        <w:object>
          <v:shape id="_x0000_i1129" o:spt="75" type="#_x0000_t75" style="height:11.95pt;width:11.95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29" DrawAspect="Content" ObjectID="_1468075830" r:id="rId225">
            <o:LockedField>false</o:LockedField>
          </o:OLEObject>
        </w:object>
      </w:r>
      <w:r>
        <w:rPr>
          <w:rFonts w:hint="eastAsia"/>
          <w:spacing w:val="2"/>
        </w:rPr>
        <w:t>的</w:t>
      </w:r>
      <w:r>
        <w:rPr>
          <w:spacing w:val="2"/>
        </w:rPr>
        <w:t>直线</w:t>
      </w:r>
      <w:r>
        <w:rPr>
          <w:rFonts w:hint="eastAsia"/>
          <w:spacing w:val="2"/>
        </w:rPr>
        <w:t>与</w:t>
      </w:r>
      <w:r>
        <w:rPr>
          <w:rFonts w:hint="eastAsia"/>
          <w:szCs w:val="21"/>
        </w:rPr>
        <w:t>椭圆</w:t>
      </w:r>
      <w:r>
        <w:rPr>
          <w:szCs w:val="21"/>
        </w:rPr>
        <w:object>
          <v:shape id="_x0000_i1130" o:spt="75" type="#_x0000_t75" style="height:11.95pt;width:11.55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30" DrawAspect="Content" ObjectID="_1468075831" r:id="rId227">
            <o:LockedField>false</o:LockedField>
          </o:OLEObject>
        </w:object>
      </w:r>
      <w:r>
        <w:rPr>
          <w:rFonts w:hint="eastAsia"/>
          <w:szCs w:val="21"/>
        </w:rPr>
        <w:t>交于两点</w:t>
      </w:r>
      <w:r>
        <w:rPr>
          <w:szCs w:val="21"/>
        </w:rPr>
        <w:object>
          <v:shape id="_x0000_i1131" o:spt="75" type="#_x0000_t75" style="height:15pt;width:21.9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31" DrawAspect="Content" ObjectID="_1468075832" r:id="rId229">
            <o:LockedField>false</o:LockedField>
          </o:OLEObject>
        </w:object>
      </w:r>
      <w:r>
        <w:rPr>
          <w:rFonts w:hint="eastAsia"/>
          <w:szCs w:val="21"/>
        </w:rPr>
        <w:t>，直线</w:t>
      </w:r>
      <w:r>
        <w:rPr>
          <w:szCs w:val="21"/>
        </w:rPr>
        <w:object>
          <v:shape id="_x0000_i1132" o:spt="75" type="#_x0000_t75" style="height:11.95pt;width:18.1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32" DrawAspect="Content" ObjectID="_1468075833" r:id="rId231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szCs w:val="21"/>
        </w:rPr>
        <w:object>
          <v:shape id="_x0000_i1133" o:spt="75" type="#_x0000_t75" style="height:15pt;width:18.8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33" DrawAspect="Content" ObjectID="_1468075834" r:id="rId233">
            <o:LockedField>false</o:LockedField>
          </o:OLEObject>
        </w:object>
      </w:r>
      <w:r>
        <w:rPr>
          <w:rFonts w:hint="eastAsia"/>
          <w:szCs w:val="21"/>
        </w:rPr>
        <w:t>分别</w:t>
      </w:r>
      <w:r>
        <w:rPr>
          <w:spacing w:val="2"/>
        </w:rPr>
        <w:t>与直线</w:t>
      </w:r>
      <w:r>
        <w:rPr>
          <w:spacing w:val="2"/>
        </w:rPr>
        <w:object>
          <v:shape id="_x0000_i1134" o:spt="75" type="#_x0000_t75" style="height:13.1pt;width:25.0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DSMT4" ShapeID="_x0000_i1134" DrawAspect="Content" ObjectID="_1468075835" r:id="rId235">
            <o:LockedField>false</o:LockedField>
          </o:OLEObject>
        </w:object>
      </w:r>
      <w:r>
        <w:rPr>
          <w:spacing w:val="2"/>
        </w:rPr>
        <w:t>交于</w:t>
      </w:r>
      <w:r>
        <w:rPr>
          <w:rFonts w:hint="eastAsia"/>
          <w:szCs w:val="21"/>
        </w:rPr>
        <w:t>不同的两</w:t>
      </w:r>
      <w:r>
        <w:rPr>
          <w:spacing w:val="2"/>
        </w:rPr>
        <w:t>点</w:t>
      </w:r>
      <w:r>
        <w:rPr>
          <w:spacing w:val="2"/>
        </w:rPr>
        <w:object>
          <v:shape id="_x0000_i1135" o:spt="75" type="#_x0000_t75" style="height:13.1pt;width:14.65pt;" o:ole="t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  <o:OLEObject Type="Embed" ProgID="Equation.DSMT4" ShapeID="_x0000_i1135" DrawAspect="Content" ObjectID="_1468075836" r:id="rId237">
            <o:LockedField>false</o:LockedField>
          </o:OLEObject>
        </w:object>
      </w:r>
      <w:r>
        <w:rPr>
          <w:spacing w:val="2"/>
        </w:rPr>
        <w:t>，</w:t>
      </w:r>
      <w:r>
        <w:rPr>
          <w:spacing w:val="2"/>
        </w:rPr>
        <w:object>
          <v:shape id="_x0000_i1136" o:spt="75" type="#_x0000_t75" style="height:13.1pt;width:11.95pt;" o:ole="t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  <o:OLEObject Type="Embed" ProgID="Equation.DSMT4" ShapeID="_x0000_i1136" DrawAspect="Content" ObjectID="_1468075837" r:id="rId239">
            <o:LockedField>false</o:LockedField>
          </o:OLEObject>
        </w:object>
      </w:r>
      <w:r>
        <w:rPr>
          <w:rFonts w:hint="eastAsia"/>
          <w:spacing w:val="2"/>
        </w:rPr>
        <w:t>.</w:t>
      </w:r>
      <w:r>
        <w:rPr>
          <w:spacing w:val="2"/>
        </w:rPr>
        <w:t xml:space="preserve"> </w:t>
      </w:r>
      <w:r>
        <w:rPr>
          <w:rFonts w:hint="eastAsia"/>
          <w:spacing w:val="2"/>
        </w:rPr>
        <w:t>设直线</w:t>
      </w:r>
      <w:r>
        <w:rPr>
          <w:spacing w:val="2"/>
        </w:rPr>
        <w:object>
          <v:shape id="_x0000_i1137" o:spt="75" type="#_x0000_t75" style="height:11.95pt;width:21.2pt;" o:ole="t" filled="f" o:preferrelative="t" stroked="f" coordsize="21600,21600">
            <v:path/>
            <v:fill on="f" focussize="0,0"/>
            <v:stroke on="f" joinstyle="miter"/>
            <v:imagedata r:id="rId242" o:title=""/>
            <o:lock v:ext="edit" aspectratio="t"/>
            <w10:wrap type="none"/>
            <w10:anchorlock/>
          </v:shape>
          <o:OLEObject Type="Embed" ProgID="Equation.DSMT4" ShapeID="_x0000_i1137" DrawAspect="Content" ObjectID="_1468075838" r:id="rId241">
            <o:LockedField>false</o:LockedField>
          </o:OLEObject>
        </w:object>
      </w:r>
      <w:r>
        <w:rPr>
          <w:spacing w:val="2"/>
        </w:rPr>
        <w:t>,</w:t>
      </w:r>
      <w:r>
        <w:rPr>
          <w:spacing w:val="2"/>
        </w:rPr>
        <w:object>
          <v:shape id="_x0000_i1138" o:spt="75" type="#_x0000_t75" style="height:13.1pt;width:18.85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138" DrawAspect="Content" ObjectID="_1468075839" r:id="rId243">
            <o:LockedField>false</o:LockedField>
          </o:OLEObject>
        </w:object>
      </w:r>
      <w:r>
        <w:rPr>
          <w:rFonts w:hint="eastAsia"/>
          <w:spacing w:val="2"/>
        </w:rPr>
        <w:t>的斜率分别为</w:t>
      </w:r>
      <w:r>
        <w:rPr>
          <w:spacing w:val="2"/>
        </w:rPr>
        <w:object>
          <v:shape id="_x0000_i1139" o:spt="75" type="#_x0000_t75" style="height:15.4pt;width:11.55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DSMT4" ShapeID="_x0000_i1139" DrawAspect="Content" ObjectID="_1468075840" r:id="rId245">
            <o:LockedField>false</o:LockedField>
          </o:OLEObject>
        </w:object>
      </w:r>
      <w:r>
        <w:rPr>
          <w:rFonts w:hint="eastAsia"/>
          <w:spacing w:val="2"/>
        </w:rPr>
        <w:t>，</w:t>
      </w:r>
      <w:r>
        <w:rPr>
          <w:spacing w:val="2"/>
        </w:rPr>
        <w:object>
          <v:shape id="_x0000_i1140" o:spt="75" type="#_x0000_t75" style="height:15.4pt;width:11.95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DSMT4" ShapeID="_x0000_i1140" DrawAspect="Content" ObjectID="_1468075841" r:id="rId247">
            <o:LockedField>false</o:LockedField>
          </o:OLEObject>
        </w:object>
      </w:r>
      <w:r>
        <w:t>．</w:t>
      </w:r>
      <w:r>
        <w:rPr>
          <w:rFonts w:hint="eastAsia"/>
        </w:rPr>
        <w:t>求证：</w:t>
      </w:r>
      <w:r>
        <w:object>
          <v:shape id="_x0000_i1141" o:spt="75" type="#_x0000_t75" style="height:16.15pt;width:18.8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DSMT4" ShapeID="_x0000_i1141" DrawAspect="Content" ObjectID="_1468075842" r:id="rId249">
            <o:LockedField>false</o:LockedField>
          </o:OLEObject>
        </w:object>
      </w:r>
      <w:r>
        <w:t>为定值.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  <w:rPr>
          <w:szCs w:val="21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72" w:lineRule="auto"/>
        <w:ind w:firstLine="0" w:firstLineChars="0"/>
      </w:pPr>
      <w:r>
        <w:rPr>
          <w:rFonts w:hint="eastAsia"/>
          <w:szCs w:val="21"/>
        </w:rPr>
        <w:t>（20）</w:t>
      </w:r>
      <w:r>
        <w:rPr>
          <w:rFonts w:hint="eastAsia"/>
        </w:rPr>
        <w:t>（本小题</w:t>
      </w:r>
      <w:r>
        <w:t>15</w:t>
      </w:r>
      <w:r>
        <w:rPr>
          <w:rFonts w:hint="eastAsia"/>
        </w:rPr>
        <w:t>分）</w:t>
      </w:r>
    </w:p>
    <w:p>
      <w:pPr>
        <w:tabs>
          <w:tab w:val="left" w:pos="2075"/>
          <w:tab w:val="left" w:pos="4156"/>
          <w:tab w:val="left" w:pos="6231"/>
        </w:tabs>
        <w:ind w:firstLine="420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已知函数</w:t>
      </w:r>
      <w:r>
        <w:rPr>
          <w:rFonts w:ascii="宋体" w:hAnsi="宋体"/>
          <w:color w:val="000000"/>
        </w:rPr>
        <w:object>
          <v:shape id="_x0000_i1142" o:spt="75" type="#_x0000_t75" style="height:17.35pt;width:88.55pt;" o:ole="t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DSMT4" ShapeID="_x0000_i1142" DrawAspect="Content" ObjectID="_1468075843" r:id="rId251">
            <o:LockedField>false</o:LockedField>
          </o:OLEObject>
        </w:object>
      </w:r>
      <w:r>
        <w:rPr>
          <w:rFonts w:ascii="宋体" w:hAnsi="宋体"/>
          <w:color w:val="000000"/>
        </w:rPr>
        <w:object>
          <v:shape id="_x0000_i1143" o:spt="75" type="#_x0000_t75" style="height:15pt;width:38.5pt;" o:ole="t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  <o:OLEObject Type="Embed" ProgID="Equation.DSMT4" ShapeID="_x0000_i1143" DrawAspect="Content" ObjectID="_1468075844" r:id="rId253">
            <o:LockedField>false</o:LockedField>
          </o:OLEObject>
        </w:object>
      </w:r>
      <w:r>
        <w:rPr>
          <w:rFonts w:ascii="宋体" w:hAnsi="宋体"/>
          <w:color w:val="000000"/>
        </w:rPr>
        <w:t>．</w:t>
      </w:r>
    </w:p>
    <w:p>
      <w:pPr>
        <w:tabs>
          <w:tab w:val="left" w:pos="2075"/>
          <w:tab w:val="left" w:pos="4156"/>
          <w:tab w:val="left" w:pos="6231"/>
        </w:tabs>
        <w:ind w:firstLine="0" w:firstLineChars="0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（Ⅰ）当</w:t>
      </w:r>
      <w:r>
        <w:rPr>
          <w:rFonts w:ascii="宋体" w:hAnsi="宋体"/>
          <w:color w:val="000000"/>
        </w:rPr>
        <w:object>
          <v:shape id="_x0000_i1144" o:spt="75" type="#_x0000_t75" style="height:13.1pt;width:25.05pt;" o:ole="t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DSMT4" ShapeID="_x0000_i1144" DrawAspect="Content" ObjectID="_1468075845" r:id="rId255">
            <o:LockedField>false</o:LockedField>
          </o:OLEObject>
        </w:object>
      </w:r>
      <w:r>
        <w:rPr>
          <w:rFonts w:hint="eastAsia" w:ascii="宋体" w:hAnsi="宋体"/>
          <w:color w:val="000000"/>
        </w:rPr>
        <w:t>时，求</w:t>
      </w:r>
      <w:r>
        <w:rPr>
          <w:rFonts w:ascii="宋体" w:hAnsi="宋体"/>
          <w:color w:val="000000"/>
        </w:rPr>
        <w:object>
          <v:shape id="_x0000_i1145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DSMT4" ShapeID="_x0000_i1145" DrawAspect="Content" ObjectID="_1468075846" r:id="rId257">
            <o:LockedField>false</o:LockedField>
          </o:OLEObject>
        </w:object>
      </w:r>
      <w:r>
        <w:rPr>
          <w:rFonts w:hint="eastAsia" w:ascii="宋体" w:hAnsi="宋体"/>
          <w:color w:val="000000"/>
        </w:rPr>
        <w:t>的极值；</w:t>
      </w:r>
    </w:p>
    <w:p>
      <w:pPr>
        <w:ind w:firstLine="0" w:firstLineChars="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（Ⅱ）若对</w:t>
      </w:r>
      <w:r>
        <w:rPr>
          <w:rFonts w:ascii="宋体" w:hAnsi="宋体"/>
          <w:color w:val="000000"/>
          <w:position w:val="-10"/>
        </w:rPr>
        <w:object>
          <v:shape id="_x0000_i1146" o:spt="75" type="#_x0000_t75" style="height:16.15pt;width:53.15pt;" o:ole="t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DSMT4" ShapeID="_x0000_i1146" DrawAspect="Content" ObjectID="_1468075847" r:id="rId259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  <w:r>
        <w:rPr>
          <w:rFonts w:ascii="宋体" w:hAnsi="宋体"/>
          <w:color w:val="000000"/>
          <w:position w:val="-10"/>
        </w:rPr>
        <w:object>
          <v:shape id="_x0000_i1147" o:spt="75" type="#_x0000_t75" style="height:16.15pt;width:40.05pt;" o:ole="t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  <o:OLEObject Type="Embed" ProgID="Equation.DSMT4" ShapeID="_x0000_i1147" DrawAspect="Content" ObjectID="_1468075848" r:id="rId261">
            <o:LockedField>false</o:LockedField>
          </o:OLEObject>
        </w:object>
      </w:r>
      <w:r>
        <w:rPr>
          <w:rFonts w:hint="eastAsia" w:ascii="宋体" w:hAnsi="宋体"/>
          <w:color w:val="000000"/>
        </w:rPr>
        <w:t>恒成立，求</w:t>
      </w:r>
      <w:r>
        <w:rPr>
          <w:rFonts w:ascii="宋体" w:hAnsi="宋体"/>
          <w:color w:val="000000"/>
          <w:position w:val="-6"/>
        </w:rPr>
        <w:object>
          <v:shape id="_x0000_i1148" o:spt="75" type="#_x0000_t75" style="height:10pt;width:9.65pt;" o:ole="t" filled="f" o:preferrelative="t" stroked="f" coordsize="21600,21600">
            <v:path/>
            <v:fill on="f" focussize="0,0"/>
            <v:stroke on="f" joinstyle="miter"/>
            <v:imagedata r:id="rId264" o:title=""/>
            <o:lock v:ext="edit" aspectratio="t"/>
            <w10:wrap type="none"/>
            <w10:anchorlock/>
          </v:shape>
          <o:OLEObject Type="Embed" ProgID="Equation.DSMT4" ShapeID="_x0000_i1148" DrawAspect="Content" ObjectID="_1468075849" r:id="rId263">
            <o:LockedField>false</o:LockedField>
          </o:OLEObject>
        </w:object>
      </w:r>
      <w:r>
        <w:rPr>
          <w:rFonts w:hint="eastAsia" w:ascii="宋体" w:hAnsi="宋体"/>
          <w:color w:val="000000"/>
        </w:rPr>
        <w:t>的取值范围；</w:t>
      </w:r>
    </w:p>
    <w:p>
      <w:pPr>
        <w:ind w:firstLine="0" w:firstLineChars="0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（Ⅲ）证明：若</w:t>
      </w:r>
      <w:r>
        <w:rPr>
          <w:rFonts w:ascii="宋体" w:hAnsi="宋体"/>
          <w:color w:val="000000"/>
        </w:rPr>
        <w:object>
          <v:shape id="_x0000_i1149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149" DrawAspect="Content" ObjectID="_1468075850" r:id="rId265">
            <o:LockedField>false</o:LockedField>
          </o:OLEObject>
        </w:object>
      </w:r>
      <w:r>
        <w:rPr>
          <w:rFonts w:hint="eastAsia" w:ascii="宋体" w:hAnsi="宋体"/>
          <w:color w:val="000000"/>
        </w:rPr>
        <w:t>在区间</w:t>
      </w:r>
      <w:r>
        <w:rPr>
          <w:rFonts w:ascii="宋体" w:hAnsi="宋体"/>
          <w:color w:val="000000"/>
        </w:rPr>
        <w:object>
          <v:shape id="_x0000_i1150" o:spt="75" type="#_x0000_t75" style="height:16.15pt;width:31.55pt;" o:ole="t" filled="f" o:preferrelative="t" stroked="f" coordsize="21600,21600">
            <v:path/>
            <v:fill on="f" focussize="0,0"/>
            <v:stroke on="f" joinstyle="miter"/>
            <v:imagedata r:id="rId268" o:title=""/>
            <o:lock v:ext="edit" aspectratio="t"/>
            <w10:wrap type="none"/>
            <w10:anchorlock/>
          </v:shape>
          <o:OLEObject Type="Embed" ProgID="Equation.DSMT4" ShapeID="_x0000_i1150" DrawAspect="Content" ObjectID="_1468075851" r:id="rId267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上存在唯一零点</w:t>
      </w:r>
      <w:r>
        <w:rPr>
          <w:rFonts w:ascii="宋体" w:hAnsi="宋体"/>
          <w:color w:val="000000"/>
        </w:rPr>
        <w:object>
          <v:shape id="_x0000_i1151" o:spt="75" type="#_x0000_t75" style="height:15.4pt;width:11.95pt;" o:ole="t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DSMT4" ShapeID="_x0000_i1151" DrawAspect="Content" ObjectID="_1468075852" r:id="rId269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，则</w:t>
      </w:r>
      <w:r>
        <w:rPr>
          <w:rFonts w:ascii="宋体" w:hAnsi="宋体"/>
          <w:color w:val="000000"/>
        </w:rPr>
        <w:object>
          <v:shape id="_x0000_i1152" o:spt="75" type="#_x0000_t75" style="height:16.55pt;width:39.65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152" DrawAspect="Content" ObjectID="_1468075853" r:id="rId271">
            <o:LockedField>false</o:LockedField>
          </o:OLEObject>
        </w:object>
      </w:r>
      <w:bookmarkStart w:id="1" w:name="_Hlk128088311"/>
      <w:r>
        <w:rPr>
          <w:rFonts w:ascii="宋体" w:hAnsi="宋体"/>
          <w:color w:val="000000"/>
        </w:rPr>
        <w:t>(</w:t>
      </w:r>
      <w:r>
        <w:rPr>
          <w:rFonts w:hint="eastAsia" w:ascii="宋体" w:hAnsi="宋体"/>
          <w:color w:val="000000"/>
        </w:rPr>
        <w:t>其中</w:t>
      </w:r>
      <w:r>
        <w:rPr>
          <w:rFonts w:ascii="宋体" w:hAnsi="宋体"/>
          <w:color w:val="000000"/>
        </w:rPr>
        <w:object>
          <v:shape id="_x0000_i1153" o:spt="75" type="#_x0000_t75" style="height:13.1pt;width:63.15pt;" o:ole="t" filled="f" o:preferrelative="t" stroked="f" coordsize="21600,21600">
            <v:path/>
            <v:fill on="f" focussize="0,0"/>
            <v:stroke on="f" joinstyle="miter"/>
            <v:imagedata r:id="rId274" o:title=""/>
            <o:lock v:ext="edit" aspectratio="t"/>
            <w10:wrap type="none"/>
            <w10:anchorlock/>
          </v:shape>
          <o:OLEObject Type="Embed" ProgID="Equation.DSMT4" ShapeID="_x0000_i1153" DrawAspect="Content" ObjectID="_1468075854" r:id="rId273">
            <o:LockedField>false</o:LockedField>
          </o:OLEObject>
        </w:object>
      </w:r>
      <w:r>
        <w:rPr>
          <w:rFonts w:ascii="宋体" w:hAnsi="宋体"/>
          <w:color w:val="000000"/>
        </w:rPr>
        <w:t>)．</w:t>
      </w:r>
      <w:bookmarkEnd w:id="1"/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ind w:firstLine="199" w:firstLineChars="95"/>
        <w:rPr>
          <w:rFonts w:ascii="宋体" w:hAnsi="宋体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ind w:firstLine="0" w:firstLineChars="0"/>
      </w:pPr>
      <w:r>
        <w:rPr>
          <w:rFonts w:hint="eastAsia"/>
          <w:szCs w:val="21"/>
        </w:rPr>
        <w:t>（21）</w:t>
      </w:r>
      <w:r>
        <w:rPr>
          <w:rFonts w:hint="eastAsia"/>
        </w:rPr>
        <w:t>（本小题</w:t>
      </w:r>
      <w:r>
        <w:t>15</w:t>
      </w:r>
      <w:r>
        <w:rPr>
          <w:rFonts w:hint="eastAsia"/>
        </w:rPr>
        <w:t>分）</w:t>
      </w:r>
    </w:p>
    <w:p>
      <w:pPr>
        <w:ind w:firstLine="420"/>
        <w:jc w:val="left"/>
      </w:pPr>
      <w:r>
        <w:t>已知</w:t>
      </w:r>
      <w:r>
        <w:rPr>
          <w:position w:val="-6"/>
        </w:rPr>
        <w:object>
          <v:shape id="_x0000_i1154" o:spt="75" type="#_x0000_t75" style="height:10pt;width:9.65pt;" o:ole="t" filled="f" o:preferrelative="t" stroked="f" coordsize="21600,21600">
            <v:path/>
            <v:fill on="f" focussize="0,0"/>
            <v:stroke on="f" joinstyle="miter"/>
            <v:imagedata r:id="rId276" o:title=""/>
            <o:lock v:ext="edit" aspectratio="t"/>
            <w10:wrap type="none"/>
            <w10:anchorlock/>
          </v:shape>
          <o:OLEObject Type="Embed" ProgID="Equation.DSMT4" ShapeID="_x0000_i1154" DrawAspect="Content" ObjectID="_1468075855" r:id="rId275">
            <o:LockedField>false</o:LockedField>
          </o:OLEObject>
        </w:object>
      </w:r>
      <w:r>
        <w:t>项数列</w:t>
      </w:r>
      <w:r>
        <w:rPr>
          <w:position w:val="-10"/>
        </w:rPr>
        <w:object>
          <v:shape id="_x0000_i1155" o:spt="75" type="#_x0000_t75" style="height:16.15pt;width:67.4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155" DrawAspect="Content" ObjectID="_1468075856" r:id="rId277">
            <o:LockedField>false</o:LockedField>
          </o:OLEObject>
        </w:object>
      </w:r>
      <w:r>
        <w:rPr>
          <w:rFonts w:hint="eastAsia"/>
        </w:rPr>
        <w:t>（</w:t>
      </w:r>
      <w:r>
        <w:rPr>
          <w:position w:val="-6"/>
        </w:rPr>
        <w:object>
          <v:shape id="_x0000_i1156" o:spt="75" type="#_x0000_t75" style="height:13.1pt;width:28.1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56" DrawAspect="Content" ObjectID="_1468075857" r:id="rId279">
            <o:LockedField>false</o:LockedField>
          </o:OLEObject>
        </w:object>
      </w:r>
      <w:r>
        <w:rPr>
          <w:rFonts w:hint="eastAsia"/>
        </w:rPr>
        <w:t>）</w:t>
      </w:r>
      <w:r>
        <w:t>，满足</w:t>
      </w:r>
      <w:r>
        <w:rPr>
          <w:position w:val="-10"/>
        </w:rPr>
        <w:object>
          <v:shape id="_x0000_i1157" o:spt="75" type="#_x0000_t75" style="height:15pt;width:30.05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57" DrawAspect="Content" ObjectID="_1468075858" r:id="rId281">
            <o:LockedField>false</o:LockedField>
          </o:OLEObject>
        </w:object>
      </w:r>
      <w:r>
        <w:t>有</w:t>
      </w:r>
      <w:r>
        <w:rPr>
          <w:position w:val="-14"/>
        </w:rPr>
        <w:object>
          <v:shape id="_x0000_i1158" o:spt="75" type="#_x0000_t75" style="height:17.35pt;width:31.2pt;" o:ole="t" filled="f" o:preferrelative="t" stroked="f" coordsize="21600,21600">
            <v:path/>
            <v:fill on="f" focussize="0,0"/>
            <v:stroke on="f" joinstyle="miter"/>
            <v:imagedata r:id="rId284" o:title=""/>
            <o:lock v:ext="edit" aspectratio="t"/>
            <w10:wrap type="none"/>
            <w10:anchorlock/>
          </v:shape>
          <o:OLEObject Type="Embed" ProgID="Equation.DSMT4" ShapeID="_x0000_i1158" DrawAspect="Content" ObjectID="_1468075859" r:id="rId283">
            <o:LockedField>false</o:LockedField>
          </o:OLEObject>
        </w:object>
      </w:r>
      <w:r>
        <w:t>．对于变换</w:t>
      </w:r>
      <w:r>
        <w:rPr>
          <w:position w:val="-4"/>
        </w:rPr>
        <w:object>
          <v:shape id="_x0000_i1159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286" o:title=""/>
            <o:lock v:ext="edit" aspectratio="t"/>
            <w10:wrap type="none"/>
            <w10:anchorlock/>
          </v:shape>
          <o:OLEObject Type="Embed" ProgID="Equation.DSMT4" ShapeID="_x0000_i1159" DrawAspect="Content" ObjectID="_1468075860" r:id="rId285">
            <o:LockedField>false</o:LockedField>
          </o:OLEObject>
        </w:object>
      </w:r>
      <w:r>
        <w:t>满足</w:t>
      </w:r>
      <w:r>
        <w:rPr>
          <w:position w:val="-10"/>
        </w:rPr>
        <w:object>
          <v:shape id="_x0000_i1160" o:spt="75" type="#_x0000_t75" style="height:15pt;width:67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160" DrawAspect="Content" ObjectID="_1468075861" r:id="rId287">
            <o:LockedField>false</o:LockedField>
          </o:OLEObject>
        </w:object>
      </w:r>
      <w:r>
        <w:t>，有</w:t>
      </w:r>
      <w:r>
        <w:rPr>
          <w:position w:val="-10"/>
        </w:rPr>
        <w:object>
          <v:shape id="_x0000_i1161" o:spt="75" type="#_x0000_t75" style="height:16.15pt;width:92pt;" o:ole="t" filled="f" o:preferrelative="t" stroked="f" coordsize="21600,21600">
            <v:path/>
            <v:fill on="f" focussize="0,0"/>
            <v:stroke on="f" joinstyle="miter"/>
            <v:imagedata r:id="rId290" o:title=""/>
            <o:lock v:ext="edit" aspectratio="t"/>
            <w10:wrap type="none"/>
            <w10:anchorlock/>
          </v:shape>
          <o:OLEObject Type="Embed" ProgID="Equation.DSMT4" ShapeID="_x0000_i1161" DrawAspect="Content" ObjectID="_1468075862" r:id="rId289">
            <o:LockedField>false</o:LockedField>
          </o:OLEObject>
        </w:object>
      </w:r>
      <w:r>
        <w:t>，且</w:t>
      </w:r>
      <w:r>
        <w:rPr>
          <w:position w:val="-10"/>
        </w:rPr>
        <w:object>
          <v:shape id="_x0000_i1162" o:spt="75" type="#_x0000_t75" style="height:15pt;width:30.05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62" DrawAspect="Content" ObjectID="_1468075863" r:id="rId291">
            <o:LockedField>false</o:LockedField>
          </o:OLEObject>
        </w:object>
      </w:r>
      <w:r>
        <w:t>有</w:t>
      </w:r>
      <w:r>
        <w:rPr>
          <w:position w:val="-14"/>
        </w:rPr>
        <w:object>
          <v:shape id="_x0000_i1163" o:spt="75" type="#_x0000_t75" style="height:17.35pt;width:60.05pt;" o:ole="t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  <o:OLEObject Type="Embed" ProgID="Equation.DSMT4" ShapeID="_x0000_i1163" DrawAspect="Content" ObjectID="_1468075864" r:id="rId292">
            <o:LockedField>false</o:LockedField>
          </o:OLEObject>
        </w:object>
      </w:r>
      <w:r>
        <w:t>，称数列</w:t>
      </w:r>
      <w:r>
        <w:rPr>
          <w:position w:val="-10"/>
        </w:rPr>
        <w:object>
          <v:shape id="_x0000_i1164" o:spt="75" type="#_x0000_t75" style="height:16.15pt;width:125.15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DSMT4" ShapeID="_x0000_i1164" DrawAspect="Content" ObjectID="_1468075865" r:id="rId294">
            <o:LockedField>false</o:LockedField>
          </o:OLEObject>
        </w:object>
      </w:r>
      <w:r>
        <w:t>是数列</w:t>
      </w:r>
      <w:r>
        <w:rPr>
          <w:position w:val="-10"/>
        </w:rPr>
        <w:object>
          <v:shape id="_x0000_i1165" o:spt="75" type="#_x0000_t75" style="height:16.15pt;width:12.3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DSMT4" ShapeID="_x0000_i1165" DrawAspect="Content" ObjectID="_1468075866" r:id="rId296">
            <o:LockedField>false</o:LockedField>
          </o:OLEObject>
        </w:object>
      </w:r>
      <w:r>
        <w:t>的一个排列</w:t>
      </w:r>
      <w:r>
        <w:rPr>
          <w:szCs w:val="21"/>
        </w:rPr>
        <w:t>．</w:t>
      </w:r>
      <w:r>
        <w:rPr>
          <w:position w:val="-10"/>
        </w:rPr>
        <w:object>
          <v:shape id="_x0000_i1166" o:spt="75" type="#_x0000_t75" style="height:15pt;width:67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166" DrawAspect="Content" ObjectID="_1468075867" r:id="rId298">
            <o:LockedField>false</o:LockedField>
          </o:OLEObject>
        </w:object>
      </w:r>
      <w:r>
        <w:rPr>
          <w:rFonts w:hint="eastAsia"/>
        </w:rPr>
        <w:t>，</w:t>
      </w:r>
      <w:r>
        <w:t>记</w:t>
      </w:r>
      <w:r>
        <w:rPr>
          <w:position w:val="-10"/>
        </w:rPr>
        <w:object>
          <v:shape id="_x0000_i1167" o:spt="75" type="#_x0000_t75" style="height:16.95pt;width:62pt;" o:ole="t" filled="f" o:preferrelative="t" stroked="f" coordsize="21600,21600">
            <v:path/>
            <v:fill on="f" focussize="0,0"/>
            <v:stroke on="f" joinstyle="miter"/>
            <v:imagedata r:id="rId300" o:title=""/>
            <o:lock v:ext="edit" aspectratio="t"/>
            <w10:wrap type="none"/>
            <w10:anchorlock/>
          </v:shape>
          <o:OLEObject Type="Embed" ProgID="Equation.DSMT4" ShapeID="_x0000_i1167" DrawAspect="Content" ObjectID="_1468075868" r:id="rId299">
            <o:LockedField>false</o:LockedField>
          </o:OLEObject>
        </w:object>
      </w:r>
      <w:r>
        <w:t>，</w:t>
      </w:r>
      <w:r>
        <w:rPr>
          <w:position w:val="-10"/>
        </w:rPr>
        <w:object>
          <v:shape id="_x0000_i1168" o:spt="75" type="#_x0000_t75" style="height:16.95pt;width:122.45pt;" o:ole="t" filled="f" o:preferrelative="t" stroked="f" coordsize="21600,21600">
            <v:path/>
            <v:fill on="f" focussize="0,0"/>
            <v:stroke on="f" joinstyle="miter"/>
            <v:imagedata r:id="rId302" o:title=""/>
            <o:lock v:ext="edit" aspectratio="t"/>
            <w10:wrap type="none"/>
            <w10:anchorlock/>
          </v:shape>
          <o:OLEObject Type="Embed" ProgID="Equation.DSMT4" ShapeID="_x0000_i1168" DrawAspect="Content" ObjectID="_1468075869" r:id="rId301">
            <o:LockedField>false</o:LockedField>
          </o:OLEObject>
        </w:object>
      </w:r>
      <w:r>
        <w:rPr>
          <w:szCs w:val="21"/>
        </w:rPr>
        <w:t>，如果</w:t>
      </w:r>
      <w:r>
        <w:rPr>
          <w:position w:val="-6"/>
          <w:szCs w:val="21"/>
        </w:rPr>
        <w:object>
          <v:shape id="_x0000_i1169" o:spt="75" type="#_x0000_t75" style="height:12.3pt;width:9.65pt;" o:ole="t" filled="f" o:preferrelative="t" stroked="f" coordsize="21600,21600">
            <v:path/>
            <v:fill on="f" focussize="0,0"/>
            <v:stroke on="f" joinstyle="miter"/>
            <v:imagedata r:id="rId304" o:title=""/>
            <o:lock v:ext="edit" aspectratio="t"/>
            <w10:wrap type="none"/>
            <w10:anchorlock/>
          </v:shape>
          <o:OLEObject Type="Embed" ProgID="Equation.DSMT4" ShapeID="_x0000_i1169" DrawAspect="Content" ObjectID="_1468075870" r:id="rId303">
            <o:LockedField>false</o:LockedField>
          </o:OLEObject>
        </w:object>
      </w:r>
      <w:r>
        <w:rPr>
          <w:szCs w:val="21"/>
        </w:rPr>
        <w:t>是满足</w:t>
      </w:r>
      <w:r>
        <w:rPr>
          <w:position w:val="-10"/>
        </w:rPr>
        <w:object>
          <v:shape id="_x0000_i1170" o:spt="75" type="#_x0000_t75" style="height:16.95pt;width:62pt;" o:ole="t" filled="f" o:preferrelative="t" stroked="f" coordsize="21600,21600">
            <v:path/>
            <v:fill on="f" focussize="0,0"/>
            <v:stroke on="f" joinstyle="miter"/>
            <v:imagedata r:id="rId306" o:title=""/>
            <o:lock v:ext="edit" aspectratio="t"/>
            <w10:wrap type="none"/>
            <w10:anchorlock/>
          </v:shape>
          <o:OLEObject Type="Embed" ProgID="Equation.DSMT4" ShapeID="_x0000_i1170" DrawAspect="Content" ObjectID="_1468075871" r:id="rId305">
            <o:LockedField>false</o:LockedField>
          </o:OLEObject>
        </w:object>
      </w:r>
      <w:r>
        <w:t>的</w:t>
      </w:r>
      <w:r>
        <w:rPr>
          <w:em w:val="dot"/>
        </w:rPr>
        <w:t>最小正整数</w:t>
      </w:r>
      <w:r>
        <w:t>，称数列</w:t>
      </w:r>
      <w:r>
        <w:rPr>
          <w:position w:val="-10"/>
        </w:rPr>
        <w:object>
          <v:shape id="_x0000_i1171" o:spt="75" type="#_x0000_t75" style="height:16.15pt;width:12.3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DSMT4" ShapeID="_x0000_i1171" DrawAspect="Content" ObjectID="_1468075872" r:id="rId307">
            <o:LockedField>false</o:LockedField>
          </o:OLEObject>
        </w:object>
      </w:r>
      <w:r>
        <w:t>存在</w:t>
      </w:r>
      <w:r>
        <w:rPr>
          <w:position w:val="-6"/>
        </w:rPr>
        <w:object>
          <v:shape id="_x0000_i1172" o:spt="75" type="#_x0000_t75" style="height:12.3pt;width:9.65pt;" o:ole="t" filled="f" o:preferrelative="t" stroked="f" coordsize="21600,21600">
            <v:path/>
            <v:fill on="f" focussize="0,0"/>
            <v:stroke on="f" joinstyle="miter"/>
            <v:imagedata r:id="rId309" o:title=""/>
            <o:lock v:ext="edit" aspectratio="t"/>
            <w10:wrap type="none"/>
            <w10:anchorlock/>
          </v:shape>
          <o:OLEObject Type="Embed" ProgID="Equation.DSMT4" ShapeID="_x0000_i1172" DrawAspect="Content" ObjectID="_1468075873" r:id="rId308">
            <o:LockedField>false</o:LockedField>
          </o:OLEObject>
        </w:object>
      </w:r>
      <w:r>
        <w:t>阶逆序排列，称</w:t>
      </w:r>
      <w:r>
        <w:rPr>
          <w:position w:val="-4"/>
        </w:rPr>
        <w:object>
          <v:shape id="_x0000_i1173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  <o:OLEObject Type="Embed" ProgID="Equation.DSMT4" ShapeID="_x0000_i1173" DrawAspect="Content" ObjectID="_1468075874" r:id="rId310">
            <o:LockedField>false</o:LockedField>
          </o:OLEObject>
        </w:object>
      </w:r>
      <w:r>
        <w:t>是</w:t>
      </w:r>
      <w:r>
        <w:rPr>
          <w:position w:val="-10"/>
        </w:rPr>
        <w:object>
          <v:shape id="_x0000_i117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DSMT4" ShapeID="_x0000_i1174" DrawAspect="Content" ObjectID="_1468075875" r:id="rId312">
            <o:LockedField>false</o:LockedField>
          </o:OLEObject>
        </w:object>
      </w:r>
      <w:r>
        <w:t>的</w:t>
      </w:r>
      <w:r>
        <w:rPr>
          <w:position w:val="-6"/>
        </w:rPr>
        <w:object>
          <v:shape id="_x0000_i1175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315" o:title=""/>
            <o:lock v:ext="edit" aspectratio="t"/>
            <w10:wrap type="none"/>
            <w10:anchorlock/>
          </v:shape>
          <o:OLEObject Type="Embed" ProgID="Equation.DSMT4" ShapeID="_x0000_i1175" DrawAspect="Content" ObjectID="_1468075876" r:id="rId314">
            <o:LockedField>false</o:LockedField>
          </o:OLEObject>
        </w:object>
      </w:r>
      <w:r>
        <w:t>阶逆序变换</w:t>
      </w:r>
      <w:r>
        <w:rPr>
          <w:szCs w:val="21"/>
        </w:rPr>
        <w:t>．</w:t>
      </w:r>
    </w:p>
    <w:p>
      <w:pPr>
        <w:ind w:firstLine="0" w:firstLineChars="0"/>
      </w:pPr>
      <w:r>
        <w:rPr>
          <w:rFonts w:hint="eastAsia" w:eastAsia="新宋体"/>
          <w:szCs w:val="21"/>
        </w:rPr>
        <w:t>（Ⅰ）</w:t>
      </w:r>
      <w:r>
        <w:t>已知数列</w:t>
      </w:r>
      <w:r>
        <w:rPr>
          <w:position w:val="-10"/>
        </w:rPr>
        <w:object>
          <v:shape id="_x0000_i1176" o:spt="75" type="#_x0000_t75" style="height:16.15pt;width:50.05pt;" o:ole="t" filled="f" o:preferrelative="t" stroked="f" coordsize="21600,21600">
            <v:path/>
            <v:fill on="f" focussize="0,0"/>
            <v:stroke on="f" joinstyle="miter"/>
            <v:imagedata r:id="rId317" o:title=""/>
            <o:lock v:ext="edit" aspectratio="t"/>
            <w10:wrap type="none"/>
            <w10:anchorlock/>
          </v:shape>
          <o:OLEObject Type="Embed" ProgID="Equation.DSMT4" ShapeID="_x0000_i1176" DrawAspect="Content" ObjectID="_1468075877" r:id="rId316">
            <o:LockedField>false</o:LockedField>
          </o:OLEObject>
        </w:object>
      </w:r>
      <w:r>
        <w:t>，数列</w:t>
      </w:r>
      <w:r>
        <w:rPr>
          <w:position w:val="-10"/>
        </w:rPr>
        <w:object>
          <v:shape id="_x0000_i1177" o:spt="75" type="#_x0000_t75" style="height:16.15pt;width:63.9pt;" o:ole="t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  <o:OLEObject Type="Embed" ProgID="Equation.DSMT4" ShapeID="_x0000_i1177" DrawAspect="Content" ObjectID="_1468075878" r:id="rId318">
            <o:LockedField>false</o:LockedField>
          </o:OLEObject>
        </w:object>
      </w:r>
      <w:r>
        <w:t>，求</w:t>
      </w:r>
      <w:r>
        <w:rPr>
          <w:position w:val="-10"/>
        </w:rPr>
        <w:object>
          <v:shape id="_x0000_i1178" o:spt="75" type="#_x0000_t75" style="height:16.95pt;width:32.35pt;" o:ole="t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  <o:OLEObject Type="Embed" ProgID="Equation.DSMT4" ShapeID="_x0000_i1178" DrawAspect="Content" ObjectID="_1468075879" r:id="rId320">
            <o:LockedField>false</o:LockedField>
          </o:OLEObject>
        </w:object>
      </w:r>
      <w:r>
        <w:t>，</w:t>
      </w:r>
      <w:r>
        <w:rPr>
          <w:position w:val="-10"/>
        </w:rPr>
        <w:object>
          <v:shape id="_x0000_i1179" o:spt="75" type="#_x0000_t75" style="height:16.95pt;width:32.35pt;" o:ole="t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  <o:OLEObject Type="Embed" ProgID="Equation.DSMT4" ShapeID="_x0000_i1179" DrawAspect="Content" ObjectID="_1468075880" r:id="rId322">
            <o:LockedField>false</o:LockedField>
          </o:OLEObject>
        </w:object>
      </w:r>
      <w:r>
        <w:t>；</w:t>
      </w:r>
    </w:p>
    <w:p>
      <w:pPr>
        <w:ind w:firstLine="0" w:firstLineChars="0"/>
      </w:pPr>
      <w:r>
        <w:rPr>
          <w:rFonts w:hint="eastAsia" w:eastAsia="新宋体"/>
          <w:szCs w:val="21"/>
        </w:rPr>
        <w:t>（Ⅱ）</w:t>
      </w:r>
      <w:r>
        <w:t>证明：对于</w:t>
      </w:r>
      <w:r>
        <w:rPr>
          <w:position w:val="-4"/>
        </w:rPr>
        <w:object>
          <v:shape id="_x0000_i1180" o:spt="75" type="#_x0000_t75" style="height:11.95pt;width:8.85pt;" o:ole="t" filled="f" o:preferrelative="t" stroked="f" coordsize="21600,21600">
            <v:path/>
            <v:fill on="f" focussize="0,0"/>
            <v:stroke on="f" joinstyle="miter"/>
            <v:imagedata r:id="rId325" o:title=""/>
            <o:lock v:ext="edit" aspectratio="t"/>
            <w10:wrap type="none"/>
            <w10:anchorlock/>
          </v:shape>
          <o:OLEObject Type="Embed" ProgID="Equation.DSMT4" ShapeID="_x0000_i1180" DrawAspect="Content" ObjectID="_1468075881" r:id="rId324">
            <o:LockedField>false</o:LockedField>
          </o:OLEObject>
        </w:object>
      </w:r>
      <w:r>
        <w:t>项数列</w:t>
      </w:r>
      <w:r>
        <w:rPr>
          <w:position w:val="-10"/>
        </w:rPr>
        <w:object>
          <v:shape id="_x0000_i1181" o:spt="75" type="#_x0000_t75" style="height:16.15pt;width:12.3pt;" o:ole="t" filled="f" o:preferrelative="t" stroked="f" coordsize="21600,21600">
            <v:path/>
            <v:fill on="f" focussize="0,0"/>
            <v:stroke on="f" joinstyle="miter"/>
            <v:imagedata r:id="rId327" o:title=""/>
            <o:lock v:ext="edit" aspectratio="t"/>
            <w10:wrap type="none"/>
            <w10:anchorlock/>
          </v:shape>
          <o:OLEObject Type="Embed" ProgID="Equation.DSMT4" ShapeID="_x0000_i1181" DrawAspect="Content" ObjectID="_1468075882" r:id="rId326">
            <o:LockedField>false</o:LockedField>
          </o:OLEObject>
        </w:object>
      </w:r>
      <w:r>
        <w:t>，不存在</w:t>
      </w:r>
      <w:r>
        <w:rPr>
          <w:position w:val="-6"/>
        </w:rPr>
        <w:object>
          <v:shape id="_x0000_i118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329" o:title=""/>
            <o:lock v:ext="edit" aspectratio="t"/>
            <w10:wrap type="none"/>
            <w10:anchorlock/>
          </v:shape>
          <o:OLEObject Type="Embed" ProgID="Equation.DSMT4" ShapeID="_x0000_i1182" DrawAspect="Content" ObjectID="_1468075883" r:id="rId328">
            <o:LockedField>false</o:LockedField>
          </o:OLEObject>
        </w:object>
      </w:r>
      <w:r>
        <w:t>阶逆序变换；</w:t>
      </w:r>
    </w:p>
    <w:p>
      <w:pPr>
        <w:ind w:firstLine="0" w:firstLineChars="0"/>
      </w:pPr>
      <w:r>
        <w:rPr>
          <w:rFonts w:hint="eastAsia" w:eastAsia="新宋体"/>
          <w:szCs w:val="21"/>
        </w:rPr>
        <w:t>（Ⅲ）</w:t>
      </w:r>
      <w:r>
        <w:t>若</w:t>
      </w:r>
      <w:r>
        <w:rPr>
          <w:position w:val="-6"/>
        </w:rPr>
        <w:object>
          <v:shape id="_x0000_i1183" o:spt="75" type="#_x0000_t75" style="height:10pt;width:8.85pt;" o:ole="t" filled="f" o:preferrelative="t" stroked="f" coordsize="21600,21600">
            <v:path/>
            <v:fill on="f" focussize="0,0"/>
            <v:stroke on="f" joinstyle="miter"/>
            <v:imagedata r:id="rId331" o:title=""/>
            <o:lock v:ext="edit" aspectratio="t"/>
            <w10:wrap type="none"/>
            <w10:anchorlock/>
          </v:shape>
          <o:OLEObject Type="Embed" ProgID="Equation.DSMT4" ShapeID="_x0000_i1183" DrawAspect="Content" ObjectID="_1468075884" r:id="rId330">
            <o:LockedField>false</o:LockedField>
          </o:OLEObject>
        </w:object>
      </w:r>
      <w:r>
        <w:t>项数列</w:t>
      </w:r>
      <w:r>
        <w:rPr>
          <w:position w:val="-10"/>
        </w:rPr>
        <w:object>
          <v:shape id="_x0000_i118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33" o:title=""/>
            <o:lock v:ext="edit" aspectratio="t"/>
            <w10:wrap type="none"/>
            <w10:anchorlock/>
          </v:shape>
          <o:OLEObject Type="Embed" ProgID="Equation.DSMT4" ShapeID="_x0000_i1184" DrawAspect="Content" ObjectID="_1468075885" r:id="rId332">
            <o:LockedField>false</o:LockedField>
          </o:OLEObject>
        </w:object>
      </w:r>
      <w:r>
        <w:t>存在</w:t>
      </w:r>
      <w:r>
        <w:rPr>
          <w:position w:val="-6"/>
        </w:rPr>
        <w:object>
          <v:shape id="_x0000_i118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335" o:title=""/>
            <o:lock v:ext="edit" aspectratio="t"/>
            <w10:wrap type="none"/>
            <w10:anchorlock/>
          </v:shape>
          <o:OLEObject Type="Embed" ProgID="Equation.DSMT4" ShapeID="_x0000_i1185" DrawAspect="Content" ObjectID="_1468075886" r:id="rId334">
            <o:LockedField>false</o:LockedField>
          </o:OLEObject>
        </w:object>
      </w:r>
      <w:r>
        <w:t>阶逆序变换，求</w:t>
      </w:r>
      <w:r>
        <w:rPr>
          <w:position w:val="-6"/>
        </w:rPr>
        <w:object>
          <v:shape id="_x0000_i1186" o:spt="75" type="#_x0000_t75" style="height:10pt;width:8.85pt;" o:ole="t" filled="f" o:preferrelative="t" stroked="f" coordsize="21600,21600">
            <v:path/>
            <v:fill on="f" focussize="0,0"/>
            <v:stroke on="f" joinstyle="miter"/>
            <v:imagedata r:id="rId337" o:title=""/>
            <o:lock v:ext="edit" aspectratio="t"/>
            <w10:wrap type="none"/>
            <w10:anchorlock/>
          </v:shape>
          <o:OLEObject Type="Embed" ProgID="Equation.DSMT4" ShapeID="_x0000_i1186" DrawAspect="Content" ObjectID="_1468075887" r:id="rId336">
            <o:LockedField>false</o:LockedField>
          </o:OLEObject>
        </w:object>
      </w:r>
      <w:r>
        <w:t>的最小值</w:t>
      </w:r>
      <w:r>
        <w:rPr>
          <w:szCs w:val="21"/>
        </w:rPr>
        <w:t>．</w:t>
      </w:r>
    </w:p>
    <w:p>
      <w:pPr>
        <w:adjustRightInd w:val="0"/>
        <w:snapToGrid w:val="0"/>
        <w:ind w:firstLine="0" w:firstLineChars="0"/>
        <w:jc w:val="center"/>
        <w:textAlignment w:val="center"/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</w:p>
    <w:p>
      <w:pPr>
        <w:adjustRightInd w:val="0"/>
        <w:snapToGrid w:val="0"/>
        <w:ind w:firstLine="0" w:firstLineChars="0"/>
        <w:jc w:val="center"/>
        <w:textAlignment w:val="center"/>
        <w:rPr>
          <w:rFonts w:eastAsia="黑体"/>
          <w:kern w:val="21"/>
          <w:sz w:val="30"/>
          <w:szCs w:val="30"/>
        </w:rPr>
      </w:pPr>
      <w:r>
        <w:rPr>
          <w:rFonts w:eastAsia="黑体"/>
          <w:kern w:val="21"/>
          <w:sz w:val="30"/>
          <w:szCs w:val="30"/>
        </w:rPr>
        <w:t>（考生务必将答案答在答题卡上，在试卷上作答无效）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268" w:right="1701" w:bottom="2268" w:left="1701" w:header="851" w:footer="1985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jc w:val="center"/>
    </w:pPr>
    <w:r>
      <w:rPr>
        <w:rFonts w:hint="eastAsia"/>
        <w:sz w:val="21"/>
        <w:szCs w:val="21"/>
      </w:rPr>
      <w:t>高二数学</w:t>
    </w:r>
    <w:bookmarkStart w:id="2" w:name="_GoBack"/>
    <w:bookmarkEnd w:id="2"/>
    <w:r>
      <w:rPr>
        <w:rFonts w:hint="eastAsia"/>
        <w:sz w:val="21"/>
        <w:szCs w:val="21"/>
      </w:rPr>
      <w:t xml:space="preserve">  </w:t>
    </w:r>
    <w:r>
      <w:rPr>
        <w:rFonts w:hint="eastAsia"/>
        <w:kern w:val="0"/>
        <w:sz w:val="21"/>
        <w:szCs w:val="21"/>
      </w:rPr>
      <w:t xml:space="preserve">第 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8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 xml:space="preserve"> 页（共 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NUMPAGES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8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 xml:space="preserve"> 页）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zNTMwODI1YjVmNzYzZWRiZGMwZmNkNGUwYjExNWQifQ=="/>
  </w:docVars>
  <w:rsids>
    <w:rsidRoot w:val="00CC653D"/>
    <w:rsid w:val="00000689"/>
    <w:rsid w:val="00000EE4"/>
    <w:rsid w:val="00001DA4"/>
    <w:rsid w:val="00002D80"/>
    <w:rsid w:val="0000320A"/>
    <w:rsid w:val="000032F2"/>
    <w:rsid w:val="00003E09"/>
    <w:rsid w:val="000054C8"/>
    <w:rsid w:val="000057EA"/>
    <w:rsid w:val="0000722B"/>
    <w:rsid w:val="0000725A"/>
    <w:rsid w:val="00007AFB"/>
    <w:rsid w:val="0001020F"/>
    <w:rsid w:val="0001104A"/>
    <w:rsid w:val="00011494"/>
    <w:rsid w:val="00011C79"/>
    <w:rsid w:val="00012602"/>
    <w:rsid w:val="0001299A"/>
    <w:rsid w:val="00012B05"/>
    <w:rsid w:val="00013779"/>
    <w:rsid w:val="00014AD3"/>
    <w:rsid w:val="00014BD0"/>
    <w:rsid w:val="000160AF"/>
    <w:rsid w:val="00016EDC"/>
    <w:rsid w:val="00022140"/>
    <w:rsid w:val="00022174"/>
    <w:rsid w:val="0002228D"/>
    <w:rsid w:val="0002280D"/>
    <w:rsid w:val="00022CC3"/>
    <w:rsid w:val="0002375D"/>
    <w:rsid w:val="00023C62"/>
    <w:rsid w:val="00023D12"/>
    <w:rsid w:val="000261ED"/>
    <w:rsid w:val="00026D23"/>
    <w:rsid w:val="0002754A"/>
    <w:rsid w:val="00027760"/>
    <w:rsid w:val="00027C92"/>
    <w:rsid w:val="00027CEA"/>
    <w:rsid w:val="00027DD2"/>
    <w:rsid w:val="00027EEC"/>
    <w:rsid w:val="00030742"/>
    <w:rsid w:val="0003077A"/>
    <w:rsid w:val="00030781"/>
    <w:rsid w:val="00030D2C"/>
    <w:rsid w:val="00030D7E"/>
    <w:rsid w:val="00030DE4"/>
    <w:rsid w:val="00031257"/>
    <w:rsid w:val="0003131F"/>
    <w:rsid w:val="0003149A"/>
    <w:rsid w:val="000315E1"/>
    <w:rsid w:val="00031CC8"/>
    <w:rsid w:val="00031DDE"/>
    <w:rsid w:val="000320B9"/>
    <w:rsid w:val="00032E30"/>
    <w:rsid w:val="00033D08"/>
    <w:rsid w:val="00034D75"/>
    <w:rsid w:val="00035DDA"/>
    <w:rsid w:val="00036147"/>
    <w:rsid w:val="00040693"/>
    <w:rsid w:val="00040DFE"/>
    <w:rsid w:val="00041A7F"/>
    <w:rsid w:val="00042077"/>
    <w:rsid w:val="00042C53"/>
    <w:rsid w:val="000431B3"/>
    <w:rsid w:val="000439FC"/>
    <w:rsid w:val="00044137"/>
    <w:rsid w:val="000453D7"/>
    <w:rsid w:val="000458D8"/>
    <w:rsid w:val="00045E0C"/>
    <w:rsid w:val="000464F2"/>
    <w:rsid w:val="000466DD"/>
    <w:rsid w:val="00046803"/>
    <w:rsid w:val="00046D91"/>
    <w:rsid w:val="000473A9"/>
    <w:rsid w:val="000478F3"/>
    <w:rsid w:val="00047AA9"/>
    <w:rsid w:val="00047E76"/>
    <w:rsid w:val="000509D9"/>
    <w:rsid w:val="0005201A"/>
    <w:rsid w:val="000526A6"/>
    <w:rsid w:val="00054647"/>
    <w:rsid w:val="00054CD1"/>
    <w:rsid w:val="00055699"/>
    <w:rsid w:val="000558BF"/>
    <w:rsid w:val="00055BE7"/>
    <w:rsid w:val="00055E6A"/>
    <w:rsid w:val="00056260"/>
    <w:rsid w:val="00056DE3"/>
    <w:rsid w:val="0005753F"/>
    <w:rsid w:val="000577ED"/>
    <w:rsid w:val="000619F3"/>
    <w:rsid w:val="000635D5"/>
    <w:rsid w:val="0006467B"/>
    <w:rsid w:val="000649F1"/>
    <w:rsid w:val="00064C4D"/>
    <w:rsid w:val="00064E26"/>
    <w:rsid w:val="00065340"/>
    <w:rsid w:val="00065604"/>
    <w:rsid w:val="000656FA"/>
    <w:rsid w:val="00065808"/>
    <w:rsid w:val="0006581A"/>
    <w:rsid w:val="00066312"/>
    <w:rsid w:val="00066386"/>
    <w:rsid w:val="0006680D"/>
    <w:rsid w:val="000675BB"/>
    <w:rsid w:val="000675F3"/>
    <w:rsid w:val="000676D4"/>
    <w:rsid w:val="00067822"/>
    <w:rsid w:val="000731A0"/>
    <w:rsid w:val="000743D7"/>
    <w:rsid w:val="00074DF6"/>
    <w:rsid w:val="000750DE"/>
    <w:rsid w:val="00076BFC"/>
    <w:rsid w:val="00076CA1"/>
    <w:rsid w:val="00077333"/>
    <w:rsid w:val="00077C92"/>
    <w:rsid w:val="000821A6"/>
    <w:rsid w:val="000827BF"/>
    <w:rsid w:val="000829BD"/>
    <w:rsid w:val="00082AF8"/>
    <w:rsid w:val="000831D6"/>
    <w:rsid w:val="000833FD"/>
    <w:rsid w:val="000841CB"/>
    <w:rsid w:val="000844E7"/>
    <w:rsid w:val="000849B9"/>
    <w:rsid w:val="000851E4"/>
    <w:rsid w:val="000851E7"/>
    <w:rsid w:val="00086B86"/>
    <w:rsid w:val="00087718"/>
    <w:rsid w:val="00090345"/>
    <w:rsid w:val="00090461"/>
    <w:rsid w:val="000907B8"/>
    <w:rsid w:val="000918D5"/>
    <w:rsid w:val="00092544"/>
    <w:rsid w:val="00092963"/>
    <w:rsid w:val="00092A8B"/>
    <w:rsid w:val="00092FA9"/>
    <w:rsid w:val="00093073"/>
    <w:rsid w:val="00093E4B"/>
    <w:rsid w:val="00093E51"/>
    <w:rsid w:val="00094AB2"/>
    <w:rsid w:val="00095346"/>
    <w:rsid w:val="000958AE"/>
    <w:rsid w:val="00095F1E"/>
    <w:rsid w:val="00096BDA"/>
    <w:rsid w:val="00097366"/>
    <w:rsid w:val="00097F5F"/>
    <w:rsid w:val="000A0947"/>
    <w:rsid w:val="000A1044"/>
    <w:rsid w:val="000A2C18"/>
    <w:rsid w:val="000A32B9"/>
    <w:rsid w:val="000A32E8"/>
    <w:rsid w:val="000A3D3E"/>
    <w:rsid w:val="000A4953"/>
    <w:rsid w:val="000A4AAA"/>
    <w:rsid w:val="000A4E1F"/>
    <w:rsid w:val="000A514E"/>
    <w:rsid w:val="000A5613"/>
    <w:rsid w:val="000A6431"/>
    <w:rsid w:val="000A7E73"/>
    <w:rsid w:val="000A7E77"/>
    <w:rsid w:val="000B1392"/>
    <w:rsid w:val="000B26E8"/>
    <w:rsid w:val="000B2832"/>
    <w:rsid w:val="000B3A69"/>
    <w:rsid w:val="000B3BB7"/>
    <w:rsid w:val="000B3C60"/>
    <w:rsid w:val="000B4186"/>
    <w:rsid w:val="000B440E"/>
    <w:rsid w:val="000B4A3D"/>
    <w:rsid w:val="000B4CFF"/>
    <w:rsid w:val="000B5405"/>
    <w:rsid w:val="000B5AA4"/>
    <w:rsid w:val="000B6FBF"/>
    <w:rsid w:val="000B7D81"/>
    <w:rsid w:val="000C023B"/>
    <w:rsid w:val="000C0608"/>
    <w:rsid w:val="000C09BA"/>
    <w:rsid w:val="000C1259"/>
    <w:rsid w:val="000C1534"/>
    <w:rsid w:val="000C18A6"/>
    <w:rsid w:val="000C1D13"/>
    <w:rsid w:val="000C1DDF"/>
    <w:rsid w:val="000C3033"/>
    <w:rsid w:val="000C30B8"/>
    <w:rsid w:val="000C3F2A"/>
    <w:rsid w:val="000C3F67"/>
    <w:rsid w:val="000C42B6"/>
    <w:rsid w:val="000C432C"/>
    <w:rsid w:val="000C4C78"/>
    <w:rsid w:val="000C5124"/>
    <w:rsid w:val="000C5541"/>
    <w:rsid w:val="000C702F"/>
    <w:rsid w:val="000C7467"/>
    <w:rsid w:val="000D0418"/>
    <w:rsid w:val="000D074C"/>
    <w:rsid w:val="000D08D6"/>
    <w:rsid w:val="000D128C"/>
    <w:rsid w:val="000D1D0B"/>
    <w:rsid w:val="000D1EEB"/>
    <w:rsid w:val="000D2424"/>
    <w:rsid w:val="000D2CDF"/>
    <w:rsid w:val="000D2FB6"/>
    <w:rsid w:val="000D34FC"/>
    <w:rsid w:val="000D4389"/>
    <w:rsid w:val="000D448E"/>
    <w:rsid w:val="000D4C87"/>
    <w:rsid w:val="000D50BC"/>
    <w:rsid w:val="000D64FF"/>
    <w:rsid w:val="000D70EA"/>
    <w:rsid w:val="000E0960"/>
    <w:rsid w:val="000E169D"/>
    <w:rsid w:val="000E16F4"/>
    <w:rsid w:val="000E1C9D"/>
    <w:rsid w:val="000E2111"/>
    <w:rsid w:val="000E2525"/>
    <w:rsid w:val="000E26CF"/>
    <w:rsid w:val="000E2B7E"/>
    <w:rsid w:val="000E2C02"/>
    <w:rsid w:val="000E2EA0"/>
    <w:rsid w:val="000E34CC"/>
    <w:rsid w:val="000E3BE6"/>
    <w:rsid w:val="000E3FBE"/>
    <w:rsid w:val="000E4C1C"/>
    <w:rsid w:val="000E5568"/>
    <w:rsid w:val="000E593C"/>
    <w:rsid w:val="000E6004"/>
    <w:rsid w:val="000E77E7"/>
    <w:rsid w:val="000F06F1"/>
    <w:rsid w:val="000F1143"/>
    <w:rsid w:val="000F11BB"/>
    <w:rsid w:val="000F1436"/>
    <w:rsid w:val="000F1769"/>
    <w:rsid w:val="000F17A1"/>
    <w:rsid w:val="000F23C3"/>
    <w:rsid w:val="000F2DEC"/>
    <w:rsid w:val="000F3688"/>
    <w:rsid w:val="000F38D1"/>
    <w:rsid w:val="000F4FD8"/>
    <w:rsid w:val="000F5C2C"/>
    <w:rsid w:val="000F71DC"/>
    <w:rsid w:val="000F78F2"/>
    <w:rsid w:val="000F79CF"/>
    <w:rsid w:val="0010190F"/>
    <w:rsid w:val="00102452"/>
    <w:rsid w:val="00102469"/>
    <w:rsid w:val="00102CAA"/>
    <w:rsid w:val="00103332"/>
    <w:rsid w:val="00103689"/>
    <w:rsid w:val="00103799"/>
    <w:rsid w:val="00103BE7"/>
    <w:rsid w:val="00104152"/>
    <w:rsid w:val="00104850"/>
    <w:rsid w:val="00104E5B"/>
    <w:rsid w:val="00104FDA"/>
    <w:rsid w:val="00110A57"/>
    <w:rsid w:val="00110EA2"/>
    <w:rsid w:val="00111EE2"/>
    <w:rsid w:val="00112689"/>
    <w:rsid w:val="00112F0B"/>
    <w:rsid w:val="001134DD"/>
    <w:rsid w:val="001137F2"/>
    <w:rsid w:val="001141D2"/>
    <w:rsid w:val="001155FC"/>
    <w:rsid w:val="00115BC5"/>
    <w:rsid w:val="00115BE5"/>
    <w:rsid w:val="00116DA0"/>
    <w:rsid w:val="001177C9"/>
    <w:rsid w:val="00120091"/>
    <w:rsid w:val="0012088F"/>
    <w:rsid w:val="001212F8"/>
    <w:rsid w:val="00121319"/>
    <w:rsid w:val="00122EC7"/>
    <w:rsid w:val="00124C87"/>
    <w:rsid w:val="0012523F"/>
    <w:rsid w:val="001259AA"/>
    <w:rsid w:val="00125AEF"/>
    <w:rsid w:val="00125D9E"/>
    <w:rsid w:val="00126198"/>
    <w:rsid w:val="00126D32"/>
    <w:rsid w:val="00127C21"/>
    <w:rsid w:val="00127C57"/>
    <w:rsid w:val="00127E4D"/>
    <w:rsid w:val="0013040B"/>
    <w:rsid w:val="001305C9"/>
    <w:rsid w:val="001305D0"/>
    <w:rsid w:val="00130DA3"/>
    <w:rsid w:val="00130E95"/>
    <w:rsid w:val="00132D14"/>
    <w:rsid w:val="00132E08"/>
    <w:rsid w:val="00133292"/>
    <w:rsid w:val="00133F08"/>
    <w:rsid w:val="00134869"/>
    <w:rsid w:val="00134CE3"/>
    <w:rsid w:val="00136F75"/>
    <w:rsid w:val="00136FC2"/>
    <w:rsid w:val="001405FA"/>
    <w:rsid w:val="00141510"/>
    <w:rsid w:val="00141813"/>
    <w:rsid w:val="00141A0B"/>
    <w:rsid w:val="001422A6"/>
    <w:rsid w:val="00142896"/>
    <w:rsid w:val="00142D47"/>
    <w:rsid w:val="00143868"/>
    <w:rsid w:val="00144257"/>
    <w:rsid w:val="001463D0"/>
    <w:rsid w:val="0014646C"/>
    <w:rsid w:val="0015046F"/>
    <w:rsid w:val="001516B7"/>
    <w:rsid w:val="00151FF3"/>
    <w:rsid w:val="00152308"/>
    <w:rsid w:val="0015278F"/>
    <w:rsid w:val="0015341C"/>
    <w:rsid w:val="001534C1"/>
    <w:rsid w:val="00153D86"/>
    <w:rsid w:val="001540C5"/>
    <w:rsid w:val="00154280"/>
    <w:rsid w:val="00154B55"/>
    <w:rsid w:val="00155826"/>
    <w:rsid w:val="0015794F"/>
    <w:rsid w:val="00157A40"/>
    <w:rsid w:val="00160EBB"/>
    <w:rsid w:val="001610DA"/>
    <w:rsid w:val="001611D0"/>
    <w:rsid w:val="00161C20"/>
    <w:rsid w:val="00161F5C"/>
    <w:rsid w:val="00161FC0"/>
    <w:rsid w:val="001635D8"/>
    <w:rsid w:val="00165D8A"/>
    <w:rsid w:val="00166748"/>
    <w:rsid w:val="00167E68"/>
    <w:rsid w:val="0017028C"/>
    <w:rsid w:val="0017056D"/>
    <w:rsid w:val="001708B1"/>
    <w:rsid w:val="00171272"/>
    <w:rsid w:val="001728C2"/>
    <w:rsid w:val="001736BD"/>
    <w:rsid w:val="00174E9C"/>
    <w:rsid w:val="0017555B"/>
    <w:rsid w:val="0018066D"/>
    <w:rsid w:val="00182087"/>
    <w:rsid w:val="0018474D"/>
    <w:rsid w:val="0018506B"/>
    <w:rsid w:val="001851B5"/>
    <w:rsid w:val="00186FD4"/>
    <w:rsid w:val="0018729D"/>
    <w:rsid w:val="0018778C"/>
    <w:rsid w:val="00191196"/>
    <w:rsid w:val="001913D4"/>
    <w:rsid w:val="00191508"/>
    <w:rsid w:val="0019196A"/>
    <w:rsid w:val="001932B0"/>
    <w:rsid w:val="0019384B"/>
    <w:rsid w:val="00193F88"/>
    <w:rsid w:val="00195634"/>
    <w:rsid w:val="0019628E"/>
    <w:rsid w:val="00196916"/>
    <w:rsid w:val="001970F9"/>
    <w:rsid w:val="00197502"/>
    <w:rsid w:val="001977E8"/>
    <w:rsid w:val="00197DF7"/>
    <w:rsid w:val="001A048A"/>
    <w:rsid w:val="001A0A87"/>
    <w:rsid w:val="001A1994"/>
    <w:rsid w:val="001A1ED2"/>
    <w:rsid w:val="001A29D1"/>
    <w:rsid w:val="001A2CCF"/>
    <w:rsid w:val="001A358D"/>
    <w:rsid w:val="001A5224"/>
    <w:rsid w:val="001A5475"/>
    <w:rsid w:val="001A58C4"/>
    <w:rsid w:val="001A5C2F"/>
    <w:rsid w:val="001A6919"/>
    <w:rsid w:val="001A6B99"/>
    <w:rsid w:val="001A748A"/>
    <w:rsid w:val="001A78D3"/>
    <w:rsid w:val="001B023F"/>
    <w:rsid w:val="001B070B"/>
    <w:rsid w:val="001B174F"/>
    <w:rsid w:val="001B192F"/>
    <w:rsid w:val="001B21F8"/>
    <w:rsid w:val="001B2549"/>
    <w:rsid w:val="001B2649"/>
    <w:rsid w:val="001B280A"/>
    <w:rsid w:val="001B2E68"/>
    <w:rsid w:val="001B40B0"/>
    <w:rsid w:val="001B4C45"/>
    <w:rsid w:val="001B4CDC"/>
    <w:rsid w:val="001B5A0E"/>
    <w:rsid w:val="001B6AD0"/>
    <w:rsid w:val="001C0A93"/>
    <w:rsid w:val="001C0CF2"/>
    <w:rsid w:val="001C155A"/>
    <w:rsid w:val="001C1787"/>
    <w:rsid w:val="001C1BB4"/>
    <w:rsid w:val="001C22D1"/>
    <w:rsid w:val="001C3148"/>
    <w:rsid w:val="001C3684"/>
    <w:rsid w:val="001C393B"/>
    <w:rsid w:val="001C5234"/>
    <w:rsid w:val="001C57A2"/>
    <w:rsid w:val="001C5A10"/>
    <w:rsid w:val="001C5A53"/>
    <w:rsid w:val="001C6E84"/>
    <w:rsid w:val="001D0459"/>
    <w:rsid w:val="001D16B2"/>
    <w:rsid w:val="001D1846"/>
    <w:rsid w:val="001D36BE"/>
    <w:rsid w:val="001D447A"/>
    <w:rsid w:val="001D4FFA"/>
    <w:rsid w:val="001D5415"/>
    <w:rsid w:val="001D5C9D"/>
    <w:rsid w:val="001D6115"/>
    <w:rsid w:val="001D6763"/>
    <w:rsid w:val="001D6947"/>
    <w:rsid w:val="001D721E"/>
    <w:rsid w:val="001D7E59"/>
    <w:rsid w:val="001E0816"/>
    <w:rsid w:val="001E0CD7"/>
    <w:rsid w:val="001E1D3E"/>
    <w:rsid w:val="001E43D1"/>
    <w:rsid w:val="001E4728"/>
    <w:rsid w:val="001E4774"/>
    <w:rsid w:val="001E61F6"/>
    <w:rsid w:val="001E625E"/>
    <w:rsid w:val="001E6273"/>
    <w:rsid w:val="001E772D"/>
    <w:rsid w:val="001F0F71"/>
    <w:rsid w:val="001F1A18"/>
    <w:rsid w:val="001F1DB3"/>
    <w:rsid w:val="001F1DDD"/>
    <w:rsid w:val="001F23DE"/>
    <w:rsid w:val="001F2604"/>
    <w:rsid w:val="001F301A"/>
    <w:rsid w:val="001F39FB"/>
    <w:rsid w:val="001F3D3E"/>
    <w:rsid w:val="001F5023"/>
    <w:rsid w:val="001F5C5E"/>
    <w:rsid w:val="001F61F5"/>
    <w:rsid w:val="001F65BB"/>
    <w:rsid w:val="001F7778"/>
    <w:rsid w:val="00200B89"/>
    <w:rsid w:val="00201A2B"/>
    <w:rsid w:val="00202211"/>
    <w:rsid w:val="00203047"/>
    <w:rsid w:val="002032BB"/>
    <w:rsid w:val="0020384C"/>
    <w:rsid w:val="002041B9"/>
    <w:rsid w:val="002043D8"/>
    <w:rsid w:val="00204437"/>
    <w:rsid w:val="00204944"/>
    <w:rsid w:val="0020558D"/>
    <w:rsid w:val="00205E79"/>
    <w:rsid w:val="00206DB3"/>
    <w:rsid w:val="00206ED8"/>
    <w:rsid w:val="00206F47"/>
    <w:rsid w:val="00207292"/>
    <w:rsid w:val="002073BE"/>
    <w:rsid w:val="00210F14"/>
    <w:rsid w:val="0021108D"/>
    <w:rsid w:val="002115DE"/>
    <w:rsid w:val="00211656"/>
    <w:rsid w:val="002119F7"/>
    <w:rsid w:val="0021279A"/>
    <w:rsid w:val="00212E91"/>
    <w:rsid w:val="002140C8"/>
    <w:rsid w:val="002147AF"/>
    <w:rsid w:val="00214D69"/>
    <w:rsid w:val="00214E20"/>
    <w:rsid w:val="0021555C"/>
    <w:rsid w:val="0021568F"/>
    <w:rsid w:val="00215799"/>
    <w:rsid w:val="00216795"/>
    <w:rsid w:val="00216E3E"/>
    <w:rsid w:val="00217A94"/>
    <w:rsid w:val="00220123"/>
    <w:rsid w:val="00220DED"/>
    <w:rsid w:val="00221E49"/>
    <w:rsid w:val="00222219"/>
    <w:rsid w:val="00222E73"/>
    <w:rsid w:val="00222E98"/>
    <w:rsid w:val="00223E03"/>
    <w:rsid w:val="00226D0C"/>
    <w:rsid w:val="00227020"/>
    <w:rsid w:val="002272DE"/>
    <w:rsid w:val="00227C9D"/>
    <w:rsid w:val="00230B49"/>
    <w:rsid w:val="00230C4E"/>
    <w:rsid w:val="00230D36"/>
    <w:rsid w:val="00231389"/>
    <w:rsid w:val="00231BEF"/>
    <w:rsid w:val="00232815"/>
    <w:rsid w:val="0023282C"/>
    <w:rsid w:val="00232C5D"/>
    <w:rsid w:val="00233116"/>
    <w:rsid w:val="00233D82"/>
    <w:rsid w:val="0023547F"/>
    <w:rsid w:val="00236C5B"/>
    <w:rsid w:val="00236CCA"/>
    <w:rsid w:val="00236F44"/>
    <w:rsid w:val="0023743C"/>
    <w:rsid w:val="00237479"/>
    <w:rsid w:val="002408C4"/>
    <w:rsid w:val="00240E09"/>
    <w:rsid w:val="00241A8C"/>
    <w:rsid w:val="00241FAE"/>
    <w:rsid w:val="002435B5"/>
    <w:rsid w:val="0024388E"/>
    <w:rsid w:val="002441B3"/>
    <w:rsid w:val="00244FD8"/>
    <w:rsid w:val="002450D9"/>
    <w:rsid w:val="00245125"/>
    <w:rsid w:val="0024584E"/>
    <w:rsid w:val="0024602C"/>
    <w:rsid w:val="00246C3B"/>
    <w:rsid w:val="00247259"/>
    <w:rsid w:val="002500C3"/>
    <w:rsid w:val="00251348"/>
    <w:rsid w:val="00251359"/>
    <w:rsid w:val="00252330"/>
    <w:rsid w:val="002530D8"/>
    <w:rsid w:val="00254040"/>
    <w:rsid w:val="0025449B"/>
    <w:rsid w:val="002545CE"/>
    <w:rsid w:val="00255874"/>
    <w:rsid w:val="002567DB"/>
    <w:rsid w:val="00256C1F"/>
    <w:rsid w:val="00257148"/>
    <w:rsid w:val="00257240"/>
    <w:rsid w:val="00257DF6"/>
    <w:rsid w:val="002615A5"/>
    <w:rsid w:val="00261CD8"/>
    <w:rsid w:val="0026233E"/>
    <w:rsid w:val="00262478"/>
    <w:rsid w:val="00262E95"/>
    <w:rsid w:val="00263043"/>
    <w:rsid w:val="0026376C"/>
    <w:rsid w:val="00264128"/>
    <w:rsid w:val="00265388"/>
    <w:rsid w:val="0026591F"/>
    <w:rsid w:val="00265A88"/>
    <w:rsid w:val="0026637F"/>
    <w:rsid w:val="00266470"/>
    <w:rsid w:val="0026677D"/>
    <w:rsid w:val="002671DB"/>
    <w:rsid w:val="00267DA0"/>
    <w:rsid w:val="00267E73"/>
    <w:rsid w:val="0027040A"/>
    <w:rsid w:val="00270512"/>
    <w:rsid w:val="00270E0C"/>
    <w:rsid w:val="002710E6"/>
    <w:rsid w:val="00271DFE"/>
    <w:rsid w:val="002725B3"/>
    <w:rsid w:val="0027368C"/>
    <w:rsid w:val="002743B3"/>
    <w:rsid w:val="00275A8F"/>
    <w:rsid w:val="0027776F"/>
    <w:rsid w:val="00277C05"/>
    <w:rsid w:val="00277E04"/>
    <w:rsid w:val="00277EDD"/>
    <w:rsid w:val="00277EDF"/>
    <w:rsid w:val="00277F4B"/>
    <w:rsid w:val="0028008D"/>
    <w:rsid w:val="002804F8"/>
    <w:rsid w:val="0028106A"/>
    <w:rsid w:val="002813BD"/>
    <w:rsid w:val="002822E7"/>
    <w:rsid w:val="00282CCF"/>
    <w:rsid w:val="002830AA"/>
    <w:rsid w:val="002834A4"/>
    <w:rsid w:val="00283723"/>
    <w:rsid w:val="00284871"/>
    <w:rsid w:val="00284F1D"/>
    <w:rsid w:val="00285E19"/>
    <w:rsid w:val="00286766"/>
    <w:rsid w:val="00286A4B"/>
    <w:rsid w:val="00286EF0"/>
    <w:rsid w:val="00286F35"/>
    <w:rsid w:val="002878E5"/>
    <w:rsid w:val="00287B07"/>
    <w:rsid w:val="00290A8E"/>
    <w:rsid w:val="00292118"/>
    <w:rsid w:val="00293954"/>
    <w:rsid w:val="00293B02"/>
    <w:rsid w:val="00294467"/>
    <w:rsid w:val="00294611"/>
    <w:rsid w:val="0029567B"/>
    <w:rsid w:val="0029569A"/>
    <w:rsid w:val="00296177"/>
    <w:rsid w:val="0029649E"/>
    <w:rsid w:val="00297698"/>
    <w:rsid w:val="002A0011"/>
    <w:rsid w:val="002A0297"/>
    <w:rsid w:val="002A0F6A"/>
    <w:rsid w:val="002A1A9E"/>
    <w:rsid w:val="002A1E23"/>
    <w:rsid w:val="002A370A"/>
    <w:rsid w:val="002A3906"/>
    <w:rsid w:val="002A3D45"/>
    <w:rsid w:val="002A4025"/>
    <w:rsid w:val="002A468B"/>
    <w:rsid w:val="002A4D0C"/>
    <w:rsid w:val="002A4D2F"/>
    <w:rsid w:val="002A4EB1"/>
    <w:rsid w:val="002A56FA"/>
    <w:rsid w:val="002A65F0"/>
    <w:rsid w:val="002A73EE"/>
    <w:rsid w:val="002A7525"/>
    <w:rsid w:val="002A7882"/>
    <w:rsid w:val="002A7FD5"/>
    <w:rsid w:val="002B0310"/>
    <w:rsid w:val="002B0962"/>
    <w:rsid w:val="002B12A7"/>
    <w:rsid w:val="002B13A5"/>
    <w:rsid w:val="002B1FA0"/>
    <w:rsid w:val="002B3D5D"/>
    <w:rsid w:val="002B41B3"/>
    <w:rsid w:val="002B45D8"/>
    <w:rsid w:val="002B5344"/>
    <w:rsid w:val="002B5986"/>
    <w:rsid w:val="002B5ADF"/>
    <w:rsid w:val="002B5B6E"/>
    <w:rsid w:val="002B763D"/>
    <w:rsid w:val="002B7C83"/>
    <w:rsid w:val="002B7EA9"/>
    <w:rsid w:val="002C0A87"/>
    <w:rsid w:val="002C0EF3"/>
    <w:rsid w:val="002C12FB"/>
    <w:rsid w:val="002C1324"/>
    <w:rsid w:val="002C198A"/>
    <w:rsid w:val="002C2BCA"/>
    <w:rsid w:val="002C349D"/>
    <w:rsid w:val="002C40F1"/>
    <w:rsid w:val="002C4339"/>
    <w:rsid w:val="002C4C86"/>
    <w:rsid w:val="002C586F"/>
    <w:rsid w:val="002C5878"/>
    <w:rsid w:val="002C6F56"/>
    <w:rsid w:val="002C72D9"/>
    <w:rsid w:val="002C7449"/>
    <w:rsid w:val="002C782A"/>
    <w:rsid w:val="002C7C69"/>
    <w:rsid w:val="002D002A"/>
    <w:rsid w:val="002D0984"/>
    <w:rsid w:val="002D0FED"/>
    <w:rsid w:val="002D10E8"/>
    <w:rsid w:val="002D137E"/>
    <w:rsid w:val="002D1770"/>
    <w:rsid w:val="002D3255"/>
    <w:rsid w:val="002D331F"/>
    <w:rsid w:val="002D3376"/>
    <w:rsid w:val="002D355B"/>
    <w:rsid w:val="002D383C"/>
    <w:rsid w:val="002D3A3C"/>
    <w:rsid w:val="002D3C63"/>
    <w:rsid w:val="002D4039"/>
    <w:rsid w:val="002D4A7E"/>
    <w:rsid w:val="002D4AF2"/>
    <w:rsid w:val="002D4F95"/>
    <w:rsid w:val="002D4F9D"/>
    <w:rsid w:val="002D558D"/>
    <w:rsid w:val="002D6CE4"/>
    <w:rsid w:val="002D7BE5"/>
    <w:rsid w:val="002E0886"/>
    <w:rsid w:val="002E0DBD"/>
    <w:rsid w:val="002E102D"/>
    <w:rsid w:val="002E17B2"/>
    <w:rsid w:val="002E19E9"/>
    <w:rsid w:val="002E2BBF"/>
    <w:rsid w:val="002E34C7"/>
    <w:rsid w:val="002E3D55"/>
    <w:rsid w:val="002E4090"/>
    <w:rsid w:val="002E5630"/>
    <w:rsid w:val="002E5A4C"/>
    <w:rsid w:val="002E64ED"/>
    <w:rsid w:val="002E66D9"/>
    <w:rsid w:val="002E6C5B"/>
    <w:rsid w:val="002E6CC3"/>
    <w:rsid w:val="002E6E58"/>
    <w:rsid w:val="002E77F7"/>
    <w:rsid w:val="002E7EA2"/>
    <w:rsid w:val="002F20F4"/>
    <w:rsid w:val="002F360C"/>
    <w:rsid w:val="002F3AE1"/>
    <w:rsid w:val="002F40BB"/>
    <w:rsid w:val="002F42EF"/>
    <w:rsid w:val="002F4774"/>
    <w:rsid w:val="002F47FA"/>
    <w:rsid w:val="002F497A"/>
    <w:rsid w:val="002F4E26"/>
    <w:rsid w:val="002F6D14"/>
    <w:rsid w:val="002F7166"/>
    <w:rsid w:val="003020AC"/>
    <w:rsid w:val="00302635"/>
    <w:rsid w:val="0030358C"/>
    <w:rsid w:val="00304A1C"/>
    <w:rsid w:val="00304BFB"/>
    <w:rsid w:val="00307563"/>
    <w:rsid w:val="00310958"/>
    <w:rsid w:val="0031112A"/>
    <w:rsid w:val="00311775"/>
    <w:rsid w:val="003119A3"/>
    <w:rsid w:val="003119CC"/>
    <w:rsid w:val="00312156"/>
    <w:rsid w:val="00312B18"/>
    <w:rsid w:val="0031306A"/>
    <w:rsid w:val="00313129"/>
    <w:rsid w:val="00313600"/>
    <w:rsid w:val="0031424F"/>
    <w:rsid w:val="003149B3"/>
    <w:rsid w:val="00314E1C"/>
    <w:rsid w:val="00315997"/>
    <w:rsid w:val="00316314"/>
    <w:rsid w:val="0031709D"/>
    <w:rsid w:val="00317377"/>
    <w:rsid w:val="00317AED"/>
    <w:rsid w:val="00317D55"/>
    <w:rsid w:val="00320E19"/>
    <w:rsid w:val="0032104C"/>
    <w:rsid w:val="00321066"/>
    <w:rsid w:val="00321543"/>
    <w:rsid w:val="00321B22"/>
    <w:rsid w:val="00321EFB"/>
    <w:rsid w:val="00324773"/>
    <w:rsid w:val="00324BB1"/>
    <w:rsid w:val="00325563"/>
    <w:rsid w:val="003259C9"/>
    <w:rsid w:val="00325DEB"/>
    <w:rsid w:val="00327476"/>
    <w:rsid w:val="003274A6"/>
    <w:rsid w:val="003279DB"/>
    <w:rsid w:val="003304E9"/>
    <w:rsid w:val="003308AD"/>
    <w:rsid w:val="003314E6"/>
    <w:rsid w:val="00331625"/>
    <w:rsid w:val="003316DC"/>
    <w:rsid w:val="00332247"/>
    <w:rsid w:val="0033265C"/>
    <w:rsid w:val="00332907"/>
    <w:rsid w:val="00332D2A"/>
    <w:rsid w:val="00333622"/>
    <w:rsid w:val="00333F4A"/>
    <w:rsid w:val="00335432"/>
    <w:rsid w:val="00336326"/>
    <w:rsid w:val="00337027"/>
    <w:rsid w:val="0034067A"/>
    <w:rsid w:val="003406D5"/>
    <w:rsid w:val="00340DEE"/>
    <w:rsid w:val="0034263D"/>
    <w:rsid w:val="00342D54"/>
    <w:rsid w:val="00343229"/>
    <w:rsid w:val="003437EA"/>
    <w:rsid w:val="00345352"/>
    <w:rsid w:val="00345912"/>
    <w:rsid w:val="00346DB4"/>
    <w:rsid w:val="003500E5"/>
    <w:rsid w:val="0035061E"/>
    <w:rsid w:val="00350692"/>
    <w:rsid w:val="003508B3"/>
    <w:rsid w:val="00350F55"/>
    <w:rsid w:val="00352704"/>
    <w:rsid w:val="00352BE3"/>
    <w:rsid w:val="0035336E"/>
    <w:rsid w:val="003533DF"/>
    <w:rsid w:val="003536D4"/>
    <w:rsid w:val="00353FDF"/>
    <w:rsid w:val="00354140"/>
    <w:rsid w:val="0035418B"/>
    <w:rsid w:val="003546A2"/>
    <w:rsid w:val="00355184"/>
    <w:rsid w:val="00356D09"/>
    <w:rsid w:val="00356F61"/>
    <w:rsid w:val="0035709F"/>
    <w:rsid w:val="0036009E"/>
    <w:rsid w:val="003608DB"/>
    <w:rsid w:val="00360953"/>
    <w:rsid w:val="0036096C"/>
    <w:rsid w:val="003613B3"/>
    <w:rsid w:val="00363095"/>
    <w:rsid w:val="003635BA"/>
    <w:rsid w:val="0036407B"/>
    <w:rsid w:val="00364B15"/>
    <w:rsid w:val="00365EE1"/>
    <w:rsid w:val="00366A7E"/>
    <w:rsid w:val="00367732"/>
    <w:rsid w:val="00367E7B"/>
    <w:rsid w:val="00370DD7"/>
    <w:rsid w:val="00371DFC"/>
    <w:rsid w:val="003722BA"/>
    <w:rsid w:val="003727BB"/>
    <w:rsid w:val="00372B9A"/>
    <w:rsid w:val="00372E9E"/>
    <w:rsid w:val="0037351A"/>
    <w:rsid w:val="0037392B"/>
    <w:rsid w:val="00374D95"/>
    <w:rsid w:val="00374FFF"/>
    <w:rsid w:val="003766A0"/>
    <w:rsid w:val="00377008"/>
    <w:rsid w:val="00377598"/>
    <w:rsid w:val="00380090"/>
    <w:rsid w:val="00381798"/>
    <w:rsid w:val="00382085"/>
    <w:rsid w:val="00383542"/>
    <w:rsid w:val="00383959"/>
    <w:rsid w:val="003849CF"/>
    <w:rsid w:val="00384BE4"/>
    <w:rsid w:val="0038597A"/>
    <w:rsid w:val="00385CCD"/>
    <w:rsid w:val="00386285"/>
    <w:rsid w:val="0038646E"/>
    <w:rsid w:val="00386A5C"/>
    <w:rsid w:val="00387104"/>
    <w:rsid w:val="00387B20"/>
    <w:rsid w:val="00390479"/>
    <w:rsid w:val="0039048B"/>
    <w:rsid w:val="00391BAD"/>
    <w:rsid w:val="00391FA4"/>
    <w:rsid w:val="00392DDB"/>
    <w:rsid w:val="00392E9D"/>
    <w:rsid w:val="00393038"/>
    <w:rsid w:val="0039316A"/>
    <w:rsid w:val="00393FCF"/>
    <w:rsid w:val="0039460E"/>
    <w:rsid w:val="0039555A"/>
    <w:rsid w:val="00395896"/>
    <w:rsid w:val="0039595B"/>
    <w:rsid w:val="00395D3B"/>
    <w:rsid w:val="003973FB"/>
    <w:rsid w:val="003A059C"/>
    <w:rsid w:val="003A076E"/>
    <w:rsid w:val="003A16D2"/>
    <w:rsid w:val="003A2768"/>
    <w:rsid w:val="003A2B20"/>
    <w:rsid w:val="003A2C28"/>
    <w:rsid w:val="003A33BF"/>
    <w:rsid w:val="003A386B"/>
    <w:rsid w:val="003A47B6"/>
    <w:rsid w:val="003A4A35"/>
    <w:rsid w:val="003A4F28"/>
    <w:rsid w:val="003A55C5"/>
    <w:rsid w:val="003A57F6"/>
    <w:rsid w:val="003A619D"/>
    <w:rsid w:val="003A63FA"/>
    <w:rsid w:val="003A693F"/>
    <w:rsid w:val="003B1622"/>
    <w:rsid w:val="003B1F97"/>
    <w:rsid w:val="003B2674"/>
    <w:rsid w:val="003B29A3"/>
    <w:rsid w:val="003B3B43"/>
    <w:rsid w:val="003B489B"/>
    <w:rsid w:val="003B6063"/>
    <w:rsid w:val="003B6AA6"/>
    <w:rsid w:val="003C0CA8"/>
    <w:rsid w:val="003C0D92"/>
    <w:rsid w:val="003C12F4"/>
    <w:rsid w:val="003C262C"/>
    <w:rsid w:val="003C2C6C"/>
    <w:rsid w:val="003C2D2A"/>
    <w:rsid w:val="003C34D5"/>
    <w:rsid w:val="003C4036"/>
    <w:rsid w:val="003C4463"/>
    <w:rsid w:val="003C55CE"/>
    <w:rsid w:val="003C63D5"/>
    <w:rsid w:val="003C78CA"/>
    <w:rsid w:val="003C79FF"/>
    <w:rsid w:val="003C7F87"/>
    <w:rsid w:val="003D0825"/>
    <w:rsid w:val="003D34D1"/>
    <w:rsid w:val="003D3B9A"/>
    <w:rsid w:val="003D4444"/>
    <w:rsid w:val="003D4914"/>
    <w:rsid w:val="003D4A0A"/>
    <w:rsid w:val="003D4B21"/>
    <w:rsid w:val="003D4C8C"/>
    <w:rsid w:val="003D5644"/>
    <w:rsid w:val="003D6D1B"/>
    <w:rsid w:val="003E0197"/>
    <w:rsid w:val="003E02E1"/>
    <w:rsid w:val="003E1010"/>
    <w:rsid w:val="003E1377"/>
    <w:rsid w:val="003E274C"/>
    <w:rsid w:val="003E36EF"/>
    <w:rsid w:val="003E3C5A"/>
    <w:rsid w:val="003E3D9F"/>
    <w:rsid w:val="003E44E9"/>
    <w:rsid w:val="003E4CE6"/>
    <w:rsid w:val="003E6605"/>
    <w:rsid w:val="003E6AF0"/>
    <w:rsid w:val="003E6E76"/>
    <w:rsid w:val="003E79AA"/>
    <w:rsid w:val="003F053E"/>
    <w:rsid w:val="003F0793"/>
    <w:rsid w:val="003F10EB"/>
    <w:rsid w:val="003F1CAF"/>
    <w:rsid w:val="003F1E4B"/>
    <w:rsid w:val="003F370F"/>
    <w:rsid w:val="003F3B60"/>
    <w:rsid w:val="003F3E5A"/>
    <w:rsid w:val="003F422C"/>
    <w:rsid w:val="003F4C23"/>
    <w:rsid w:val="003F5D21"/>
    <w:rsid w:val="003F6108"/>
    <w:rsid w:val="003F640C"/>
    <w:rsid w:val="003F6EE1"/>
    <w:rsid w:val="003F6F15"/>
    <w:rsid w:val="003F79C3"/>
    <w:rsid w:val="004000E5"/>
    <w:rsid w:val="00400F43"/>
    <w:rsid w:val="00401E1E"/>
    <w:rsid w:val="00401F5B"/>
    <w:rsid w:val="00403D7E"/>
    <w:rsid w:val="00403FED"/>
    <w:rsid w:val="00404071"/>
    <w:rsid w:val="004054D3"/>
    <w:rsid w:val="00406016"/>
    <w:rsid w:val="00406F6C"/>
    <w:rsid w:val="004074B7"/>
    <w:rsid w:val="0040761F"/>
    <w:rsid w:val="004077C1"/>
    <w:rsid w:val="004077CB"/>
    <w:rsid w:val="00407A08"/>
    <w:rsid w:val="00412DED"/>
    <w:rsid w:val="00413026"/>
    <w:rsid w:val="00413182"/>
    <w:rsid w:val="00413F07"/>
    <w:rsid w:val="00414981"/>
    <w:rsid w:val="00414D2B"/>
    <w:rsid w:val="00415B40"/>
    <w:rsid w:val="00416396"/>
    <w:rsid w:val="004175EC"/>
    <w:rsid w:val="00417C4F"/>
    <w:rsid w:val="00421393"/>
    <w:rsid w:val="004217B4"/>
    <w:rsid w:val="004219F6"/>
    <w:rsid w:val="004223DE"/>
    <w:rsid w:val="004224AE"/>
    <w:rsid w:val="00422D8F"/>
    <w:rsid w:val="00423574"/>
    <w:rsid w:val="00424B25"/>
    <w:rsid w:val="00424B8E"/>
    <w:rsid w:val="00425039"/>
    <w:rsid w:val="0042587F"/>
    <w:rsid w:val="00425894"/>
    <w:rsid w:val="004259AB"/>
    <w:rsid w:val="00426007"/>
    <w:rsid w:val="00426618"/>
    <w:rsid w:val="00430092"/>
    <w:rsid w:val="00430799"/>
    <w:rsid w:val="004325B5"/>
    <w:rsid w:val="00432C0D"/>
    <w:rsid w:val="00432CAA"/>
    <w:rsid w:val="00432E91"/>
    <w:rsid w:val="0043475F"/>
    <w:rsid w:val="00434805"/>
    <w:rsid w:val="00435B33"/>
    <w:rsid w:val="00437F24"/>
    <w:rsid w:val="00437F94"/>
    <w:rsid w:val="0044022C"/>
    <w:rsid w:val="0044034E"/>
    <w:rsid w:val="004409C9"/>
    <w:rsid w:val="00440CAA"/>
    <w:rsid w:val="00441E09"/>
    <w:rsid w:val="00441EB0"/>
    <w:rsid w:val="00441F1A"/>
    <w:rsid w:val="00441F2C"/>
    <w:rsid w:val="00442821"/>
    <w:rsid w:val="004434D8"/>
    <w:rsid w:val="00443D08"/>
    <w:rsid w:val="00444415"/>
    <w:rsid w:val="004458FC"/>
    <w:rsid w:val="00445976"/>
    <w:rsid w:val="00445E5E"/>
    <w:rsid w:val="00446662"/>
    <w:rsid w:val="00447231"/>
    <w:rsid w:val="004476A2"/>
    <w:rsid w:val="004479E3"/>
    <w:rsid w:val="00447A0A"/>
    <w:rsid w:val="00447CB2"/>
    <w:rsid w:val="00451269"/>
    <w:rsid w:val="00455EDE"/>
    <w:rsid w:val="004562B2"/>
    <w:rsid w:val="004569AC"/>
    <w:rsid w:val="004601DB"/>
    <w:rsid w:val="004602FC"/>
    <w:rsid w:val="00460DFD"/>
    <w:rsid w:val="00461BEE"/>
    <w:rsid w:val="00461EA9"/>
    <w:rsid w:val="00462032"/>
    <w:rsid w:val="00462618"/>
    <w:rsid w:val="004634CF"/>
    <w:rsid w:val="00463C2E"/>
    <w:rsid w:val="004640D7"/>
    <w:rsid w:val="0046525C"/>
    <w:rsid w:val="00465666"/>
    <w:rsid w:val="00465ABF"/>
    <w:rsid w:val="00465DE5"/>
    <w:rsid w:val="00466766"/>
    <w:rsid w:val="00466C72"/>
    <w:rsid w:val="004672A5"/>
    <w:rsid w:val="0046781D"/>
    <w:rsid w:val="004705B4"/>
    <w:rsid w:val="00471742"/>
    <w:rsid w:val="0047289E"/>
    <w:rsid w:val="004734EA"/>
    <w:rsid w:val="00474E54"/>
    <w:rsid w:val="0047508F"/>
    <w:rsid w:val="004751EE"/>
    <w:rsid w:val="00476C13"/>
    <w:rsid w:val="004771B1"/>
    <w:rsid w:val="00477378"/>
    <w:rsid w:val="004773B8"/>
    <w:rsid w:val="00477556"/>
    <w:rsid w:val="004777A6"/>
    <w:rsid w:val="00477F1D"/>
    <w:rsid w:val="00480597"/>
    <w:rsid w:val="00480691"/>
    <w:rsid w:val="00480D2F"/>
    <w:rsid w:val="00482D75"/>
    <w:rsid w:val="00483234"/>
    <w:rsid w:val="004832CF"/>
    <w:rsid w:val="00483CCF"/>
    <w:rsid w:val="00484150"/>
    <w:rsid w:val="00484C15"/>
    <w:rsid w:val="00484DB7"/>
    <w:rsid w:val="0048522C"/>
    <w:rsid w:val="00486140"/>
    <w:rsid w:val="00486395"/>
    <w:rsid w:val="00487F0B"/>
    <w:rsid w:val="0049085C"/>
    <w:rsid w:val="00490BBD"/>
    <w:rsid w:val="0049141D"/>
    <w:rsid w:val="00491B73"/>
    <w:rsid w:val="00491C23"/>
    <w:rsid w:val="00491EDA"/>
    <w:rsid w:val="00492208"/>
    <w:rsid w:val="00493101"/>
    <w:rsid w:val="00494B77"/>
    <w:rsid w:val="00494D6C"/>
    <w:rsid w:val="00494D90"/>
    <w:rsid w:val="00495353"/>
    <w:rsid w:val="004957A4"/>
    <w:rsid w:val="00495A6B"/>
    <w:rsid w:val="00495EB6"/>
    <w:rsid w:val="004960A6"/>
    <w:rsid w:val="0049756A"/>
    <w:rsid w:val="00497CF0"/>
    <w:rsid w:val="00497FC8"/>
    <w:rsid w:val="004A0CAE"/>
    <w:rsid w:val="004A1DCE"/>
    <w:rsid w:val="004A1E30"/>
    <w:rsid w:val="004A1EA5"/>
    <w:rsid w:val="004A272B"/>
    <w:rsid w:val="004A3404"/>
    <w:rsid w:val="004A350F"/>
    <w:rsid w:val="004A39FB"/>
    <w:rsid w:val="004A3EEA"/>
    <w:rsid w:val="004A4AE9"/>
    <w:rsid w:val="004A54AB"/>
    <w:rsid w:val="004A5E1C"/>
    <w:rsid w:val="004A6F54"/>
    <w:rsid w:val="004A74B7"/>
    <w:rsid w:val="004A7984"/>
    <w:rsid w:val="004A7A77"/>
    <w:rsid w:val="004A7C0B"/>
    <w:rsid w:val="004A7DAE"/>
    <w:rsid w:val="004B0088"/>
    <w:rsid w:val="004B0335"/>
    <w:rsid w:val="004B0568"/>
    <w:rsid w:val="004B10AF"/>
    <w:rsid w:val="004B1698"/>
    <w:rsid w:val="004B193E"/>
    <w:rsid w:val="004B2F08"/>
    <w:rsid w:val="004B33AD"/>
    <w:rsid w:val="004B347C"/>
    <w:rsid w:val="004B3C98"/>
    <w:rsid w:val="004B4D18"/>
    <w:rsid w:val="004B56B5"/>
    <w:rsid w:val="004B5AB0"/>
    <w:rsid w:val="004B5BCF"/>
    <w:rsid w:val="004C15F4"/>
    <w:rsid w:val="004C214D"/>
    <w:rsid w:val="004C221D"/>
    <w:rsid w:val="004C3654"/>
    <w:rsid w:val="004C397C"/>
    <w:rsid w:val="004C436E"/>
    <w:rsid w:val="004C448C"/>
    <w:rsid w:val="004C4FD0"/>
    <w:rsid w:val="004C647D"/>
    <w:rsid w:val="004C669D"/>
    <w:rsid w:val="004C70E1"/>
    <w:rsid w:val="004C7B88"/>
    <w:rsid w:val="004C7C3F"/>
    <w:rsid w:val="004D0337"/>
    <w:rsid w:val="004D257D"/>
    <w:rsid w:val="004D283B"/>
    <w:rsid w:val="004D4E9C"/>
    <w:rsid w:val="004D4FCE"/>
    <w:rsid w:val="004D5066"/>
    <w:rsid w:val="004D50FE"/>
    <w:rsid w:val="004D6814"/>
    <w:rsid w:val="004D69FA"/>
    <w:rsid w:val="004D6A29"/>
    <w:rsid w:val="004D7338"/>
    <w:rsid w:val="004D7BF6"/>
    <w:rsid w:val="004D7D4B"/>
    <w:rsid w:val="004E0190"/>
    <w:rsid w:val="004E06CE"/>
    <w:rsid w:val="004E13C2"/>
    <w:rsid w:val="004E17D1"/>
    <w:rsid w:val="004E1DAE"/>
    <w:rsid w:val="004E3845"/>
    <w:rsid w:val="004E3AD5"/>
    <w:rsid w:val="004E3D96"/>
    <w:rsid w:val="004E49E2"/>
    <w:rsid w:val="004E51C0"/>
    <w:rsid w:val="004E54DF"/>
    <w:rsid w:val="004E5C25"/>
    <w:rsid w:val="004E5ECB"/>
    <w:rsid w:val="004E62C4"/>
    <w:rsid w:val="004E639C"/>
    <w:rsid w:val="004E64C2"/>
    <w:rsid w:val="004E66D4"/>
    <w:rsid w:val="004E73CD"/>
    <w:rsid w:val="004E7B72"/>
    <w:rsid w:val="004F0463"/>
    <w:rsid w:val="004F18BC"/>
    <w:rsid w:val="004F39CD"/>
    <w:rsid w:val="004F3E77"/>
    <w:rsid w:val="004F4662"/>
    <w:rsid w:val="004F4DD5"/>
    <w:rsid w:val="004F56CB"/>
    <w:rsid w:val="004F58A7"/>
    <w:rsid w:val="004F618C"/>
    <w:rsid w:val="004F679D"/>
    <w:rsid w:val="004F691E"/>
    <w:rsid w:val="004F7454"/>
    <w:rsid w:val="005008BF"/>
    <w:rsid w:val="00501B78"/>
    <w:rsid w:val="00503747"/>
    <w:rsid w:val="00503AAE"/>
    <w:rsid w:val="00503D5D"/>
    <w:rsid w:val="005043A3"/>
    <w:rsid w:val="005047B9"/>
    <w:rsid w:val="00504A33"/>
    <w:rsid w:val="005063C6"/>
    <w:rsid w:val="0050665D"/>
    <w:rsid w:val="005073AB"/>
    <w:rsid w:val="00507651"/>
    <w:rsid w:val="005076A9"/>
    <w:rsid w:val="00507939"/>
    <w:rsid w:val="00507DBA"/>
    <w:rsid w:val="00511F13"/>
    <w:rsid w:val="00511F76"/>
    <w:rsid w:val="005133BB"/>
    <w:rsid w:val="00514443"/>
    <w:rsid w:val="00514ECF"/>
    <w:rsid w:val="0051511C"/>
    <w:rsid w:val="005174DA"/>
    <w:rsid w:val="005178E7"/>
    <w:rsid w:val="00517C0D"/>
    <w:rsid w:val="00520017"/>
    <w:rsid w:val="005203F6"/>
    <w:rsid w:val="00520F9A"/>
    <w:rsid w:val="005210C4"/>
    <w:rsid w:val="00521580"/>
    <w:rsid w:val="0052224A"/>
    <w:rsid w:val="00523D3B"/>
    <w:rsid w:val="00523EED"/>
    <w:rsid w:val="00524C10"/>
    <w:rsid w:val="00524DC4"/>
    <w:rsid w:val="005250FE"/>
    <w:rsid w:val="005265DD"/>
    <w:rsid w:val="005270EE"/>
    <w:rsid w:val="005276BA"/>
    <w:rsid w:val="00527B0B"/>
    <w:rsid w:val="00530E94"/>
    <w:rsid w:val="005312B0"/>
    <w:rsid w:val="005314F5"/>
    <w:rsid w:val="005316AB"/>
    <w:rsid w:val="00531CD8"/>
    <w:rsid w:val="00531FD9"/>
    <w:rsid w:val="0053273A"/>
    <w:rsid w:val="00533A33"/>
    <w:rsid w:val="00533FDA"/>
    <w:rsid w:val="005349BC"/>
    <w:rsid w:val="00535D72"/>
    <w:rsid w:val="00536869"/>
    <w:rsid w:val="00536A21"/>
    <w:rsid w:val="00536C74"/>
    <w:rsid w:val="00537157"/>
    <w:rsid w:val="005375A1"/>
    <w:rsid w:val="00537FEB"/>
    <w:rsid w:val="00540861"/>
    <w:rsid w:val="00541F04"/>
    <w:rsid w:val="005420C9"/>
    <w:rsid w:val="0054232B"/>
    <w:rsid w:val="005425D6"/>
    <w:rsid w:val="00542732"/>
    <w:rsid w:val="00542A2D"/>
    <w:rsid w:val="00543E48"/>
    <w:rsid w:val="005443F2"/>
    <w:rsid w:val="00544C81"/>
    <w:rsid w:val="00545101"/>
    <w:rsid w:val="00545935"/>
    <w:rsid w:val="00547686"/>
    <w:rsid w:val="00547D5D"/>
    <w:rsid w:val="00550ACB"/>
    <w:rsid w:val="00551E49"/>
    <w:rsid w:val="00552273"/>
    <w:rsid w:val="00552FFA"/>
    <w:rsid w:val="005549BB"/>
    <w:rsid w:val="00555111"/>
    <w:rsid w:val="00555BE0"/>
    <w:rsid w:val="0055651E"/>
    <w:rsid w:val="005568AB"/>
    <w:rsid w:val="00560F83"/>
    <w:rsid w:val="00561452"/>
    <w:rsid w:val="005617CD"/>
    <w:rsid w:val="0056352F"/>
    <w:rsid w:val="00563891"/>
    <w:rsid w:val="0056453E"/>
    <w:rsid w:val="00564732"/>
    <w:rsid w:val="005656A3"/>
    <w:rsid w:val="005659EF"/>
    <w:rsid w:val="0056718C"/>
    <w:rsid w:val="00567407"/>
    <w:rsid w:val="0056743F"/>
    <w:rsid w:val="00567773"/>
    <w:rsid w:val="00570015"/>
    <w:rsid w:val="00570AC4"/>
    <w:rsid w:val="00570B68"/>
    <w:rsid w:val="00570D53"/>
    <w:rsid w:val="0057164A"/>
    <w:rsid w:val="00572785"/>
    <w:rsid w:val="005731EE"/>
    <w:rsid w:val="00573246"/>
    <w:rsid w:val="005734E7"/>
    <w:rsid w:val="005743F3"/>
    <w:rsid w:val="005760FB"/>
    <w:rsid w:val="00576417"/>
    <w:rsid w:val="00577408"/>
    <w:rsid w:val="00577926"/>
    <w:rsid w:val="00577AF3"/>
    <w:rsid w:val="0058210F"/>
    <w:rsid w:val="0058285A"/>
    <w:rsid w:val="0058327A"/>
    <w:rsid w:val="00583411"/>
    <w:rsid w:val="00583AF3"/>
    <w:rsid w:val="00584113"/>
    <w:rsid w:val="00584F22"/>
    <w:rsid w:val="00585584"/>
    <w:rsid w:val="00585A0D"/>
    <w:rsid w:val="00585BB4"/>
    <w:rsid w:val="00585E2B"/>
    <w:rsid w:val="005864F5"/>
    <w:rsid w:val="005869BB"/>
    <w:rsid w:val="00586F08"/>
    <w:rsid w:val="00587009"/>
    <w:rsid w:val="00587EDA"/>
    <w:rsid w:val="00590B3A"/>
    <w:rsid w:val="00591F17"/>
    <w:rsid w:val="00592BAE"/>
    <w:rsid w:val="00592DBC"/>
    <w:rsid w:val="00592DD0"/>
    <w:rsid w:val="00592F2F"/>
    <w:rsid w:val="00593643"/>
    <w:rsid w:val="005943F0"/>
    <w:rsid w:val="0059557B"/>
    <w:rsid w:val="005956D4"/>
    <w:rsid w:val="00596666"/>
    <w:rsid w:val="0059689F"/>
    <w:rsid w:val="005972F9"/>
    <w:rsid w:val="005A04B4"/>
    <w:rsid w:val="005A06C9"/>
    <w:rsid w:val="005A0729"/>
    <w:rsid w:val="005A1830"/>
    <w:rsid w:val="005A2E21"/>
    <w:rsid w:val="005A2F64"/>
    <w:rsid w:val="005A458D"/>
    <w:rsid w:val="005A6655"/>
    <w:rsid w:val="005A69A2"/>
    <w:rsid w:val="005A6C71"/>
    <w:rsid w:val="005A75C0"/>
    <w:rsid w:val="005A7919"/>
    <w:rsid w:val="005A7970"/>
    <w:rsid w:val="005B0E59"/>
    <w:rsid w:val="005B0EB2"/>
    <w:rsid w:val="005B134A"/>
    <w:rsid w:val="005B1B0C"/>
    <w:rsid w:val="005B1FB1"/>
    <w:rsid w:val="005B2393"/>
    <w:rsid w:val="005B2843"/>
    <w:rsid w:val="005B32F9"/>
    <w:rsid w:val="005B36F8"/>
    <w:rsid w:val="005B37A2"/>
    <w:rsid w:val="005B5705"/>
    <w:rsid w:val="005B6233"/>
    <w:rsid w:val="005B62FD"/>
    <w:rsid w:val="005B6904"/>
    <w:rsid w:val="005B7516"/>
    <w:rsid w:val="005C0C76"/>
    <w:rsid w:val="005C0CF7"/>
    <w:rsid w:val="005C0DDF"/>
    <w:rsid w:val="005C17CA"/>
    <w:rsid w:val="005C2AA3"/>
    <w:rsid w:val="005C2DAB"/>
    <w:rsid w:val="005C45E9"/>
    <w:rsid w:val="005C4993"/>
    <w:rsid w:val="005C49BB"/>
    <w:rsid w:val="005C6183"/>
    <w:rsid w:val="005C6276"/>
    <w:rsid w:val="005C7A99"/>
    <w:rsid w:val="005C7EE9"/>
    <w:rsid w:val="005D07E5"/>
    <w:rsid w:val="005D0AC1"/>
    <w:rsid w:val="005D1A53"/>
    <w:rsid w:val="005D235D"/>
    <w:rsid w:val="005D27F2"/>
    <w:rsid w:val="005D3290"/>
    <w:rsid w:val="005D3B3A"/>
    <w:rsid w:val="005D438B"/>
    <w:rsid w:val="005D460F"/>
    <w:rsid w:val="005D47E4"/>
    <w:rsid w:val="005D4B2D"/>
    <w:rsid w:val="005D58EF"/>
    <w:rsid w:val="005D5DBA"/>
    <w:rsid w:val="005D5F5D"/>
    <w:rsid w:val="005D644F"/>
    <w:rsid w:val="005D6A6A"/>
    <w:rsid w:val="005D738A"/>
    <w:rsid w:val="005E0039"/>
    <w:rsid w:val="005E103A"/>
    <w:rsid w:val="005E1092"/>
    <w:rsid w:val="005E22A0"/>
    <w:rsid w:val="005E560D"/>
    <w:rsid w:val="005E5896"/>
    <w:rsid w:val="005E658D"/>
    <w:rsid w:val="005E7E67"/>
    <w:rsid w:val="005F01AA"/>
    <w:rsid w:val="005F09FE"/>
    <w:rsid w:val="005F0FDE"/>
    <w:rsid w:val="005F1376"/>
    <w:rsid w:val="005F1ABA"/>
    <w:rsid w:val="005F1BB6"/>
    <w:rsid w:val="005F2459"/>
    <w:rsid w:val="005F369F"/>
    <w:rsid w:val="005F40B2"/>
    <w:rsid w:val="005F537B"/>
    <w:rsid w:val="005F58F6"/>
    <w:rsid w:val="005F782A"/>
    <w:rsid w:val="00600544"/>
    <w:rsid w:val="006012B4"/>
    <w:rsid w:val="00602573"/>
    <w:rsid w:val="00603DFA"/>
    <w:rsid w:val="00604389"/>
    <w:rsid w:val="00604FDE"/>
    <w:rsid w:val="0060500D"/>
    <w:rsid w:val="0060501D"/>
    <w:rsid w:val="00605542"/>
    <w:rsid w:val="0060700F"/>
    <w:rsid w:val="006078AD"/>
    <w:rsid w:val="00607B8C"/>
    <w:rsid w:val="006106E8"/>
    <w:rsid w:val="00610850"/>
    <w:rsid w:val="00610A00"/>
    <w:rsid w:val="00610B28"/>
    <w:rsid w:val="00610FA8"/>
    <w:rsid w:val="00611006"/>
    <w:rsid w:val="00611F8B"/>
    <w:rsid w:val="00613574"/>
    <w:rsid w:val="0061447C"/>
    <w:rsid w:val="006146C8"/>
    <w:rsid w:val="00614DE3"/>
    <w:rsid w:val="006152C2"/>
    <w:rsid w:val="00621033"/>
    <w:rsid w:val="0062185A"/>
    <w:rsid w:val="00622094"/>
    <w:rsid w:val="00622A48"/>
    <w:rsid w:val="00622C08"/>
    <w:rsid w:val="00623273"/>
    <w:rsid w:val="006232A6"/>
    <w:rsid w:val="006232E3"/>
    <w:rsid w:val="0062421B"/>
    <w:rsid w:val="00624604"/>
    <w:rsid w:val="00624A80"/>
    <w:rsid w:val="00626A68"/>
    <w:rsid w:val="00626DD7"/>
    <w:rsid w:val="00627307"/>
    <w:rsid w:val="0062760F"/>
    <w:rsid w:val="00627D72"/>
    <w:rsid w:val="00627E32"/>
    <w:rsid w:val="00631CF3"/>
    <w:rsid w:val="0063264A"/>
    <w:rsid w:val="00632A8B"/>
    <w:rsid w:val="00632B9E"/>
    <w:rsid w:val="00633D94"/>
    <w:rsid w:val="00634319"/>
    <w:rsid w:val="0063489E"/>
    <w:rsid w:val="00634938"/>
    <w:rsid w:val="00635B92"/>
    <w:rsid w:val="0063672A"/>
    <w:rsid w:val="006367CD"/>
    <w:rsid w:val="00636999"/>
    <w:rsid w:val="006371B0"/>
    <w:rsid w:val="00640AA4"/>
    <w:rsid w:val="00640DD2"/>
    <w:rsid w:val="006413D0"/>
    <w:rsid w:val="006432AF"/>
    <w:rsid w:val="006435FD"/>
    <w:rsid w:val="00643680"/>
    <w:rsid w:val="00643E31"/>
    <w:rsid w:val="0064408D"/>
    <w:rsid w:val="0064455B"/>
    <w:rsid w:val="006452CC"/>
    <w:rsid w:val="0064607C"/>
    <w:rsid w:val="0064748A"/>
    <w:rsid w:val="00650599"/>
    <w:rsid w:val="006506EF"/>
    <w:rsid w:val="00650A62"/>
    <w:rsid w:val="00651049"/>
    <w:rsid w:val="00652165"/>
    <w:rsid w:val="006521F8"/>
    <w:rsid w:val="006522EB"/>
    <w:rsid w:val="00652955"/>
    <w:rsid w:val="00653FB9"/>
    <w:rsid w:val="006547EF"/>
    <w:rsid w:val="00654CDD"/>
    <w:rsid w:val="00654E45"/>
    <w:rsid w:val="0065527D"/>
    <w:rsid w:val="00655FA4"/>
    <w:rsid w:val="0065605B"/>
    <w:rsid w:val="00656894"/>
    <w:rsid w:val="00656C41"/>
    <w:rsid w:val="00656FD2"/>
    <w:rsid w:val="00657EEA"/>
    <w:rsid w:val="00661B92"/>
    <w:rsid w:val="00662C18"/>
    <w:rsid w:val="00662D0E"/>
    <w:rsid w:val="00662D66"/>
    <w:rsid w:val="0066303C"/>
    <w:rsid w:val="00663FAA"/>
    <w:rsid w:val="006640E6"/>
    <w:rsid w:val="00665315"/>
    <w:rsid w:val="00665329"/>
    <w:rsid w:val="006673F9"/>
    <w:rsid w:val="0066777D"/>
    <w:rsid w:val="006677C4"/>
    <w:rsid w:val="0066786A"/>
    <w:rsid w:val="00673947"/>
    <w:rsid w:val="00675543"/>
    <w:rsid w:val="006759A1"/>
    <w:rsid w:val="00680ECC"/>
    <w:rsid w:val="0068285F"/>
    <w:rsid w:val="00682AAD"/>
    <w:rsid w:val="00682B6D"/>
    <w:rsid w:val="00683228"/>
    <w:rsid w:val="006835C5"/>
    <w:rsid w:val="006851CB"/>
    <w:rsid w:val="00685B27"/>
    <w:rsid w:val="00686757"/>
    <w:rsid w:val="00686C84"/>
    <w:rsid w:val="006875DF"/>
    <w:rsid w:val="00687888"/>
    <w:rsid w:val="00687B02"/>
    <w:rsid w:val="00687C62"/>
    <w:rsid w:val="0069014C"/>
    <w:rsid w:val="0069177F"/>
    <w:rsid w:val="006948BD"/>
    <w:rsid w:val="00695A15"/>
    <w:rsid w:val="0069647F"/>
    <w:rsid w:val="0069662E"/>
    <w:rsid w:val="006967A0"/>
    <w:rsid w:val="00697B1E"/>
    <w:rsid w:val="00697E0B"/>
    <w:rsid w:val="00697FEB"/>
    <w:rsid w:val="006A032B"/>
    <w:rsid w:val="006A05E5"/>
    <w:rsid w:val="006A11D9"/>
    <w:rsid w:val="006A1ECA"/>
    <w:rsid w:val="006A27D8"/>
    <w:rsid w:val="006A291D"/>
    <w:rsid w:val="006A2C6A"/>
    <w:rsid w:val="006A2DFE"/>
    <w:rsid w:val="006A43CA"/>
    <w:rsid w:val="006A468C"/>
    <w:rsid w:val="006A5195"/>
    <w:rsid w:val="006A5252"/>
    <w:rsid w:val="006A5806"/>
    <w:rsid w:val="006A5A1B"/>
    <w:rsid w:val="006A5EC9"/>
    <w:rsid w:val="006A5F71"/>
    <w:rsid w:val="006A64B9"/>
    <w:rsid w:val="006A6701"/>
    <w:rsid w:val="006A68A9"/>
    <w:rsid w:val="006A6B53"/>
    <w:rsid w:val="006B03AD"/>
    <w:rsid w:val="006B0BAD"/>
    <w:rsid w:val="006B0E59"/>
    <w:rsid w:val="006B17FA"/>
    <w:rsid w:val="006B2048"/>
    <w:rsid w:val="006B26B1"/>
    <w:rsid w:val="006B2937"/>
    <w:rsid w:val="006B425D"/>
    <w:rsid w:val="006B4D38"/>
    <w:rsid w:val="006B6230"/>
    <w:rsid w:val="006B65F5"/>
    <w:rsid w:val="006B6652"/>
    <w:rsid w:val="006B6DAE"/>
    <w:rsid w:val="006B6EDE"/>
    <w:rsid w:val="006B6FD0"/>
    <w:rsid w:val="006B7B59"/>
    <w:rsid w:val="006C08A5"/>
    <w:rsid w:val="006C0D90"/>
    <w:rsid w:val="006C0DA1"/>
    <w:rsid w:val="006C18FD"/>
    <w:rsid w:val="006C1FF9"/>
    <w:rsid w:val="006C334B"/>
    <w:rsid w:val="006C359B"/>
    <w:rsid w:val="006C44FD"/>
    <w:rsid w:val="006C4FDD"/>
    <w:rsid w:val="006C50EC"/>
    <w:rsid w:val="006C5919"/>
    <w:rsid w:val="006C6844"/>
    <w:rsid w:val="006C6DD4"/>
    <w:rsid w:val="006C7774"/>
    <w:rsid w:val="006C7DDF"/>
    <w:rsid w:val="006D1534"/>
    <w:rsid w:val="006D1AA2"/>
    <w:rsid w:val="006D211C"/>
    <w:rsid w:val="006D354E"/>
    <w:rsid w:val="006D388A"/>
    <w:rsid w:val="006D3AE7"/>
    <w:rsid w:val="006D3BB8"/>
    <w:rsid w:val="006D42DD"/>
    <w:rsid w:val="006D4F5E"/>
    <w:rsid w:val="006D55E3"/>
    <w:rsid w:val="006D5CF6"/>
    <w:rsid w:val="006D5D54"/>
    <w:rsid w:val="006D6B7F"/>
    <w:rsid w:val="006D6E98"/>
    <w:rsid w:val="006D701E"/>
    <w:rsid w:val="006D7B59"/>
    <w:rsid w:val="006D7D9E"/>
    <w:rsid w:val="006E0040"/>
    <w:rsid w:val="006E008B"/>
    <w:rsid w:val="006E1861"/>
    <w:rsid w:val="006E1CC4"/>
    <w:rsid w:val="006E4BD5"/>
    <w:rsid w:val="006E4F35"/>
    <w:rsid w:val="006E53B5"/>
    <w:rsid w:val="006E53D3"/>
    <w:rsid w:val="006E5E96"/>
    <w:rsid w:val="006E7655"/>
    <w:rsid w:val="006E7AAB"/>
    <w:rsid w:val="006E7C8A"/>
    <w:rsid w:val="006F040D"/>
    <w:rsid w:val="006F0816"/>
    <w:rsid w:val="006F1967"/>
    <w:rsid w:val="006F2073"/>
    <w:rsid w:val="006F4FA4"/>
    <w:rsid w:val="006F63FF"/>
    <w:rsid w:val="006F65A3"/>
    <w:rsid w:val="006F72BA"/>
    <w:rsid w:val="006F7A23"/>
    <w:rsid w:val="006F7F1D"/>
    <w:rsid w:val="00700759"/>
    <w:rsid w:val="00700A40"/>
    <w:rsid w:val="00700DCE"/>
    <w:rsid w:val="00702787"/>
    <w:rsid w:val="00703F28"/>
    <w:rsid w:val="0070529F"/>
    <w:rsid w:val="007058DD"/>
    <w:rsid w:val="00705A53"/>
    <w:rsid w:val="00705B6F"/>
    <w:rsid w:val="0070658C"/>
    <w:rsid w:val="007071D0"/>
    <w:rsid w:val="00707292"/>
    <w:rsid w:val="00710835"/>
    <w:rsid w:val="00711823"/>
    <w:rsid w:val="007127CB"/>
    <w:rsid w:val="007132E1"/>
    <w:rsid w:val="0071649A"/>
    <w:rsid w:val="00716740"/>
    <w:rsid w:val="00716A00"/>
    <w:rsid w:val="00716F4E"/>
    <w:rsid w:val="00721C5B"/>
    <w:rsid w:val="00722975"/>
    <w:rsid w:val="00722E41"/>
    <w:rsid w:val="007245F9"/>
    <w:rsid w:val="00724C73"/>
    <w:rsid w:val="00725DD8"/>
    <w:rsid w:val="00726712"/>
    <w:rsid w:val="0072720D"/>
    <w:rsid w:val="00730388"/>
    <w:rsid w:val="00730862"/>
    <w:rsid w:val="00730DDD"/>
    <w:rsid w:val="00731688"/>
    <w:rsid w:val="00732758"/>
    <w:rsid w:val="00732C3B"/>
    <w:rsid w:val="007330D9"/>
    <w:rsid w:val="00733EAC"/>
    <w:rsid w:val="00733F9B"/>
    <w:rsid w:val="00734141"/>
    <w:rsid w:val="00734DBA"/>
    <w:rsid w:val="0073595D"/>
    <w:rsid w:val="00737A2B"/>
    <w:rsid w:val="00740DC5"/>
    <w:rsid w:val="007414C3"/>
    <w:rsid w:val="0074179D"/>
    <w:rsid w:val="007424EB"/>
    <w:rsid w:val="007427EB"/>
    <w:rsid w:val="00742BE9"/>
    <w:rsid w:val="00744835"/>
    <w:rsid w:val="00744B94"/>
    <w:rsid w:val="0074586C"/>
    <w:rsid w:val="007459BD"/>
    <w:rsid w:val="00745BF5"/>
    <w:rsid w:val="007468CE"/>
    <w:rsid w:val="00746922"/>
    <w:rsid w:val="00746C9B"/>
    <w:rsid w:val="00746E12"/>
    <w:rsid w:val="00747273"/>
    <w:rsid w:val="00747C85"/>
    <w:rsid w:val="00750397"/>
    <w:rsid w:val="0075061D"/>
    <w:rsid w:val="00750839"/>
    <w:rsid w:val="00752E9E"/>
    <w:rsid w:val="00753019"/>
    <w:rsid w:val="00753332"/>
    <w:rsid w:val="007533D3"/>
    <w:rsid w:val="0075424A"/>
    <w:rsid w:val="00755060"/>
    <w:rsid w:val="007556E0"/>
    <w:rsid w:val="007567A5"/>
    <w:rsid w:val="00757864"/>
    <w:rsid w:val="00757C93"/>
    <w:rsid w:val="007600DF"/>
    <w:rsid w:val="00760E4D"/>
    <w:rsid w:val="007610ED"/>
    <w:rsid w:val="0076189D"/>
    <w:rsid w:val="007618E0"/>
    <w:rsid w:val="00761CB8"/>
    <w:rsid w:val="00761E24"/>
    <w:rsid w:val="0076397A"/>
    <w:rsid w:val="00765148"/>
    <w:rsid w:val="0076527C"/>
    <w:rsid w:val="00765A6E"/>
    <w:rsid w:val="007668AA"/>
    <w:rsid w:val="00766A26"/>
    <w:rsid w:val="00766E93"/>
    <w:rsid w:val="0076752A"/>
    <w:rsid w:val="0076799B"/>
    <w:rsid w:val="00770546"/>
    <w:rsid w:val="007715D1"/>
    <w:rsid w:val="007724A0"/>
    <w:rsid w:val="00773119"/>
    <w:rsid w:val="0077314A"/>
    <w:rsid w:val="007734A2"/>
    <w:rsid w:val="00773717"/>
    <w:rsid w:val="00773CBD"/>
    <w:rsid w:val="00773FCD"/>
    <w:rsid w:val="007740A0"/>
    <w:rsid w:val="00774354"/>
    <w:rsid w:val="00776A97"/>
    <w:rsid w:val="00777EE3"/>
    <w:rsid w:val="00777F9C"/>
    <w:rsid w:val="00780AEC"/>
    <w:rsid w:val="00780F3C"/>
    <w:rsid w:val="00781558"/>
    <w:rsid w:val="007826A0"/>
    <w:rsid w:val="007826AA"/>
    <w:rsid w:val="00782A0D"/>
    <w:rsid w:val="0078353B"/>
    <w:rsid w:val="00783AE1"/>
    <w:rsid w:val="00784A72"/>
    <w:rsid w:val="007856E0"/>
    <w:rsid w:val="00785780"/>
    <w:rsid w:val="007857ED"/>
    <w:rsid w:val="00785AC7"/>
    <w:rsid w:val="00785C01"/>
    <w:rsid w:val="00786775"/>
    <w:rsid w:val="00786B74"/>
    <w:rsid w:val="0078712F"/>
    <w:rsid w:val="0078719E"/>
    <w:rsid w:val="007878C8"/>
    <w:rsid w:val="00790242"/>
    <w:rsid w:val="007903B1"/>
    <w:rsid w:val="00790779"/>
    <w:rsid w:val="007909FB"/>
    <w:rsid w:val="00790AF3"/>
    <w:rsid w:val="00790F0E"/>
    <w:rsid w:val="007910AF"/>
    <w:rsid w:val="00791C06"/>
    <w:rsid w:val="0079254F"/>
    <w:rsid w:val="00792A42"/>
    <w:rsid w:val="00792A91"/>
    <w:rsid w:val="00792BAB"/>
    <w:rsid w:val="00792FEE"/>
    <w:rsid w:val="00793776"/>
    <w:rsid w:val="0079478E"/>
    <w:rsid w:val="007978F6"/>
    <w:rsid w:val="007A0153"/>
    <w:rsid w:val="007A04C7"/>
    <w:rsid w:val="007A0A16"/>
    <w:rsid w:val="007A1A53"/>
    <w:rsid w:val="007A1AB8"/>
    <w:rsid w:val="007A1E7A"/>
    <w:rsid w:val="007A276C"/>
    <w:rsid w:val="007A2A1C"/>
    <w:rsid w:val="007A2D15"/>
    <w:rsid w:val="007A405A"/>
    <w:rsid w:val="007A408E"/>
    <w:rsid w:val="007A424E"/>
    <w:rsid w:val="007A464F"/>
    <w:rsid w:val="007A4713"/>
    <w:rsid w:val="007A494D"/>
    <w:rsid w:val="007A574F"/>
    <w:rsid w:val="007A5E12"/>
    <w:rsid w:val="007A675A"/>
    <w:rsid w:val="007A742E"/>
    <w:rsid w:val="007A78F8"/>
    <w:rsid w:val="007B0A27"/>
    <w:rsid w:val="007B153A"/>
    <w:rsid w:val="007B16DB"/>
    <w:rsid w:val="007B1D54"/>
    <w:rsid w:val="007B29CD"/>
    <w:rsid w:val="007B2F50"/>
    <w:rsid w:val="007B3241"/>
    <w:rsid w:val="007B32DE"/>
    <w:rsid w:val="007B39DB"/>
    <w:rsid w:val="007B4BB0"/>
    <w:rsid w:val="007B4CBE"/>
    <w:rsid w:val="007B4F9B"/>
    <w:rsid w:val="007B5486"/>
    <w:rsid w:val="007B5B83"/>
    <w:rsid w:val="007B5C88"/>
    <w:rsid w:val="007B6016"/>
    <w:rsid w:val="007B685C"/>
    <w:rsid w:val="007B6977"/>
    <w:rsid w:val="007B6BAB"/>
    <w:rsid w:val="007B7E64"/>
    <w:rsid w:val="007C08D1"/>
    <w:rsid w:val="007C0ABC"/>
    <w:rsid w:val="007C11A0"/>
    <w:rsid w:val="007C1275"/>
    <w:rsid w:val="007C2631"/>
    <w:rsid w:val="007C2836"/>
    <w:rsid w:val="007C3210"/>
    <w:rsid w:val="007C3278"/>
    <w:rsid w:val="007C3A2E"/>
    <w:rsid w:val="007C407D"/>
    <w:rsid w:val="007C4160"/>
    <w:rsid w:val="007C42A4"/>
    <w:rsid w:val="007C42F3"/>
    <w:rsid w:val="007C4417"/>
    <w:rsid w:val="007C47B9"/>
    <w:rsid w:val="007C4C0C"/>
    <w:rsid w:val="007C5A2E"/>
    <w:rsid w:val="007C5BB7"/>
    <w:rsid w:val="007C5E48"/>
    <w:rsid w:val="007C66AE"/>
    <w:rsid w:val="007D0A99"/>
    <w:rsid w:val="007D1407"/>
    <w:rsid w:val="007D1CD2"/>
    <w:rsid w:val="007D250C"/>
    <w:rsid w:val="007D2769"/>
    <w:rsid w:val="007D2A45"/>
    <w:rsid w:val="007D3FDD"/>
    <w:rsid w:val="007D4ACD"/>
    <w:rsid w:val="007D4C42"/>
    <w:rsid w:val="007D6003"/>
    <w:rsid w:val="007D6212"/>
    <w:rsid w:val="007D6AC3"/>
    <w:rsid w:val="007D6FF2"/>
    <w:rsid w:val="007D76EF"/>
    <w:rsid w:val="007E07DF"/>
    <w:rsid w:val="007E1953"/>
    <w:rsid w:val="007E1BEA"/>
    <w:rsid w:val="007E37E3"/>
    <w:rsid w:val="007E3C85"/>
    <w:rsid w:val="007E451A"/>
    <w:rsid w:val="007E4831"/>
    <w:rsid w:val="007E4FD7"/>
    <w:rsid w:val="007E6697"/>
    <w:rsid w:val="007E7425"/>
    <w:rsid w:val="007E7B01"/>
    <w:rsid w:val="007E7B7B"/>
    <w:rsid w:val="007E7D48"/>
    <w:rsid w:val="007E7EFB"/>
    <w:rsid w:val="007F0293"/>
    <w:rsid w:val="007F09BA"/>
    <w:rsid w:val="007F0E48"/>
    <w:rsid w:val="007F1232"/>
    <w:rsid w:val="007F1D6C"/>
    <w:rsid w:val="007F292A"/>
    <w:rsid w:val="007F389F"/>
    <w:rsid w:val="007F3F32"/>
    <w:rsid w:val="007F3F83"/>
    <w:rsid w:val="007F3FC4"/>
    <w:rsid w:val="007F452E"/>
    <w:rsid w:val="007F52D9"/>
    <w:rsid w:val="007F601A"/>
    <w:rsid w:val="007F718B"/>
    <w:rsid w:val="007F7EB9"/>
    <w:rsid w:val="00800C4E"/>
    <w:rsid w:val="00800C5F"/>
    <w:rsid w:val="00800EE6"/>
    <w:rsid w:val="00801398"/>
    <w:rsid w:val="008017A8"/>
    <w:rsid w:val="00802268"/>
    <w:rsid w:val="00802755"/>
    <w:rsid w:val="00802A43"/>
    <w:rsid w:val="00802E7D"/>
    <w:rsid w:val="00802ECF"/>
    <w:rsid w:val="0080307B"/>
    <w:rsid w:val="00804AD5"/>
    <w:rsid w:val="00805BC6"/>
    <w:rsid w:val="008062CD"/>
    <w:rsid w:val="008065D7"/>
    <w:rsid w:val="00806807"/>
    <w:rsid w:val="00806EEC"/>
    <w:rsid w:val="008073CB"/>
    <w:rsid w:val="008102C3"/>
    <w:rsid w:val="008117FD"/>
    <w:rsid w:val="00811A93"/>
    <w:rsid w:val="0081257E"/>
    <w:rsid w:val="008126B9"/>
    <w:rsid w:val="00812710"/>
    <w:rsid w:val="00812A7E"/>
    <w:rsid w:val="00812CB5"/>
    <w:rsid w:val="0081399B"/>
    <w:rsid w:val="008144D8"/>
    <w:rsid w:val="00815213"/>
    <w:rsid w:val="008159AF"/>
    <w:rsid w:val="00815E9E"/>
    <w:rsid w:val="00816525"/>
    <w:rsid w:val="008168CD"/>
    <w:rsid w:val="00816C80"/>
    <w:rsid w:val="00817D39"/>
    <w:rsid w:val="00817E0C"/>
    <w:rsid w:val="00821081"/>
    <w:rsid w:val="0082116F"/>
    <w:rsid w:val="008212A6"/>
    <w:rsid w:val="008212DC"/>
    <w:rsid w:val="00821680"/>
    <w:rsid w:val="008217ED"/>
    <w:rsid w:val="00821FFA"/>
    <w:rsid w:val="008227BF"/>
    <w:rsid w:val="0082291D"/>
    <w:rsid w:val="0082416A"/>
    <w:rsid w:val="0082431F"/>
    <w:rsid w:val="008251B4"/>
    <w:rsid w:val="00825C7A"/>
    <w:rsid w:val="0082661B"/>
    <w:rsid w:val="00826CA8"/>
    <w:rsid w:val="00826DCE"/>
    <w:rsid w:val="008271DA"/>
    <w:rsid w:val="00827452"/>
    <w:rsid w:val="008274CA"/>
    <w:rsid w:val="00830365"/>
    <w:rsid w:val="00830857"/>
    <w:rsid w:val="00830BD3"/>
    <w:rsid w:val="00831BD3"/>
    <w:rsid w:val="00833484"/>
    <w:rsid w:val="00833528"/>
    <w:rsid w:val="00833A6E"/>
    <w:rsid w:val="0083476A"/>
    <w:rsid w:val="00834C79"/>
    <w:rsid w:val="0083774E"/>
    <w:rsid w:val="008401CD"/>
    <w:rsid w:val="008403E0"/>
    <w:rsid w:val="008410EF"/>
    <w:rsid w:val="008411A5"/>
    <w:rsid w:val="00842AB8"/>
    <w:rsid w:val="008435B6"/>
    <w:rsid w:val="00844465"/>
    <w:rsid w:val="00845DA7"/>
    <w:rsid w:val="0084656A"/>
    <w:rsid w:val="0084721A"/>
    <w:rsid w:val="00850EED"/>
    <w:rsid w:val="0085199A"/>
    <w:rsid w:val="008524D5"/>
    <w:rsid w:val="00852BC8"/>
    <w:rsid w:val="00854C86"/>
    <w:rsid w:val="00855519"/>
    <w:rsid w:val="00855B87"/>
    <w:rsid w:val="00856869"/>
    <w:rsid w:val="00857526"/>
    <w:rsid w:val="0085761E"/>
    <w:rsid w:val="008576CF"/>
    <w:rsid w:val="00857ACE"/>
    <w:rsid w:val="00857AE2"/>
    <w:rsid w:val="00860646"/>
    <w:rsid w:val="00861AAC"/>
    <w:rsid w:val="00861FA4"/>
    <w:rsid w:val="00862439"/>
    <w:rsid w:val="00862700"/>
    <w:rsid w:val="008646F2"/>
    <w:rsid w:val="00864A9C"/>
    <w:rsid w:val="008656FC"/>
    <w:rsid w:val="00866234"/>
    <w:rsid w:val="0086634C"/>
    <w:rsid w:val="0086664F"/>
    <w:rsid w:val="00866C42"/>
    <w:rsid w:val="008671A6"/>
    <w:rsid w:val="008707B7"/>
    <w:rsid w:val="00870A9C"/>
    <w:rsid w:val="00872513"/>
    <w:rsid w:val="008725A3"/>
    <w:rsid w:val="00872C33"/>
    <w:rsid w:val="00872D29"/>
    <w:rsid w:val="00873235"/>
    <w:rsid w:val="00873F84"/>
    <w:rsid w:val="00874084"/>
    <w:rsid w:val="00874BA8"/>
    <w:rsid w:val="008751D6"/>
    <w:rsid w:val="00875938"/>
    <w:rsid w:val="008765DE"/>
    <w:rsid w:val="00876A61"/>
    <w:rsid w:val="00876F83"/>
    <w:rsid w:val="00877AB0"/>
    <w:rsid w:val="00877B65"/>
    <w:rsid w:val="00880184"/>
    <w:rsid w:val="008805B2"/>
    <w:rsid w:val="00880F72"/>
    <w:rsid w:val="0088264E"/>
    <w:rsid w:val="00882AAE"/>
    <w:rsid w:val="00882B2C"/>
    <w:rsid w:val="008841E5"/>
    <w:rsid w:val="0088434F"/>
    <w:rsid w:val="0088472F"/>
    <w:rsid w:val="008847FB"/>
    <w:rsid w:val="0088483B"/>
    <w:rsid w:val="00885C2A"/>
    <w:rsid w:val="00885D43"/>
    <w:rsid w:val="00886073"/>
    <w:rsid w:val="00886497"/>
    <w:rsid w:val="00887772"/>
    <w:rsid w:val="0089039D"/>
    <w:rsid w:val="0089323D"/>
    <w:rsid w:val="008934AA"/>
    <w:rsid w:val="00893DFA"/>
    <w:rsid w:val="0089450C"/>
    <w:rsid w:val="008958A7"/>
    <w:rsid w:val="008958D4"/>
    <w:rsid w:val="00895B5D"/>
    <w:rsid w:val="00895D15"/>
    <w:rsid w:val="00895D4B"/>
    <w:rsid w:val="00895EA0"/>
    <w:rsid w:val="0089603B"/>
    <w:rsid w:val="00896A7A"/>
    <w:rsid w:val="00897115"/>
    <w:rsid w:val="00897545"/>
    <w:rsid w:val="0089767C"/>
    <w:rsid w:val="008A00B1"/>
    <w:rsid w:val="008A01C3"/>
    <w:rsid w:val="008A0578"/>
    <w:rsid w:val="008A0EA6"/>
    <w:rsid w:val="008A145D"/>
    <w:rsid w:val="008A1C55"/>
    <w:rsid w:val="008A2058"/>
    <w:rsid w:val="008A25A8"/>
    <w:rsid w:val="008A295E"/>
    <w:rsid w:val="008A2A34"/>
    <w:rsid w:val="008A30F9"/>
    <w:rsid w:val="008A3DE6"/>
    <w:rsid w:val="008A4C8C"/>
    <w:rsid w:val="008A4D2C"/>
    <w:rsid w:val="008A54A4"/>
    <w:rsid w:val="008A5C66"/>
    <w:rsid w:val="008A7DE1"/>
    <w:rsid w:val="008A7E0B"/>
    <w:rsid w:val="008B0597"/>
    <w:rsid w:val="008B363C"/>
    <w:rsid w:val="008B3AC4"/>
    <w:rsid w:val="008B3DA5"/>
    <w:rsid w:val="008B4EEB"/>
    <w:rsid w:val="008B4EFC"/>
    <w:rsid w:val="008B610A"/>
    <w:rsid w:val="008B636D"/>
    <w:rsid w:val="008B6DB3"/>
    <w:rsid w:val="008B7382"/>
    <w:rsid w:val="008B7B14"/>
    <w:rsid w:val="008B7CAB"/>
    <w:rsid w:val="008C07C9"/>
    <w:rsid w:val="008C0DB0"/>
    <w:rsid w:val="008C0F81"/>
    <w:rsid w:val="008C3A27"/>
    <w:rsid w:val="008C3D4B"/>
    <w:rsid w:val="008C43A6"/>
    <w:rsid w:val="008C45A2"/>
    <w:rsid w:val="008C5936"/>
    <w:rsid w:val="008C748F"/>
    <w:rsid w:val="008C7825"/>
    <w:rsid w:val="008D0967"/>
    <w:rsid w:val="008D0F34"/>
    <w:rsid w:val="008D216A"/>
    <w:rsid w:val="008D2B94"/>
    <w:rsid w:val="008D2CB0"/>
    <w:rsid w:val="008D38D1"/>
    <w:rsid w:val="008D3B26"/>
    <w:rsid w:val="008D4CAA"/>
    <w:rsid w:val="008D543E"/>
    <w:rsid w:val="008D5D98"/>
    <w:rsid w:val="008D5FFB"/>
    <w:rsid w:val="008D6066"/>
    <w:rsid w:val="008D6112"/>
    <w:rsid w:val="008D6E5F"/>
    <w:rsid w:val="008D75D4"/>
    <w:rsid w:val="008D7603"/>
    <w:rsid w:val="008D7866"/>
    <w:rsid w:val="008D7950"/>
    <w:rsid w:val="008D799E"/>
    <w:rsid w:val="008E00E6"/>
    <w:rsid w:val="008E0602"/>
    <w:rsid w:val="008E0AE6"/>
    <w:rsid w:val="008E0D6D"/>
    <w:rsid w:val="008E14F0"/>
    <w:rsid w:val="008E203C"/>
    <w:rsid w:val="008E2337"/>
    <w:rsid w:val="008E2364"/>
    <w:rsid w:val="008E2B85"/>
    <w:rsid w:val="008E3099"/>
    <w:rsid w:val="008E3196"/>
    <w:rsid w:val="008E44C1"/>
    <w:rsid w:val="008E51C6"/>
    <w:rsid w:val="008E538E"/>
    <w:rsid w:val="008E6BE6"/>
    <w:rsid w:val="008E7110"/>
    <w:rsid w:val="008E7CA5"/>
    <w:rsid w:val="008F00F5"/>
    <w:rsid w:val="008F0C20"/>
    <w:rsid w:val="008F1FBC"/>
    <w:rsid w:val="008F20FE"/>
    <w:rsid w:val="008F2219"/>
    <w:rsid w:val="008F223B"/>
    <w:rsid w:val="008F258D"/>
    <w:rsid w:val="008F3419"/>
    <w:rsid w:val="008F3693"/>
    <w:rsid w:val="008F432B"/>
    <w:rsid w:val="008F46C7"/>
    <w:rsid w:val="008F6DF2"/>
    <w:rsid w:val="008F6EC8"/>
    <w:rsid w:val="008F75F2"/>
    <w:rsid w:val="008F7860"/>
    <w:rsid w:val="00901DCB"/>
    <w:rsid w:val="009023FD"/>
    <w:rsid w:val="009036EE"/>
    <w:rsid w:val="0090406C"/>
    <w:rsid w:val="0090474F"/>
    <w:rsid w:val="009060CE"/>
    <w:rsid w:val="009066D7"/>
    <w:rsid w:val="009067A6"/>
    <w:rsid w:val="00906C9E"/>
    <w:rsid w:val="00907930"/>
    <w:rsid w:val="00907D59"/>
    <w:rsid w:val="00907F51"/>
    <w:rsid w:val="0091010F"/>
    <w:rsid w:val="0091056D"/>
    <w:rsid w:val="00910939"/>
    <w:rsid w:val="0091222A"/>
    <w:rsid w:val="0091381A"/>
    <w:rsid w:val="00913878"/>
    <w:rsid w:val="0091407F"/>
    <w:rsid w:val="00914357"/>
    <w:rsid w:val="00914561"/>
    <w:rsid w:val="0091783A"/>
    <w:rsid w:val="00920BB8"/>
    <w:rsid w:val="00921ABD"/>
    <w:rsid w:val="00922026"/>
    <w:rsid w:val="009220E2"/>
    <w:rsid w:val="009229C7"/>
    <w:rsid w:val="009230DC"/>
    <w:rsid w:val="009238F4"/>
    <w:rsid w:val="00923991"/>
    <w:rsid w:val="009247F9"/>
    <w:rsid w:val="00924A52"/>
    <w:rsid w:val="00924A92"/>
    <w:rsid w:val="00925C1C"/>
    <w:rsid w:val="00926328"/>
    <w:rsid w:val="009265BA"/>
    <w:rsid w:val="00927B45"/>
    <w:rsid w:val="00930078"/>
    <w:rsid w:val="009301AD"/>
    <w:rsid w:val="0093186C"/>
    <w:rsid w:val="00931F16"/>
    <w:rsid w:val="009349D9"/>
    <w:rsid w:val="00934FC3"/>
    <w:rsid w:val="00935021"/>
    <w:rsid w:val="00935B17"/>
    <w:rsid w:val="009375C1"/>
    <w:rsid w:val="00937602"/>
    <w:rsid w:val="00937917"/>
    <w:rsid w:val="009379EE"/>
    <w:rsid w:val="00937A17"/>
    <w:rsid w:val="00942083"/>
    <w:rsid w:val="009422FB"/>
    <w:rsid w:val="009424C9"/>
    <w:rsid w:val="00942600"/>
    <w:rsid w:val="00943004"/>
    <w:rsid w:val="0094333A"/>
    <w:rsid w:val="00944B78"/>
    <w:rsid w:val="00946177"/>
    <w:rsid w:val="00946265"/>
    <w:rsid w:val="00946D07"/>
    <w:rsid w:val="00947A56"/>
    <w:rsid w:val="00947DB5"/>
    <w:rsid w:val="00950BFB"/>
    <w:rsid w:val="00950F98"/>
    <w:rsid w:val="0095176E"/>
    <w:rsid w:val="00951C44"/>
    <w:rsid w:val="00951E01"/>
    <w:rsid w:val="00953009"/>
    <w:rsid w:val="00953493"/>
    <w:rsid w:val="009550C8"/>
    <w:rsid w:val="00955FBF"/>
    <w:rsid w:val="00957CBC"/>
    <w:rsid w:val="00960FD5"/>
    <w:rsid w:val="0096183C"/>
    <w:rsid w:val="00962062"/>
    <w:rsid w:val="00962070"/>
    <w:rsid w:val="009622C7"/>
    <w:rsid w:val="00962522"/>
    <w:rsid w:val="0096341B"/>
    <w:rsid w:val="00963AE5"/>
    <w:rsid w:val="00964943"/>
    <w:rsid w:val="00965097"/>
    <w:rsid w:val="009658AB"/>
    <w:rsid w:val="00965C66"/>
    <w:rsid w:val="00966D4E"/>
    <w:rsid w:val="00970214"/>
    <w:rsid w:val="009708BC"/>
    <w:rsid w:val="0097116A"/>
    <w:rsid w:val="009716C5"/>
    <w:rsid w:val="009721F4"/>
    <w:rsid w:val="00972364"/>
    <w:rsid w:val="00972647"/>
    <w:rsid w:val="009732D9"/>
    <w:rsid w:val="00974AB9"/>
    <w:rsid w:val="009751A4"/>
    <w:rsid w:val="009756C9"/>
    <w:rsid w:val="009767C9"/>
    <w:rsid w:val="009768BB"/>
    <w:rsid w:val="00976A46"/>
    <w:rsid w:val="00976C91"/>
    <w:rsid w:val="00980064"/>
    <w:rsid w:val="00980963"/>
    <w:rsid w:val="009823EF"/>
    <w:rsid w:val="0098398E"/>
    <w:rsid w:val="009844EC"/>
    <w:rsid w:val="00984EEF"/>
    <w:rsid w:val="00985AD1"/>
    <w:rsid w:val="0098618D"/>
    <w:rsid w:val="009861AD"/>
    <w:rsid w:val="0098744C"/>
    <w:rsid w:val="00990525"/>
    <w:rsid w:val="00990D90"/>
    <w:rsid w:val="00991E9C"/>
    <w:rsid w:val="00991FF0"/>
    <w:rsid w:val="00992405"/>
    <w:rsid w:val="00992670"/>
    <w:rsid w:val="0099354C"/>
    <w:rsid w:val="009937F0"/>
    <w:rsid w:val="0099389F"/>
    <w:rsid w:val="00994F95"/>
    <w:rsid w:val="00995046"/>
    <w:rsid w:val="0099567F"/>
    <w:rsid w:val="009964C3"/>
    <w:rsid w:val="009A007B"/>
    <w:rsid w:val="009A08E0"/>
    <w:rsid w:val="009A184E"/>
    <w:rsid w:val="009A2635"/>
    <w:rsid w:val="009A3578"/>
    <w:rsid w:val="009A5820"/>
    <w:rsid w:val="009A5927"/>
    <w:rsid w:val="009A69A2"/>
    <w:rsid w:val="009A6A84"/>
    <w:rsid w:val="009A736C"/>
    <w:rsid w:val="009A7B70"/>
    <w:rsid w:val="009B0160"/>
    <w:rsid w:val="009B1F79"/>
    <w:rsid w:val="009B231E"/>
    <w:rsid w:val="009B2F85"/>
    <w:rsid w:val="009B35E0"/>
    <w:rsid w:val="009B39E0"/>
    <w:rsid w:val="009B3B99"/>
    <w:rsid w:val="009B3BD8"/>
    <w:rsid w:val="009B3C6D"/>
    <w:rsid w:val="009B50F3"/>
    <w:rsid w:val="009B522D"/>
    <w:rsid w:val="009B52F7"/>
    <w:rsid w:val="009B58DB"/>
    <w:rsid w:val="009B5BA0"/>
    <w:rsid w:val="009B5BE8"/>
    <w:rsid w:val="009B6177"/>
    <w:rsid w:val="009C0C1B"/>
    <w:rsid w:val="009C1421"/>
    <w:rsid w:val="009C143A"/>
    <w:rsid w:val="009C171C"/>
    <w:rsid w:val="009C1AEA"/>
    <w:rsid w:val="009C2B70"/>
    <w:rsid w:val="009C33FF"/>
    <w:rsid w:val="009C3E5A"/>
    <w:rsid w:val="009C4028"/>
    <w:rsid w:val="009C492E"/>
    <w:rsid w:val="009C4E0D"/>
    <w:rsid w:val="009C54A3"/>
    <w:rsid w:val="009C55D3"/>
    <w:rsid w:val="009C5FA0"/>
    <w:rsid w:val="009C6109"/>
    <w:rsid w:val="009C62AB"/>
    <w:rsid w:val="009C63E2"/>
    <w:rsid w:val="009C6B8F"/>
    <w:rsid w:val="009D0327"/>
    <w:rsid w:val="009D068E"/>
    <w:rsid w:val="009D1084"/>
    <w:rsid w:val="009D22B2"/>
    <w:rsid w:val="009D2C83"/>
    <w:rsid w:val="009D2F13"/>
    <w:rsid w:val="009D3107"/>
    <w:rsid w:val="009D34CB"/>
    <w:rsid w:val="009D49E9"/>
    <w:rsid w:val="009D52F6"/>
    <w:rsid w:val="009D5739"/>
    <w:rsid w:val="009D614A"/>
    <w:rsid w:val="009D621E"/>
    <w:rsid w:val="009D6440"/>
    <w:rsid w:val="009D722F"/>
    <w:rsid w:val="009D7413"/>
    <w:rsid w:val="009E05F0"/>
    <w:rsid w:val="009E07BB"/>
    <w:rsid w:val="009E1268"/>
    <w:rsid w:val="009E1468"/>
    <w:rsid w:val="009E191E"/>
    <w:rsid w:val="009E38EC"/>
    <w:rsid w:val="009E5455"/>
    <w:rsid w:val="009E5739"/>
    <w:rsid w:val="009E5EF8"/>
    <w:rsid w:val="009E6AC6"/>
    <w:rsid w:val="009E71EC"/>
    <w:rsid w:val="009E7306"/>
    <w:rsid w:val="009E7DED"/>
    <w:rsid w:val="009F0699"/>
    <w:rsid w:val="009F1DA7"/>
    <w:rsid w:val="009F4812"/>
    <w:rsid w:val="009F4A5F"/>
    <w:rsid w:val="009F53F3"/>
    <w:rsid w:val="009F546D"/>
    <w:rsid w:val="009F6506"/>
    <w:rsid w:val="009F6E8D"/>
    <w:rsid w:val="009F7E84"/>
    <w:rsid w:val="00A00D8E"/>
    <w:rsid w:val="00A00E96"/>
    <w:rsid w:val="00A01445"/>
    <w:rsid w:val="00A02898"/>
    <w:rsid w:val="00A02D2A"/>
    <w:rsid w:val="00A03AE7"/>
    <w:rsid w:val="00A050CD"/>
    <w:rsid w:val="00A0747A"/>
    <w:rsid w:val="00A07611"/>
    <w:rsid w:val="00A10589"/>
    <w:rsid w:val="00A10621"/>
    <w:rsid w:val="00A10740"/>
    <w:rsid w:val="00A1174C"/>
    <w:rsid w:val="00A13898"/>
    <w:rsid w:val="00A13E0A"/>
    <w:rsid w:val="00A1422C"/>
    <w:rsid w:val="00A146CA"/>
    <w:rsid w:val="00A14A60"/>
    <w:rsid w:val="00A15195"/>
    <w:rsid w:val="00A15F1E"/>
    <w:rsid w:val="00A16052"/>
    <w:rsid w:val="00A16542"/>
    <w:rsid w:val="00A17673"/>
    <w:rsid w:val="00A21028"/>
    <w:rsid w:val="00A211C4"/>
    <w:rsid w:val="00A21816"/>
    <w:rsid w:val="00A22A33"/>
    <w:rsid w:val="00A22B05"/>
    <w:rsid w:val="00A235B6"/>
    <w:rsid w:val="00A2393A"/>
    <w:rsid w:val="00A24CA6"/>
    <w:rsid w:val="00A25509"/>
    <w:rsid w:val="00A255BD"/>
    <w:rsid w:val="00A25696"/>
    <w:rsid w:val="00A25D56"/>
    <w:rsid w:val="00A26241"/>
    <w:rsid w:val="00A2630E"/>
    <w:rsid w:val="00A26AC7"/>
    <w:rsid w:val="00A2705F"/>
    <w:rsid w:val="00A27806"/>
    <w:rsid w:val="00A27B20"/>
    <w:rsid w:val="00A27E47"/>
    <w:rsid w:val="00A305A8"/>
    <w:rsid w:val="00A30FA5"/>
    <w:rsid w:val="00A30FA6"/>
    <w:rsid w:val="00A32209"/>
    <w:rsid w:val="00A32DAC"/>
    <w:rsid w:val="00A3319D"/>
    <w:rsid w:val="00A3366E"/>
    <w:rsid w:val="00A33769"/>
    <w:rsid w:val="00A33938"/>
    <w:rsid w:val="00A33FBD"/>
    <w:rsid w:val="00A34149"/>
    <w:rsid w:val="00A34EBF"/>
    <w:rsid w:val="00A35265"/>
    <w:rsid w:val="00A3574C"/>
    <w:rsid w:val="00A36629"/>
    <w:rsid w:val="00A368E7"/>
    <w:rsid w:val="00A36E2D"/>
    <w:rsid w:val="00A4227F"/>
    <w:rsid w:val="00A42C72"/>
    <w:rsid w:val="00A4337B"/>
    <w:rsid w:val="00A4413F"/>
    <w:rsid w:val="00A445CF"/>
    <w:rsid w:val="00A4593D"/>
    <w:rsid w:val="00A47573"/>
    <w:rsid w:val="00A4797B"/>
    <w:rsid w:val="00A479D7"/>
    <w:rsid w:val="00A47EB5"/>
    <w:rsid w:val="00A504B0"/>
    <w:rsid w:val="00A50548"/>
    <w:rsid w:val="00A50E01"/>
    <w:rsid w:val="00A5106D"/>
    <w:rsid w:val="00A5130F"/>
    <w:rsid w:val="00A5138E"/>
    <w:rsid w:val="00A526DA"/>
    <w:rsid w:val="00A526FD"/>
    <w:rsid w:val="00A52EB7"/>
    <w:rsid w:val="00A52F28"/>
    <w:rsid w:val="00A530CB"/>
    <w:rsid w:val="00A53818"/>
    <w:rsid w:val="00A5559E"/>
    <w:rsid w:val="00A5575D"/>
    <w:rsid w:val="00A557E3"/>
    <w:rsid w:val="00A56021"/>
    <w:rsid w:val="00A56ADF"/>
    <w:rsid w:val="00A56B1D"/>
    <w:rsid w:val="00A57CDA"/>
    <w:rsid w:val="00A60245"/>
    <w:rsid w:val="00A60948"/>
    <w:rsid w:val="00A61B1C"/>
    <w:rsid w:val="00A61CC6"/>
    <w:rsid w:val="00A6204B"/>
    <w:rsid w:val="00A6297E"/>
    <w:rsid w:val="00A64627"/>
    <w:rsid w:val="00A64FFD"/>
    <w:rsid w:val="00A650DA"/>
    <w:rsid w:val="00A66B8E"/>
    <w:rsid w:val="00A675C0"/>
    <w:rsid w:val="00A67B61"/>
    <w:rsid w:val="00A67BB5"/>
    <w:rsid w:val="00A718C4"/>
    <w:rsid w:val="00A719FA"/>
    <w:rsid w:val="00A72B80"/>
    <w:rsid w:val="00A734C9"/>
    <w:rsid w:val="00A738AF"/>
    <w:rsid w:val="00A73931"/>
    <w:rsid w:val="00A73B38"/>
    <w:rsid w:val="00A74F39"/>
    <w:rsid w:val="00A75221"/>
    <w:rsid w:val="00A75236"/>
    <w:rsid w:val="00A76648"/>
    <w:rsid w:val="00A76B73"/>
    <w:rsid w:val="00A775CB"/>
    <w:rsid w:val="00A77C34"/>
    <w:rsid w:val="00A80922"/>
    <w:rsid w:val="00A81EA9"/>
    <w:rsid w:val="00A821BE"/>
    <w:rsid w:val="00A822B2"/>
    <w:rsid w:val="00A82979"/>
    <w:rsid w:val="00A844F3"/>
    <w:rsid w:val="00A84B36"/>
    <w:rsid w:val="00A86131"/>
    <w:rsid w:val="00A865D0"/>
    <w:rsid w:val="00A86D15"/>
    <w:rsid w:val="00A87589"/>
    <w:rsid w:val="00A8760C"/>
    <w:rsid w:val="00A879A0"/>
    <w:rsid w:val="00A91DC9"/>
    <w:rsid w:val="00A93559"/>
    <w:rsid w:val="00A941ED"/>
    <w:rsid w:val="00A949E6"/>
    <w:rsid w:val="00A94D91"/>
    <w:rsid w:val="00A95028"/>
    <w:rsid w:val="00A95BC3"/>
    <w:rsid w:val="00A967BE"/>
    <w:rsid w:val="00A97182"/>
    <w:rsid w:val="00A97C06"/>
    <w:rsid w:val="00A97FA9"/>
    <w:rsid w:val="00AA040F"/>
    <w:rsid w:val="00AA17ED"/>
    <w:rsid w:val="00AA1E9F"/>
    <w:rsid w:val="00AA26CC"/>
    <w:rsid w:val="00AA2767"/>
    <w:rsid w:val="00AA2980"/>
    <w:rsid w:val="00AA47CF"/>
    <w:rsid w:val="00AA4AB4"/>
    <w:rsid w:val="00AA5A1B"/>
    <w:rsid w:val="00AA70E5"/>
    <w:rsid w:val="00AA7B80"/>
    <w:rsid w:val="00AB0068"/>
    <w:rsid w:val="00AB007D"/>
    <w:rsid w:val="00AB00D1"/>
    <w:rsid w:val="00AB0D9D"/>
    <w:rsid w:val="00AB0DFB"/>
    <w:rsid w:val="00AB271A"/>
    <w:rsid w:val="00AB2B8B"/>
    <w:rsid w:val="00AB373B"/>
    <w:rsid w:val="00AB3846"/>
    <w:rsid w:val="00AB3DBC"/>
    <w:rsid w:val="00AB4B43"/>
    <w:rsid w:val="00AB5847"/>
    <w:rsid w:val="00AB5885"/>
    <w:rsid w:val="00AB5BB1"/>
    <w:rsid w:val="00AB6B3F"/>
    <w:rsid w:val="00AB7234"/>
    <w:rsid w:val="00AB7687"/>
    <w:rsid w:val="00AC0AAB"/>
    <w:rsid w:val="00AC0F86"/>
    <w:rsid w:val="00AC0FAF"/>
    <w:rsid w:val="00AC326A"/>
    <w:rsid w:val="00AC36C0"/>
    <w:rsid w:val="00AC478D"/>
    <w:rsid w:val="00AC4E37"/>
    <w:rsid w:val="00AC4F9D"/>
    <w:rsid w:val="00AC54EA"/>
    <w:rsid w:val="00AC6478"/>
    <w:rsid w:val="00AD08B2"/>
    <w:rsid w:val="00AD0A63"/>
    <w:rsid w:val="00AD2A77"/>
    <w:rsid w:val="00AD2F97"/>
    <w:rsid w:val="00AD31BD"/>
    <w:rsid w:val="00AD4200"/>
    <w:rsid w:val="00AD449D"/>
    <w:rsid w:val="00AD4CF1"/>
    <w:rsid w:val="00AD529A"/>
    <w:rsid w:val="00AD5309"/>
    <w:rsid w:val="00AD5C57"/>
    <w:rsid w:val="00AD5CD7"/>
    <w:rsid w:val="00AD625C"/>
    <w:rsid w:val="00AD6B3A"/>
    <w:rsid w:val="00AD7E5F"/>
    <w:rsid w:val="00AE00A7"/>
    <w:rsid w:val="00AE0FC2"/>
    <w:rsid w:val="00AE145D"/>
    <w:rsid w:val="00AE1A80"/>
    <w:rsid w:val="00AE23F5"/>
    <w:rsid w:val="00AE26FB"/>
    <w:rsid w:val="00AE3E79"/>
    <w:rsid w:val="00AE402E"/>
    <w:rsid w:val="00AE4A9C"/>
    <w:rsid w:val="00AE4BBD"/>
    <w:rsid w:val="00AE5351"/>
    <w:rsid w:val="00AE60A0"/>
    <w:rsid w:val="00AE6E77"/>
    <w:rsid w:val="00AE7027"/>
    <w:rsid w:val="00AE7041"/>
    <w:rsid w:val="00AE75A7"/>
    <w:rsid w:val="00AE76D4"/>
    <w:rsid w:val="00AE77C3"/>
    <w:rsid w:val="00AF0C9C"/>
    <w:rsid w:val="00AF10D4"/>
    <w:rsid w:val="00AF1278"/>
    <w:rsid w:val="00AF1435"/>
    <w:rsid w:val="00AF24AB"/>
    <w:rsid w:val="00AF3DDD"/>
    <w:rsid w:val="00AF3DE2"/>
    <w:rsid w:val="00AF4161"/>
    <w:rsid w:val="00AF4993"/>
    <w:rsid w:val="00AF6129"/>
    <w:rsid w:val="00AF6332"/>
    <w:rsid w:val="00AF66BE"/>
    <w:rsid w:val="00AF788D"/>
    <w:rsid w:val="00AF7F99"/>
    <w:rsid w:val="00B016D8"/>
    <w:rsid w:val="00B01BF5"/>
    <w:rsid w:val="00B02C6F"/>
    <w:rsid w:val="00B02C9B"/>
    <w:rsid w:val="00B030EA"/>
    <w:rsid w:val="00B054E2"/>
    <w:rsid w:val="00B06471"/>
    <w:rsid w:val="00B06DEF"/>
    <w:rsid w:val="00B0724D"/>
    <w:rsid w:val="00B0770B"/>
    <w:rsid w:val="00B079A9"/>
    <w:rsid w:val="00B07B2C"/>
    <w:rsid w:val="00B102C9"/>
    <w:rsid w:val="00B1034D"/>
    <w:rsid w:val="00B10404"/>
    <w:rsid w:val="00B1084B"/>
    <w:rsid w:val="00B10A95"/>
    <w:rsid w:val="00B11523"/>
    <w:rsid w:val="00B122FE"/>
    <w:rsid w:val="00B1433D"/>
    <w:rsid w:val="00B143AB"/>
    <w:rsid w:val="00B1506C"/>
    <w:rsid w:val="00B15C38"/>
    <w:rsid w:val="00B1635D"/>
    <w:rsid w:val="00B16BB7"/>
    <w:rsid w:val="00B170CE"/>
    <w:rsid w:val="00B174E6"/>
    <w:rsid w:val="00B17DEA"/>
    <w:rsid w:val="00B20DB2"/>
    <w:rsid w:val="00B21F61"/>
    <w:rsid w:val="00B223B2"/>
    <w:rsid w:val="00B235C4"/>
    <w:rsid w:val="00B23A08"/>
    <w:rsid w:val="00B23DE8"/>
    <w:rsid w:val="00B242EE"/>
    <w:rsid w:val="00B24882"/>
    <w:rsid w:val="00B24B99"/>
    <w:rsid w:val="00B259F8"/>
    <w:rsid w:val="00B25DF0"/>
    <w:rsid w:val="00B269D4"/>
    <w:rsid w:val="00B27335"/>
    <w:rsid w:val="00B31650"/>
    <w:rsid w:val="00B321E2"/>
    <w:rsid w:val="00B328EC"/>
    <w:rsid w:val="00B347BE"/>
    <w:rsid w:val="00B352E4"/>
    <w:rsid w:val="00B359F6"/>
    <w:rsid w:val="00B36059"/>
    <w:rsid w:val="00B36459"/>
    <w:rsid w:val="00B37131"/>
    <w:rsid w:val="00B4050A"/>
    <w:rsid w:val="00B407E0"/>
    <w:rsid w:val="00B40C6B"/>
    <w:rsid w:val="00B4119C"/>
    <w:rsid w:val="00B41396"/>
    <w:rsid w:val="00B42D20"/>
    <w:rsid w:val="00B431C7"/>
    <w:rsid w:val="00B4350C"/>
    <w:rsid w:val="00B4361F"/>
    <w:rsid w:val="00B438CA"/>
    <w:rsid w:val="00B4416A"/>
    <w:rsid w:val="00B44676"/>
    <w:rsid w:val="00B45225"/>
    <w:rsid w:val="00B45340"/>
    <w:rsid w:val="00B45C9C"/>
    <w:rsid w:val="00B460F7"/>
    <w:rsid w:val="00B465B7"/>
    <w:rsid w:val="00B50493"/>
    <w:rsid w:val="00B52BF3"/>
    <w:rsid w:val="00B52E7B"/>
    <w:rsid w:val="00B53C05"/>
    <w:rsid w:val="00B54578"/>
    <w:rsid w:val="00B545A6"/>
    <w:rsid w:val="00B54F6F"/>
    <w:rsid w:val="00B55C0E"/>
    <w:rsid w:val="00B564E1"/>
    <w:rsid w:val="00B56C60"/>
    <w:rsid w:val="00B57378"/>
    <w:rsid w:val="00B57615"/>
    <w:rsid w:val="00B6234B"/>
    <w:rsid w:val="00B62B09"/>
    <w:rsid w:val="00B62E27"/>
    <w:rsid w:val="00B64297"/>
    <w:rsid w:val="00B65CC8"/>
    <w:rsid w:val="00B65E3E"/>
    <w:rsid w:val="00B66C5B"/>
    <w:rsid w:val="00B66DF2"/>
    <w:rsid w:val="00B66DF7"/>
    <w:rsid w:val="00B66FA1"/>
    <w:rsid w:val="00B67B4B"/>
    <w:rsid w:val="00B67C37"/>
    <w:rsid w:val="00B67E09"/>
    <w:rsid w:val="00B70406"/>
    <w:rsid w:val="00B72322"/>
    <w:rsid w:val="00B725D0"/>
    <w:rsid w:val="00B72AD2"/>
    <w:rsid w:val="00B74452"/>
    <w:rsid w:val="00B75BC9"/>
    <w:rsid w:val="00B76318"/>
    <w:rsid w:val="00B764E8"/>
    <w:rsid w:val="00B77D57"/>
    <w:rsid w:val="00B77E14"/>
    <w:rsid w:val="00B77FC4"/>
    <w:rsid w:val="00B800EC"/>
    <w:rsid w:val="00B8111F"/>
    <w:rsid w:val="00B81A32"/>
    <w:rsid w:val="00B82A1D"/>
    <w:rsid w:val="00B82AFE"/>
    <w:rsid w:val="00B83046"/>
    <w:rsid w:val="00B83270"/>
    <w:rsid w:val="00B84D50"/>
    <w:rsid w:val="00B85D98"/>
    <w:rsid w:val="00B86DB8"/>
    <w:rsid w:val="00B87C88"/>
    <w:rsid w:val="00B91D88"/>
    <w:rsid w:val="00B93524"/>
    <w:rsid w:val="00B9439E"/>
    <w:rsid w:val="00B9483A"/>
    <w:rsid w:val="00B969EA"/>
    <w:rsid w:val="00B97774"/>
    <w:rsid w:val="00B97B05"/>
    <w:rsid w:val="00BA02A3"/>
    <w:rsid w:val="00BA09DE"/>
    <w:rsid w:val="00BA177F"/>
    <w:rsid w:val="00BA25F2"/>
    <w:rsid w:val="00BA4505"/>
    <w:rsid w:val="00BA51C9"/>
    <w:rsid w:val="00BA5B2A"/>
    <w:rsid w:val="00BA6AEE"/>
    <w:rsid w:val="00BA719C"/>
    <w:rsid w:val="00BA7CEC"/>
    <w:rsid w:val="00BB0371"/>
    <w:rsid w:val="00BB0771"/>
    <w:rsid w:val="00BB0905"/>
    <w:rsid w:val="00BB0951"/>
    <w:rsid w:val="00BB0982"/>
    <w:rsid w:val="00BB161F"/>
    <w:rsid w:val="00BB18F7"/>
    <w:rsid w:val="00BB198E"/>
    <w:rsid w:val="00BB22E4"/>
    <w:rsid w:val="00BB40C9"/>
    <w:rsid w:val="00BB4EC8"/>
    <w:rsid w:val="00BB50FD"/>
    <w:rsid w:val="00BB5DFE"/>
    <w:rsid w:val="00BB603F"/>
    <w:rsid w:val="00BB6566"/>
    <w:rsid w:val="00BB730A"/>
    <w:rsid w:val="00BB756C"/>
    <w:rsid w:val="00BB7C50"/>
    <w:rsid w:val="00BB7D66"/>
    <w:rsid w:val="00BC0B25"/>
    <w:rsid w:val="00BC0BBE"/>
    <w:rsid w:val="00BC14F9"/>
    <w:rsid w:val="00BC188E"/>
    <w:rsid w:val="00BC1A43"/>
    <w:rsid w:val="00BC360D"/>
    <w:rsid w:val="00BC40B6"/>
    <w:rsid w:val="00BC5320"/>
    <w:rsid w:val="00BC6656"/>
    <w:rsid w:val="00BC6836"/>
    <w:rsid w:val="00BC683C"/>
    <w:rsid w:val="00BC70E2"/>
    <w:rsid w:val="00BC7D35"/>
    <w:rsid w:val="00BC7DF5"/>
    <w:rsid w:val="00BD049E"/>
    <w:rsid w:val="00BD050E"/>
    <w:rsid w:val="00BD15E2"/>
    <w:rsid w:val="00BD16B1"/>
    <w:rsid w:val="00BD1AC4"/>
    <w:rsid w:val="00BD1BC1"/>
    <w:rsid w:val="00BD258D"/>
    <w:rsid w:val="00BD2898"/>
    <w:rsid w:val="00BD2A05"/>
    <w:rsid w:val="00BD2AE8"/>
    <w:rsid w:val="00BD2DDC"/>
    <w:rsid w:val="00BD4E81"/>
    <w:rsid w:val="00BD5D63"/>
    <w:rsid w:val="00BD61F1"/>
    <w:rsid w:val="00BD6933"/>
    <w:rsid w:val="00BD724A"/>
    <w:rsid w:val="00BD7832"/>
    <w:rsid w:val="00BE0387"/>
    <w:rsid w:val="00BE12C7"/>
    <w:rsid w:val="00BE350E"/>
    <w:rsid w:val="00BE388B"/>
    <w:rsid w:val="00BE3C9D"/>
    <w:rsid w:val="00BE472D"/>
    <w:rsid w:val="00BE55DC"/>
    <w:rsid w:val="00BE5B06"/>
    <w:rsid w:val="00BE65A9"/>
    <w:rsid w:val="00BE68F0"/>
    <w:rsid w:val="00BE6BEC"/>
    <w:rsid w:val="00BE7488"/>
    <w:rsid w:val="00BE78EF"/>
    <w:rsid w:val="00BE7DFD"/>
    <w:rsid w:val="00BF1D6D"/>
    <w:rsid w:val="00BF1E4C"/>
    <w:rsid w:val="00BF2E21"/>
    <w:rsid w:val="00BF3257"/>
    <w:rsid w:val="00BF37CC"/>
    <w:rsid w:val="00BF3827"/>
    <w:rsid w:val="00BF3DA6"/>
    <w:rsid w:val="00BF437A"/>
    <w:rsid w:val="00BF54C6"/>
    <w:rsid w:val="00C009E5"/>
    <w:rsid w:val="00C01636"/>
    <w:rsid w:val="00C01C73"/>
    <w:rsid w:val="00C01FCF"/>
    <w:rsid w:val="00C0435F"/>
    <w:rsid w:val="00C05CFD"/>
    <w:rsid w:val="00C06328"/>
    <w:rsid w:val="00C072AD"/>
    <w:rsid w:val="00C07315"/>
    <w:rsid w:val="00C0747E"/>
    <w:rsid w:val="00C1073D"/>
    <w:rsid w:val="00C108DC"/>
    <w:rsid w:val="00C10B19"/>
    <w:rsid w:val="00C118F1"/>
    <w:rsid w:val="00C13B1E"/>
    <w:rsid w:val="00C14F95"/>
    <w:rsid w:val="00C15EEF"/>
    <w:rsid w:val="00C16CEA"/>
    <w:rsid w:val="00C16F10"/>
    <w:rsid w:val="00C17B1F"/>
    <w:rsid w:val="00C21862"/>
    <w:rsid w:val="00C229A3"/>
    <w:rsid w:val="00C22D7E"/>
    <w:rsid w:val="00C24223"/>
    <w:rsid w:val="00C2432A"/>
    <w:rsid w:val="00C255FC"/>
    <w:rsid w:val="00C256BA"/>
    <w:rsid w:val="00C2588C"/>
    <w:rsid w:val="00C2612A"/>
    <w:rsid w:val="00C261DF"/>
    <w:rsid w:val="00C263A7"/>
    <w:rsid w:val="00C275DC"/>
    <w:rsid w:val="00C27891"/>
    <w:rsid w:val="00C30D77"/>
    <w:rsid w:val="00C30E0B"/>
    <w:rsid w:val="00C325F7"/>
    <w:rsid w:val="00C32A31"/>
    <w:rsid w:val="00C32BFC"/>
    <w:rsid w:val="00C332E2"/>
    <w:rsid w:val="00C335C4"/>
    <w:rsid w:val="00C3454D"/>
    <w:rsid w:val="00C34CD9"/>
    <w:rsid w:val="00C354BD"/>
    <w:rsid w:val="00C3555A"/>
    <w:rsid w:val="00C36B76"/>
    <w:rsid w:val="00C400BA"/>
    <w:rsid w:val="00C4012F"/>
    <w:rsid w:val="00C40365"/>
    <w:rsid w:val="00C40D18"/>
    <w:rsid w:val="00C40FF2"/>
    <w:rsid w:val="00C41144"/>
    <w:rsid w:val="00C411D8"/>
    <w:rsid w:val="00C41594"/>
    <w:rsid w:val="00C42D40"/>
    <w:rsid w:val="00C43016"/>
    <w:rsid w:val="00C436E8"/>
    <w:rsid w:val="00C44473"/>
    <w:rsid w:val="00C44D36"/>
    <w:rsid w:val="00C452AF"/>
    <w:rsid w:val="00C454F1"/>
    <w:rsid w:val="00C45580"/>
    <w:rsid w:val="00C477B8"/>
    <w:rsid w:val="00C5116D"/>
    <w:rsid w:val="00C513B3"/>
    <w:rsid w:val="00C53CF7"/>
    <w:rsid w:val="00C53E89"/>
    <w:rsid w:val="00C5426A"/>
    <w:rsid w:val="00C54C39"/>
    <w:rsid w:val="00C552A2"/>
    <w:rsid w:val="00C55C25"/>
    <w:rsid w:val="00C56556"/>
    <w:rsid w:val="00C573B9"/>
    <w:rsid w:val="00C57717"/>
    <w:rsid w:val="00C577CB"/>
    <w:rsid w:val="00C604DB"/>
    <w:rsid w:val="00C605FD"/>
    <w:rsid w:val="00C6132B"/>
    <w:rsid w:val="00C615C6"/>
    <w:rsid w:val="00C62190"/>
    <w:rsid w:val="00C621D6"/>
    <w:rsid w:val="00C624EF"/>
    <w:rsid w:val="00C626CE"/>
    <w:rsid w:val="00C631B8"/>
    <w:rsid w:val="00C64644"/>
    <w:rsid w:val="00C6530C"/>
    <w:rsid w:val="00C66BAD"/>
    <w:rsid w:val="00C66E4E"/>
    <w:rsid w:val="00C673AE"/>
    <w:rsid w:val="00C6775F"/>
    <w:rsid w:val="00C70432"/>
    <w:rsid w:val="00C70845"/>
    <w:rsid w:val="00C70BCF"/>
    <w:rsid w:val="00C7116B"/>
    <w:rsid w:val="00C71E4B"/>
    <w:rsid w:val="00C735A5"/>
    <w:rsid w:val="00C736F2"/>
    <w:rsid w:val="00C75758"/>
    <w:rsid w:val="00C75F05"/>
    <w:rsid w:val="00C7643A"/>
    <w:rsid w:val="00C7774E"/>
    <w:rsid w:val="00C777FF"/>
    <w:rsid w:val="00C77B6A"/>
    <w:rsid w:val="00C77D95"/>
    <w:rsid w:val="00C805C0"/>
    <w:rsid w:val="00C80745"/>
    <w:rsid w:val="00C814B1"/>
    <w:rsid w:val="00C82341"/>
    <w:rsid w:val="00C824B5"/>
    <w:rsid w:val="00C8254A"/>
    <w:rsid w:val="00C83127"/>
    <w:rsid w:val="00C836A8"/>
    <w:rsid w:val="00C83AEE"/>
    <w:rsid w:val="00C83E80"/>
    <w:rsid w:val="00C84A37"/>
    <w:rsid w:val="00C8543B"/>
    <w:rsid w:val="00C85E58"/>
    <w:rsid w:val="00C86263"/>
    <w:rsid w:val="00C862C5"/>
    <w:rsid w:val="00C86678"/>
    <w:rsid w:val="00C866D2"/>
    <w:rsid w:val="00C87370"/>
    <w:rsid w:val="00C8770B"/>
    <w:rsid w:val="00C91336"/>
    <w:rsid w:val="00C91505"/>
    <w:rsid w:val="00C915EC"/>
    <w:rsid w:val="00C91D92"/>
    <w:rsid w:val="00C91EB1"/>
    <w:rsid w:val="00C92109"/>
    <w:rsid w:val="00C93862"/>
    <w:rsid w:val="00C93B2B"/>
    <w:rsid w:val="00C93D25"/>
    <w:rsid w:val="00C94B67"/>
    <w:rsid w:val="00C956CD"/>
    <w:rsid w:val="00C9607A"/>
    <w:rsid w:val="00C96808"/>
    <w:rsid w:val="00C9754A"/>
    <w:rsid w:val="00C97A61"/>
    <w:rsid w:val="00CA0BBD"/>
    <w:rsid w:val="00CA0F3E"/>
    <w:rsid w:val="00CA0F8B"/>
    <w:rsid w:val="00CA18F8"/>
    <w:rsid w:val="00CA2A2B"/>
    <w:rsid w:val="00CA2F8C"/>
    <w:rsid w:val="00CA3A18"/>
    <w:rsid w:val="00CA4548"/>
    <w:rsid w:val="00CA4783"/>
    <w:rsid w:val="00CA503F"/>
    <w:rsid w:val="00CA6550"/>
    <w:rsid w:val="00CA670F"/>
    <w:rsid w:val="00CA68DE"/>
    <w:rsid w:val="00CA7B3C"/>
    <w:rsid w:val="00CB0709"/>
    <w:rsid w:val="00CB1867"/>
    <w:rsid w:val="00CB1F60"/>
    <w:rsid w:val="00CB20E5"/>
    <w:rsid w:val="00CB2530"/>
    <w:rsid w:val="00CB3162"/>
    <w:rsid w:val="00CB3C45"/>
    <w:rsid w:val="00CB4614"/>
    <w:rsid w:val="00CB48C0"/>
    <w:rsid w:val="00CB5B97"/>
    <w:rsid w:val="00CB5E27"/>
    <w:rsid w:val="00CB65E6"/>
    <w:rsid w:val="00CB6985"/>
    <w:rsid w:val="00CB74C1"/>
    <w:rsid w:val="00CB7899"/>
    <w:rsid w:val="00CC07FA"/>
    <w:rsid w:val="00CC13C6"/>
    <w:rsid w:val="00CC17EF"/>
    <w:rsid w:val="00CC1BE7"/>
    <w:rsid w:val="00CC31D6"/>
    <w:rsid w:val="00CC454C"/>
    <w:rsid w:val="00CC5FE0"/>
    <w:rsid w:val="00CC653D"/>
    <w:rsid w:val="00CC682B"/>
    <w:rsid w:val="00CC7163"/>
    <w:rsid w:val="00CC767E"/>
    <w:rsid w:val="00CD07D5"/>
    <w:rsid w:val="00CD07E4"/>
    <w:rsid w:val="00CD0B82"/>
    <w:rsid w:val="00CD11C5"/>
    <w:rsid w:val="00CD26CF"/>
    <w:rsid w:val="00CD2B14"/>
    <w:rsid w:val="00CD30CE"/>
    <w:rsid w:val="00CD328C"/>
    <w:rsid w:val="00CD38B6"/>
    <w:rsid w:val="00CD3F06"/>
    <w:rsid w:val="00CD3F22"/>
    <w:rsid w:val="00CD4570"/>
    <w:rsid w:val="00CD4F5E"/>
    <w:rsid w:val="00CD575A"/>
    <w:rsid w:val="00CD6F37"/>
    <w:rsid w:val="00CE0156"/>
    <w:rsid w:val="00CE01CC"/>
    <w:rsid w:val="00CE0DFA"/>
    <w:rsid w:val="00CE268E"/>
    <w:rsid w:val="00CE3365"/>
    <w:rsid w:val="00CE33A6"/>
    <w:rsid w:val="00CE400A"/>
    <w:rsid w:val="00CE41E8"/>
    <w:rsid w:val="00CE52AE"/>
    <w:rsid w:val="00CE5612"/>
    <w:rsid w:val="00CE5F84"/>
    <w:rsid w:val="00CE6101"/>
    <w:rsid w:val="00CE6234"/>
    <w:rsid w:val="00CE6C37"/>
    <w:rsid w:val="00CE795A"/>
    <w:rsid w:val="00CF165C"/>
    <w:rsid w:val="00CF1DD8"/>
    <w:rsid w:val="00CF209D"/>
    <w:rsid w:val="00CF29C3"/>
    <w:rsid w:val="00CF2F23"/>
    <w:rsid w:val="00CF40E6"/>
    <w:rsid w:val="00CF4727"/>
    <w:rsid w:val="00CF4BBD"/>
    <w:rsid w:val="00CF5DE6"/>
    <w:rsid w:val="00CF7546"/>
    <w:rsid w:val="00CF7606"/>
    <w:rsid w:val="00CF7682"/>
    <w:rsid w:val="00CF7AEE"/>
    <w:rsid w:val="00D00303"/>
    <w:rsid w:val="00D0195B"/>
    <w:rsid w:val="00D01DF8"/>
    <w:rsid w:val="00D02368"/>
    <w:rsid w:val="00D04676"/>
    <w:rsid w:val="00D04807"/>
    <w:rsid w:val="00D04BC8"/>
    <w:rsid w:val="00D04D3E"/>
    <w:rsid w:val="00D0517A"/>
    <w:rsid w:val="00D05357"/>
    <w:rsid w:val="00D06806"/>
    <w:rsid w:val="00D0683E"/>
    <w:rsid w:val="00D06EED"/>
    <w:rsid w:val="00D070A3"/>
    <w:rsid w:val="00D07961"/>
    <w:rsid w:val="00D10D8F"/>
    <w:rsid w:val="00D11653"/>
    <w:rsid w:val="00D1173E"/>
    <w:rsid w:val="00D1182D"/>
    <w:rsid w:val="00D11C59"/>
    <w:rsid w:val="00D11F92"/>
    <w:rsid w:val="00D12EE8"/>
    <w:rsid w:val="00D137C7"/>
    <w:rsid w:val="00D13E3A"/>
    <w:rsid w:val="00D14B22"/>
    <w:rsid w:val="00D14F21"/>
    <w:rsid w:val="00D15D40"/>
    <w:rsid w:val="00D16751"/>
    <w:rsid w:val="00D16AD8"/>
    <w:rsid w:val="00D1769A"/>
    <w:rsid w:val="00D20B43"/>
    <w:rsid w:val="00D22659"/>
    <w:rsid w:val="00D22884"/>
    <w:rsid w:val="00D22CD7"/>
    <w:rsid w:val="00D22E47"/>
    <w:rsid w:val="00D239B8"/>
    <w:rsid w:val="00D23CB5"/>
    <w:rsid w:val="00D242FB"/>
    <w:rsid w:val="00D24458"/>
    <w:rsid w:val="00D246B7"/>
    <w:rsid w:val="00D25188"/>
    <w:rsid w:val="00D25EB6"/>
    <w:rsid w:val="00D25FCB"/>
    <w:rsid w:val="00D26713"/>
    <w:rsid w:val="00D26CDE"/>
    <w:rsid w:val="00D26F6C"/>
    <w:rsid w:val="00D27583"/>
    <w:rsid w:val="00D27C23"/>
    <w:rsid w:val="00D27F8D"/>
    <w:rsid w:val="00D30C56"/>
    <w:rsid w:val="00D3241E"/>
    <w:rsid w:val="00D328FA"/>
    <w:rsid w:val="00D3368C"/>
    <w:rsid w:val="00D336FD"/>
    <w:rsid w:val="00D34BB5"/>
    <w:rsid w:val="00D355D2"/>
    <w:rsid w:val="00D3760C"/>
    <w:rsid w:val="00D425E1"/>
    <w:rsid w:val="00D42CD8"/>
    <w:rsid w:val="00D43B68"/>
    <w:rsid w:val="00D442AD"/>
    <w:rsid w:val="00D44690"/>
    <w:rsid w:val="00D451A9"/>
    <w:rsid w:val="00D4524A"/>
    <w:rsid w:val="00D45AAD"/>
    <w:rsid w:val="00D46F4E"/>
    <w:rsid w:val="00D4734E"/>
    <w:rsid w:val="00D47D1D"/>
    <w:rsid w:val="00D501D0"/>
    <w:rsid w:val="00D51352"/>
    <w:rsid w:val="00D516FF"/>
    <w:rsid w:val="00D5197B"/>
    <w:rsid w:val="00D519DC"/>
    <w:rsid w:val="00D51BDE"/>
    <w:rsid w:val="00D51D09"/>
    <w:rsid w:val="00D52572"/>
    <w:rsid w:val="00D53667"/>
    <w:rsid w:val="00D53BAB"/>
    <w:rsid w:val="00D54149"/>
    <w:rsid w:val="00D55013"/>
    <w:rsid w:val="00D560BD"/>
    <w:rsid w:val="00D564C8"/>
    <w:rsid w:val="00D57869"/>
    <w:rsid w:val="00D5794A"/>
    <w:rsid w:val="00D57A0E"/>
    <w:rsid w:val="00D6116B"/>
    <w:rsid w:val="00D61F53"/>
    <w:rsid w:val="00D6270A"/>
    <w:rsid w:val="00D63660"/>
    <w:rsid w:val="00D64042"/>
    <w:rsid w:val="00D65BF9"/>
    <w:rsid w:val="00D66248"/>
    <w:rsid w:val="00D6624C"/>
    <w:rsid w:val="00D66980"/>
    <w:rsid w:val="00D66C5C"/>
    <w:rsid w:val="00D66D1B"/>
    <w:rsid w:val="00D67243"/>
    <w:rsid w:val="00D67270"/>
    <w:rsid w:val="00D67954"/>
    <w:rsid w:val="00D70A33"/>
    <w:rsid w:val="00D71413"/>
    <w:rsid w:val="00D726F8"/>
    <w:rsid w:val="00D72E81"/>
    <w:rsid w:val="00D7339A"/>
    <w:rsid w:val="00D73AC3"/>
    <w:rsid w:val="00D742AC"/>
    <w:rsid w:val="00D749AD"/>
    <w:rsid w:val="00D74F75"/>
    <w:rsid w:val="00D75FCB"/>
    <w:rsid w:val="00D771A8"/>
    <w:rsid w:val="00D771AA"/>
    <w:rsid w:val="00D81FB5"/>
    <w:rsid w:val="00D824B2"/>
    <w:rsid w:val="00D82AF9"/>
    <w:rsid w:val="00D8313D"/>
    <w:rsid w:val="00D8534C"/>
    <w:rsid w:val="00D85933"/>
    <w:rsid w:val="00D860BA"/>
    <w:rsid w:val="00D873D0"/>
    <w:rsid w:val="00D8793E"/>
    <w:rsid w:val="00D8796C"/>
    <w:rsid w:val="00D87AB9"/>
    <w:rsid w:val="00D90B91"/>
    <w:rsid w:val="00D91044"/>
    <w:rsid w:val="00D911FA"/>
    <w:rsid w:val="00D9126A"/>
    <w:rsid w:val="00D913BF"/>
    <w:rsid w:val="00D91C1A"/>
    <w:rsid w:val="00D92744"/>
    <w:rsid w:val="00D93008"/>
    <w:rsid w:val="00D93131"/>
    <w:rsid w:val="00D93A0F"/>
    <w:rsid w:val="00D948EF"/>
    <w:rsid w:val="00D957C7"/>
    <w:rsid w:val="00D95FC2"/>
    <w:rsid w:val="00D9689F"/>
    <w:rsid w:val="00D96D1A"/>
    <w:rsid w:val="00D97548"/>
    <w:rsid w:val="00D97699"/>
    <w:rsid w:val="00DA109B"/>
    <w:rsid w:val="00DA12DE"/>
    <w:rsid w:val="00DA1C3F"/>
    <w:rsid w:val="00DA1CE7"/>
    <w:rsid w:val="00DA44BB"/>
    <w:rsid w:val="00DA46E8"/>
    <w:rsid w:val="00DA4755"/>
    <w:rsid w:val="00DA4AE3"/>
    <w:rsid w:val="00DA5A2F"/>
    <w:rsid w:val="00DA5D24"/>
    <w:rsid w:val="00DA606F"/>
    <w:rsid w:val="00DA649A"/>
    <w:rsid w:val="00DA651F"/>
    <w:rsid w:val="00DA6659"/>
    <w:rsid w:val="00DA6AA5"/>
    <w:rsid w:val="00DA6BC3"/>
    <w:rsid w:val="00DA6FA4"/>
    <w:rsid w:val="00DB0442"/>
    <w:rsid w:val="00DB0592"/>
    <w:rsid w:val="00DB1299"/>
    <w:rsid w:val="00DB41EE"/>
    <w:rsid w:val="00DB446F"/>
    <w:rsid w:val="00DB50E8"/>
    <w:rsid w:val="00DB5F3A"/>
    <w:rsid w:val="00DB6708"/>
    <w:rsid w:val="00DB6E0C"/>
    <w:rsid w:val="00DB6FC6"/>
    <w:rsid w:val="00DB7700"/>
    <w:rsid w:val="00DB7736"/>
    <w:rsid w:val="00DB7D1F"/>
    <w:rsid w:val="00DC2087"/>
    <w:rsid w:val="00DC25FD"/>
    <w:rsid w:val="00DC2EE1"/>
    <w:rsid w:val="00DC3732"/>
    <w:rsid w:val="00DC3CE6"/>
    <w:rsid w:val="00DC56D5"/>
    <w:rsid w:val="00DC64D9"/>
    <w:rsid w:val="00DC64E7"/>
    <w:rsid w:val="00DC6A19"/>
    <w:rsid w:val="00DC6F34"/>
    <w:rsid w:val="00DC73A4"/>
    <w:rsid w:val="00DC7CC6"/>
    <w:rsid w:val="00DC7EC1"/>
    <w:rsid w:val="00DD00E3"/>
    <w:rsid w:val="00DD0FBF"/>
    <w:rsid w:val="00DD10AB"/>
    <w:rsid w:val="00DD16F5"/>
    <w:rsid w:val="00DD195A"/>
    <w:rsid w:val="00DD1F9C"/>
    <w:rsid w:val="00DD28B3"/>
    <w:rsid w:val="00DD3563"/>
    <w:rsid w:val="00DD3A79"/>
    <w:rsid w:val="00DD4448"/>
    <w:rsid w:val="00DD4557"/>
    <w:rsid w:val="00DD4735"/>
    <w:rsid w:val="00DD4900"/>
    <w:rsid w:val="00DD4D86"/>
    <w:rsid w:val="00DD4D8F"/>
    <w:rsid w:val="00DD4E91"/>
    <w:rsid w:val="00DD5043"/>
    <w:rsid w:val="00DD5DC4"/>
    <w:rsid w:val="00DD6A2D"/>
    <w:rsid w:val="00DD6C68"/>
    <w:rsid w:val="00DD7471"/>
    <w:rsid w:val="00DD7BA9"/>
    <w:rsid w:val="00DD7CFE"/>
    <w:rsid w:val="00DE03A1"/>
    <w:rsid w:val="00DE0EAF"/>
    <w:rsid w:val="00DE1058"/>
    <w:rsid w:val="00DE115E"/>
    <w:rsid w:val="00DE2E73"/>
    <w:rsid w:val="00DE5705"/>
    <w:rsid w:val="00DE5BC0"/>
    <w:rsid w:val="00DE6B35"/>
    <w:rsid w:val="00DE74FD"/>
    <w:rsid w:val="00DF00AC"/>
    <w:rsid w:val="00DF142F"/>
    <w:rsid w:val="00DF146A"/>
    <w:rsid w:val="00DF307F"/>
    <w:rsid w:val="00DF35F6"/>
    <w:rsid w:val="00DF432C"/>
    <w:rsid w:val="00DF4875"/>
    <w:rsid w:val="00DF5459"/>
    <w:rsid w:val="00DF63F9"/>
    <w:rsid w:val="00E002A6"/>
    <w:rsid w:val="00E01170"/>
    <w:rsid w:val="00E011BF"/>
    <w:rsid w:val="00E01447"/>
    <w:rsid w:val="00E01A70"/>
    <w:rsid w:val="00E0279D"/>
    <w:rsid w:val="00E02D94"/>
    <w:rsid w:val="00E02F6E"/>
    <w:rsid w:val="00E035A4"/>
    <w:rsid w:val="00E03662"/>
    <w:rsid w:val="00E03A14"/>
    <w:rsid w:val="00E03DB3"/>
    <w:rsid w:val="00E04FC9"/>
    <w:rsid w:val="00E054A2"/>
    <w:rsid w:val="00E05815"/>
    <w:rsid w:val="00E0612D"/>
    <w:rsid w:val="00E06257"/>
    <w:rsid w:val="00E07622"/>
    <w:rsid w:val="00E07721"/>
    <w:rsid w:val="00E10BDC"/>
    <w:rsid w:val="00E11DB8"/>
    <w:rsid w:val="00E12007"/>
    <w:rsid w:val="00E1276F"/>
    <w:rsid w:val="00E12B1A"/>
    <w:rsid w:val="00E1338E"/>
    <w:rsid w:val="00E137A9"/>
    <w:rsid w:val="00E159C0"/>
    <w:rsid w:val="00E15AC5"/>
    <w:rsid w:val="00E16AE3"/>
    <w:rsid w:val="00E16E42"/>
    <w:rsid w:val="00E17562"/>
    <w:rsid w:val="00E17A1F"/>
    <w:rsid w:val="00E200F2"/>
    <w:rsid w:val="00E204D9"/>
    <w:rsid w:val="00E2210A"/>
    <w:rsid w:val="00E230F1"/>
    <w:rsid w:val="00E2429B"/>
    <w:rsid w:val="00E24A77"/>
    <w:rsid w:val="00E24D6E"/>
    <w:rsid w:val="00E25868"/>
    <w:rsid w:val="00E26899"/>
    <w:rsid w:val="00E273E8"/>
    <w:rsid w:val="00E325DB"/>
    <w:rsid w:val="00E32D18"/>
    <w:rsid w:val="00E32F4F"/>
    <w:rsid w:val="00E3350B"/>
    <w:rsid w:val="00E34B45"/>
    <w:rsid w:val="00E34BB0"/>
    <w:rsid w:val="00E35E71"/>
    <w:rsid w:val="00E37C46"/>
    <w:rsid w:val="00E411B3"/>
    <w:rsid w:val="00E4131E"/>
    <w:rsid w:val="00E41941"/>
    <w:rsid w:val="00E41E76"/>
    <w:rsid w:val="00E42169"/>
    <w:rsid w:val="00E4251F"/>
    <w:rsid w:val="00E4373A"/>
    <w:rsid w:val="00E43A74"/>
    <w:rsid w:val="00E43FE4"/>
    <w:rsid w:val="00E440FA"/>
    <w:rsid w:val="00E44E9E"/>
    <w:rsid w:val="00E46C6F"/>
    <w:rsid w:val="00E46E8F"/>
    <w:rsid w:val="00E51556"/>
    <w:rsid w:val="00E52CEB"/>
    <w:rsid w:val="00E52DBB"/>
    <w:rsid w:val="00E539C3"/>
    <w:rsid w:val="00E5519D"/>
    <w:rsid w:val="00E5773B"/>
    <w:rsid w:val="00E57CDE"/>
    <w:rsid w:val="00E60DC6"/>
    <w:rsid w:val="00E61248"/>
    <w:rsid w:val="00E61C6A"/>
    <w:rsid w:val="00E6205B"/>
    <w:rsid w:val="00E629D7"/>
    <w:rsid w:val="00E650DA"/>
    <w:rsid w:val="00E65405"/>
    <w:rsid w:val="00E6729E"/>
    <w:rsid w:val="00E67A18"/>
    <w:rsid w:val="00E71A62"/>
    <w:rsid w:val="00E71B3B"/>
    <w:rsid w:val="00E71FC5"/>
    <w:rsid w:val="00E7240D"/>
    <w:rsid w:val="00E726AF"/>
    <w:rsid w:val="00E72B84"/>
    <w:rsid w:val="00E73D75"/>
    <w:rsid w:val="00E74BD6"/>
    <w:rsid w:val="00E7546D"/>
    <w:rsid w:val="00E75A4C"/>
    <w:rsid w:val="00E7695D"/>
    <w:rsid w:val="00E7716F"/>
    <w:rsid w:val="00E77209"/>
    <w:rsid w:val="00E7769C"/>
    <w:rsid w:val="00E77DB9"/>
    <w:rsid w:val="00E80D95"/>
    <w:rsid w:val="00E82830"/>
    <w:rsid w:val="00E82B11"/>
    <w:rsid w:val="00E82C8D"/>
    <w:rsid w:val="00E82E72"/>
    <w:rsid w:val="00E832BC"/>
    <w:rsid w:val="00E834DA"/>
    <w:rsid w:val="00E83B84"/>
    <w:rsid w:val="00E83BEA"/>
    <w:rsid w:val="00E84124"/>
    <w:rsid w:val="00E84B4E"/>
    <w:rsid w:val="00E853C3"/>
    <w:rsid w:val="00E855B0"/>
    <w:rsid w:val="00E859B6"/>
    <w:rsid w:val="00E859F9"/>
    <w:rsid w:val="00E85E11"/>
    <w:rsid w:val="00E870B9"/>
    <w:rsid w:val="00E90EC5"/>
    <w:rsid w:val="00E91838"/>
    <w:rsid w:val="00E92035"/>
    <w:rsid w:val="00E932C0"/>
    <w:rsid w:val="00E943ED"/>
    <w:rsid w:val="00E94865"/>
    <w:rsid w:val="00E95435"/>
    <w:rsid w:val="00E95761"/>
    <w:rsid w:val="00E964AE"/>
    <w:rsid w:val="00E96C0D"/>
    <w:rsid w:val="00E97994"/>
    <w:rsid w:val="00E97D38"/>
    <w:rsid w:val="00EA0726"/>
    <w:rsid w:val="00EA09BC"/>
    <w:rsid w:val="00EA103C"/>
    <w:rsid w:val="00EA23A5"/>
    <w:rsid w:val="00EA2FA4"/>
    <w:rsid w:val="00EA3720"/>
    <w:rsid w:val="00EA602B"/>
    <w:rsid w:val="00EA6863"/>
    <w:rsid w:val="00EA70E2"/>
    <w:rsid w:val="00EA7AB2"/>
    <w:rsid w:val="00EB11CA"/>
    <w:rsid w:val="00EB4613"/>
    <w:rsid w:val="00EB5F46"/>
    <w:rsid w:val="00EB6063"/>
    <w:rsid w:val="00EB60D9"/>
    <w:rsid w:val="00EB78D8"/>
    <w:rsid w:val="00EC0D24"/>
    <w:rsid w:val="00EC10DD"/>
    <w:rsid w:val="00EC1606"/>
    <w:rsid w:val="00EC1D59"/>
    <w:rsid w:val="00EC24D9"/>
    <w:rsid w:val="00EC2A99"/>
    <w:rsid w:val="00EC2BE5"/>
    <w:rsid w:val="00EC3692"/>
    <w:rsid w:val="00EC3825"/>
    <w:rsid w:val="00EC3C95"/>
    <w:rsid w:val="00EC3EC2"/>
    <w:rsid w:val="00EC4A59"/>
    <w:rsid w:val="00EC4AFD"/>
    <w:rsid w:val="00EC51FC"/>
    <w:rsid w:val="00EC649A"/>
    <w:rsid w:val="00EC6888"/>
    <w:rsid w:val="00EC6B84"/>
    <w:rsid w:val="00EC7328"/>
    <w:rsid w:val="00EC7740"/>
    <w:rsid w:val="00EC77BE"/>
    <w:rsid w:val="00EC7891"/>
    <w:rsid w:val="00ED0206"/>
    <w:rsid w:val="00ED0F08"/>
    <w:rsid w:val="00ED25DD"/>
    <w:rsid w:val="00ED323B"/>
    <w:rsid w:val="00ED39B8"/>
    <w:rsid w:val="00ED5B09"/>
    <w:rsid w:val="00ED5E72"/>
    <w:rsid w:val="00ED64D9"/>
    <w:rsid w:val="00ED6727"/>
    <w:rsid w:val="00ED6DBD"/>
    <w:rsid w:val="00EE13F1"/>
    <w:rsid w:val="00EE1C37"/>
    <w:rsid w:val="00EE2225"/>
    <w:rsid w:val="00EE23F2"/>
    <w:rsid w:val="00EE3394"/>
    <w:rsid w:val="00EE3526"/>
    <w:rsid w:val="00EE3662"/>
    <w:rsid w:val="00EE384B"/>
    <w:rsid w:val="00EE4262"/>
    <w:rsid w:val="00EE4617"/>
    <w:rsid w:val="00EE468A"/>
    <w:rsid w:val="00EE5D87"/>
    <w:rsid w:val="00EE6ED6"/>
    <w:rsid w:val="00EE7813"/>
    <w:rsid w:val="00EF04D6"/>
    <w:rsid w:val="00EF0DE0"/>
    <w:rsid w:val="00EF1AF7"/>
    <w:rsid w:val="00EF1E60"/>
    <w:rsid w:val="00EF213B"/>
    <w:rsid w:val="00EF236F"/>
    <w:rsid w:val="00EF2ED9"/>
    <w:rsid w:val="00EF3572"/>
    <w:rsid w:val="00EF3F34"/>
    <w:rsid w:val="00EF452B"/>
    <w:rsid w:val="00EF4ED8"/>
    <w:rsid w:val="00EF502F"/>
    <w:rsid w:val="00EF53A7"/>
    <w:rsid w:val="00EF6A06"/>
    <w:rsid w:val="00EF6DE9"/>
    <w:rsid w:val="00EF6EF5"/>
    <w:rsid w:val="00F01994"/>
    <w:rsid w:val="00F03524"/>
    <w:rsid w:val="00F038C4"/>
    <w:rsid w:val="00F04029"/>
    <w:rsid w:val="00F05B27"/>
    <w:rsid w:val="00F06D51"/>
    <w:rsid w:val="00F07780"/>
    <w:rsid w:val="00F0797C"/>
    <w:rsid w:val="00F1017A"/>
    <w:rsid w:val="00F10A0D"/>
    <w:rsid w:val="00F120E4"/>
    <w:rsid w:val="00F13288"/>
    <w:rsid w:val="00F139DD"/>
    <w:rsid w:val="00F13F6E"/>
    <w:rsid w:val="00F14A42"/>
    <w:rsid w:val="00F14B4E"/>
    <w:rsid w:val="00F15221"/>
    <w:rsid w:val="00F152AB"/>
    <w:rsid w:val="00F15C51"/>
    <w:rsid w:val="00F160C7"/>
    <w:rsid w:val="00F163B5"/>
    <w:rsid w:val="00F16A17"/>
    <w:rsid w:val="00F16A20"/>
    <w:rsid w:val="00F1732E"/>
    <w:rsid w:val="00F179D1"/>
    <w:rsid w:val="00F205B1"/>
    <w:rsid w:val="00F206C0"/>
    <w:rsid w:val="00F20753"/>
    <w:rsid w:val="00F20933"/>
    <w:rsid w:val="00F20E2C"/>
    <w:rsid w:val="00F2100E"/>
    <w:rsid w:val="00F228C9"/>
    <w:rsid w:val="00F235C6"/>
    <w:rsid w:val="00F23DE0"/>
    <w:rsid w:val="00F23E00"/>
    <w:rsid w:val="00F241C7"/>
    <w:rsid w:val="00F246A1"/>
    <w:rsid w:val="00F252FC"/>
    <w:rsid w:val="00F25640"/>
    <w:rsid w:val="00F25A77"/>
    <w:rsid w:val="00F25A87"/>
    <w:rsid w:val="00F25F4C"/>
    <w:rsid w:val="00F30F83"/>
    <w:rsid w:val="00F316F5"/>
    <w:rsid w:val="00F31B23"/>
    <w:rsid w:val="00F32EB1"/>
    <w:rsid w:val="00F331C0"/>
    <w:rsid w:val="00F3445F"/>
    <w:rsid w:val="00F34491"/>
    <w:rsid w:val="00F348FD"/>
    <w:rsid w:val="00F34BCE"/>
    <w:rsid w:val="00F355FF"/>
    <w:rsid w:val="00F376C5"/>
    <w:rsid w:val="00F37C2F"/>
    <w:rsid w:val="00F4093E"/>
    <w:rsid w:val="00F40BE0"/>
    <w:rsid w:val="00F40F63"/>
    <w:rsid w:val="00F41006"/>
    <w:rsid w:val="00F412F0"/>
    <w:rsid w:val="00F4156D"/>
    <w:rsid w:val="00F41649"/>
    <w:rsid w:val="00F419A0"/>
    <w:rsid w:val="00F42EF6"/>
    <w:rsid w:val="00F43539"/>
    <w:rsid w:val="00F4419D"/>
    <w:rsid w:val="00F44287"/>
    <w:rsid w:val="00F448BF"/>
    <w:rsid w:val="00F45370"/>
    <w:rsid w:val="00F463D7"/>
    <w:rsid w:val="00F46488"/>
    <w:rsid w:val="00F464AD"/>
    <w:rsid w:val="00F467A5"/>
    <w:rsid w:val="00F46DF1"/>
    <w:rsid w:val="00F47446"/>
    <w:rsid w:val="00F503FE"/>
    <w:rsid w:val="00F5103F"/>
    <w:rsid w:val="00F51403"/>
    <w:rsid w:val="00F52BFF"/>
    <w:rsid w:val="00F52DB9"/>
    <w:rsid w:val="00F5315C"/>
    <w:rsid w:val="00F53A12"/>
    <w:rsid w:val="00F54506"/>
    <w:rsid w:val="00F54D81"/>
    <w:rsid w:val="00F54E69"/>
    <w:rsid w:val="00F55721"/>
    <w:rsid w:val="00F55AC6"/>
    <w:rsid w:val="00F56B66"/>
    <w:rsid w:val="00F56C07"/>
    <w:rsid w:val="00F576CF"/>
    <w:rsid w:val="00F60570"/>
    <w:rsid w:val="00F60897"/>
    <w:rsid w:val="00F60F89"/>
    <w:rsid w:val="00F60FED"/>
    <w:rsid w:val="00F619A1"/>
    <w:rsid w:val="00F625E3"/>
    <w:rsid w:val="00F6310E"/>
    <w:rsid w:val="00F63413"/>
    <w:rsid w:val="00F63C63"/>
    <w:rsid w:val="00F64937"/>
    <w:rsid w:val="00F6506C"/>
    <w:rsid w:val="00F6512E"/>
    <w:rsid w:val="00F65CCD"/>
    <w:rsid w:val="00F663CF"/>
    <w:rsid w:val="00F675DE"/>
    <w:rsid w:val="00F71871"/>
    <w:rsid w:val="00F71C12"/>
    <w:rsid w:val="00F729CC"/>
    <w:rsid w:val="00F72D56"/>
    <w:rsid w:val="00F74388"/>
    <w:rsid w:val="00F752D4"/>
    <w:rsid w:val="00F75439"/>
    <w:rsid w:val="00F758A6"/>
    <w:rsid w:val="00F767D9"/>
    <w:rsid w:val="00F768FC"/>
    <w:rsid w:val="00F80077"/>
    <w:rsid w:val="00F847AF"/>
    <w:rsid w:val="00F84C1D"/>
    <w:rsid w:val="00F85FE8"/>
    <w:rsid w:val="00F86307"/>
    <w:rsid w:val="00F86BC2"/>
    <w:rsid w:val="00F87A9F"/>
    <w:rsid w:val="00F87BB2"/>
    <w:rsid w:val="00F90763"/>
    <w:rsid w:val="00F90D56"/>
    <w:rsid w:val="00F91F44"/>
    <w:rsid w:val="00F92025"/>
    <w:rsid w:val="00F93014"/>
    <w:rsid w:val="00F93D08"/>
    <w:rsid w:val="00F93DB3"/>
    <w:rsid w:val="00F93F5A"/>
    <w:rsid w:val="00F943DD"/>
    <w:rsid w:val="00F94476"/>
    <w:rsid w:val="00F94E41"/>
    <w:rsid w:val="00F95A1A"/>
    <w:rsid w:val="00F961B6"/>
    <w:rsid w:val="00F96995"/>
    <w:rsid w:val="00F96CAB"/>
    <w:rsid w:val="00F96F0E"/>
    <w:rsid w:val="00FA1008"/>
    <w:rsid w:val="00FA1102"/>
    <w:rsid w:val="00FA14C0"/>
    <w:rsid w:val="00FA14E8"/>
    <w:rsid w:val="00FA2A5C"/>
    <w:rsid w:val="00FA35A3"/>
    <w:rsid w:val="00FA4FCB"/>
    <w:rsid w:val="00FA509E"/>
    <w:rsid w:val="00FA524C"/>
    <w:rsid w:val="00FA53BA"/>
    <w:rsid w:val="00FA5663"/>
    <w:rsid w:val="00FA6039"/>
    <w:rsid w:val="00FA6E25"/>
    <w:rsid w:val="00FA73BA"/>
    <w:rsid w:val="00FA74E3"/>
    <w:rsid w:val="00FA75EA"/>
    <w:rsid w:val="00FA7DBC"/>
    <w:rsid w:val="00FB0B32"/>
    <w:rsid w:val="00FB13E0"/>
    <w:rsid w:val="00FB187D"/>
    <w:rsid w:val="00FB1F4B"/>
    <w:rsid w:val="00FB2378"/>
    <w:rsid w:val="00FB62D8"/>
    <w:rsid w:val="00FB78F5"/>
    <w:rsid w:val="00FC015E"/>
    <w:rsid w:val="00FC08A7"/>
    <w:rsid w:val="00FC1217"/>
    <w:rsid w:val="00FC1C88"/>
    <w:rsid w:val="00FC1E93"/>
    <w:rsid w:val="00FC2608"/>
    <w:rsid w:val="00FC3E76"/>
    <w:rsid w:val="00FC48AC"/>
    <w:rsid w:val="00FC4DB2"/>
    <w:rsid w:val="00FC5F49"/>
    <w:rsid w:val="00FC7245"/>
    <w:rsid w:val="00FC7368"/>
    <w:rsid w:val="00FD02FC"/>
    <w:rsid w:val="00FD08EA"/>
    <w:rsid w:val="00FD092A"/>
    <w:rsid w:val="00FD09CF"/>
    <w:rsid w:val="00FD0A10"/>
    <w:rsid w:val="00FD0CB4"/>
    <w:rsid w:val="00FD218E"/>
    <w:rsid w:val="00FD2C07"/>
    <w:rsid w:val="00FD346D"/>
    <w:rsid w:val="00FD349A"/>
    <w:rsid w:val="00FD44CA"/>
    <w:rsid w:val="00FD4A97"/>
    <w:rsid w:val="00FD52CB"/>
    <w:rsid w:val="00FD58FD"/>
    <w:rsid w:val="00FD5C98"/>
    <w:rsid w:val="00FD6082"/>
    <w:rsid w:val="00FD6323"/>
    <w:rsid w:val="00FD72E9"/>
    <w:rsid w:val="00FD7624"/>
    <w:rsid w:val="00FE0344"/>
    <w:rsid w:val="00FE1875"/>
    <w:rsid w:val="00FE2506"/>
    <w:rsid w:val="00FE25DB"/>
    <w:rsid w:val="00FE3532"/>
    <w:rsid w:val="00FE37F7"/>
    <w:rsid w:val="00FE3BB5"/>
    <w:rsid w:val="00FE5ECC"/>
    <w:rsid w:val="00FE6104"/>
    <w:rsid w:val="00FE6CF0"/>
    <w:rsid w:val="00FF0660"/>
    <w:rsid w:val="00FF06E0"/>
    <w:rsid w:val="00FF2002"/>
    <w:rsid w:val="00FF24F6"/>
    <w:rsid w:val="00FF5EA1"/>
    <w:rsid w:val="00FF66A5"/>
    <w:rsid w:val="00FF70C6"/>
    <w:rsid w:val="0EB742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0"/>
    <w:pPr>
      <w:jc w:val="left"/>
    </w:pPr>
  </w:style>
  <w:style w:type="paragraph" w:styleId="3">
    <w:name w:val="Plain Text"/>
    <w:basedOn w:val="1"/>
    <w:link w:val="20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4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annotation reference"/>
    <w:basedOn w:val="11"/>
    <w:semiHidden/>
    <w:unhideWhenUsed/>
    <w:qFormat/>
    <w:uiPriority w:val="0"/>
    <w:rPr>
      <w:sz w:val="21"/>
      <w:szCs w:val="21"/>
    </w:rPr>
  </w:style>
  <w:style w:type="paragraph" w:customStyle="1" w:styleId="13">
    <w:name w:val="reader-word-layer reader-word-s1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">
    <w:name w:val="页眉 字符"/>
    <w:basedOn w:val="11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5"/>
    <w:qFormat/>
    <w:uiPriority w:val="99"/>
    <w:rPr>
      <w:kern w:val="2"/>
      <w:sz w:val="18"/>
      <w:szCs w:val="18"/>
    </w:rPr>
  </w:style>
  <w:style w:type="paragraph" w:customStyle="1" w:styleId="16">
    <w:name w:val="列出段落1"/>
    <w:basedOn w:val="1"/>
    <w:qFormat/>
    <w:uiPriority w:val="0"/>
    <w:pPr>
      <w:ind w:firstLine="420"/>
    </w:pPr>
    <w:rPr>
      <w:rFonts w:ascii="Calibri" w:hAnsi="Calibri"/>
      <w:szCs w:val="22"/>
    </w:rPr>
  </w:style>
  <w:style w:type="paragraph" w:styleId="17">
    <w:name w:val="List Paragraph"/>
    <w:basedOn w:val="1"/>
    <w:qFormat/>
    <w:uiPriority w:val="34"/>
    <w:pPr>
      <w:ind w:firstLine="420"/>
    </w:pPr>
    <w:rPr>
      <w:rFonts w:ascii="Calibri" w:hAnsi="Calibri"/>
      <w:szCs w:val="22"/>
    </w:rPr>
  </w:style>
  <w:style w:type="character" w:customStyle="1" w:styleId="18">
    <w:name w:val="批注框文本 字符"/>
    <w:basedOn w:val="11"/>
    <w:link w:val="4"/>
    <w:qFormat/>
    <w:uiPriority w:val="0"/>
    <w:rPr>
      <w:kern w:val="2"/>
      <w:sz w:val="18"/>
      <w:szCs w:val="18"/>
    </w:rPr>
  </w:style>
  <w:style w:type="character" w:customStyle="1" w:styleId="19">
    <w:name w:val="纯文本 Char"/>
    <w:basedOn w:val="11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纯文本 字符"/>
    <w:basedOn w:val="11"/>
    <w:link w:val="3"/>
    <w:qFormat/>
    <w:locked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">
    <w:name w:val="qb-content"/>
    <w:basedOn w:val="11"/>
    <w:qFormat/>
    <w:uiPriority w:val="0"/>
  </w:style>
  <w:style w:type="table" w:customStyle="1" w:styleId="22">
    <w:name w:val="网格型1"/>
    <w:basedOn w:val="9"/>
    <w:qFormat/>
    <w:uiPriority w:val="39"/>
    <w:pPr>
      <w:spacing w:line="240" w:lineRule="auto"/>
      <w:ind w:firstLine="0" w:firstLineChars="0"/>
      <w:jc w:val="left"/>
    </w:pPr>
    <w:rPr>
      <w:rFonts w:ascii="等线" w:hAnsi="等线" w:eastAsia="PMingLiU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批注文字 字符"/>
    <w:basedOn w:val="11"/>
    <w:link w:val="2"/>
    <w:semiHidden/>
    <w:qFormat/>
    <w:uiPriority w:val="0"/>
    <w:rPr>
      <w:kern w:val="2"/>
      <w:sz w:val="21"/>
      <w:szCs w:val="24"/>
    </w:rPr>
  </w:style>
  <w:style w:type="character" w:customStyle="1" w:styleId="24">
    <w:name w:val="批注主题 字符"/>
    <w:basedOn w:val="23"/>
    <w:link w:val="8"/>
    <w:semiHidden/>
    <w:qFormat/>
    <w:uiPriority w:val="0"/>
    <w:rPr>
      <w:b/>
      <w:bCs/>
      <w:kern w:val="2"/>
      <w:sz w:val="21"/>
      <w:szCs w:val="24"/>
    </w:rPr>
  </w:style>
  <w:style w:type="table" w:customStyle="1" w:styleId="25">
    <w:name w:val="网格型2"/>
    <w:basedOn w:val="9"/>
    <w:qFormat/>
    <w:uiPriority w:val="59"/>
    <w:pPr>
      <w:spacing w:line="240" w:lineRule="auto"/>
      <w:ind w:firstLine="0" w:firstLineChars="0"/>
      <w:jc w:val="left"/>
    </w:pPr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网格型3"/>
    <w:basedOn w:val="9"/>
    <w:qFormat/>
    <w:uiPriority w:val="59"/>
    <w:pPr>
      <w:spacing w:line="240" w:lineRule="auto"/>
      <w:ind w:firstLine="0" w:firstLineChars="0"/>
      <w:jc w:val="left"/>
    </w:pPr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2.bin"/><Relationship Id="rId98" Type="http://schemas.openxmlformats.org/officeDocument/2006/relationships/image" Target="media/image46.wmf"/><Relationship Id="rId97" Type="http://schemas.openxmlformats.org/officeDocument/2006/relationships/oleObject" Target="embeddings/oleObject41.bin"/><Relationship Id="rId96" Type="http://schemas.openxmlformats.org/officeDocument/2006/relationships/oleObject" Target="embeddings/oleObject40.bin"/><Relationship Id="rId95" Type="http://schemas.openxmlformats.org/officeDocument/2006/relationships/image" Target="media/image45.wmf"/><Relationship Id="rId94" Type="http://schemas.openxmlformats.org/officeDocument/2006/relationships/oleObject" Target="embeddings/oleObject39.bin"/><Relationship Id="rId93" Type="http://schemas.openxmlformats.org/officeDocument/2006/relationships/image" Target="media/image44.wmf"/><Relationship Id="rId92" Type="http://schemas.openxmlformats.org/officeDocument/2006/relationships/oleObject" Target="embeddings/oleObject38.bin"/><Relationship Id="rId91" Type="http://schemas.openxmlformats.org/officeDocument/2006/relationships/image" Target="media/image43.wmf"/><Relationship Id="rId90" Type="http://schemas.openxmlformats.org/officeDocument/2006/relationships/oleObject" Target="embeddings/oleObject37.bin"/><Relationship Id="rId9" Type="http://schemas.openxmlformats.org/officeDocument/2006/relationships/footer" Target="footer2.xml"/><Relationship Id="rId89" Type="http://schemas.openxmlformats.org/officeDocument/2006/relationships/image" Target="media/image42.wmf"/><Relationship Id="rId88" Type="http://schemas.openxmlformats.org/officeDocument/2006/relationships/oleObject" Target="embeddings/oleObject36.bin"/><Relationship Id="rId87" Type="http://schemas.openxmlformats.org/officeDocument/2006/relationships/image" Target="media/image41.wmf"/><Relationship Id="rId86" Type="http://schemas.openxmlformats.org/officeDocument/2006/relationships/oleObject" Target="embeddings/oleObject35.bin"/><Relationship Id="rId85" Type="http://schemas.openxmlformats.org/officeDocument/2006/relationships/image" Target="media/image40.wmf"/><Relationship Id="rId84" Type="http://schemas.openxmlformats.org/officeDocument/2006/relationships/oleObject" Target="embeddings/oleObject34.bin"/><Relationship Id="rId83" Type="http://schemas.openxmlformats.org/officeDocument/2006/relationships/image" Target="media/image39.wmf"/><Relationship Id="rId82" Type="http://schemas.openxmlformats.org/officeDocument/2006/relationships/oleObject" Target="embeddings/oleObject33.bin"/><Relationship Id="rId81" Type="http://schemas.openxmlformats.org/officeDocument/2006/relationships/image" Target="media/image38.jpeg"/><Relationship Id="rId80" Type="http://schemas.openxmlformats.org/officeDocument/2006/relationships/image" Target="media/image37.png"/><Relationship Id="rId8" Type="http://schemas.openxmlformats.org/officeDocument/2006/relationships/footer" Target="footer1.xml"/><Relationship Id="rId79" Type="http://schemas.openxmlformats.org/officeDocument/2006/relationships/image" Target="media/image36.wmf"/><Relationship Id="rId78" Type="http://schemas.openxmlformats.org/officeDocument/2006/relationships/oleObject" Target="embeddings/oleObject32.bin"/><Relationship Id="rId77" Type="http://schemas.openxmlformats.org/officeDocument/2006/relationships/image" Target="media/image35.wmf"/><Relationship Id="rId76" Type="http://schemas.openxmlformats.org/officeDocument/2006/relationships/oleObject" Target="embeddings/oleObject31.bin"/><Relationship Id="rId75" Type="http://schemas.openxmlformats.org/officeDocument/2006/relationships/image" Target="media/image34.wmf"/><Relationship Id="rId74" Type="http://schemas.openxmlformats.org/officeDocument/2006/relationships/oleObject" Target="embeddings/oleObject30.bin"/><Relationship Id="rId73" Type="http://schemas.openxmlformats.org/officeDocument/2006/relationships/image" Target="media/image33.wmf"/><Relationship Id="rId72" Type="http://schemas.openxmlformats.org/officeDocument/2006/relationships/oleObject" Target="embeddings/oleObject29.bin"/><Relationship Id="rId71" Type="http://schemas.openxmlformats.org/officeDocument/2006/relationships/image" Target="media/image32.wmf"/><Relationship Id="rId70" Type="http://schemas.openxmlformats.org/officeDocument/2006/relationships/oleObject" Target="embeddings/oleObject28.bin"/><Relationship Id="rId7" Type="http://schemas.openxmlformats.org/officeDocument/2006/relationships/header" Target="header3.xml"/><Relationship Id="rId69" Type="http://schemas.openxmlformats.org/officeDocument/2006/relationships/image" Target="media/image31.wmf"/><Relationship Id="rId68" Type="http://schemas.openxmlformats.org/officeDocument/2006/relationships/oleObject" Target="embeddings/oleObject27.bin"/><Relationship Id="rId67" Type="http://schemas.openxmlformats.org/officeDocument/2006/relationships/image" Target="media/image30.wmf"/><Relationship Id="rId66" Type="http://schemas.openxmlformats.org/officeDocument/2006/relationships/oleObject" Target="embeddings/oleObject26.bin"/><Relationship Id="rId65" Type="http://schemas.openxmlformats.org/officeDocument/2006/relationships/image" Target="media/image29.wmf"/><Relationship Id="rId64" Type="http://schemas.openxmlformats.org/officeDocument/2006/relationships/oleObject" Target="embeddings/oleObject25.bin"/><Relationship Id="rId63" Type="http://schemas.openxmlformats.org/officeDocument/2006/relationships/image" Target="media/image28.wmf"/><Relationship Id="rId62" Type="http://schemas.openxmlformats.org/officeDocument/2006/relationships/oleObject" Target="embeddings/oleObject24.bin"/><Relationship Id="rId61" Type="http://schemas.openxmlformats.org/officeDocument/2006/relationships/image" Target="media/image27.wmf"/><Relationship Id="rId60" Type="http://schemas.openxmlformats.org/officeDocument/2006/relationships/oleObject" Target="embeddings/oleObject23.bin"/><Relationship Id="rId6" Type="http://schemas.openxmlformats.org/officeDocument/2006/relationships/header" Target="header2.xml"/><Relationship Id="rId59" Type="http://schemas.openxmlformats.org/officeDocument/2006/relationships/image" Target="media/image26.wmf"/><Relationship Id="rId58" Type="http://schemas.openxmlformats.org/officeDocument/2006/relationships/oleObject" Target="embeddings/oleObject22.bin"/><Relationship Id="rId57" Type="http://schemas.openxmlformats.org/officeDocument/2006/relationships/image" Target="media/image25.wmf"/><Relationship Id="rId56" Type="http://schemas.openxmlformats.org/officeDocument/2006/relationships/oleObject" Target="embeddings/oleObject21.bin"/><Relationship Id="rId55" Type="http://schemas.openxmlformats.org/officeDocument/2006/relationships/image" Target="media/image24.wmf"/><Relationship Id="rId54" Type="http://schemas.openxmlformats.org/officeDocument/2006/relationships/oleObject" Target="embeddings/oleObject20.bin"/><Relationship Id="rId53" Type="http://schemas.openxmlformats.org/officeDocument/2006/relationships/image" Target="media/image23.wmf"/><Relationship Id="rId52" Type="http://schemas.openxmlformats.org/officeDocument/2006/relationships/oleObject" Target="embeddings/oleObject19.bin"/><Relationship Id="rId51" Type="http://schemas.openxmlformats.org/officeDocument/2006/relationships/image" Target="media/image22.wmf"/><Relationship Id="rId50" Type="http://schemas.openxmlformats.org/officeDocument/2006/relationships/oleObject" Target="embeddings/oleObject18.bin"/><Relationship Id="rId5" Type="http://schemas.openxmlformats.org/officeDocument/2006/relationships/header" Target="header1.xml"/><Relationship Id="rId49" Type="http://schemas.openxmlformats.org/officeDocument/2006/relationships/image" Target="media/image21.wmf"/><Relationship Id="rId48" Type="http://schemas.openxmlformats.org/officeDocument/2006/relationships/oleObject" Target="embeddings/oleObject17.bin"/><Relationship Id="rId47" Type="http://schemas.openxmlformats.org/officeDocument/2006/relationships/image" Target="media/image20.wmf"/><Relationship Id="rId46" Type="http://schemas.openxmlformats.org/officeDocument/2006/relationships/oleObject" Target="embeddings/oleObject16.bin"/><Relationship Id="rId45" Type="http://schemas.openxmlformats.org/officeDocument/2006/relationships/image" Target="media/image19.wmf"/><Relationship Id="rId44" Type="http://schemas.openxmlformats.org/officeDocument/2006/relationships/oleObject" Target="embeddings/oleObject15.bin"/><Relationship Id="rId43" Type="http://schemas.openxmlformats.org/officeDocument/2006/relationships/image" Target="media/image18.wmf"/><Relationship Id="rId42" Type="http://schemas.openxmlformats.org/officeDocument/2006/relationships/oleObject" Target="embeddings/oleObject14.bin"/><Relationship Id="rId41" Type="http://schemas.openxmlformats.org/officeDocument/2006/relationships/image" Target="media/image17.wmf"/><Relationship Id="rId40" Type="http://schemas.openxmlformats.org/officeDocument/2006/relationships/oleObject" Target="embeddings/oleObject13.bin"/><Relationship Id="rId4" Type="http://schemas.openxmlformats.org/officeDocument/2006/relationships/endnotes" Target="endnotes.xml"/><Relationship Id="rId39" Type="http://schemas.openxmlformats.org/officeDocument/2006/relationships/image" Target="media/image16.wmf"/><Relationship Id="rId38" Type="http://schemas.openxmlformats.org/officeDocument/2006/relationships/oleObject" Target="embeddings/oleObject12.bin"/><Relationship Id="rId37" Type="http://schemas.openxmlformats.org/officeDocument/2006/relationships/image" Target="media/image15.wmf"/><Relationship Id="rId36" Type="http://schemas.openxmlformats.org/officeDocument/2006/relationships/oleObject" Target="embeddings/oleObject11.bin"/><Relationship Id="rId35" Type="http://schemas.openxmlformats.org/officeDocument/2006/relationships/image" Target="media/image14.wmf"/><Relationship Id="rId340" Type="http://schemas.openxmlformats.org/officeDocument/2006/relationships/fontTable" Target="fontTable.xml"/><Relationship Id="rId34" Type="http://schemas.openxmlformats.org/officeDocument/2006/relationships/oleObject" Target="embeddings/oleObject10.bin"/><Relationship Id="rId339" Type="http://schemas.openxmlformats.org/officeDocument/2006/relationships/customXml" Target="../customXml/item2.xml"/><Relationship Id="rId338" Type="http://schemas.openxmlformats.org/officeDocument/2006/relationships/customXml" Target="../customXml/item1.xml"/><Relationship Id="rId337" Type="http://schemas.openxmlformats.org/officeDocument/2006/relationships/image" Target="media/image163.wmf"/><Relationship Id="rId336" Type="http://schemas.openxmlformats.org/officeDocument/2006/relationships/oleObject" Target="embeddings/oleObject163.bin"/><Relationship Id="rId335" Type="http://schemas.openxmlformats.org/officeDocument/2006/relationships/image" Target="media/image162.wmf"/><Relationship Id="rId334" Type="http://schemas.openxmlformats.org/officeDocument/2006/relationships/oleObject" Target="embeddings/oleObject162.bin"/><Relationship Id="rId333" Type="http://schemas.openxmlformats.org/officeDocument/2006/relationships/image" Target="media/image161.wmf"/><Relationship Id="rId332" Type="http://schemas.openxmlformats.org/officeDocument/2006/relationships/oleObject" Target="embeddings/oleObject161.bin"/><Relationship Id="rId331" Type="http://schemas.openxmlformats.org/officeDocument/2006/relationships/image" Target="media/image160.wmf"/><Relationship Id="rId330" Type="http://schemas.openxmlformats.org/officeDocument/2006/relationships/oleObject" Target="embeddings/oleObject160.bin"/><Relationship Id="rId33" Type="http://schemas.openxmlformats.org/officeDocument/2006/relationships/image" Target="media/image13.wmf"/><Relationship Id="rId329" Type="http://schemas.openxmlformats.org/officeDocument/2006/relationships/image" Target="media/image159.wmf"/><Relationship Id="rId328" Type="http://schemas.openxmlformats.org/officeDocument/2006/relationships/oleObject" Target="embeddings/oleObject159.bin"/><Relationship Id="rId327" Type="http://schemas.openxmlformats.org/officeDocument/2006/relationships/image" Target="media/image158.wmf"/><Relationship Id="rId326" Type="http://schemas.openxmlformats.org/officeDocument/2006/relationships/oleObject" Target="embeddings/oleObject158.bin"/><Relationship Id="rId325" Type="http://schemas.openxmlformats.org/officeDocument/2006/relationships/image" Target="media/image157.wmf"/><Relationship Id="rId324" Type="http://schemas.openxmlformats.org/officeDocument/2006/relationships/oleObject" Target="embeddings/oleObject157.bin"/><Relationship Id="rId323" Type="http://schemas.openxmlformats.org/officeDocument/2006/relationships/image" Target="media/image156.wmf"/><Relationship Id="rId322" Type="http://schemas.openxmlformats.org/officeDocument/2006/relationships/oleObject" Target="embeddings/oleObject156.bin"/><Relationship Id="rId321" Type="http://schemas.openxmlformats.org/officeDocument/2006/relationships/image" Target="media/image155.wmf"/><Relationship Id="rId320" Type="http://schemas.openxmlformats.org/officeDocument/2006/relationships/oleObject" Target="embeddings/oleObject155.bin"/><Relationship Id="rId32" Type="http://schemas.openxmlformats.org/officeDocument/2006/relationships/oleObject" Target="embeddings/oleObject9.bin"/><Relationship Id="rId319" Type="http://schemas.openxmlformats.org/officeDocument/2006/relationships/image" Target="media/image154.wmf"/><Relationship Id="rId318" Type="http://schemas.openxmlformats.org/officeDocument/2006/relationships/oleObject" Target="embeddings/oleObject154.bin"/><Relationship Id="rId317" Type="http://schemas.openxmlformats.org/officeDocument/2006/relationships/image" Target="media/image153.wmf"/><Relationship Id="rId316" Type="http://schemas.openxmlformats.org/officeDocument/2006/relationships/oleObject" Target="embeddings/oleObject153.bin"/><Relationship Id="rId315" Type="http://schemas.openxmlformats.org/officeDocument/2006/relationships/image" Target="media/image152.wmf"/><Relationship Id="rId314" Type="http://schemas.openxmlformats.org/officeDocument/2006/relationships/oleObject" Target="embeddings/oleObject152.bin"/><Relationship Id="rId313" Type="http://schemas.openxmlformats.org/officeDocument/2006/relationships/image" Target="media/image151.wmf"/><Relationship Id="rId312" Type="http://schemas.openxmlformats.org/officeDocument/2006/relationships/oleObject" Target="embeddings/oleObject151.bin"/><Relationship Id="rId311" Type="http://schemas.openxmlformats.org/officeDocument/2006/relationships/image" Target="media/image150.wmf"/><Relationship Id="rId310" Type="http://schemas.openxmlformats.org/officeDocument/2006/relationships/oleObject" Target="embeddings/oleObject150.bin"/><Relationship Id="rId31" Type="http://schemas.openxmlformats.org/officeDocument/2006/relationships/image" Target="media/image12.emf"/><Relationship Id="rId309" Type="http://schemas.openxmlformats.org/officeDocument/2006/relationships/image" Target="media/image149.wmf"/><Relationship Id="rId308" Type="http://schemas.openxmlformats.org/officeDocument/2006/relationships/oleObject" Target="embeddings/oleObject149.bin"/><Relationship Id="rId307" Type="http://schemas.openxmlformats.org/officeDocument/2006/relationships/oleObject" Target="embeddings/oleObject148.bin"/><Relationship Id="rId306" Type="http://schemas.openxmlformats.org/officeDocument/2006/relationships/image" Target="media/image148.wmf"/><Relationship Id="rId305" Type="http://schemas.openxmlformats.org/officeDocument/2006/relationships/oleObject" Target="embeddings/oleObject147.bin"/><Relationship Id="rId304" Type="http://schemas.openxmlformats.org/officeDocument/2006/relationships/image" Target="media/image147.wmf"/><Relationship Id="rId303" Type="http://schemas.openxmlformats.org/officeDocument/2006/relationships/oleObject" Target="embeddings/oleObject146.bin"/><Relationship Id="rId302" Type="http://schemas.openxmlformats.org/officeDocument/2006/relationships/image" Target="media/image146.wmf"/><Relationship Id="rId301" Type="http://schemas.openxmlformats.org/officeDocument/2006/relationships/oleObject" Target="embeddings/oleObject145.bin"/><Relationship Id="rId300" Type="http://schemas.openxmlformats.org/officeDocument/2006/relationships/image" Target="media/image145.wmf"/><Relationship Id="rId30" Type="http://schemas.openxmlformats.org/officeDocument/2006/relationships/image" Target="media/image11.emf"/><Relationship Id="rId3" Type="http://schemas.openxmlformats.org/officeDocument/2006/relationships/footnotes" Target="footnotes.xml"/><Relationship Id="rId299" Type="http://schemas.openxmlformats.org/officeDocument/2006/relationships/oleObject" Target="embeddings/oleObject144.bin"/><Relationship Id="rId298" Type="http://schemas.openxmlformats.org/officeDocument/2006/relationships/oleObject" Target="embeddings/oleObject143.bin"/><Relationship Id="rId297" Type="http://schemas.openxmlformats.org/officeDocument/2006/relationships/image" Target="media/image144.wmf"/><Relationship Id="rId296" Type="http://schemas.openxmlformats.org/officeDocument/2006/relationships/oleObject" Target="embeddings/oleObject142.bin"/><Relationship Id="rId295" Type="http://schemas.openxmlformats.org/officeDocument/2006/relationships/image" Target="media/image143.wmf"/><Relationship Id="rId294" Type="http://schemas.openxmlformats.org/officeDocument/2006/relationships/oleObject" Target="embeddings/oleObject141.bin"/><Relationship Id="rId293" Type="http://schemas.openxmlformats.org/officeDocument/2006/relationships/image" Target="media/image142.wmf"/><Relationship Id="rId292" Type="http://schemas.openxmlformats.org/officeDocument/2006/relationships/oleObject" Target="embeddings/oleObject140.bin"/><Relationship Id="rId291" Type="http://schemas.openxmlformats.org/officeDocument/2006/relationships/oleObject" Target="embeddings/oleObject139.bin"/><Relationship Id="rId290" Type="http://schemas.openxmlformats.org/officeDocument/2006/relationships/image" Target="media/image141.wmf"/><Relationship Id="rId29" Type="http://schemas.openxmlformats.org/officeDocument/2006/relationships/image" Target="media/image10.emf"/><Relationship Id="rId289" Type="http://schemas.openxmlformats.org/officeDocument/2006/relationships/oleObject" Target="embeddings/oleObject138.bin"/><Relationship Id="rId288" Type="http://schemas.openxmlformats.org/officeDocument/2006/relationships/image" Target="media/image140.wmf"/><Relationship Id="rId287" Type="http://schemas.openxmlformats.org/officeDocument/2006/relationships/oleObject" Target="embeddings/oleObject137.bin"/><Relationship Id="rId286" Type="http://schemas.openxmlformats.org/officeDocument/2006/relationships/image" Target="media/image139.wmf"/><Relationship Id="rId285" Type="http://schemas.openxmlformats.org/officeDocument/2006/relationships/oleObject" Target="embeddings/oleObject136.bin"/><Relationship Id="rId284" Type="http://schemas.openxmlformats.org/officeDocument/2006/relationships/image" Target="media/image138.wmf"/><Relationship Id="rId283" Type="http://schemas.openxmlformats.org/officeDocument/2006/relationships/oleObject" Target="embeddings/oleObject135.bin"/><Relationship Id="rId282" Type="http://schemas.openxmlformats.org/officeDocument/2006/relationships/image" Target="media/image137.wmf"/><Relationship Id="rId281" Type="http://schemas.openxmlformats.org/officeDocument/2006/relationships/oleObject" Target="embeddings/oleObject134.bin"/><Relationship Id="rId280" Type="http://schemas.openxmlformats.org/officeDocument/2006/relationships/image" Target="media/image136.wmf"/><Relationship Id="rId28" Type="http://schemas.openxmlformats.org/officeDocument/2006/relationships/image" Target="media/image9.emf"/><Relationship Id="rId279" Type="http://schemas.openxmlformats.org/officeDocument/2006/relationships/oleObject" Target="embeddings/oleObject133.bin"/><Relationship Id="rId278" Type="http://schemas.openxmlformats.org/officeDocument/2006/relationships/image" Target="media/image135.wmf"/><Relationship Id="rId277" Type="http://schemas.openxmlformats.org/officeDocument/2006/relationships/oleObject" Target="embeddings/oleObject132.bin"/><Relationship Id="rId276" Type="http://schemas.openxmlformats.org/officeDocument/2006/relationships/image" Target="media/image134.wmf"/><Relationship Id="rId275" Type="http://schemas.openxmlformats.org/officeDocument/2006/relationships/oleObject" Target="embeddings/oleObject131.bin"/><Relationship Id="rId274" Type="http://schemas.openxmlformats.org/officeDocument/2006/relationships/image" Target="media/image133.wmf"/><Relationship Id="rId273" Type="http://schemas.openxmlformats.org/officeDocument/2006/relationships/oleObject" Target="embeddings/oleObject130.bin"/><Relationship Id="rId272" Type="http://schemas.openxmlformats.org/officeDocument/2006/relationships/image" Target="media/image132.wmf"/><Relationship Id="rId271" Type="http://schemas.openxmlformats.org/officeDocument/2006/relationships/oleObject" Target="embeddings/oleObject129.bin"/><Relationship Id="rId270" Type="http://schemas.openxmlformats.org/officeDocument/2006/relationships/image" Target="media/image131.wmf"/><Relationship Id="rId27" Type="http://schemas.openxmlformats.org/officeDocument/2006/relationships/image" Target="media/image8.wmf"/><Relationship Id="rId269" Type="http://schemas.openxmlformats.org/officeDocument/2006/relationships/oleObject" Target="embeddings/oleObject128.bin"/><Relationship Id="rId268" Type="http://schemas.openxmlformats.org/officeDocument/2006/relationships/image" Target="media/image130.wmf"/><Relationship Id="rId267" Type="http://schemas.openxmlformats.org/officeDocument/2006/relationships/oleObject" Target="embeddings/oleObject127.bin"/><Relationship Id="rId266" Type="http://schemas.openxmlformats.org/officeDocument/2006/relationships/image" Target="media/image129.wmf"/><Relationship Id="rId265" Type="http://schemas.openxmlformats.org/officeDocument/2006/relationships/oleObject" Target="embeddings/oleObject126.bin"/><Relationship Id="rId264" Type="http://schemas.openxmlformats.org/officeDocument/2006/relationships/image" Target="media/image128.wmf"/><Relationship Id="rId263" Type="http://schemas.openxmlformats.org/officeDocument/2006/relationships/oleObject" Target="embeddings/oleObject125.bin"/><Relationship Id="rId262" Type="http://schemas.openxmlformats.org/officeDocument/2006/relationships/image" Target="media/image127.wmf"/><Relationship Id="rId261" Type="http://schemas.openxmlformats.org/officeDocument/2006/relationships/oleObject" Target="embeddings/oleObject124.bin"/><Relationship Id="rId260" Type="http://schemas.openxmlformats.org/officeDocument/2006/relationships/image" Target="media/image126.wmf"/><Relationship Id="rId26" Type="http://schemas.openxmlformats.org/officeDocument/2006/relationships/oleObject" Target="embeddings/oleObject8.bin"/><Relationship Id="rId259" Type="http://schemas.openxmlformats.org/officeDocument/2006/relationships/oleObject" Target="embeddings/oleObject123.bin"/><Relationship Id="rId258" Type="http://schemas.openxmlformats.org/officeDocument/2006/relationships/image" Target="media/image125.wmf"/><Relationship Id="rId257" Type="http://schemas.openxmlformats.org/officeDocument/2006/relationships/oleObject" Target="embeddings/oleObject122.bin"/><Relationship Id="rId256" Type="http://schemas.openxmlformats.org/officeDocument/2006/relationships/image" Target="media/image124.wmf"/><Relationship Id="rId255" Type="http://schemas.openxmlformats.org/officeDocument/2006/relationships/oleObject" Target="embeddings/oleObject121.bin"/><Relationship Id="rId254" Type="http://schemas.openxmlformats.org/officeDocument/2006/relationships/image" Target="media/image123.wmf"/><Relationship Id="rId253" Type="http://schemas.openxmlformats.org/officeDocument/2006/relationships/oleObject" Target="embeddings/oleObject120.bin"/><Relationship Id="rId252" Type="http://schemas.openxmlformats.org/officeDocument/2006/relationships/image" Target="media/image122.wmf"/><Relationship Id="rId251" Type="http://schemas.openxmlformats.org/officeDocument/2006/relationships/oleObject" Target="embeddings/oleObject119.bin"/><Relationship Id="rId250" Type="http://schemas.openxmlformats.org/officeDocument/2006/relationships/image" Target="media/image121.wmf"/><Relationship Id="rId25" Type="http://schemas.openxmlformats.org/officeDocument/2006/relationships/image" Target="media/image7.wmf"/><Relationship Id="rId249" Type="http://schemas.openxmlformats.org/officeDocument/2006/relationships/oleObject" Target="embeddings/oleObject118.bin"/><Relationship Id="rId248" Type="http://schemas.openxmlformats.org/officeDocument/2006/relationships/image" Target="media/image120.wmf"/><Relationship Id="rId247" Type="http://schemas.openxmlformats.org/officeDocument/2006/relationships/oleObject" Target="embeddings/oleObject117.bin"/><Relationship Id="rId246" Type="http://schemas.openxmlformats.org/officeDocument/2006/relationships/image" Target="media/image119.wmf"/><Relationship Id="rId245" Type="http://schemas.openxmlformats.org/officeDocument/2006/relationships/oleObject" Target="embeddings/oleObject116.bin"/><Relationship Id="rId244" Type="http://schemas.openxmlformats.org/officeDocument/2006/relationships/image" Target="media/image118.wmf"/><Relationship Id="rId243" Type="http://schemas.openxmlformats.org/officeDocument/2006/relationships/oleObject" Target="embeddings/oleObject115.bin"/><Relationship Id="rId242" Type="http://schemas.openxmlformats.org/officeDocument/2006/relationships/image" Target="media/image117.wmf"/><Relationship Id="rId241" Type="http://schemas.openxmlformats.org/officeDocument/2006/relationships/oleObject" Target="embeddings/oleObject114.bin"/><Relationship Id="rId240" Type="http://schemas.openxmlformats.org/officeDocument/2006/relationships/image" Target="media/image116.wmf"/><Relationship Id="rId24" Type="http://schemas.openxmlformats.org/officeDocument/2006/relationships/oleObject" Target="embeddings/oleObject7.bin"/><Relationship Id="rId239" Type="http://schemas.openxmlformats.org/officeDocument/2006/relationships/oleObject" Target="embeddings/oleObject113.bin"/><Relationship Id="rId238" Type="http://schemas.openxmlformats.org/officeDocument/2006/relationships/image" Target="media/image115.wmf"/><Relationship Id="rId237" Type="http://schemas.openxmlformats.org/officeDocument/2006/relationships/oleObject" Target="embeddings/oleObject112.bin"/><Relationship Id="rId236" Type="http://schemas.openxmlformats.org/officeDocument/2006/relationships/image" Target="media/image114.wmf"/><Relationship Id="rId235" Type="http://schemas.openxmlformats.org/officeDocument/2006/relationships/oleObject" Target="embeddings/oleObject111.bin"/><Relationship Id="rId234" Type="http://schemas.openxmlformats.org/officeDocument/2006/relationships/image" Target="media/image113.wmf"/><Relationship Id="rId233" Type="http://schemas.openxmlformats.org/officeDocument/2006/relationships/oleObject" Target="embeddings/oleObject110.bin"/><Relationship Id="rId232" Type="http://schemas.openxmlformats.org/officeDocument/2006/relationships/image" Target="media/image112.wmf"/><Relationship Id="rId231" Type="http://schemas.openxmlformats.org/officeDocument/2006/relationships/oleObject" Target="embeddings/oleObject109.bin"/><Relationship Id="rId230" Type="http://schemas.openxmlformats.org/officeDocument/2006/relationships/image" Target="media/image111.wmf"/><Relationship Id="rId23" Type="http://schemas.openxmlformats.org/officeDocument/2006/relationships/image" Target="media/image6.wmf"/><Relationship Id="rId229" Type="http://schemas.openxmlformats.org/officeDocument/2006/relationships/oleObject" Target="embeddings/oleObject108.bin"/><Relationship Id="rId228" Type="http://schemas.openxmlformats.org/officeDocument/2006/relationships/image" Target="media/image110.wmf"/><Relationship Id="rId227" Type="http://schemas.openxmlformats.org/officeDocument/2006/relationships/oleObject" Target="embeddings/oleObject107.bin"/><Relationship Id="rId226" Type="http://schemas.openxmlformats.org/officeDocument/2006/relationships/image" Target="media/image109.wmf"/><Relationship Id="rId225" Type="http://schemas.openxmlformats.org/officeDocument/2006/relationships/oleObject" Target="embeddings/oleObject106.bin"/><Relationship Id="rId224" Type="http://schemas.openxmlformats.org/officeDocument/2006/relationships/image" Target="media/image108.wmf"/><Relationship Id="rId223" Type="http://schemas.openxmlformats.org/officeDocument/2006/relationships/oleObject" Target="embeddings/oleObject105.bin"/><Relationship Id="rId222" Type="http://schemas.openxmlformats.org/officeDocument/2006/relationships/image" Target="media/image107.wmf"/><Relationship Id="rId221" Type="http://schemas.openxmlformats.org/officeDocument/2006/relationships/oleObject" Target="embeddings/oleObject104.bin"/><Relationship Id="rId220" Type="http://schemas.openxmlformats.org/officeDocument/2006/relationships/image" Target="media/image106.wmf"/><Relationship Id="rId22" Type="http://schemas.openxmlformats.org/officeDocument/2006/relationships/oleObject" Target="embeddings/oleObject6.bin"/><Relationship Id="rId219" Type="http://schemas.openxmlformats.org/officeDocument/2006/relationships/oleObject" Target="embeddings/oleObject103.bin"/><Relationship Id="rId218" Type="http://schemas.openxmlformats.org/officeDocument/2006/relationships/image" Target="media/image105.wmf"/><Relationship Id="rId217" Type="http://schemas.openxmlformats.org/officeDocument/2006/relationships/oleObject" Target="embeddings/oleObject102.bin"/><Relationship Id="rId216" Type="http://schemas.openxmlformats.org/officeDocument/2006/relationships/image" Target="media/image104.wmf"/><Relationship Id="rId215" Type="http://schemas.openxmlformats.org/officeDocument/2006/relationships/oleObject" Target="embeddings/oleObject101.bin"/><Relationship Id="rId214" Type="http://schemas.openxmlformats.org/officeDocument/2006/relationships/image" Target="media/image103.wmf"/><Relationship Id="rId213" Type="http://schemas.openxmlformats.org/officeDocument/2006/relationships/oleObject" Target="embeddings/oleObject100.bin"/><Relationship Id="rId212" Type="http://schemas.openxmlformats.org/officeDocument/2006/relationships/image" Target="media/image102.wmf"/><Relationship Id="rId211" Type="http://schemas.openxmlformats.org/officeDocument/2006/relationships/oleObject" Target="embeddings/oleObject99.bin"/><Relationship Id="rId210" Type="http://schemas.openxmlformats.org/officeDocument/2006/relationships/image" Target="media/image101.wmf"/><Relationship Id="rId21" Type="http://schemas.openxmlformats.org/officeDocument/2006/relationships/image" Target="media/image5.wmf"/><Relationship Id="rId209" Type="http://schemas.openxmlformats.org/officeDocument/2006/relationships/oleObject" Target="embeddings/oleObject98.bin"/><Relationship Id="rId208" Type="http://schemas.openxmlformats.org/officeDocument/2006/relationships/oleObject" Target="embeddings/oleObject97.bin"/><Relationship Id="rId207" Type="http://schemas.openxmlformats.org/officeDocument/2006/relationships/image" Target="media/image100.wmf"/><Relationship Id="rId206" Type="http://schemas.openxmlformats.org/officeDocument/2006/relationships/oleObject" Target="embeddings/oleObject96.bin"/><Relationship Id="rId205" Type="http://schemas.openxmlformats.org/officeDocument/2006/relationships/image" Target="media/image99.wmf"/><Relationship Id="rId204" Type="http://schemas.openxmlformats.org/officeDocument/2006/relationships/oleObject" Target="embeddings/oleObject95.bin"/><Relationship Id="rId203" Type="http://schemas.openxmlformats.org/officeDocument/2006/relationships/image" Target="media/image98.wmf"/><Relationship Id="rId202" Type="http://schemas.openxmlformats.org/officeDocument/2006/relationships/oleObject" Target="embeddings/oleObject94.bin"/><Relationship Id="rId201" Type="http://schemas.openxmlformats.org/officeDocument/2006/relationships/image" Target="media/image97.wmf"/><Relationship Id="rId200" Type="http://schemas.openxmlformats.org/officeDocument/2006/relationships/oleObject" Target="embeddings/oleObject93.bin"/><Relationship Id="rId20" Type="http://schemas.openxmlformats.org/officeDocument/2006/relationships/oleObject" Target="embeddings/oleObject5.bin"/><Relationship Id="rId2" Type="http://schemas.openxmlformats.org/officeDocument/2006/relationships/settings" Target="settings.xml"/><Relationship Id="rId199" Type="http://schemas.openxmlformats.org/officeDocument/2006/relationships/image" Target="media/image96.wmf"/><Relationship Id="rId198" Type="http://schemas.openxmlformats.org/officeDocument/2006/relationships/oleObject" Target="embeddings/oleObject92.bin"/><Relationship Id="rId197" Type="http://schemas.openxmlformats.org/officeDocument/2006/relationships/image" Target="media/image95.wmf"/><Relationship Id="rId196" Type="http://schemas.openxmlformats.org/officeDocument/2006/relationships/oleObject" Target="embeddings/oleObject91.bin"/><Relationship Id="rId195" Type="http://schemas.openxmlformats.org/officeDocument/2006/relationships/image" Target="media/image94.wmf"/><Relationship Id="rId194" Type="http://schemas.openxmlformats.org/officeDocument/2006/relationships/oleObject" Target="embeddings/oleObject90.bin"/><Relationship Id="rId193" Type="http://schemas.openxmlformats.org/officeDocument/2006/relationships/image" Target="media/image93.wmf"/><Relationship Id="rId192" Type="http://schemas.openxmlformats.org/officeDocument/2006/relationships/oleObject" Target="embeddings/oleObject89.bin"/><Relationship Id="rId191" Type="http://schemas.openxmlformats.org/officeDocument/2006/relationships/image" Target="media/image92.wmf"/><Relationship Id="rId190" Type="http://schemas.openxmlformats.org/officeDocument/2006/relationships/oleObject" Target="embeddings/oleObject88.bin"/><Relationship Id="rId19" Type="http://schemas.openxmlformats.org/officeDocument/2006/relationships/image" Target="media/image4.wmf"/><Relationship Id="rId189" Type="http://schemas.openxmlformats.org/officeDocument/2006/relationships/image" Target="media/image91.wmf"/><Relationship Id="rId188" Type="http://schemas.openxmlformats.org/officeDocument/2006/relationships/oleObject" Target="embeddings/oleObject87.bin"/><Relationship Id="rId187" Type="http://schemas.openxmlformats.org/officeDocument/2006/relationships/image" Target="media/image90.wmf"/><Relationship Id="rId186" Type="http://schemas.openxmlformats.org/officeDocument/2006/relationships/oleObject" Target="embeddings/oleObject86.bin"/><Relationship Id="rId185" Type="http://schemas.openxmlformats.org/officeDocument/2006/relationships/image" Target="media/image89.wmf"/><Relationship Id="rId184" Type="http://schemas.openxmlformats.org/officeDocument/2006/relationships/oleObject" Target="embeddings/oleObject85.bin"/><Relationship Id="rId183" Type="http://schemas.openxmlformats.org/officeDocument/2006/relationships/image" Target="media/image88.wmf"/><Relationship Id="rId182" Type="http://schemas.openxmlformats.org/officeDocument/2006/relationships/oleObject" Target="embeddings/oleObject84.bin"/><Relationship Id="rId181" Type="http://schemas.openxmlformats.org/officeDocument/2006/relationships/image" Target="media/image87.wmf"/><Relationship Id="rId180" Type="http://schemas.openxmlformats.org/officeDocument/2006/relationships/oleObject" Target="embeddings/oleObject83.bin"/><Relationship Id="rId18" Type="http://schemas.openxmlformats.org/officeDocument/2006/relationships/oleObject" Target="embeddings/oleObject4.bin"/><Relationship Id="rId179" Type="http://schemas.openxmlformats.org/officeDocument/2006/relationships/image" Target="media/image86.wmf"/><Relationship Id="rId178" Type="http://schemas.openxmlformats.org/officeDocument/2006/relationships/oleObject" Target="embeddings/oleObject82.bin"/><Relationship Id="rId177" Type="http://schemas.openxmlformats.org/officeDocument/2006/relationships/image" Target="media/image85.wmf"/><Relationship Id="rId176" Type="http://schemas.openxmlformats.org/officeDocument/2006/relationships/oleObject" Target="embeddings/oleObject81.bin"/><Relationship Id="rId175" Type="http://schemas.openxmlformats.org/officeDocument/2006/relationships/image" Target="media/image84.wmf"/><Relationship Id="rId174" Type="http://schemas.openxmlformats.org/officeDocument/2006/relationships/oleObject" Target="embeddings/oleObject80.bin"/><Relationship Id="rId173" Type="http://schemas.openxmlformats.org/officeDocument/2006/relationships/image" Target="media/image83.wmf"/><Relationship Id="rId172" Type="http://schemas.openxmlformats.org/officeDocument/2006/relationships/oleObject" Target="embeddings/oleObject79.bin"/><Relationship Id="rId171" Type="http://schemas.openxmlformats.org/officeDocument/2006/relationships/image" Target="media/image82.wmf"/><Relationship Id="rId170" Type="http://schemas.openxmlformats.org/officeDocument/2006/relationships/oleObject" Target="embeddings/oleObject78.bin"/><Relationship Id="rId17" Type="http://schemas.openxmlformats.org/officeDocument/2006/relationships/image" Target="media/image3.wmf"/><Relationship Id="rId169" Type="http://schemas.openxmlformats.org/officeDocument/2006/relationships/image" Target="media/image81.wmf"/><Relationship Id="rId168" Type="http://schemas.openxmlformats.org/officeDocument/2006/relationships/oleObject" Target="embeddings/oleObject77.bin"/><Relationship Id="rId167" Type="http://schemas.openxmlformats.org/officeDocument/2006/relationships/image" Target="media/image80.wmf"/><Relationship Id="rId166" Type="http://schemas.openxmlformats.org/officeDocument/2006/relationships/oleObject" Target="embeddings/oleObject76.bin"/><Relationship Id="rId165" Type="http://schemas.openxmlformats.org/officeDocument/2006/relationships/image" Target="media/image79.wmf"/><Relationship Id="rId164" Type="http://schemas.openxmlformats.org/officeDocument/2006/relationships/oleObject" Target="embeddings/oleObject75.bin"/><Relationship Id="rId163" Type="http://schemas.openxmlformats.org/officeDocument/2006/relationships/image" Target="media/image78.wmf"/><Relationship Id="rId162" Type="http://schemas.openxmlformats.org/officeDocument/2006/relationships/oleObject" Target="embeddings/oleObject74.bin"/><Relationship Id="rId161" Type="http://schemas.openxmlformats.org/officeDocument/2006/relationships/image" Target="media/image77.wmf"/><Relationship Id="rId160" Type="http://schemas.openxmlformats.org/officeDocument/2006/relationships/oleObject" Target="embeddings/oleObject73.bin"/><Relationship Id="rId16" Type="http://schemas.openxmlformats.org/officeDocument/2006/relationships/oleObject" Target="embeddings/oleObject3.bin"/><Relationship Id="rId159" Type="http://schemas.openxmlformats.org/officeDocument/2006/relationships/image" Target="media/image76.wmf"/><Relationship Id="rId158" Type="http://schemas.openxmlformats.org/officeDocument/2006/relationships/oleObject" Target="embeddings/oleObject72.bin"/><Relationship Id="rId157" Type="http://schemas.openxmlformats.org/officeDocument/2006/relationships/image" Target="media/image75.wmf"/><Relationship Id="rId156" Type="http://schemas.openxmlformats.org/officeDocument/2006/relationships/oleObject" Target="embeddings/oleObject71.bin"/><Relationship Id="rId155" Type="http://schemas.openxmlformats.org/officeDocument/2006/relationships/image" Target="media/image74.wmf"/><Relationship Id="rId154" Type="http://schemas.openxmlformats.org/officeDocument/2006/relationships/oleObject" Target="embeddings/oleObject70.bin"/><Relationship Id="rId153" Type="http://schemas.openxmlformats.org/officeDocument/2006/relationships/oleObject" Target="embeddings/oleObject69.bin"/><Relationship Id="rId152" Type="http://schemas.openxmlformats.org/officeDocument/2006/relationships/image" Target="media/image73.wmf"/><Relationship Id="rId151" Type="http://schemas.openxmlformats.org/officeDocument/2006/relationships/oleObject" Target="embeddings/oleObject68.bin"/><Relationship Id="rId150" Type="http://schemas.openxmlformats.org/officeDocument/2006/relationships/image" Target="media/image72.wmf"/><Relationship Id="rId15" Type="http://schemas.openxmlformats.org/officeDocument/2006/relationships/image" Target="media/image2.wmf"/><Relationship Id="rId149" Type="http://schemas.openxmlformats.org/officeDocument/2006/relationships/oleObject" Target="embeddings/oleObject67.bin"/><Relationship Id="rId148" Type="http://schemas.openxmlformats.org/officeDocument/2006/relationships/image" Target="media/image71.wmf"/><Relationship Id="rId147" Type="http://schemas.openxmlformats.org/officeDocument/2006/relationships/oleObject" Target="embeddings/oleObject66.bin"/><Relationship Id="rId146" Type="http://schemas.openxmlformats.org/officeDocument/2006/relationships/image" Target="media/image70.wmf"/><Relationship Id="rId145" Type="http://schemas.openxmlformats.org/officeDocument/2006/relationships/oleObject" Target="embeddings/oleObject65.bin"/><Relationship Id="rId144" Type="http://schemas.openxmlformats.org/officeDocument/2006/relationships/image" Target="media/image69.wmf"/><Relationship Id="rId143" Type="http://schemas.openxmlformats.org/officeDocument/2006/relationships/oleObject" Target="embeddings/oleObject64.bin"/><Relationship Id="rId142" Type="http://schemas.openxmlformats.org/officeDocument/2006/relationships/image" Target="media/image68.wmf"/><Relationship Id="rId141" Type="http://schemas.openxmlformats.org/officeDocument/2006/relationships/oleObject" Target="embeddings/oleObject63.bin"/><Relationship Id="rId140" Type="http://schemas.openxmlformats.org/officeDocument/2006/relationships/image" Target="media/image67.wmf"/><Relationship Id="rId14" Type="http://schemas.openxmlformats.org/officeDocument/2006/relationships/oleObject" Target="embeddings/oleObject2.bin"/><Relationship Id="rId139" Type="http://schemas.openxmlformats.org/officeDocument/2006/relationships/oleObject" Target="embeddings/oleObject62.bin"/><Relationship Id="rId138" Type="http://schemas.openxmlformats.org/officeDocument/2006/relationships/image" Target="media/image66.wmf"/><Relationship Id="rId137" Type="http://schemas.openxmlformats.org/officeDocument/2006/relationships/oleObject" Target="embeddings/oleObject61.bin"/><Relationship Id="rId136" Type="http://schemas.openxmlformats.org/officeDocument/2006/relationships/image" Target="media/image65.wmf"/><Relationship Id="rId135" Type="http://schemas.openxmlformats.org/officeDocument/2006/relationships/oleObject" Target="embeddings/oleObject60.bin"/><Relationship Id="rId134" Type="http://schemas.openxmlformats.org/officeDocument/2006/relationships/image" Target="media/image64.wmf"/><Relationship Id="rId133" Type="http://schemas.openxmlformats.org/officeDocument/2006/relationships/oleObject" Target="embeddings/oleObject59.bin"/><Relationship Id="rId132" Type="http://schemas.openxmlformats.org/officeDocument/2006/relationships/image" Target="media/image63.wmf"/><Relationship Id="rId131" Type="http://schemas.openxmlformats.org/officeDocument/2006/relationships/oleObject" Target="embeddings/oleObject58.bin"/><Relationship Id="rId130" Type="http://schemas.openxmlformats.org/officeDocument/2006/relationships/image" Target="media/image62.wmf"/><Relationship Id="rId13" Type="http://schemas.openxmlformats.org/officeDocument/2006/relationships/image" Target="media/image1.wmf"/><Relationship Id="rId129" Type="http://schemas.openxmlformats.org/officeDocument/2006/relationships/oleObject" Target="embeddings/oleObject57.bin"/><Relationship Id="rId128" Type="http://schemas.openxmlformats.org/officeDocument/2006/relationships/image" Target="media/image61.wmf"/><Relationship Id="rId127" Type="http://schemas.openxmlformats.org/officeDocument/2006/relationships/oleObject" Target="embeddings/oleObject56.bin"/><Relationship Id="rId126" Type="http://schemas.openxmlformats.org/officeDocument/2006/relationships/image" Target="media/image60.wmf"/><Relationship Id="rId125" Type="http://schemas.openxmlformats.org/officeDocument/2006/relationships/oleObject" Target="embeddings/oleObject55.bin"/><Relationship Id="rId124" Type="http://schemas.openxmlformats.org/officeDocument/2006/relationships/image" Target="media/image59.wmf"/><Relationship Id="rId123" Type="http://schemas.openxmlformats.org/officeDocument/2006/relationships/oleObject" Target="embeddings/oleObject54.bin"/><Relationship Id="rId122" Type="http://schemas.openxmlformats.org/officeDocument/2006/relationships/image" Target="media/image58.wmf"/><Relationship Id="rId121" Type="http://schemas.openxmlformats.org/officeDocument/2006/relationships/oleObject" Target="embeddings/oleObject53.bin"/><Relationship Id="rId120" Type="http://schemas.openxmlformats.org/officeDocument/2006/relationships/image" Target="media/image57.wmf"/><Relationship Id="rId12" Type="http://schemas.openxmlformats.org/officeDocument/2006/relationships/oleObject" Target="embeddings/oleObject1.bin"/><Relationship Id="rId119" Type="http://schemas.openxmlformats.org/officeDocument/2006/relationships/oleObject" Target="embeddings/oleObject52.bin"/><Relationship Id="rId118" Type="http://schemas.openxmlformats.org/officeDocument/2006/relationships/image" Target="media/image56.wmf"/><Relationship Id="rId117" Type="http://schemas.openxmlformats.org/officeDocument/2006/relationships/oleObject" Target="embeddings/oleObject51.bin"/><Relationship Id="rId116" Type="http://schemas.openxmlformats.org/officeDocument/2006/relationships/image" Target="media/image55.wmf"/><Relationship Id="rId115" Type="http://schemas.openxmlformats.org/officeDocument/2006/relationships/oleObject" Target="embeddings/oleObject50.bin"/><Relationship Id="rId114" Type="http://schemas.openxmlformats.org/officeDocument/2006/relationships/image" Target="media/image54.wmf"/><Relationship Id="rId113" Type="http://schemas.openxmlformats.org/officeDocument/2006/relationships/oleObject" Target="embeddings/oleObject49.bin"/><Relationship Id="rId112" Type="http://schemas.openxmlformats.org/officeDocument/2006/relationships/image" Target="media/image53.wmf"/><Relationship Id="rId111" Type="http://schemas.openxmlformats.org/officeDocument/2006/relationships/oleObject" Target="embeddings/oleObject48.bin"/><Relationship Id="rId110" Type="http://schemas.openxmlformats.org/officeDocument/2006/relationships/image" Target="media/image52.wmf"/><Relationship Id="rId11" Type="http://schemas.openxmlformats.org/officeDocument/2006/relationships/theme" Target="theme/theme1.xml"/><Relationship Id="rId109" Type="http://schemas.openxmlformats.org/officeDocument/2006/relationships/oleObject" Target="embeddings/oleObject47.bin"/><Relationship Id="rId108" Type="http://schemas.openxmlformats.org/officeDocument/2006/relationships/image" Target="media/image51.wmf"/><Relationship Id="rId107" Type="http://schemas.openxmlformats.org/officeDocument/2006/relationships/oleObject" Target="embeddings/oleObject46.bin"/><Relationship Id="rId106" Type="http://schemas.openxmlformats.org/officeDocument/2006/relationships/image" Target="media/image50.wmf"/><Relationship Id="rId105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03" Type="http://schemas.openxmlformats.org/officeDocument/2006/relationships/oleObject" Target="embeddings/oleObject44.bin"/><Relationship Id="rId102" Type="http://schemas.openxmlformats.org/officeDocument/2006/relationships/image" Target="media/image48.wmf"/><Relationship Id="rId101" Type="http://schemas.openxmlformats.org/officeDocument/2006/relationships/oleObject" Target="embeddings/oleObject43.bin"/><Relationship Id="rId100" Type="http://schemas.openxmlformats.org/officeDocument/2006/relationships/image" Target="media/image47.wmf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8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C242E0-4985-4DB0-B7FF-B7B3E7F256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2351</Words>
  <Characters>2540</Characters>
  <Lines>51</Lines>
  <Paragraphs>14</Paragraphs>
  <TotalTime>586</TotalTime>
  <ScaleCrop>false</ScaleCrop>
  <LinksUpToDate>false</LinksUpToDate>
  <CharactersWithSpaces>2794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2023-08-18T15:17:00Z</dcterms:created>
  <dc:creator>课外100</dc:creator>
  <dc:description>www.kewai100.cn</dc:description>
  <cp:lastModifiedBy>韩雪</cp:lastModifiedBy>
  <cp:lastPrinted>2024-05-07T23:28:00Z</cp:lastPrinted>
  <dcterms:modified xsi:type="dcterms:W3CDTF">2024-08-22T12:34:02Z</dcterms:modified>
  <dc:title>【课外100】教学资源</dc:title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TextFE=宋体_x000d_</vt:lpwstr>
  </property>
  <property fmtid="{D5CDD505-2E9C-101B-9397-08002B2CF9AE}" pid="3" name="MTPreferences 1">
    <vt:lpwstr>
_x000d_
[Sizes]_x000d_
Full=10.5 pt_x000d_
Script=58 %_x000d_
ScriptScript=42 %_x000d_
Symbol=150 %_x000d_
SubSymbol=100 %_x000d_
User1=75 %_x000d_
User2=150 %_x000d_
SmallLargeIncr=5 pt_x000d_
_x000d_
[Spacing]_x000d_
LineSpacing=150 %_x000d_
MatrixRowSpacing=150 %_x000d_
MatrixColSpacing=100 %_x000d_
SuperscriptHeight=45 %_x000d_
SubscriptDepth=2</vt:lpwstr>
  </property>
  <property fmtid="{D5CDD505-2E9C-101B-9397-08002B2CF9AE}" pid="4" name="MTPreferences 2">
    <vt:lpwstr>5 %_x000d_
SubSupGap=8 %_x000d_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</vt:lpwstr>
  </property>
  <property fmtid="{D5CDD505-2E9C-101B-9397-08002B2CF9AE}" pid="5" name="MTPreferences 3">
    <vt:lpwstr>
MinGap=8 %_x000d_
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6" name="MTPreferenceSource">
    <vt:lpwstr>10.5.eqp</vt:lpwstr>
  </property>
  <property fmtid="{D5CDD505-2E9C-101B-9397-08002B2CF9AE}" pid="7" name="MTWinEqns">
    <vt:bool>true</vt:bool>
  </property>
  <property fmtid="{D5CDD505-2E9C-101B-9397-08002B2CF9AE}" pid="8" name="KSOProductBuildVer">
    <vt:lpwstr>2052-12.1.0.15712</vt:lpwstr>
  </property>
  <property fmtid="{D5CDD505-2E9C-101B-9397-08002B2CF9AE}" pid="9" name="ICV">
    <vt:lpwstr>6983CA366BB24C07BCD5DF340C7208E8_12</vt:lpwstr>
  </property>
</Properties>
</file>