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CBB1CA" w14:textId="1FA4833F" w:rsidR="006E26CB" w:rsidRDefault="006E26CB" w:rsidP="00AD7C32">
      <w:pPr>
        <w:pStyle w:val="TableText"/>
        <w:rPr>
          <w:noProof/>
        </w:rPr>
      </w:pPr>
      <w:bookmarkStart w:id="0" w:name="_Toc280171815"/>
      <w:bookmarkStart w:id="1" w:name="_Toc280717664"/>
      <w:bookmarkStart w:id="2" w:name="_GoBack"/>
      <w:bookmarkEnd w:id="2"/>
    </w:p>
    <w:p w14:paraId="08DB1B16" w14:textId="77777777" w:rsidR="000C4010" w:rsidRDefault="000C4010" w:rsidP="00AD7C32">
      <w:pPr>
        <w:pStyle w:val="TableText"/>
        <w:rPr>
          <w:noProof/>
        </w:rPr>
      </w:pPr>
    </w:p>
    <w:p w14:paraId="49A7229C" w14:textId="77777777" w:rsidR="0066557B" w:rsidRDefault="0066557B" w:rsidP="00AD7C32">
      <w:pPr>
        <w:pStyle w:val="TableText"/>
      </w:pPr>
    </w:p>
    <w:p w14:paraId="24707E95" w14:textId="77777777" w:rsidR="00BE5393" w:rsidRPr="00D024FE" w:rsidRDefault="00BE5393" w:rsidP="006E26CB">
      <w:pPr>
        <w:pStyle w:val="TOC"/>
        <w:pageBreakBefore w:val="0"/>
      </w:pPr>
      <w:r w:rsidRPr="00BE5393">
        <w:rPr>
          <w:vanish/>
          <w:color w:val="BFBFBF" w:themeColor="background1" w:themeShade="BF"/>
        </w:rPr>
        <w:t>Cover</w:t>
      </w:r>
      <w:r w:rsidR="00D024FE" w:rsidRPr="00D024FE">
        <w:t xml:space="preserve"> </w:t>
      </w:r>
    </w:p>
    <w:p w14:paraId="0AB4D8B3" w14:textId="28A1C863" w:rsidR="00BE5393" w:rsidRPr="00015AEB" w:rsidRDefault="00746D84" w:rsidP="00BE5393">
      <w:pPr>
        <w:pStyle w:val="ManualTitle"/>
      </w:pPr>
      <w:fldSimple w:instr=" SUBJECT   \* MERGEFORMAT ">
        <w:r w:rsidR="005617A2">
          <w:t>CD3E</w:t>
        </w:r>
      </w:fldSimple>
      <w:r w:rsidR="00BE5393" w:rsidRPr="00015AEB">
        <w:t xml:space="preserve"> Servo Drive</w:t>
      </w:r>
    </w:p>
    <w:p w14:paraId="56E9F1D7" w14:textId="1C27F672" w:rsidR="00BE5393" w:rsidRPr="00015AEB" w:rsidRDefault="00746D84" w:rsidP="00BE5393">
      <w:pPr>
        <w:pStyle w:val="ManualTitle"/>
      </w:pPr>
      <w:fldSimple w:instr=" DOCPROPERTY  Title  \* MERGEFORMAT ">
        <w:r w:rsidR="005617A2">
          <w:t>Quick Start Guide</w:t>
        </w:r>
      </w:fldSimple>
    </w:p>
    <w:p w14:paraId="1F794C3A" w14:textId="77777777" w:rsidR="000C4010" w:rsidRDefault="000C4010" w:rsidP="000C4010">
      <w:pPr>
        <w:pStyle w:val="TableText"/>
      </w:pPr>
    </w:p>
    <w:p w14:paraId="0B6E0A37" w14:textId="77777777" w:rsidR="000C4010" w:rsidRDefault="000C4010" w:rsidP="000C4010">
      <w:pPr>
        <w:pStyle w:val="TableText"/>
      </w:pPr>
    </w:p>
    <w:p w14:paraId="178A9BDA" w14:textId="77777777" w:rsidR="000C4010" w:rsidRDefault="000C4010" w:rsidP="000C4010">
      <w:pPr>
        <w:pStyle w:val="TableText"/>
      </w:pPr>
    </w:p>
    <w:p w14:paraId="3B89B2B1" w14:textId="77777777" w:rsidR="000C4010" w:rsidRDefault="000C4010" w:rsidP="000C4010">
      <w:pPr>
        <w:pStyle w:val="TableText"/>
      </w:pPr>
    </w:p>
    <w:p w14:paraId="2C99087E" w14:textId="77777777" w:rsidR="000C4010" w:rsidRDefault="000C4010" w:rsidP="000C4010">
      <w:pPr>
        <w:pStyle w:val="TableText"/>
      </w:pPr>
    </w:p>
    <w:p w14:paraId="67EFA264" w14:textId="77777777" w:rsidR="00672E40" w:rsidRDefault="00672E40" w:rsidP="00CC549B">
      <w:pPr>
        <w:pStyle w:val="TableHead"/>
      </w:pPr>
    </w:p>
    <w:p w14:paraId="48DF7C7B" w14:textId="77777777" w:rsidR="0066557B" w:rsidRPr="0026136D" w:rsidRDefault="0066557B" w:rsidP="00AD7C32">
      <w:pPr>
        <w:pStyle w:val="TableText"/>
      </w:pPr>
      <w:r w:rsidRPr="0026136D">
        <w:t>ORIGINAL DOCUMENT</w:t>
      </w:r>
    </w:p>
    <w:p w14:paraId="7A8609D9" w14:textId="08C55CD1" w:rsidR="00567F19" w:rsidRPr="00A942DA" w:rsidRDefault="00567F19" w:rsidP="00CC549B">
      <w:pPr>
        <w:pStyle w:val="TableHead"/>
      </w:pPr>
      <w:r w:rsidRPr="00B97AF6">
        <w:t>Revision: 1.</w:t>
      </w:r>
      <w:r w:rsidR="00915804">
        <w:t>0</w:t>
      </w:r>
    </w:p>
    <w:p w14:paraId="0334CFBC" w14:textId="4E364073" w:rsidR="00567F19" w:rsidRDefault="00567F19" w:rsidP="00CC549B">
      <w:pPr>
        <w:pStyle w:val="TableHead"/>
      </w:pPr>
      <w:r w:rsidRPr="00015AEB">
        <w:t xml:space="preserve">Firmware Version </w:t>
      </w:r>
      <w:r w:rsidR="00091615">
        <w:t>1.0.0.1</w:t>
      </w:r>
    </w:p>
    <w:p w14:paraId="1C120331" w14:textId="77777777" w:rsidR="00672E40" w:rsidRDefault="00672E40" w:rsidP="00AD7C32">
      <w:pPr>
        <w:pStyle w:val="TableText"/>
      </w:pPr>
    </w:p>
    <w:p w14:paraId="29AEEBB4" w14:textId="77777777" w:rsidR="0066557B" w:rsidRDefault="0066557B" w:rsidP="00AD7C32">
      <w:pPr>
        <w:pStyle w:val="TableText"/>
      </w:pPr>
      <w:bookmarkStart w:id="3" w:name="_Hlk494129469"/>
    </w:p>
    <w:p w14:paraId="1D979F83" w14:textId="77777777" w:rsidR="00602DFA" w:rsidRDefault="00602DFA" w:rsidP="00AD7C32">
      <w:pPr>
        <w:pStyle w:val="TableText"/>
      </w:pPr>
    </w:p>
    <w:p w14:paraId="116D83BF" w14:textId="77777777" w:rsidR="00602DFA" w:rsidRDefault="00602DFA" w:rsidP="00AD7C32">
      <w:pPr>
        <w:pStyle w:val="TableText"/>
      </w:pPr>
    </w:p>
    <w:p w14:paraId="60C4D851" w14:textId="77777777" w:rsidR="00602DFA" w:rsidRDefault="00602DFA" w:rsidP="00AD7C32">
      <w:pPr>
        <w:pStyle w:val="TableText"/>
      </w:pPr>
    </w:p>
    <w:p w14:paraId="233C4FA6" w14:textId="77777777" w:rsidR="00602DFA" w:rsidRDefault="00602DFA" w:rsidP="00AD7C32">
      <w:pPr>
        <w:pStyle w:val="TableText"/>
      </w:pPr>
    </w:p>
    <w:p w14:paraId="2D72B6C7" w14:textId="77777777" w:rsidR="00602DFA" w:rsidRDefault="00602DFA" w:rsidP="00AD7C32">
      <w:pPr>
        <w:pStyle w:val="TableText"/>
      </w:pPr>
    </w:p>
    <w:p w14:paraId="76CE9FF0" w14:textId="77777777" w:rsidR="00602DFA" w:rsidRDefault="00602DFA" w:rsidP="00AD7C32">
      <w:pPr>
        <w:pStyle w:val="TableText"/>
      </w:pPr>
    </w:p>
    <w:p w14:paraId="0E3B18A7" w14:textId="77777777" w:rsidR="00602DFA" w:rsidRDefault="00602DFA" w:rsidP="00AD7C32">
      <w:pPr>
        <w:pStyle w:val="TableText"/>
      </w:pPr>
    </w:p>
    <w:p w14:paraId="49C2619C" w14:textId="77777777" w:rsidR="00602DFA" w:rsidRDefault="00602DFA" w:rsidP="00AD7C32">
      <w:pPr>
        <w:pStyle w:val="TableText"/>
      </w:pPr>
    </w:p>
    <w:p w14:paraId="212F3921" w14:textId="77777777" w:rsidR="00602DFA" w:rsidRDefault="00602DFA" w:rsidP="00AD7C32">
      <w:pPr>
        <w:pStyle w:val="TableText"/>
      </w:pPr>
    </w:p>
    <w:p w14:paraId="013F9821" w14:textId="77777777" w:rsidR="00602DFA" w:rsidRDefault="00602DFA" w:rsidP="00AD7C32">
      <w:pPr>
        <w:pStyle w:val="TableText"/>
      </w:pPr>
    </w:p>
    <w:p w14:paraId="155D38E2" w14:textId="77777777" w:rsidR="0066557B" w:rsidRDefault="0066557B" w:rsidP="00AD7C32">
      <w:pPr>
        <w:pStyle w:val="TableText"/>
      </w:pPr>
    </w:p>
    <w:p w14:paraId="394B6496" w14:textId="77777777" w:rsidR="0066557B" w:rsidRDefault="0066557B" w:rsidP="00AD7C32">
      <w:pPr>
        <w:pStyle w:val="TableText"/>
      </w:pPr>
    </w:p>
    <w:p w14:paraId="74EBAC26" w14:textId="77777777" w:rsidR="00602DFA" w:rsidRDefault="00602DFA" w:rsidP="00AD7C32">
      <w:pPr>
        <w:pStyle w:val="TableText"/>
      </w:pPr>
    </w:p>
    <w:p w14:paraId="78254C1A" w14:textId="77777777" w:rsidR="00672E40" w:rsidRDefault="00672E40" w:rsidP="00AD7C32">
      <w:pPr>
        <w:pStyle w:val="TableText"/>
      </w:pPr>
    </w:p>
    <w:p w14:paraId="49E56FE4" w14:textId="77777777" w:rsidR="006E6EC0" w:rsidRDefault="006E26CB" w:rsidP="00AD7C32">
      <w:pPr>
        <w:pStyle w:val="TableText"/>
      </w:pPr>
      <w:r>
        <w:rPr>
          <w:noProof/>
        </w:rPr>
        <w:drawing>
          <wp:inline distT="0" distB="0" distL="0" distR="0" wp14:anchorId="566C8604" wp14:editId="1C5E3AB2">
            <wp:extent cx="3240000" cy="740878"/>
            <wp:effectExtent l="0" t="0" r="0" b="254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Logo_Servotronix (crop).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40000" cy="740878"/>
                    </a:xfrm>
                    <a:prstGeom prst="rect">
                      <a:avLst/>
                    </a:prstGeom>
                  </pic:spPr>
                </pic:pic>
              </a:graphicData>
            </a:graphic>
          </wp:inline>
        </w:drawing>
      </w:r>
    </w:p>
    <w:p w14:paraId="20E719E5" w14:textId="77777777" w:rsidR="006E6EC0" w:rsidRPr="005B3795" w:rsidRDefault="006E6EC0" w:rsidP="0061736B">
      <w:pPr>
        <w:pStyle w:val="a2"/>
        <w:tabs>
          <w:tab w:val="left" w:pos="2656"/>
          <w:tab w:val="left" w:pos="3800"/>
        </w:tabs>
        <w:sectPr w:rsidR="006E6EC0" w:rsidRPr="005B3795" w:rsidSect="00750D13">
          <w:headerReference w:type="even" r:id="rId9"/>
          <w:headerReference w:type="default" r:id="rId10"/>
          <w:footerReference w:type="even" r:id="rId11"/>
          <w:footerReference w:type="default" r:id="rId12"/>
          <w:headerReference w:type="first" r:id="rId13"/>
          <w:footerReference w:type="first" r:id="rId14"/>
          <w:pgSz w:w="11906" w:h="16838" w:code="9"/>
          <w:pgMar w:top="1418" w:right="1418" w:bottom="1418" w:left="1418" w:header="680" w:footer="680" w:gutter="0"/>
          <w:pgNumType w:start="1"/>
          <w:cols w:space="708"/>
          <w:titlePg/>
          <w:docGrid w:linePitch="360"/>
        </w:sectPr>
      </w:pPr>
    </w:p>
    <w:p w14:paraId="5CD92F18" w14:textId="77777777" w:rsidR="005F59A4" w:rsidRPr="005B3795" w:rsidRDefault="005F59A4" w:rsidP="006E6EC0">
      <w:pPr>
        <w:pStyle w:val="40"/>
      </w:pPr>
      <w:bookmarkStart w:id="4" w:name="_Toc446746421"/>
      <w:bookmarkStart w:id="5" w:name="_Toc97624707"/>
      <w:bookmarkStart w:id="6" w:name="_Ref106097033"/>
      <w:bookmarkStart w:id="7" w:name="_Toc126034775"/>
      <w:bookmarkEnd w:id="0"/>
      <w:bookmarkEnd w:id="1"/>
      <w:r w:rsidRPr="005B3795">
        <w:lastRenderedPageBreak/>
        <w:t>Revision History</w:t>
      </w:r>
      <w:bookmarkEnd w:id="4"/>
      <w:bookmarkEnd w:id="5"/>
      <w:bookmarkEnd w:id="6"/>
      <w:bookmarkEnd w:id="7"/>
    </w:p>
    <w:tbl>
      <w:tblPr>
        <w:tblStyle w:val="STXTable3"/>
        <w:tblW w:w="8218" w:type="dxa"/>
        <w:tblLook w:val="0620" w:firstRow="1" w:lastRow="0" w:firstColumn="0" w:lastColumn="0" w:noHBand="1" w:noVBand="1"/>
      </w:tblPr>
      <w:tblGrid>
        <w:gridCol w:w="1129"/>
        <w:gridCol w:w="1201"/>
        <w:gridCol w:w="5888"/>
      </w:tblGrid>
      <w:tr w:rsidR="002D6CDE" w:rsidRPr="005B3795" w14:paraId="4176ABD6" w14:textId="77777777" w:rsidTr="00915804">
        <w:trPr>
          <w:cnfStyle w:val="100000000000" w:firstRow="1" w:lastRow="0" w:firstColumn="0" w:lastColumn="0" w:oddVBand="0" w:evenVBand="0" w:oddHBand="0" w:evenHBand="0" w:firstRowFirstColumn="0" w:firstRowLastColumn="0" w:lastRowFirstColumn="0" w:lastRowLastColumn="0"/>
        </w:trPr>
        <w:tc>
          <w:tcPr>
            <w:tcW w:w="1131" w:type="dxa"/>
          </w:tcPr>
          <w:bookmarkEnd w:id="3"/>
          <w:p w14:paraId="12F0A1CF" w14:textId="77777777" w:rsidR="002D6CDE" w:rsidRPr="00270E60" w:rsidRDefault="002D6CDE" w:rsidP="00CC549B">
            <w:pPr>
              <w:pStyle w:val="TableHead"/>
            </w:pPr>
            <w:r w:rsidRPr="00270E60">
              <w:t>Doc</w:t>
            </w:r>
            <w:r w:rsidR="00455FC9">
              <w:t>.</w:t>
            </w:r>
            <w:r w:rsidR="001216BE">
              <w:t> </w:t>
            </w:r>
            <w:r w:rsidR="00455FC9">
              <w:t>R</w:t>
            </w:r>
            <w:r w:rsidRPr="00270E60">
              <w:t>ev</w:t>
            </w:r>
            <w:r w:rsidR="00455FC9">
              <w:t>.</w:t>
            </w:r>
          </w:p>
        </w:tc>
        <w:tc>
          <w:tcPr>
            <w:tcW w:w="1134" w:type="dxa"/>
          </w:tcPr>
          <w:p w14:paraId="347C3FDE" w14:textId="77777777" w:rsidR="002D6CDE" w:rsidRPr="00270E60" w:rsidRDefault="002D6CDE" w:rsidP="00CC549B">
            <w:pPr>
              <w:pStyle w:val="TableHead"/>
            </w:pPr>
            <w:r w:rsidRPr="00270E60">
              <w:t>Date</w:t>
            </w:r>
          </w:p>
        </w:tc>
        <w:tc>
          <w:tcPr>
            <w:tcW w:w="5953" w:type="dxa"/>
          </w:tcPr>
          <w:p w14:paraId="1DAAEDEF" w14:textId="77777777" w:rsidR="002D6CDE" w:rsidRPr="00270E60" w:rsidRDefault="002D6CDE" w:rsidP="00CC549B">
            <w:pPr>
              <w:pStyle w:val="TableHead"/>
            </w:pPr>
            <w:r w:rsidRPr="00270E60">
              <w:t>Remarks</w:t>
            </w:r>
          </w:p>
        </w:tc>
      </w:tr>
      <w:tr w:rsidR="002840A3" w:rsidRPr="005B3795" w14:paraId="3BD4EA5C" w14:textId="77777777" w:rsidTr="00915804">
        <w:tc>
          <w:tcPr>
            <w:tcW w:w="1131" w:type="dxa"/>
          </w:tcPr>
          <w:p w14:paraId="22AB0528" w14:textId="77777777" w:rsidR="002840A3" w:rsidRPr="00610F24" w:rsidRDefault="002840A3" w:rsidP="00AD7C32">
            <w:pPr>
              <w:pStyle w:val="TableText"/>
            </w:pPr>
            <w:r>
              <w:t>1.0</w:t>
            </w:r>
          </w:p>
        </w:tc>
        <w:tc>
          <w:tcPr>
            <w:tcW w:w="1134" w:type="dxa"/>
          </w:tcPr>
          <w:p w14:paraId="15F196F1" w14:textId="5398F130" w:rsidR="002840A3" w:rsidRPr="00610F24" w:rsidRDefault="00521E6A" w:rsidP="00AD7C32">
            <w:pPr>
              <w:pStyle w:val="TableText"/>
            </w:pPr>
            <w:r>
              <w:t>31 July 2024</w:t>
            </w:r>
          </w:p>
        </w:tc>
        <w:tc>
          <w:tcPr>
            <w:tcW w:w="5953" w:type="dxa"/>
          </w:tcPr>
          <w:p w14:paraId="703852FF" w14:textId="14C3AF8E" w:rsidR="002840A3" w:rsidRPr="00610F24" w:rsidRDefault="00091615" w:rsidP="00AD7C32">
            <w:pPr>
              <w:pStyle w:val="TableText"/>
            </w:pPr>
            <w:r>
              <w:t>Initial release</w:t>
            </w:r>
          </w:p>
        </w:tc>
      </w:tr>
    </w:tbl>
    <w:p w14:paraId="722FB0A6" w14:textId="77777777" w:rsidR="005F59A4" w:rsidRPr="005B3795" w:rsidRDefault="005F59A4" w:rsidP="005F59A4">
      <w:pPr>
        <w:pStyle w:val="a2"/>
      </w:pPr>
    </w:p>
    <w:p w14:paraId="2A98B95B" w14:textId="77777777" w:rsidR="00610F24" w:rsidRPr="00015AEB" w:rsidRDefault="00610F24" w:rsidP="00610F24">
      <w:pPr>
        <w:pStyle w:val="40"/>
      </w:pPr>
      <w:bookmarkStart w:id="8" w:name="_Toc304474386"/>
      <w:bookmarkStart w:id="9" w:name="_Toc305421765"/>
      <w:bookmarkStart w:id="10" w:name="_Toc485219175"/>
      <w:bookmarkStart w:id="11" w:name="_Toc485219598"/>
      <w:bookmarkStart w:id="12" w:name="_Toc485222191"/>
      <w:r w:rsidRPr="00015AEB">
        <w:t>Copyright Notice</w:t>
      </w:r>
      <w:bookmarkEnd w:id="8"/>
      <w:bookmarkEnd w:id="9"/>
      <w:bookmarkEnd w:id="10"/>
      <w:bookmarkEnd w:id="11"/>
      <w:bookmarkEnd w:id="12"/>
      <w:r w:rsidRPr="00015AEB">
        <w:t xml:space="preserve"> </w:t>
      </w:r>
    </w:p>
    <w:p w14:paraId="32B1A567" w14:textId="11F816F8" w:rsidR="00915804" w:rsidRPr="00A73BFC" w:rsidRDefault="00915804" w:rsidP="00915804">
      <w:pPr>
        <w:pStyle w:val="a2"/>
      </w:pPr>
      <w:bookmarkStart w:id="13" w:name="_Toc304474387"/>
      <w:bookmarkStart w:id="14" w:name="_Toc305421766"/>
      <w:bookmarkStart w:id="15" w:name="_Toc485219176"/>
      <w:bookmarkStart w:id="16" w:name="_Toc485219599"/>
      <w:bookmarkStart w:id="17" w:name="_Toc485222192"/>
      <w:r w:rsidRPr="00A73BFC">
        <w:t xml:space="preserve">© </w:t>
      </w:r>
      <w:r w:rsidRPr="00A73BFC">
        <w:fldChar w:fldCharType="begin"/>
      </w:r>
      <w:r w:rsidRPr="00A73BFC">
        <w:instrText xml:space="preserve"> DATE  \@ "yyyy"  \* MERGEFORMAT </w:instrText>
      </w:r>
      <w:r w:rsidRPr="00A73BFC">
        <w:fldChar w:fldCharType="separate"/>
      </w:r>
      <w:r w:rsidR="0017122B">
        <w:rPr>
          <w:noProof/>
        </w:rPr>
        <w:t>2024</w:t>
      </w:r>
      <w:r w:rsidRPr="00A73BFC">
        <w:fldChar w:fldCharType="end"/>
      </w:r>
      <w:r w:rsidRPr="00A73BFC">
        <w:t xml:space="preserve"> </w:t>
      </w:r>
      <w:fldSimple w:instr=" DOCPROPERTY  Author  \* MERGEFORMAT ">
        <w:r w:rsidR="005617A2">
          <w:t>Servotronix Motion Control Ltd.</w:t>
        </w:r>
      </w:fldSimple>
      <w:r w:rsidRPr="00A73BFC">
        <w:t xml:space="preserve"> </w:t>
      </w:r>
    </w:p>
    <w:p w14:paraId="64231D7C" w14:textId="55BBF583" w:rsidR="00915804" w:rsidRPr="00A73BFC" w:rsidRDefault="00915804" w:rsidP="00915804">
      <w:pPr>
        <w:pStyle w:val="a2"/>
      </w:pPr>
      <w:r w:rsidRPr="00A73BFC">
        <w:t xml:space="preserve">All rights reserved. No part of this work may be reproduced or transmitted in any form or by any means without prior written permission of </w:t>
      </w:r>
      <w:fldSimple w:instr=" DOCPROPERTY  Author  \* MERGEFORMAT ">
        <w:r w:rsidR="005617A2">
          <w:t>Servotronix Motion Control Ltd.</w:t>
        </w:r>
      </w:fldSimple>
    </w:p>
    <w:p w14:paraId="62A4E344" w14:textId="77777777" w:rsidR="00610F24" w:rsidRPr="00015AEB" w:rsidRDefault="00610F24" w:rsidP="00610F24">
      <w:pPr>
        <w:pStyle w:val="40"/>
      </w:pPr>
      <w:r w:rsidRPr="00015AEB">
        <w:t>Disclaimer</w:t>
      </w:r>
      <w:bookmarkEnd w:id="13"/>
      <w:bookmarkEnd w:id="14"/>
      <w:bookmarkEnd w:id="15"/>
      <w:bookmarkEnd w:id="16"/>
      <w:bookmarkEnd w:id="17"/>
    </w:p>
    <w:p w14:paraId="6AAF8237" w14:textId="2C6B0303" w:rsidR="00610F24" w:rsidRPr="00015AEB" w:rsidRDefault="00610F24" w:rsidP="00610F24">
      <w:pPr>
        <w:pStyle w:val="a2"/>
      </w:pPr>
      <w:r w:rsidRPr="00015AEB">
        <w:t xml:space="preserve">This product documentation was accurate and reliable at the time of its release. </w:t>
      </w:r>
      <w:fldSimple w:instr=" DOCPROPERTY  Author  \* MERGEFORMAT ">
        <w:r w:rsidR="005617A2">
          <w:t>Servotronix Motion Control Ltd.</w:t>
        </w:r>
      </w:fldSimple>
      <w:r w:rsidRPr="00015AEB">
        <w:t xml:space="preserve"> reserves the right to change the specifications of the product described in this manual without notice at any time. </w:t>
      </w:r>
    </w:p>
    <w:p w14:paraId="6A236200" w14:textId="77777777" w:rsidR="005F59A4" w:rsidRPr="005B3795" w:rsidRDefault="005F59A4" w:rsidP="003F3270">
      <w:pPr>
        <w:pStyle w:val="40"/>
      </w:pPr>
      <w:r w:rsidRPr="005B3795">
        <w:t>Trademarks</w:t>
      </w:r>
    </w:p>
    <w:p w14:paraId="068C86CC" w14:textId="414A8969" w:rsidR="00915804" w:rsidRPr="00A73BFC" w:rsidRDefault="00746D84" w:rsidP="00915804">
      <w:pPr>
        <w:pStyle w:val="a2"/>
        <w:spacing w:after="0"/>
      </w:pPr>
      <w:fldSimple w:instr=" SUBJECT   \* MERGEFORMAT ">
        <w:r w:rsidR="005617A2">
          <w:t>CD3E</w:t>
        </w:r>
      </w:fldSimple>
      <w:r w:rsidR="00915804" w:rsidRPr="00A73BFC">
        <w:t xml:space="preserve"> </w:t>
      </w:r>
      <w:r w:rsidR="00C62E73">
        <w:t xml:space="preserve">and </w:t>
      </w:r>
      <w:fldSimple w:instr=" DOCPROPERTY  Manager  \* MERGEFORMAT ">
        <w:r w:rsidR="005617A2">
          <w:t>ServoStudio+</w:t>
        </w:r>
      </w:fldSimple>
      <w:r w:rsidR="00915804" w:rsidRPr="00A73BFC">
        <w:t xml:space="preserve"> are trademarks of </w:t>
      </w:r>
      <w:fldSimple w:instr=" DOCPROPERTY  Author  \* MERGEFORMAT ">
        <w:r w:rsidR="005617A2">
          <w:t>Servotronix Motion Control Ltd.</w:t>
        </w:r>
      </w:fldSimple>
    </w:p>
    <w:p w14:paraId="581BFFA6" w14:textId="77777777" w:rsidR="00915804" w:rsidRPr="00A73BFC" w:rsidRDefault="00915804" w:rsidP="00915804">
      <w:pPr>
        <w:pStyle w:val="a2"/>
        <w:spacing w:after="0"/>
      </w:pPr>
      <w:r w:rsidRPr="00A73BFC">
        <w:t xml:space="preserve">CANopen </w:t>
      </w:r>
      <w:r w:rsidRPr="00951E43">
        <w:t>and CiA are</w:t>
      </w:r>
      <w:r w:rsidRPr="00A73BFC">
        <w:t xml:space="preserve"> registered trademarks of the CAN in Automation User's Group.</w:t>
      </w:r>
    </w:p>
    <w:p w14:paraId="452B5E58" w14:textId="356AAC3D" w:rsidR="00915804" w:rsidRPr="00C96D12" w:rsidRDefault="00915804" w:rsidP="00915804">
      <w:pPr>
        <w:pStyle w:val="a2"/>
        <w:spacing w:after="0"/>
      </w:pPr>
      <w:r w:rsidRPr="00C96D12">
        <w:t>EtherCAT is a registered trademark of Beckhoff Automation GmbH.</w:t>
      </w:r>
      <w:r w:rsidRPr="00C96D12">
        <w:br/>
        <w:t>Windows is a registered trademark of Microsoft Corporation.</w:t>
      </w:r>
    </w:p>
    <w:p w14:paraId="700F2D23" w14:textId="77777777" w:rsidR="005F59A4" w:rsidRPr="005B3795" w:rsidRDefault="005F59A4" w:rsidP="00D95346">
      <w:pPr>
        <w:pStyle w:val="40"/>
      </w:pPr>
      <w:r w:rsidRPr="005B3795">
        <w:t>Contact Information</w:t>
      </w:r>
    </w:p>
    <w:p w14:paraId="11439081" w14:textId="49FF668F" w:rsidR="005F59A4" w:rsidRPr="005B3795" w:rsidRDefault="00746D84" w:rsidP="002D6CDE">
      <w:pPr>
        <w:pStyle w:val="a2"/>
      </w:pPr>
      <w:fldSimple w:instr=" DOCPROPERTY  Author  \* MERGEFORMAT ">
        <w:r w:rsidR="005617A2">
          <w:t>Servotronix Motion Control Ltd.</w:t>
        </w:r>
      </w:fldSimple>
      <w:r w:rsidR="005F59A4" w:rsidRPr="005B3795">
        <w:br/>
        <w:t>21C Yagia Kapayim Street</w:t>
      </w:r>
      <w:r w:rsidR="005F59A4" w:rsidRPr="005B3795">
        <w:br/>
        <w:t>Petach Tikva 49130</w:t>
      </w:r>
      <w:r w:rsidR="005E03CD" w:rsidRPr="005B3795">
        <w:t xml:space="preserve">, </w:t>
      </w:r>
      <w:r w:rsidR="005F59A4" w:rsidRPr="005B3795">
        <w:t>Israel</w:t>
      </w:r>
      <w:r w:rsidR="002D6CDE">
        <w:br/>
      </w:r>
      <w:r w:rsidR="005F59A4" w:rsidRPr="005B3795">
        <w:t>Tel: +972 (3) 927 3800</w:t>
      </w:r>
      <w:r w:rsidR="005F59A4" w:rsidRPr="005B3795">
        <w:br/>
        <w:t>Fax: +972 (3) 922 8075</w:t>
      </w:r>
      <w:r w:rsidR="002D6CDE">
        <w:br/>
      </w:r>
      <w:r w:rsidR="005F59A4" w:rsidRPr="005B3795">
        <w:t xml:space="preserve">Website: </w:t>
      </w:r>
      <w:hyperlink r:id="rId15" w:history="1">
        <w:r w:rsidR="005F59A4" w:rsidRPr="005B3795">
          <w:rPr>
            <w:rStyle w:val="Referenceblue"/>
          </w:rPr>
          <w:t>www.servotronix.com</w:t>
        </w:r>
      </w:hyperlink>
      <w:r w:rsidR="005F59A4" w:rsidRPr="005B3795">
        <w:t xml:space="preserve"> </w:t>
      </w:r>
    </w:p>
    <w:p w14:paraId="680B50D8" w14:textId="77777777" w:rsidR="005F59A4" w:rsidRPr="005B3795" w:rsidRDefault="005F59A4" w:rsidP="001A0E0F">
      <w:pPr>
        <w:pStyle w:val="40"/>
        <w:tabs>
          <w:tab w:val="left" w:pos="2949"/>
        </w:tabs>
      </w:pPr>
      <w:r w:rsidRPr="005B3795">
        <w:t>Technical Support</w:t>
      </w:r>
    </w:p>
    <w:p w14:paraId="15296036" w14:textId="0AEA41AD" w:rsidR="005F59A4" w:rsidRPr="005B3795" w:rsidRDefault="005F59A4" w:rsidP="008B209C">
      <w:pPr>
        <w:pStyle w:val="a2"/>
      </w:pPr>
      <w:r w:rsidRPr="005B3795">
        <w:t xml:space="preserve">If you need assistance with the installation and configuration of the </w:t>
      </w:r>
      <w:fldSimple w:instr=" SUBJECT   \* MERGEFORMAT ">
        <w:r w:rsidR="005617A2">
          <w:t>CD3E</w:t>
        </w:r>
      </w:fldSimple>
      <w:r w:rsidRPr="005B3795">
        <w:t xml:space="preserve"> drive, contact </w:t>
      </w:r>
      <w:fldSimple w:instr=" DOCPROPERTY  Company  \* MERGEFORMAT ">
        <w:r w:rsidR="005617A2">
          <w:t>Servotronix</w:t>
        </w:r>
      </w:fldSimple>
      <w:r w:rsidR="00423D9E" w:rsidRPr="005B3795">
        <w:t xml:space="preserve"> </w:t>
      </w:r>
      <w:r w:rsidRPr="005B3795">
        <w:t xml:space="preserve">technical support: </w:t>
      </w:r>
      <w:r w:rsidRPr="005B3795">
        <w:rPr>
          <w:rStyle w:val="Referenceblue"/>
        </w:rPr>
        <w:tab/>
      </w:r>
      <w:hyperlink r:id="rId16" w:history="1">
        <w:r w:rsidRPr="005B3795">
          <w:rPr>
            <w:rStyle w:val="Referenceblue"/>
          </w:rPr>
          <w:t>tech.support@servotronix.com</w:t>
        </w:r>
      </w:hyperlink>
    </w:p>
    <w:p w14:paraId="6F5CC71D" w14:textId="77777777" w:rsidR="00DE03EB" w:rsidRDefault="00DE03EB" w:rsidP="00F0146F">
      <w:pPr>
        <w:pStyle w:val="a2"/>
      </w:pPr>
    </w:p>
    <w:p w14:paraId="554F9906" w14:textId="7A57CC82" w:rsidR="004415BF" w:rsidRPr="00064BFD" w:rsidRDefault="004415BF" w:rsidP="00403B54">
      <w:pPr>
        <w:pStyle w:val="a2"/>
        <w:rPr>
          <w:color w:val="7030A0"/>
        </w:rPr>
      </w:pPr>
      <w:r w:rsidRPr="00064BFD">
        <w:rPr>
          <w:color w:val="7030A0"/>
        </w:rPr>
        <w:br w:type="page"/>
      </w:r>
    </w:p>
    <w:p w14:paraId="5D1B5389" w14:textId="77777777" w:rsidR="005F59A4" w:rsidRPr="0066557B" w:rsidRDefault="005F59A4" w:rsidP="000F6EB8">
      <w:pPr>
        <w:pStyle w:val="TOC"/>
      </w:pPr>
      <w:r w:rsidRPr="0066557B">
        <w:lastRenderedPageBreak/>
        <w:t>Contents</w:t>
      </w:r>
    </w:p>
    <w:p w14:paraId="2C91F57A" w14:textId="080F3395" w:rsidR="005617A2" w:rsidRDefault="00F72FE9">
      <w:pPr>
        <w:pStyle w:val="TOC1"/>
        <w:rPr>
          <w:rFonts w:asciiTheme="minorHAnsi" w:hAnsiTheme="minorHAnsi"/>
          <w:bCs w:val="0"/>
          <w:kern w:val="2"/>
          <w:szCs w:val="24"/>
          <w:lang w:eastAsia="en-US"/>
          <w14:ligatures w14:val="standardContextual"/>
        </w:rPr>
      </w:pPr>
      <w:r>
        <w:fldChar w:fldCharType="begin"/>
      </w:r>
      <w:r>
        <w:instrText xml:space="preserve"> TOC \o "1-3" \h \z \u </w:instrText>
      </w:r>
      <w:r>
        <w:fldChar w:fldCharType="separate"/>
      </w:r>
      <w:hyperlink w:anchor="_Toc173324765" w:history="1">
        <w:r w:rsidR="005617A2" w:rsidRPr="00B37DE5">
          <w:rPr>
            <w:rStyle w:val="afff0"/>
            <w:rFonts w:eastAsia="Calibri"/>
          </w:rPr>
          <w:t>1</w:t>
        </w:r>
        <w:r w:rsidR="005617A2">
          <w:rPr>
            <w:rFonts w:asciiTheme="minorHAnsi" w:hAnsiTheme="minorHAnsi"/>
            <w:bCs w:val="0"/>
            <w:kern w:val="2"/>
            <w:szCs w:val="24"/>
            <w:lang w:eastAsia="en-US"/>
            <w14:ligatures w14:val="standardContextual"/>
          </w:rPr>
          <w:tab/>
        </w:r>
        <w:r w:rsidR="005617A2" w:rsidRPr="00B37DE5">
          <w:rPr>
            <w:rStyle w:val="afff0"/>
            <w:rFonts w:eastAsia="Calibri"/>
          </w:rPr>
          <w:t>Introduction</w:t>
        </w:r>
        <w:r w:rsidR="005617A2">
          <w:rPr>
            <w:webHidden/>
          </w:rPr>
          <w:tab/>
        </w:r>
        <w:r w:rsidR="005617A2">
          <w:rPr>
            <w:webHidden/>
          </w:rPr>
          <w:fldChar w:fldCharType="begin"/>
        </w:r>
        <w:r w:rsidR="005617A2">
          <w:rPr>
            <w:webHidden/>
          </w:rPr>
          <w:instrText xml:space="preserve"> PAGEREF _Toc173324765 \h </w:instrText>
        </w:r>
        <w:r w:rsidR="005617A2">
          <w:rPr>
            <w:webHidden/>
          </w:rPr>
        </w:r>
        <w:r w:rsidR="005617A2">
          <w:rPr>
            <w:webHidden/>
          </w:rPr>
          <w:fldChar w:fldCharType="separate"/>
        </w:r>
        <w:r w:rsidR="0017122B">
          <w:rPr>
            <w:webHidden/>
          </w:rPr>
          <w:t>5</w:t>
        </w:r>
        <w:r w:rsidR="005617A2">
          <w:rPr>
            <w:webHidden/>
          </w:rPr>
          <w:fldChar w:fldCharType="end"/>
        </w:r>
      </w:hyperlink>
    </w:p>
    <w:p w14:paraId="76831BD0" w14:textId="418F383A" w:rsidR="005617A2" w:rsidRDefault="00A72A6E">
      <w:pPr>
        <w:pStyle w:val="TOC2"/>
        <w:rPr>
          <w:rFonts w:asciiTheme="minorHAnsi" w:hAnsiTheme="minorHAnsi" w:cstheme="minorBidi"/>
          <w:kern w:val="2"/>
          <w:sz w:val="24"/>
          <w:szCs w:val="24"/>
          <w14:ligatures w14:val="standardContextual"/>
        </w:rPr>
      </w:pPr>
      <w:hyperlink w:anchor="_Toc173324766" w:history="1">
        <w:r w:rsidR="005617A2" w:rsidRPr="00B37DE5">
          <w:rPr>
            <w:rStyle w:val="afff0"/>
            <w:rFonts w:eastAsia="Calibri"/>
          </w:rPr>
          <w:t>1.1</w:t>
        </w:r>
        <w:r w:rsidR="005617A2">
          <w:rPr>
            <w:rFonts w:asciiTheme="minorHAnsi" w:hAnsiTheme="minorHAnsi" w:cstheme="minorBidi"/>
            <w:kern w:val="2"/>
            <w:sz w:val="24"/>
            <w:szCs w:val="24"/>
            <w14:ligatures w14:val="standardContextual"/>
          </w:rPr>
          <w:tab/>
        </w:r>
        <w:r w:rsidR="005617A2" w:rsidRPr="00B37DE5">
          <w:rPr>
            <w:rStyle w:val="afff0"/>
            <w:rFonts w:eastAsia="Calibri"/>
          </w:rPr>
          <w:t>CD3E Product Description</w:t>
        </w:r>
        <w:r w:rsidR="005617A2">
          <w:rPr>
            <w:webHidden/>
          </w:rPr>
          <w:tab/>
        </w:r>
        <w:r w:rsidR="005617A2">
          <w:rPr>
            <w:webHidden/>
          </w:rPr>
          <w:fldChar w:fldCharType="begin"/>
        </w:r>
        <w:r w:rsidR="005617A2">
          <w:rPr>
            <w:webHidden/>
          </w:rPr>
          <w:instrText xml:space="preserve"> PAGEREF _Toc173324766 \h </w:instrText>
        </w:r>
        <w:r w:rsidR="005617A2">
          <w:rPr>
            <w:webHidden/>
          </w:rPr>
        </w:r>
        <w:r w:rsidR="005617A2">
          <w:rPr>
            <w:webHidden/>
          </w:rPr>
          <w:fldChar w:fldCharType="separate"/>
        </w:r>
        <w:r w:rsidR="0017122B">
          <w:rPr>
            <w:webHidden/>
          </w:rPr>
          <w:t>5</w:t>
        </w:r>
        <w:r w:rsidR="005617A2">
          <w:rPr>
            <w:webHidden/>
          </w:rPr>
          <w:fldChar w:fldCharType="end"/>
        </w:r>
      </w:hyperlink>
    </w:p>
    <w:p w14:paraId="1ECEFA3E" w14:textId="1F3639C1" w:rsidR="005617A2" w:rsidRDefault="00A72A6E">
      <w:pPr>
        <w:pStyle w:val="TOC2"/>
        <w:rPr>
          <w:rFonts w:asciiTheme="minorHAnsi" w:hAnsiTheme="minorHAnsi" w:cstheme="minorBidi"/>
          <w:kern w:val="2"/>
          <w:sz w:val="24"/>
          <w:szCs w:val="24"/>
          <w14:ligatures w14:val="standardContextual"/>
        </w:rPr>
      </w:pPr>
      <w:hyperlink w:anchor="_Toc173324767" w:history="1">
        <w:r w:rsidR="005617A2" w:rsidRPr="00B37DE5">
          <w:rPr>
            <w:rStyle w:val="afff0"/>
            <w:rFonts w:eastAsia="Calibri"/>
          </w:rPr>
          <w:t>1.2</w:t>
        </w:r>
        <w:r w:rsidR="005617A2">
          <w:rPr>
            <w:rFonts w:asciiTheme="minorHAnsi" w:hAnsiTheme="minorHAnsi" w:cstheme="minorBidi"/>
            <w:kern w:val="2"/>
            <w:sz w:val="24"/>
            <w:szCs w:val="24"/>
            <w14:ligatures w14:val="standardContextual"/>
          </w:rPr>
          <w:tab/>
        </w:r>
        <w:r w:rsidR="005617A2" w:rsidRPr="00B37DE5">
          <w:rPr>
            <w:rStyle w:val="afff0"/>
            <w:rFonts w:eastAsia="Calibri"/>
          </w:rPr>
          <w:t>Product Models – Ordering Information</w:t>
        </w:r>
        <w:r w:rsidR="005617A2">
          <w:rPr>
            <w:webHidden/>
          </w:rPr>
          <w:tab/>
        </w:r>
        <w:r w:rsidR="005617A2">
          <w:rPr>
            <w:webHidden/>
          </w:rPr>
          <w:fldChar w:fldCharType="begin"/>
        </w:r>
        <w:r w:rsidR="005617A2">
          <w:rPr>
            <w:webHidden/>
          </w:rPr>
          <w:instrText xml:space="preserve"> PAGEREF _Toc173324767 \h </w:instrText>
        </w:r>
        <w:r w:rsidR="005617A2">
          <w:rPr>
            <w:webHidden/>
          </w:rPr>
        </w:r>
        <w:r w:rsidR="005617A2">
          <w:rPr>
            <w:webHidden/>
          </w:rPr>
          <w:fldChar w:fldCharType="separate"/>
        </w:r>
        <w:r w:rsidR="0017122B">
          <w:rPr>
            <w:webHidden/>
          </w:rPr>
          <w:t>5</w:t>
        </w:r>
        <w:r w:rsidR="005617A2">
          <w:rPr>
            <w:webHidden/>
          </w:rPr>
          <w:fldChar w:fldCharType="end"/>
        </w:r>
      </w:hyperlink>
    </w:p>
    <w:p w14:paraId="0562E3C9" w14:textId="39F0DA98" w:rsidR="005617A2" w:rsidRDefault="00A72A6E">
      <w:pPr>
        <w:pStyle w:val="TOC2"/>
        <w:rPr>
          <w:rFonts w:asciiTheme="minorHAnsi" w:hAnsiTheme="minorHAnsi" w:cstheme="minorBidi"/>
          <w:kern w:val="2"/>
          <w:sz w:val="24"/>
          <w:szCs w:val="24"/>
          <w14:ligatures w14:val="standardContextual"/>
        </w:rPr>
      </w:pPr>
      <w:hyperlink w:anchor="_Toc173324768" w:history="1">
        <w:r w:rsidR="005617A2" w:rsidRPr="00B37DE5">
          <w:rPr>
            <w:rStyle w:val="afff0"/>
            <w:rFonts w:eastAsia="Calibri"/>
          </w:rPr>
          <w:t>1.3</w:t>
        </w:r>
        <w:r w:rsidR="005617A2">
          <w:rPr>
            <w:rFonts w:asciiTheme="minorHAnsi" w:hAnsiTheme="minorHAnsi" w:cstheme="minorBidi"/>
            <w:kern w:val="2"/>
            <w:sz w:val="24"/>
            <w:szCs w:val="24"/>
            <w14:ligatures w14:val="standardContextual"/>
          </w:rPr>
          <w:tab/>
        </w:r>
        <w:r w:rsidR="005617A2" w:rsidRPr="00B37DE5">
          <w:rPr>
            <w:rStyle w:val="afff0"/>
            <w:rFonts w:eastAsia="Calibri"/>
          </w:rPr>
          <w:t>Product Package</w:t>
        </w:r>
        <w:r w:rsidR="005617A2">
          <w:rPr>
            <w:webHidden/>
          </w:rPr>
          <w:tab/>
        </w:r>
        <w:r w:rsidR="005617A2">
          <w:rPr>
            <w:webHidden/>
          </w:rPr>
          <w:fldChar w:fldCharType="begin"/>
        </w:r>
        <w:r w:rsidR="005617A2">
          <w:rPr>
            <w:webHidden/>
          </w:rPr>
          <w:instrText xml:space="preserve"> PAGEREF _Toc173324768 \h </w:instrText>
        </w:r>
        <w:r w:rsidR="005617A2">
          <w:rPr>
            <w:webHidden/>
          </w:rPr>
        </w:r>
        <w:r w:rsidR="005617A2">
          <w:rPr>
            <w:webHidden/>
          </w:rPr>
          <w:fldChar w:fldCharType="separate"/>
        </w:r>
        <w:r w:rsidR="0017122B">
          <w:rPr>
            <w:webHidden/>
          </w:rPr>
          <w:t>6</w:t>
        </w:r>
        <w:r w:rsidR="005617A2">
          <w:rPr>
            <w:webHidden/>
          </w:rPr>
          <w:fldChar w:fldCharType="end"/>
        </w:r>
      </w:hyperlink>
    </w:p>
    <w:p w14:paraId="3DC93F88" w14:textId="34BD4617" w:rsidR="005617A2" w:rsidRDefault="00A72A6E">
      <w:pPr>
        <w:pStyle w:val="TOC2"/>
        <w:rPr>
          <w:rFonts w:asciiTheme="minorHAnsi" w:hAnsiTheme="minorHAnsi" w:cstheme="minorBidi"/>
          <w:kern w:val="2"/>
          <w:sz w:val="24"/>
          <w:szCs w:val="24"/>
          <w14:ligatures w14:val="standardContextual"/>
        </w:rPr>
      </w:pPr>
      <w:hyperlink w:anchor="_Toc173324769" w:history="1">
        <w:r w:rsidR="005617A2" w:rsidRPr="00B37DE5">
          <w:rPr>
            <w:rStyle w:val="afff0"/>
            <w:rFonts w:eastAsia="Calibri"/>
          </w:rPr>
          <w:t>1.4</w:t>
        </w:r>
        <w:r w:rsidR="005617A2">
          <w:rPr>
            <w:rFonts w:asciiTheme="minorHAnsi" w:hAnsiTheme="minorHAnsi" w:cstheme="minorBidi"/>
            <w:kern w:val="2"/>
            <w:sz w:val="24"/>
            <w:szCs w:val="24"/>
            <w14:ligatures w14:val="standardContextual"/>
          </w:rPr>
          <w:tab/>
        </w:r>
        <w:r w:rsidR="005617A2" w:rsidRPr="00B37DE5">
          <w:rPr>
            <w:rStyle w:val="afff0"/>
            <w:rFonts w:eastAsia="Calibri"/>
          </w:rPr>
          <w:t>Product Label</w:t>
        </w:r>
        <w:r w:rsidR="005617A2">
          <w:rPr>
            <w:webHidden/>
          </w:rPr>
          <w:tab/>
        </w:r>
        <w:r w:rsidR="005617A2">
          <w:rPr>
            <w:webHidden/>
          </w:rPr>
          <w:fldChar w:fldCharType="begin"/>
        </w:r>
        <w:r w:rsidR="005617A2">
          <w:rPr>
            <w:webHidden/>
          </w:rPr>
          <w:instrText xml:space="preserve"> PAGEREF _Toc173324769 \h </w:instrText>
        </w:r>
        <w:r w:rsidR="005617A2">
          <w:rPr>
            <w:webHidden/>
          </w:rPr>
        </w:r>
        <w:r w:rsidR="005617A2">
          <w:rPr>
            <w:webHidden/>
          </w:rPr>
          <w:fldChar w:fldCharType="separate"/>
        </w:r>
        <w:r w:rsidR="0017122B">
          <w:rPr>
            <w:webHidden/>
          </w:rPr>
          <w:t>6</w:t>
        </w:r>
        <w:r w:rsidR="005617A2">
          <w:rPr>
            <w:webHidden/>
          </w:rPr>
          <w:fldChar w:fldCharType="end"/>
        </w:r>
      </w:hyperlink>
    </w:p>
    <w:p w14:paraId="6C971002" w14:textId="38363CFF" w:rsidR="005617A2" w:rsidRDefault="00A72A6E">
      <w:pPr>
        <w:pStyle w:val="TOC1"/>
        <w:rPr>
          <w:rFonts w:asciiTheme="minorHAnsi" w:hAnsiTheme="minorHAnsi"/>
          <w:bCs w:val="0"/>
          <w:kern w:val="2"/>
          <w:szCs w:val="24"/>
          <w:lang w:eastAsia="en-US"/>
          <w14:ligatures w14:val="standardContextual"/>
        </w:rPr>
      </w:pPr>
      <w:hyperlink w:anchor="_Toc173324770" w:history="1">
        <w:r w:rsidR="005617A2" w:rsidRPr="00B37DE5">
          <w:rPr>
            <w:rStyle w:val="afff0"/>
            <w:rFonts w:eastAsia="Calibri"/>
          </w:rPr>
          <w:t>2</w:t>
        </w:r>
        <w:r w:rsidR="005617A2">
          <w:rPr>
            <w:rFonts w:asciiTheme="minorHAnsi" w:hAnsiTheme="minorHAnsi"/>
            <w:bCs w:val="0"/>
            <w:kern w:val="2"/>
            <w:szCs w:val="24"/>
            <w:lang w:eastAsia="en-US"/>
            <w14:ligatures w14:val="standardContextual"/>
          </w:rPr>
          <w:tab/>
        </w:r>
        <w:r w:rsidR="005617A2" w:rsidRPr="00B37DE5">
          <w:rPr>
            <w:rStyle w:val="afff0"/>
            <w:rFonts w:eastAsia="Calibri"/>
          </w:rPr>
          <w:t>Safety</w:t>
        </w:r>
        <w:r w:rsidR="005617A2">
          <w:rPr>
            <w:webHidden/>
          </w:rPr>
          <w:tab/>
        </w:r>
        <w:r w:rsidR="005617A2">
          <w:rPr>
            <w:webHidden/>
          </w:rPr>
          <w:fldChar w:fldCharType="begin"/>
        </w:r>
        <w:r w:rsidR="005617A2">
          <w:rPr>
            <w:webHidden/>
          </w:rPr>
          <w:instrText xml:space="preserve"> PAGEREF _Toc173324770 \h </w:instrText>
        </w:r>
        <w:r w:rsidR="005617A2">
          <w:rPr>
            <w:webHidden/>
          </w:rPr>
        </w:r>
        <w:r w:rsidR="005617A2">
          <w:rPr>
            <w:webHidden/>
          </w:rPr>
          <w:fldChar w:fldCharType="separate"/>
        </w:r>
        <w:r w:rsidR="0017122B">
          <w:rPr>
            <w:webHidden/>
          </w:rPr>
          <w:t>7</w:t>
        </w:r>
        <w:r w:rsidR="005617A2">
          <w:rPr>
            <w:webHidden/>
          </w:rPr>
          <w:fldChar w:fldCharType="end"/>
        </w:r>
      </w:hyperlink>
    </w:p>
    <w:p w14:paraId="7A4E0121" w14:textId="7F5223FE" w:rsidR="005617A2" w:rsidRDefault="00A72A6E">
      <w:pPr>
        <w:pStyle w:val="TOC2"/>
        <w:rPr>
          <w:rFonts w:asciiTheme="minorHAnsi" w:hAnsiTheme="minorHAnsi" w:cstheme="minorBidi"/>
          <w:kern w:val="2"/>
          <w:sz w:val="24"/>
          <w:szCs w:val="24"/>
          <w14:ligatures w14:val="standardContextual"/>
        </w:rPr>
      </w:pPr>
      <w:hyperlink w:anchor="_Toc173324771" w:history="1">
        <w:r w:rsidR="005617A2" w:rsidRPr="00B37DE5">
          <w:rPr>
            <w:rStyle w:val="afff0"/>
            <w:rFonts w:eastAsia="Calibri"/>
          </w:rPr>
          <w:t>2.1</w:t>
        </w:r>
        <w:r w:rsidR="005617A2">
          <w:rPr>
            <w:rFonts w:asciiTheme="minorHAnsi" w:hAnsiTheme="minorHAnsi" w:cstheme="minorBidi"/>
            <w:kern w:val="2"/>
            <w:sz w:val="24"/>
            <w:szCs w:val="24"/>
            <w14:ligatures w14:val="standardContextual"/>
          </w:rPr>
          <w:tab/>
        </w:r>
        <w:r w:rsidR="005617A2" w:rsidRPr="00B37DE5">
          <w:rPr>
            <w:rStyle w:val="afff0"/>
            <w:rFonts w:eastAsia="Calibri"/>
          </w:rPr>
          <w:t>Safety Symbols</w:t>
        </w:r>
        <w:r w:rsidR="005617A2">
          <w:rPr>
            <w:webHidden/>
          </w:rPr>
          <w:tab/>
        </w:r>
        <w:r w:rsidR="005617A2">
          <w:rPr>
            <w:webHidden/>
          </w:rPr>
          <w:fldChar w:fldCharType="begin"/>
        </w:r>
        <w:r w:rsidR="005617A2">
          <w:rPr>
            <w:webHidden/>
          </w:rPr>
          <w:instrText xml:space="preserve"> PAGEREF _Toc173324771 \h </w:instrText>
        </w:r>
        <w:r w:rsidR="005617A2">
          <w:rPr>
            <w:webHidden/>
          </w:rPr>
        </w:r>
        <w:r w:rsidR="005617A2">
          <w:rPr>
            <w:webHidden/>
          </w:rPr>
          <w:fldChar w:fldCharType="separate"/>
        </w:r>
        <w:r w:rsidR="0017122B">
          <w:rPr>
            <w:webHidden/>
          </w:rPr>
          <w:t>7</w:t>
        </w:r>
        <w:r w:rsidR="005617A2">
          <w:rPr>
            <w:webHidden/>
          </w:rPr>
          <w:fldChar w:fldCharType="end"/>
        </w:r>
      </w:hyperlink>
    </w:p>
    <w:p w14:paraId="1D8E381D" w14:textId="48DC2B04" w:rsidR="005617A2" w:rsidRDefault="00A72A6E">
      <w:pPr>
        <w:pStyle w:val="TOC2"/>
        <w:rPr>
          <w:rFonts w:asciiTheme="minorHAnsi" w:hAnsiTheme="minorHAnsi" w:cstheme="minorBidi"/>
          <w:kern w:val="2"/>
          <w:sz w:val="24"/>
          <w:szCs w:val="24"/>
          <w14:ligatures w14:val="standardContextual"/>
        </w:rPr>
      </w:pPr>
      <w:hyperlink w:anchor="_Toc173324772" w:history="1">
        <w:r w:rsidR="005617A2" w:rsidRPr="00B37DE5">
          <w:rPr>
            <w:rStyle w:val="afff0"/>
            <w:rFonts w:eastAsia="Calibri"/>
          </w:rPr>
          <w:t>2.2</w:t>
        </w:r>
        <w:r w:rsidR="005617A2">
          <w:rPr>
            <w:rFonts w:asciiTheme="minorHAnsi" w:hAnsiTheme="minorHAnsi" w:cstheme="minorBidi"/>
            <w:kern w:val="2"/>
            <w:sz w:val="24"/>
            <w:szCs w:val="24"/>
            <w14:ligatures w14:val="standardContextual"/>
          </w:rPr>
          <w:tab/>
        </w:r>
        <w:r w:rsidR="005617A2" w:rsidRPr="00B37DE5">
          <w:rPr>
            <w:rStyle w:val="afff0"/>
            <w:rFonts w:eastAsia="Calibri"/>
          </w:rPr>
          <w:t>Safety Guidelines</w:t>
        </w:r>
        <w:r w:rsidR="005617A2">
          <w:rPr>
            <w:webHidden/>
          </w:rPr>
          <w:tab/>
        </w:r>
        <w:r w:rsidR="005617A2">
          <w:rPr>
            <w:webHidden/>
          </w:rPr>
          <w:fldChar w:fldCharType="begin"/>
        </w:r>
        <w:r w:rsidR="005617A2">
          <w:rPr>
            <w:webHidden/>
          </w:rPr>
          <w:instrText xml:space="preserve"> PAGEREF _Toc173324772 \h </w:instrText>
        </w:r>
        <w:r w:rsidR="005617A2">
          <w:rPr>
            <w:webHidden/>
          </w:rPr>
        </w:r>
        <w:r w:rsidR="005617A2">
          <w:rPr>
            <w:webHidden/>
          </w:rPr>
          <w:fldChar w:fldCharType="separate"/>
        </w:r>
        <w:r w:rsidR="0017122B">
          <w:rPr>
            <w:webHidden/>
          </w:rPr>
          <w:t>7</w:t>
        </w:r>
        <w:r w:rsidR="005617A2">
          <w:rPr>
            <w:webHidden/>
          </w:rPr>
          <w:fldChar w:fldCharType="end"/>
        </w:r>
      </w:hyperlink>
    </w:p>
    <w:p w14:paraId="740B8461" w14:textId="444D718C" w:rsidR="005617A2" w:rsidRDefault="00A72A6E">
      <w:pPr>
        <w:pStyle w:val="TOC1"/>
        <w:rPr>
          <w:rFonts w:asciiTheme="minorHAnsi" w:hAnsiTheme="minorHAnsi"/>
          <w:bCs w:val="0"/>
          <w:kern w:val="2"/>
          <w:szCs w:val="24"/>
          <w:lang w:eastAsia="en-US"/>
          <w14:ligatures w14:val="standardContextual"/>
        </w:rPr>
      </w:pPr>
      <w:hyperlink w:anchor="_Toc173324773" w:history="1">
        <w:r w:rsidR="005617A2" w:rsidRPr="00B37DE5">
          <w:rPr>
            <w:rStyle w:val="afff0"/>
            <w:rFonts w:eastAsia="Calibri"/>
          </w:rPr>
          <w:t>3</w:t>
        </w:r>
        <w:r w:rsidR="005617A2">
          <w:rPr>
            <w:rFonts w:asciiTheme="minorHAnsi" w:hAnsiTheme="minorHAnsi"/>
            <w:bCs w:val="0"/>
            <w:kern w:val="2"/>
            <w:szCs w:val="24"/>
            <w:lang w:eastAsia="en-US"/>
            <w14:ligatures w14:val="standardContextual"/>
          </w:rPr>
          <w:tab/>
        </w:r>
        <w:r w:rsidR="005617A2" w:rsidRPr="00B37DE5">
          <w:rPr>
            <w:rStyle w:val="afff0"/>
            <w:rFonts w:eastAsia="Calibri"/>
          </w:rPr>
          <w:t>Specifications</w:t>
        </w:r>
        <w:r w:rsidR="005617A2">
          <w:rPr>
            <w:webHidden/>
          </w:rPr>
          <w:tab/>
        </w:r>
        <w:r w:rsidR="005617A2">
          <w:rPr>
            <w:webHidden/>
          </w:rPr>
          <w:fldChar w:fldCharType="begin"/>
        </w:r>
        <w:r w:rsidR="005617A2">
          <w:rPr>
            <w:webHidden/>
          </w:rPr>
          <w:instrText xml:space="preserve"> PAGEREF _Toc173324773 \h </w:instrText>
        </w:r>
        <w:r w:rsidR="005617A2">
          <w:rPr>
            <w:webHidden/>
          </w:rPr>
        </w:r>
        <w:r w:rsidR="005617A2">
          <w:rPr>
            <w:webHidden/>
          </w:rPr>
          <w:fldChar w:fldCharType="separate"/>
        </w:r>
        <w:r w:rsidR="0017122B">
          <w:rPr>
            <w:webHidden/>
          </w:rPr>
          <w:t>9</w:t>
        </w:r>
        <w:r w:rsidR="005617A2">
          <w:rPr>
            <w:webHidden/>
          </w:rPr>
          <w:fldChar w:fldCharType="end"/>
        </w:r>
      </w:hyperlink>
    </w:p>
    <w:p w14:paraId="78E260E4" w14:textId="175E0AA0" w:rsidR="005617A2" w:rsidRDefault="00A72A6E">
      <w:pPr>
        <w:pStyle w:val="TOC2"/>
        <w:rPr>
          <w:rFonts w:asciiTheme="minorHAnsi" w:hAnsiTheme="minorHAnsi" w:cstheme="minorBidi"/>
          <w:kern w:val="2"/>
          <w:sz w:val="24"/>
          <w:szCs w:val="24"/>
          <w14:ligatures w14:val="standardContextual"/>
        </w:rPr>
      </w:pPr>
      <w:hyperlink w:anchor="_Toc173324774" w:history="1">
        <w:r w:rsidR="005617A2" w:rsidRPr="00B37DE5">
          <w:rPr>
            <w:rStyle w:val="afff0"/>
            <w:rFonts w:eastAsia="Calibri"/>
          </w:rPr>
          <w:t>3.1</w:t>
        </w:r>
        <w:r w:rsidR="005617A2">
          <w:rPr>
            <w:rFonts w:asciiTheme="minorHAnsi" w:hAnsiTheme="minorHAnsi" w:cstheme="minorBidi"/>
            <w:kern w:val="2"/>
            <w:sz w:val="24"/>
            <w:szCs w:val="24"/>
            <w14:ligatures w14:val="standardContextual"/>
          </w:rPr>
          <w:tab/>
        </w:r>
        <w:r w:rsidR="005617A2" w:rsidRPr="00B37DE5">
          <w:rPr>
            <w:rStyle w:val="afff0"/>
            <w:rFonts w:eastAsia="Calibri"/>
          </w:rPr>
          <w:t>Standards Compliance</w:t>
        </w:r>
        <w:r w:rsidR="005617A2">
          <w:rPr>
            <w:webHidden/>
          </w:rPr>
          <w:tab/>
        </w:r>
        <w:r w:rsidR="005617A2">
          <w:rPr>
            <w:webHidden/>
          </w:rPr>
          <w:fldChar w:fldCharType="begin"/>
        </w:r>
        <w:r w:rsidR="005617A2">
          <w:rPr>
            <w:webHidden/>
          </w:rPr>
          <w:instrText xml:space="preserve"> PAGEREF _Toc173324774 \h </w:instrText>
        </w:r>
        <w:r w:rsidR="005617A2">
          <w:rPr>
            <w:webHidden/>
          </w:rPr>
        </w:r>
        <w:r w:rsidR="005617A2">
          <w:rPr>
            <w:webHidden/>
          </w:rPr>
          <w:fldChar w:fldCharType="separate"/>
        </w:r>
        <w:r w:rsidR="0017122B">
          <w:rPr>
            <w:webHidden/>
          </w:rPr>
          <w:t>9</w:t>
        </w:r>
        <w:r w:rsidR="005617A2">
          <w:rPr>
            <w:webHidden/>
          </w:rPr>
          <w:fldChar w:fldCharType="end"/>
        </w:r>
      </w:hyperlink>
    </w:p>
    <w:p w14:paraId="1FABFB26" w14:textId="27A9DE1B" w:rsidR="005617A2" w:rsidRDefault="00A72A6E">
      <w:pPr>
        <w:pStyle w:val="TOC2"/>
        <w:rPr>
          <w:rFonts w:asciiTheme="minorHAnsi" w:hAnsiTheme="minorHAnsi" w:cstheme="minorBidi"/>
          <w:kern w:val="2"/>
          <w:sz w:val="24"/>
          <w:szCs w:val="24"/>
          <w14:ligatures w14:val="standardContextual"/>
        </w:rPr>
      </w:pPr>
      <w:hyperlink w:anchor="_Toc173324775" w:history="1">
        <w:r w:rsidR="005617A2" w:rsidRPr="00B37DE5">
          <w:rPr>
            <w:rStyle w:val="afff0"/>
            <w:rFonts w:eastAsia="Calibri"/>
          </w:rPr>
          <w:t>3.2</w:t>
        </w:r>
        <w:r w:rsidR="005617A2">
          <w:rPr>
            <w:rFonts w:asciiTheme="minorHAnsi" w:hAnsiTheme="minorHAnsi" w:cstheme="minorBidi"/>
            <w:kern w:val="2"/>
            <w:sz w:val="24"/>
            <w:szCs w:val="24"/>
            <w14:ligatures w14:val="standardContextual"/>
          </w:rPr>
          <w:tab/>
        </w:r>
        <w:r w:rsidR="005617A2" w:rsidRPr="00B37DE5">
          <w:rPr>
            <w:rStyle w:val="afff0"/>
            <w:rFonts w:eastAsia="Calibri"/>
          </w:rPr>
          <w:t>Mechanical Specifications</w:t>
        </w:r>
        <w:r w:rsidR="005617A2">
          <w:rPr>
            <w:webHidden/>
          </w:rPr>
          <w:tab/>
        </w:r>
        <w:r w:rsidR="005617A2">
          <w:rPr>
            <w:webHidden/>
          </w:rPr>
          <w:fldChar w:fldCharType="begin"/>
        </w:r>
        <w:r w:rsidR="005617A2">
          <w:rPr>
            <w:webHidden/>
          </w:rPr>
          <w:instrText xml:space="preserve"> PAGEREF _Toc173324775 \h </w:instrText>
        </w:r>
        <w:r w:rsidR="005617A2">
          <w:rPr>
            <w:webHidden/>
          </w:rPr>
        </w:r>
        <w:r w:rsidR="005617A2">
          <w:rPr>
            <w:webHidden/>
          </w:rPr>
          <w:fldChar w:fldCharType="separate"/>
        </w:r>
        <w:r w:rsidR="0017122B">
          <w:rPr>
            <w:webHidden/>
          </w:rPr>
          <w:t>9</w:t>
        </w:r>
        <w:r w:rsidR="005617A2">
          <w:rPr>
            <w:webHidden/>
          </w:rPr>
          <w:fldChar w:fldCharType="end"/>
        </w:r>
      </w:hyperlink>
    </w:p>
    <w:p w14:paraId="23CE9F12" w14:textId="215B532D" w:rsidR="005617A2" w:rsidRDefault="00A72A6E">
      <w:pPr>
        <w:pStyle w:val="TOC2"/>
        <w:rPr>
          <w:rFonts w:asciiTheme="minorHAnsi" w:hAnsiTheme="minorHAnsi" w:cstheme="minorBidi"/>
          <w:kern w:val="2"/>
          <w:sz w:val="24"/>
          <w:szCs w:val="24"/>
          <w14:ligatures w14:val="standardContextual"/>
        </w:rPr>
      </w:pPr>
      <w:hyperlink w:anchor="_Toc173324776" w:history="1">
        <w:r w:rsidR="005617A2" w:rsidRPr="00B37DE5">
          <w:rPr>
            <w:rStyle w:val="afff0"/>
            <w:rFonts w:eastAsia="Calibri"/>
          </w:rPr>
          <w:t>3.3</w:t>
        </w:r>
        <w:r w:rsidR="005617A2">
          <w:rPr>
            <w:rFonts w:asciiTheme="minorHAnsi" w:hAnsiTheme="minorHAnsi" w:cstheme="minorBidi"/>
            <w:kern w:val="2"/>
            <w:sz w:val="24"/>
            <w:szCs w:val="24"/>
            <w14:ligatures w14:val="standardContextual"/>
          </w:rPr>
          <w:tab/>
        </w:r>
        <w:r w:rsidR="005617A2" w:rsidRPr="00B37DE5">
          <w:rPr>
            <w:rStyle w:val="afff0"/>
            <w:rFonts w:eastAsia="Calibri"/>
          </w:rPr>
          <w:t>Electrical Specifications</w:t>
        </w:r>
        <w:r w:rsidR="005617A2">
          <w:rPr>
            <w:webHidden/>
          </w:rPr>
          <w:tab/>
        </w:r>
        <w:r w:rsidR="005617A2">
          <w:rPr>
            <w:webHidden/>
          </w:rPr>
          <w:fldChar w:fldCharType="begin"/>
        </w:r>
        <w:r w:rsidR="005617A2">
          <w:rPr>
            <w:webHidden/>
          </w:rPr>
          <w:instrText xml:space="preserve"> PAGEREF _Toc173324776 \h </w:instrText>
        </w:r>
        <w:r w:rsidR="005617A2">
          <w:rPr>
            <w:webHidden/>
          </w:rPr>
        </w:r>
        <w:r w:rsidR="005617A2">
          <w:rPr>
            <w:webHidden/>
          </w:rPr>
          <w:fldChar w:fldCharType="separate"/>
        </w:r>
        <w:r w:rsidR="0017122B">
          <w:rPr>
            <w:webHidden/>
          </w:rPr>
          <w:t>11</w:t>
        </w:r>
        <w:r w:rsidR="005617A2">
          <w:rPr>
            <w:webHidden/>
          </w:rPr>
          <w:fldChar w:fldCharType="end"/>
        </w:r>
      </w:hyperlink>
    </w:p>
    <w:p w14:paraId="48B94D34" w14:textId="62AC5265" w:rsidR="005617A2" w:rsidRDefault="00A72A6E">
      <w:pPr>
        <w:pStyle w:val="TOC2"/>
        <w:rPr>
          <w:rFonts w:asciiTheme="minorHAnsi" w:hAnsiTheme="minorHAnsi" w:cstheme="minorBidi"/>
          <w:kern w:val="2"/>
          <w:sz w:val="24"/>
          <w:szCs w:val="24"/>
          <w14:ligatures w14:val="standardContextual"/>
        </w:rPr>
      </w:pPr>
      <w:hyperlink w:anchor="_Toc173324777" w:history="1">
        <w:r w:rsidR="005617A2" w:rsidRPr="00B37DE5">
          <w:rPr>
            <w:rStyle w:val="afff0"/>
            <w:rFonts w:eastAsia="Calibri"/>
          </w:rPr>
          <w:t>3.4</w:t>
        </w:r>
        <w:r w:rsidR="005617A2">
          <w:rPr>
            <w:rFonts w:asciiTheme="minorHAnsi" w:hAnsiTheme="minorHAnsi" w:cstheme="minorBidi"/>
            <w:kern w:val="2"/>
            <w:sz w:val="24"/>
            <w:szCs w:val="24"/>
            <w14:ligatures w14:val="standardContextual"/>
          </w:rPr>
          <w:tab/>
        </w:r>
        <w:r w:rsidR="005617A2" w:rsidRPr="00B37DE5">
          <w:rPr>
            <w:rStyle w:val="afff0"/>
            <w:rFonts w:eastAsia="Calibri"/>
          </w:rPr>
          <w:t>Control Specifications</w:t>
        </w:r>
        <w:r w:rsidR="005617A2">
          <w:rPr>
            <w:webHidden/>
          </w:rPr>
          <w:tab/>
        </w:r>
        <w:r w:rsidR="005617A2">
          <w:rPr>
            <w:webHidden/>
          </w:rPr>
          <w:fldChar w:fldCharType="begin"/>
        </w:r>
        <w:r w:rsidR="005617A2">
          <w:rPr>
            <w:webHidden/>
          </w:rPr>
          <w:instrText xml:space="preserve"> PAGEREF _Toc173324777 \h </w:instrText>
        </w:r>
        <w:r w:rsidR="005617A2">
          <w:rPr>
            <w:webHidden/>
          </w:rPr>
        </w:r>
        <w:r w:rsidR="005617A2">
          <w:rPr>
            <w:webHidden/>
          </w:rPr>
          <w:fldChar w:fldCharType="separate"/>
        </w:r>
        <w:r w:rsidR="0017122B">
          <w:rPr>
            <w:webHidden/>
          </w:rPr>
          <w:t>11</w:t>
        </w:r>
        <w:r w:rsidR="005617A2">
          <w:rPr>
            <w:webHidden/>
          </w:rPr>
          <w:fldChar w:fldCharType="end"/>
        </w:r>
      </w:hyperlink>
    </w:p>
    <w:p w14:paraId="07D3B1AA" w14:textId="7CA6B445" w:rsidR="005617A2" w:rsidRDefault="00A72A6E">
      <w:pPr>
        <w:pStyle w:val="TOC2"/>
        <w:rPr>
          <w:rFonts w:asciiTheme="minorHAnsi" w:hAnsiTheme="minorHAnsi" w:cstheme="minorBidi"/>
          <w:kern w:val="2"/>
          <w:sz w:val="24"/>
          <w:szCs w:val="24"/>
          <w14:ligatures w14:val="standardContextual"/>
        </w:rPr>
      </w:pPr>
      <w:hyperlink w:anchor="_Toc173324778" w:history="1">
        <w:r w:rsidR="005617A2" w:rsidRPr="00B37DE5">
          <w:rPr>
            <w:rStyle w:val="afff0"/>
            <w:rFonts w:eastAsia="Calibri"/>
          </w:rPr>
          <w:t>3.5</w:t>
        </w:r>
        <w:r w:rsidR="005617A2">
          <w:rPr>
            <w:rFonts w:asciiTheme="minorHAnsi" w:hAnsiTheme="minorHAnsi" w:cstheme="minorBidi"/>
            <w:kern w:val="2"/>
            <w:sz w:val="24"/>
            <w:szCs w:val="24"/>
            <w14:ligatures w14:val="standardContextual"/>
          </w:rPr>
          <w:tab/>
        </w:r>
        <w:r w:rsidR="005617A2" w:rsidRPr="00B37DE5">
          <w:rPr>
            <w:rStyle w:val="afff0"/>
            <w:rFonts w:eastAsia="Calibri"/>
          </w:rPr>
          <w:t>Environmental and Protection Specifications</w:t>
        </w:r>
        <w:r w:rsidR="005617A2">
          <w:rPr>
            <w:webHidden/>
          </w:rPr>
          <w:tab/>
        </w:r>
        <w:r w:rsidR="005617A2">
          <w:rPr>
            <w:webHidden/>
          </w:rPr>
          <w:fldChar w:fldCharType="begin"/>
        </w:r>
        <w:r w:rsidR="005617A2">
          <w:rPr>
            <w:webHidden/>
          </w:rPr>
          <w:instrText xml:space="preserve"> PAGEREF _Toc173324778 \h </w:instrText>
        </w:r>
        <w:r w:rsidR="005617A2">
          <w:rPr>
            <w:webHidden/>
          </w:rPr>
        </w:r>
        <w:r w:rsidR="005617A2">
          <w:rPr>
            <w:webHidden/>
          </w:rPr>
          <w:fldChar w:fldCharType="separate"/>
        </w:r>
        <w:r w:rsidR="0017122B">
          <w:rPr>
            <w:webHidden/>
          </w:rPr>
          <w:t>13</w:t>
        </w:r>
        <w:r w:rsidR="005617A2">
          <w:rPr>
            <w:webHidden/>
          </w:rPr>
          <w:fldChar w:fldCharType="end"/>
        </w:r>
      </w:hyperlink>
    </w:p>
    <w:p w14:paraId="5F537E34" w14:textId="294B6055" w:rsidR="005617A2" w:rsidRDefault="00A72A6E">
      <w:pPr>
        <w:pStyle w:val="TOC2"/>
        <w:rPr>
          <w:rFonts w:asciiTheme="minorHAnsi" w:hAnsiTheme="minorHAnsi" w:cstheme="minorBidi"/>
          <w:kern w:val="2"/>
          <w:sz w:val="24"/>
          <w:szCs w:val="24"/>
          <w14:ligatures w14:val="standardContextual"/>
        </w:rPr>
      </w:pPr>
      <w:hyperlink w:anchor="_Toc173324779" w:history="1">
        <w:r w:rsidR="005617A2" w:rsidRPr="00B37DE5">
          <w:rPr>
            <w:rStyle w:val="afff0"/>
            <w:rFonts w:eastAsia="Calibri"/>
          </w:rPr>
          <w:t>3.6</w:t>
        </w:r>
        <w:r w:rsidR="005617A2">
          <w:rPr>
            <w:rFonts w:asciiTheme="minorHAnsi" w:hAnsiTheme="minorHAnsi" w:cstheme="minorBidi"/>
            <w:kern w:val="2"/>
            <w:sz w:val="24"/>
            <w:szCs w:val="24"/>
            <w14:ligatures w14:val="standardContextual"/>
          </w:rPr>
          <w:tab/>
        </w:r>
        <w:r w:rsidR="005617A2" w:rsidRPr="00B37DE5">
          <w:rPr>
            <w:rStyle w:val="afff0"/>
            <w:rFonts w:eastAsia="Calibri"/>
          </w:rPr>
          <w:t>STO Specifications</w:t>
        </w:r>
        <w:r w:rsidR="005617A2">
          <w:rPr>
            <w:webHidden/>
          </w:rPr>
          <w:tab/>
        </w:r>
        <w:r w:rsidR="005617A2">
          <w:rPr>
            <w:webHidden/>
          </w:rPr>
          <w:fldChar w:fldCharType="begin"/>
        </w:r>
        <w:r w:rsidR="005617A2">
          <w:rPr>
            <w:webHidden/>
          </w:rPr>
          <w:instrText xml:space="preserve"> PAGEREF _Toc173324779 \h </w:instrText>
        </w:r>
        <w:r w:rsidR="005617A2">
          <w:rPr>
            <w:webHidden/>
          </w:rPr>
        </w:r>
        <w:r w:rsidR="005617A2">
          <w:rPr>
            <w:webHidden/>
          </w:rPr>
          <w:fldChar w:fldCharType="separate"/>
        </w:r>
        <w:r w:rsidR="0017122B">
          <w:rPr>
            <w:webHidden/>
          </w:rPr>
          <w:t>13</w:t>
        </w:r>
        <w:r w:rsidR="005617A2">
          <w:rPr>
            <w:webHidden/>
          </w:rPr>
          <w:fldChar w:fldCharType="end"/>
        </w:r>
      </w:hyperlink>
    </w:p>
    <w:p w14:paraId="211D7A9E" w14:textId="6F2880A5" w:rsidR="005617A2" w:rsidRDefault="00A72A6E">
      <w:pPr>
        <w:pStyle w:val="TOC2"/>
        <w:rPr>
          <w:rFonts w:asciiTheme="minorHAnsi" w:hAnsiTheme="minorHAnsi" w:cstheme="minorBidi"/>
          <w:kern w:val="2"/>
          <w:sz w:val="24"/>
          <w:szCs w:val="24"/>
          <w14:ligatures w14:val="standardContextual"/>
        </w:rPr>
      </w:pPr>
      <w:hyperlink w:anchor="_Toc173324780" w:history="1">
        <w:r w:rsidR="005617A2" w:rsidRPr="00B37DE5">
          <w:rPr>
            <w:rStyle w:val="afff0"/>
            <w:rFonts w:eastAsia="Calibri"/>
          </w:rPr>
          <w:t>3.7</w:t>
        </w:r>
        <w:r w:rsidR="005617A2">
          <w:rPr>
            <w:rFonts w:asciiTheme="minorHAnsi" w:hAnsiTheme="minorHAnsi" w:cstheme="minorBidi"/>
            <w:kern w:val="2"/>
            <w:sz w:val="24"/>
            <w:szCs w:val="24"/>
            <w14:ligatures w14:val="standardContextual"/>
          </w:rPr>
          <w:tab/>
        </w:r>
        <w:r w:rsidR="005617A2" w:rsidRPr="00B37DE5">
          <w:rPr>
            <w:rStyle w:val="afff0"/>
            <w:rFonts w:eastAsia="Calibri"/>
          </w:rPr>
          <w:t>Communication Specifications</w:t>
        </w:r>
        <w:r w:rsidR="005617A2">
          <w:rPr>
            <w:webHidden/>
          </w:rPr>
          <w:tab/>
        </w:r>
        <w:r w:rsidR="005617A2">
          <w:rPr>
            <w:webHidden/>
          </w:rPr>
          <w:fldChar w:fldCharType="begin"/>
        </w:r>
        <w:r w:rsidR="005617A2">
          <w:rPr>
            <w:webHidden/>
          </w:rPr>
          <w:instrText xml:space="preserve"> PAGEREF _Toc173324780 \h </w:instrText>
        </w:r>
        <w:r w:rsidR="005617A2">
          <w:rPr>
            <w:webHidden/>
          </w:rPr>
        </w:r>
        <w:r w:rsidR="005617A2">
          <w:rPr>
            <w:webHidden/>
          </w:rPr>
          <w:fldChar w:fldCharType="separate"/>
        </w:r>
        <w:r w:rsidR="0017122B">
          <w:rPr>
            <w:webHidden/>
          </w:rPr>
          <w:t>14</w:t>
        </w:r>
        <w:r w:rsidR="005617A2">
          <w:rPr>
            <w:webHidden/>
          </w:rPr>
          <w:fldChar w:fldCharType="end"/>
        </w:r>
      </w:hyperlink>
    </w:p>
    <w:p w14:paraId="02F5BE31" w14:textId="3EC94DF3" w:rsidR="005617A2" w:rsidRDefault="00A72A6E">
      <w:pPr>
        <w:pStyle w:val="TOC2"/>
        <w:rPr>
          <w:rFonts w:asciiTheme="minorHAnsi" w:hAnsiTheme="minorHAnsi" w:cstheme="minorBidi"/>
          <w:kern w:val="2"/>
          <w:sz w:val="24"/>
          <w:szCs w:val="24"/>
          <w14:ligatures w14:val="standardContextual"/>
        </w:rPr>
      </w:pPr>
      <w:hyperlink w:anchor="_Toc173324781" w:history="1">
        <w:r w:rsidR="005617A2" w:rsidRPr="00B37DE5">
          <w:rPr>
            <w:rStyle w:val="afff0"/>
            <w:rFonts w:eastAsia="Calibri"/>
          </w:rPr>
          <w:t>3.8</w:t>
        </w:r>
        <w:r w:rsidR="005617A2">
          <w:rPr>
            <w:rFonts w:asciiTheme="minorHAnsi" w:hAnsiTheme="minorHAnsi" w:cstheme="minorBidi"/>
            <w:kern w:val="2"/>
            <w:sz w:val="24"/>
            <w:szCs w:val="24"/>
            <w14:ligatures w14:val="standardContextual"/>
          </w:rPr>
          <w:tab/>
        </w:r>
        <w:r w:rsidR="005617A2" w:rsidRPr="00B37DE5">
          <w:rPr>
            <w:rStyle w:val="afff0"/>
            <w:rFonts w:eastAsia="Calibri"/>
          </w:rPr>
          <w:t>I/O Specifications</w:t>
        </w:r>
        <w:r w:rsidR="005617A2">
          <w:rPr>
            <w:webHidden/>
          </w:rPr>
          <w:tab/>
        </w:r>
        <w:r w:rsidR="005617A2">
          <w:rPr>
            <w:webHidden/>
          </w:rPr>
          <w:fldChar w:fldCharType="begin"/>
        </w:r>
        <w:r w:rsidR="005617A2">
          <w:rPr>
            <w:webHidden/>
          </w:rPr>
          <w:instrText xml:space="preserve"> PAGEREF _Toc173324781 \h </w:instrText>
        </w:r>
        <w:r w:rsidR="005617A2">
          <w:rPr>
            <w:webHidden/>
          </w:rPr>
        </w:r>
        <w:r w:rsidR="005617A2">
          <w:rPr>
            <w:webHidden/>
          </w:rPr>
          <w:fldChar w:fldCharType="separate"/>
        </w:r>
        <w:r w:rsidR="0017122B">
          <w:rPr>
            <w:webHidden/>
          </w:rPr>
          <w:t>14</w:t>
        </w:r>
        <w:r w:rsidR="005617A2">
          <w:rPr>
            <w:webHidden/>
          </w:rPr>
          <w:fldChar w:fldCharType="end"/>
        </w:r>
      </w:hyperlink>
    </w:p>
    <w:p w14:paraId="288E1985" w14:textId="2917F805" w:rsidR="005617A2" w:rsidRDefault="00A72A6E">
      <w:pPr>
        <w:pStyle w:val="TOC2"/>
        <w:rPr>
          <w:rFonts w:asciiTheme="minorHAnsi" w:hAnsiTheme="minorHAnsi" w:cstheme="minorBidi"/>
          <w:kern w:val="2"/>
          <w:sz w:val="24"/>
          <w:szCs w:val="24"/>
          <w14:ligatures w14:val="standardContextual"/>
        </w:rPr>
      </w:pPr>
      <w:hyperlink w:anchor="_Toc173324782" w:history="1">
        <w:r w:rsidR="005617A2" w:rsidRPr="00B37DE5">
          <w:rPr>
            <w:rStyle w:val="afff0"/>
            <w:rFonts w:eastAsia="Calibri"/>
          </w:rPr>
          <w:t>3.9</w:t>
        </w:r>
        <w:r w:rsidR="005617A2">
          <w:rPr>
            <w:rFonts w:asciiTheme="minorHAnsi" w:hAnsiTheme="minorHAnsi" w:cstheme="minorBidi"/>
            <w:kern w:val="2"/>
            <w:sz w:val="24"/>
            <w:szCs w:val="24"/>
            <w14:ligatures w14:val="standardContextual"/>
          </w:rPr>
          <w:tab/>
        </w:r>
        <w:r w:rsidR="005617A2" w:rsidRPr="00B37DE5">
          <w:rPr>
            <w:rStyle w:val="afff0"/>
            <w:rFonts w:eastAsia="Calibri"/>
          </w:rPr>
          <w:t>Motor Feedback Specifications</w:t>
        </w:r>
        <w:r w:rsidR="005617A2">
          <w:rPr>
            <w:webHidden/>
          </w:rPr>
          <w:tab/>
        </w:r>
        <w:r w:rsidR="005617A2">
          <w:rPr>
            <w:webHidden/>
          </w:rPr>
          <w:fldChar w:fldCharType="begin"/>
        </w:r>
        <w:r w:rsidR="005617A2">
          <w:rPr>
            <w:webHidden/>
          </w:rPr>
          <w:instrText xml:space="preserve"> PAGEREF _Toc173324782 \h </w:instrText>
        </w:r>
        <w:r w:rsidR="005617A2">
          <w:rPr>
            <w:webHidden/>
          </w:rPr>
        </w:r>
        <w:r w:rsidR="005617A2">
          <w:rPr>
            <w:webHidden/>
          </w:rPr>
          <w:fldChar w:fldCharType="separate"/>
        </w:r>
        <w:r w:rsidR="0017122B">
          <w:rPr>
            <w:webHidden/>
          </w:rPr>
          <w:t>15</w:t>
        </w:r>
        <w:r w:rsidR="005617A2">
          <w:rPr>
            <w:webHidden/>
          </w:rPr>
          <w:fldChar w:fldCharType="end"/>
        </w:r>
      </w:hyperlink>
    </w:p>
    <w:p w14:paraId="6E75D43D" w14:textId="6FFB9F9E" w:rsidR="005617A2" w:rsidRDefault="00A72A6E">
      <w:pPr>
        <w:pStyle w:val="TOC1"/>
        <w:rPr>
          <w:rFonts w:asciiTheme="minorHAnsi" w:hAnsiTheme="minorHAnsi"/>
          <w:bCs w:val="0"/>
          <w:kern w:val="2"/>
          <w:szCs w:val="24"/>
          <w:lang w:eastAsia="en-US"/>
          <w14:ligatures w14:val="standardContextual"/>
        </w:rPr>
      </w:pPr>
      <w:hyperlink w:anchor="_Toc173324783" w:history="1">
        <w:r w:rsidR="005617A2" w:rsidRPr="00B37DE5">
          <w:rPr>
            <w:rStyle w:val="afff0"/>
            <w:rFonts w:eastAsia="Calibri"/>
          </w:rPr>
          <w:t>4</w:t>
        </w:r>
        <w:r w:rsidR="005617A2">
          <w:rPr>
            <w:rFonts w:asciiTheme="minorHAnsi" w:hAnsiTheme="minorHAnsi"/>
            <w:bCs w:val="0"/>
            <w:kern w:val="2"/>
            <w:szCs w:val="24"/>
            <w:lang w:eastAsia="en-US"/>
            <w14:ligatures w14:val="standardContextual"/>
          </w:rPr>
          <w:tab/>
        </w:r>
        <w:r w:rsidR="005617A2" w:rsidRPr="00B37DE5">
          <w:rPr>
            <w:rStyle w:val="afff0"/>
            <w:rFonts w:eastAsia="Calibri"/>
          </w:rPr>
          <w:t>Installation</w:t>
        </w:r>
        <w:r w:rsidR="005617A2">
          <w:rPr>
            <w:webHidden/>
          </w:rPr>
          <w:tab/>
        </w:r>
        <w:r w:rsidR="005617A2">
          <w:rPr>
            <w:webHidden/>
          </w:rPr>
          <w:fldChar w:fldCharType="begin"/>
        </w:r>
        <w:r w:rsidR="005617A2">
          <w:rPr>
            <w:webHidden/>
          </w:rPr>
          <w:instrText xml:space="preserve"> PAGEREF _Toc173324783 \h </w:instrText>
        </w:r>
        <w:r w:rsidR="005617A2">
          <w:rPr>
            <w:webHidden/>
          </w:rPr>
        </w:r>
        <w:r w:rsidR="005617A2">
          <w:rPr>
            <w:webHidden/>
          </w:rPr>
          <w:fldChar w:fldCharType="separate"/>
        </w:r>
        <w:r w:rsidR="0017122B">
          <w:rPr>
            <w:webHidden/>
          </w:rPr>
          <w:t>16</w:t>
        </w:r>
        <w:r w:rsidR="005617A2">
          <w:rPr>
            <w:webHidden/>
          </w:rPr>
          <w:fldChar w:fldCharType="end"/>
        </w:r>
      </w:hyperlink>
    </w:p>
    <w:p w14:paraId="395C1F99" w14:textId="3865B4BB" w:rsidR="005617A2" w:rsidRDefault="00A72A6E">
      <w:pPr>
        <w:pStyle w:val="TOC2"/>
        <w:rPr>
          <w:rFonts w:asciiTheme="minorHAnsi" w:hAnsiTheme="minorHAnsi" w:cstheme="minorBidi"/>
          <w:kern w:val="2"/>
          <w:sz w:val="24"/>
          <w:szCs w:val="24"/>
          <w14:ligatures w14:val="standardContextual"/>
        </w:rPr>
      </w:pPr>
      <w:hyperlink w:anchor="_Toc173324784" w:history="1">
        <w:r w:rsidR="005617A2" w:rsidRPr="00B37DE5">
          <w:rPr>
            <w:rStyle w:val="afff0"/>
            <w:rFonts w:eastAsia="Calibri"/>
          </w:rPr>
          <w:t>4.1</w:t>
        </w:r>
        <w:r w:rsidR="005617A2">
          <w:rPr>
            <w:rFonts w:asciiTheme="minorHAnsi" w:hAnsiTheme="minorHAnsi" w:cstheme="minorBidi"/>
            <w:kern w:val="2"/>
            <w:sz w:val="24"/>
            <w:szCs w:val="24"/>
            <w14:ligatures w14:val="standardContextual"/>
          </w:rPr>
          <w:tab/>
        </w:r>
        <w:r w:rsidR="005617A2" w:rsidRPr="00B37DE5">
          <w:rPr>
            <w:rStyle w:val="afff0"/>
            <w:rFonts w:eastAsia="Calibri"/>
          </w:rPr>
          <w:t>Installation Overview</w:t>
        </w:r>
        <w:r w:rsidR="005617A2">
          <w:rPr>
            <w:webHidden/>
          </w:rPr>
          <w:tab/>
        </w:r>
        <w:r w:rsidR="005617A2">
          <w:rPr>
            <w:webHidden/>
          </w:rPr>
          <w:fldChar w:fldCharType="begin"/>
        </w:r>
        <w:r w:rsidR="005617A2">
          <w:rPr>
            <w:webHidden/>
          </w:rPr>
          <w:instrText xml:space="preserve"> PAGEREF _Toc173324784 \h </w:instrText>
        </w:r>
        <w:r w:rsidR="005617A2">
          <w:rPr>
            <w:webHidden/>
          </w:rPr>
        </w:r>
        <w:r w:rsidR="005617A2">
          <w:rPr>
            <w:webHidden/>
          </w:rPr>
          <w:fldChar w:fldCharType="separate"/>
        </w:r>
        <w:r w:rsidR="0017122B">
          <w:rPr>
            <w:webHidden/>
          </w:rPr>
          <w:t>16</w:t>
        </w:r>
        <w:r w:rsidR="005617A2">
          <w:rPr>
            <w:webHidden/>
          </w:rPr>
          <w:fldChar w:fldCharType="end"/>
        </w:r>
      </w:hyperlink>
    </w:p>
    <w:p w14:paraId="1E34F8BE" w14:textId="3393F7D6" w:rsidR="005617A2" w:rsidRDefault="00A72A6E">
      <w:pPr>
        <w:pStyle w:val="TOC2"/>
        <w:rPr>
          <w:rFonts w:asciiTheme="minorHAnsi" w:hAnsiTheme="minorHAnsi" w:cstheme="minorBidi"/>
          <w:kern w:val="2"/>
          <w:sz w:val="24"/>
          <w:szCs w:val="24"/>
          <w14:ligatures w14:val="standardContextual"/>
        </w:rPr>
      </w:pPr>
      <w:hyperlink w:anchor="_Toc173324785" w:history="1">
        <w:r w:rsidR="005617A2" w:rsidRPr="00B37DE5">
          <w:rPr>
            <w:rStyle w:val="afff0"/>
            <w:rFonts w:eastAsia="Calibri"/>
          </w:rPr>
          <w:t>4.2</w:t>
        </w:r>
        <w:r w:rsidR="005617A2">
          <w:rPr>
            <w:rFonts w:asciiTheme="minorHAnsi" w:hAnsiTheme="minorHAnsi" w:cstheme="minorBidi"/>
            <w:kern w:val="2"/>
            <w:sz w:val="24"/>
            <w:szCs w:val="24"/>
            <w14:ligatures w14:val="standardContextual"/>
          </w:rPr>
          <w:tab/>
        </w:r>
        <w:r w:rsidR="005617A2" w:rsidRPr="00B37DE5">
          <w:rPr>
            <w:rStyle w:val="afff0"/>
            <w:rFonts w:eastAsia="Calibri"/>
          </w:rPr>
          <w:t>Mounting</w:t>
        </w:r>
        <w:r w:rsidR="005617A2">
          <w:rPr>
            <w:webHidden/>
          </w:rPr>
          <w:tab/>
        </w:r>
        <w:r w:rsidR="005617A2">
          <w:rPr>
            <w:webHidden/>
          </w:rPr>
          <w:fldChar w:fldCharType="begin"/>
        </w:r>
        <w:r w:rsidR="005617A2">
          <w:rPr>
            <w:webHidden/>
          </w:rPr>
          <w:instrText xml:space="preserve"> PAGEREF _Toc173324785 \h </w:instrText>
        </w:r>
        <w:r w:rsidR="005617A2">
          <w:rPr>
            <w:webHidden/>
          </w:rPr>
        </w:r>
        <w:r w:rsidR="005617A2">
          <w:rPr>
            <w:webHidden/>
          </w:rPr>
          <w:fldChar w:fldCharType="separate"/>
        </w:r>
        <w:r w:rsidR="0017122B">
          <w:rPr>
            <w:webHidden/>
          </w:rPr>
          <w:t>17</w:t>
        </w:r>
        <w:r w:rsidR="005617A2">
          <w:rPr>
            <w:webHidden/>
          </w:rPr>
          <w:fldChar w:fldCharType="end"/>
        </w:r>
      </w:hyperlink>
    </w:p>
    <w:p w14:paraId="7137416D" w14:textId="28FE6966" w:rsidR="005617A2" w:rsidRDefault="00A72A6E">
      <w:pPr>
        <w:pStyle w:val="TOC3"/>
        <w:rPr>
          <w:rFonts w:asciiTheme="minorHAnsi" w:hAnsiTheme="minorHAnsi" w:cstheme="minorBidi"/>
          <w:kern w:val="2"/>
          <w:sz w:val="24"/>
          <w:szCs w:val="24"/>
          <w14:ligatures w14:val="standardContextual"/>
        </w:rPr>
      </w:pPr>
      <w:hyperlink w:anchor="_Toc173324786" w:history="1">
        <w:r w:rsidR="005617A2" w:rsidRPr="00B37DE5">
          <w:rPr>
            <w:rStyle w:val="afff0"/>
            <w:rFonts w:eastAsia="Calibri"/>
          </w:rPr>
          <w:t>4.2.1</w:t>
        </w:r>
        <w:r w:rsidR="005617A2">
          <w:rPr>
            <w:rFonts w:asciiTheme="minorHAnsi" w:hAnsiTheme="minorHAnsi" w:cstheme="minorBidi"/>
            <w:kern w:val="2"/>
            <w:sz w:val="24"/>
            <w:szCs w:val="24"/>
            <w14:ligatures w14:val="standardContextual"/>
          </w:rPr>
          <w:tab/>
        </w:r>
        <w:r w:rsidR="005617A2" w:rsidRPr="00B37DE5">
          <w:rPr>
            <w:rStyle w:val="afff0"/>
            <w:rFonts w:eastAsia="Calibri"/>
          </w:rPr>
          <w:t>Mounting the CD3E</w:t>
        </w:r>
        <w:r w:rsidR="005617A2">
          <w:rPr>
            <w:webHidden/>
          </w:rPr>
          <w:tab/>
        </w:r>
        <w:r w:rsidR="005617A2">
          <w:rPr>
            <w:webHidden/>
          </w:rPr>
          <w:fldChar w:fldCharType="begin"/>
        </w:r>
        <w:r w:rsidR="005617A2">
          <w:rPr>
            <w:webHidden/>
          </w:rPr>
          <w:instrText xml:space="preserve"> PAGEREF _Toc173324786 \h </w:instrText>
        </w:r>
        <w:r w:rsidR="005617A2">
          <w:rPr>
            <w:webHidden/>
          </w:rPr>
        </w:r>
        <w:r w:rsidR="005617A2">
          <w:rPr>
            <w:webHidden/>
          </w:rPr>
          <w:fldChar w:fldCharType="separate"/>
        </w:r>
        <w:r w:rsidR="0017122B">
          <w:rPr>
            <w:webHidden/>
          </w:rPr>
          <w:t>17</w:t>
        </w:r>
        <w:r w:rsidR="005617A2">
          <w:rPr>
            <w:webHidden/>
          </w:rPr>
          <w:fldChar w:fldCharType="end"/>
        </w:r>
      </w:hyperlink>
    </w:p>
    <w:p w14:paraId="6FD5D979" w14:textId="7B4E92A5" w:rsidR="005617A2" w:rsidRDefault="00A72A6E">
      <w:pPr>
        <w:pStyle w:val="TOC3"/>
        <w:rPr>
          <w:rFonts w:asciiTheme="minorHAnsi" w:hAnsiTheme="minorHAnsi" w:cstheme="minorBidi"/>
          <w:kern w:val="2"/>
          <w:sz w:val="24"/>
          <w:szCs w:val="24"/>
          <w14:ligatures w14:val="standardContextual"/>
        </w:rPr>
      </w:pPr>
      <w:hyperlink w:anchor="_Toc173324787" w:history="1">
        <w:r w:rsidR="005617A2" w:rsidRPr="00B37DE5">
          <w:rPr>
            <w:rStyle w:val="afff0"/>
            <w:rFonts w:eastAsia="Calibri"/>
          </w:rPr>
          <w:t>4.2.2</w:t>
        </w:r>
        <w:r w:rsidR="005617A2">
          <w:rPr>
            <w:rFonts w:asciiTheme="minorHAnsi" w:hAnsiTheme="minorHAnsi" w:cstheme="minorBidi"/>
            <w:kern w:val="2"/>
            <w:sz w:val="24"/>
            <w:szCs w:val="24"/>
            <w14:ligatures w14:val="standardContextual"/>
          </w:rPr>
          <w:tab/>
        </w:r>
        <w:r w:rsidR="005617A2" w:rsidRPr="00B37DE5">
          <w:rPr>
            <w:rStyle w:val="afff0"/>
            <w:rFonts w:eastAsia="Calibri"/>
          </w:rPr>
          <w:t>Mounting Multiple Units</w:t>
        </w:r>
        <w:r w:rsidR="005617A2">
          <w:rPr>
            <w:webHidden/>
          </w:rPr>
          <w:tab/>
        </w:r>
        <w:r w:rsidR="005617A2">
          <w:rPr>
            <w:webHidden/>
          </w:rPr>
          <w:fldChar w:fldCharType="begin"/>
        </w:r>
        <w:r w:rsidR="005617A2">
          <w:rPr>
            <w:webHidden/>
          </w:rPr>
          <w:instrText xml:space="preserve"> PAGEREF _Toc173324787 \h </w:instrText>
        </w:r>
        <w:r w:rsidR="005617A2">
          <w:rPr>
            <w:webHidden/>
          </w:rPr>
        </w:r>
        <w:r w:rsidR="005617A2">
          <w:rPr>
            <w:webHidden/>
          </w:rPr>
          <w:fldChar w:fldCharType="separate"/>
        </w:r>
        <w:r w:rsidR="0017122B">
          <w:rPr>
            <w:webHidden/>
          </w:rPr>
          <w:t>17</w:t>
        </w:r>
        <w:r w:rsidR="005617A2">
          <w:rPr>
            <w:webHidden/>
          </w:rPr>
          <w:fldChar w:fldCharType="end"/>
        </w:r>
      </w:hyperlink>
    </w:p>
    <w:p w14:paraId="7A04DFEE" w14:textId="51A6F392" w:rsidR="005617A2" w:rsidRDefault="00A72A6E">
      <w:pPr>
        <w:pStyle w:val="TOC2"/>
        <w:rPr>
          <w:rFonts w:asciiTheme="minorHAnsi" w:hAnsiTheme="minorHAnsi" w:cstheme="minorBidi"/>
          <w:kern w:val="2"/>
          <w:sz w:val="24"/>
          <w:szCs w:val="24"/>
          <w14:ligatures w14:val="standardContextual"/>
        </w:rPr>
      </w:pPr>
      <w:hyperlink w:anchor="_Toc173324788" w:history="1">
        <w:r w:rsidR="005617A2" w:rsidRPr="00B37DE5">
          <w:rPr>
            <w:rStyle w:val="afff0"/>
            <w:rFonts w:eastAsia="Calibri"/>
          </w:rPr>
          <w:t>4.3</w:t>
        </w:r>
        <w:r w:rsidR="005617A2">
          <w:rPr>
            <w:rFonts w:asciiTheme="minorHAnsi" w:hAnsiTheme="minorHAnsi" w:cstheme="minorBidi"/>
            <w:kern w:val="2"/>
            <w:sz w:val="24"/>
            <w:szCs w:val="24"/>
            <w14:ligatures w14:val="standardContextual"/>
          </w:rPr>
          <w:tab/>
        </w:r>
        <w:r w:rsidR="005617A2" w:rsidRPr="00B37DE5">
          <w:rPr>
            <w:rStyle w:val="afff0"/>
            <w:rFonts w:eastAsia="Calibri"/>
          </w:rPr>
          <w:t>System Wiring Guidelines</w:t>
        </w:r>
        <w:r w:rsidR="005617A2">
          <w:rPr>
            <w:webHidden/>
          </w:rPr>
          <w:tab/>
        </w:r>
        <w:r w:rsidR="005617A2">
          <w:rPr>
            <w:webHidden/>
          </w:rPr>
          <w:fldChar w:fldCharType="begin"/>
        </w:r>
        <w:r w:rsidR="005617A2">
          <w:rPr>
            <w:webHidden/>
          </w:rPr>
          <w:instrText xml:space="preserve"> PAGEREF _Toc173324788 \h </w:instrText>
        </w:r>
        <w:r w:rsidR="005617A2">
          <w:rPr>
            <w:webHidden/>
          </w:rPr>
        </w:r>
        <w:r w:rsidR="005617A2">
          <w:rPr>
            <w:webHidden/>
          </w:rPr>
          <w:fldChar w:fldCharType="separate"/>
        </w:r>
        <w:r w:rsidR="0017122B">
          <w:rPr>
            <w:webHidden/>
          </w:rPr>
          <w:t>18</w:t>
        </w:r>
        <w:r w:rsidR="005617A2">
          <w:rPr>
            <w:webHidden/>
          </w:rPr>
          <w:fldChar w:fldCharType="end"/>
        </w:r>
      </w:hyperlink>
    </w:p>
    <w:p w14:paraId="280F99BC" w14:textId="490F0478" w:rsidR="005617A2" w:rsidRDefault="00A72A6E">
      <w:pPr>
        <w:pStyle w:val="TOC3"/>
        <w:rPr>
          <w:rFonts w:asciiTheme="minorHAnsi" w:hAnsiTheme="minorHAnsi" w:cstheme="minorBidi"/>
          <w:kern w:val="2"/>
          <w:sz w:val="24"/>
          <w:szCs w:val="24"/>
          <w14:ligatures w14:val="standardContextual"/>
        </w:rPr>
      </w:pPr>
      <w:hyperlink w:anchor="_Toc173324789" w:history="1">
        <w:r w:rsidR="005617A2" w:rsidRPr="00B37DE5">
          <w:rPr>
            <w:rStyle w:val="afff0"/>
            <w:rFonts w:eastAsia="Calibri"/>
          </w:rPr>
          <w:t>4.3.1</w:t>
        </w:r>
        <w:r w:rsidR="005617A2">
          <w:rPr>
            <w:rFonts w:asciiTheme="minorHAnsi" w:hAnsiTheme="minorHAnsi" w:cstheme="minorBidi"/>
            <w:kern w:val="2"/>
            <w:sz w:val="24"/>
            <w:szCs w:val="24"/>
            <w14:ligatures w14:val="standardContextual"/>
          </w:rPr>
          <w:tab/>
        </w:r>
        <w:r w:rsidR="005617A2" w:rsidRPr="00B37DE5">
          <w:rPr>
            <w:rStyle w:val="afff0"/>
            <w:rFonts w:eastAsia="Calibri"/>
          </w:rPr>
          <w:t>Grounding</w:t>
        </w:r>
        <w:r w:rsidR="005617A2">
          <w:rPr>
            <w:webHidden/>
          </w:rPr>
          <w:tab/>
        </w:r>
        <w:r w:rsidR="005617A2">
          <w:rPr>
            <w:webHidden/>
          </w:rPr>
          <w:fldChar w:fldCharType="begin"/>
        </w:r>
        <w:r w:rsidR="005617A2">
          <w:rPr>
            <w:webHidden/>
          </w:rPr>
          <w:instrText xml:space="preserve"> PAGEREF _Toc173324789 \h </w:instrText>
        </w:r>
        <w:r w:rsidR="005617A2">
          <w:rPr>
            <w:webHidden/>
          </w:rPr>
        </w:r>
        <w:r w:rsidR="005617A2">
          <w:rPr>
            <w:webHidden/>
          </w:rPr>
          <w:fldChar w:fldCharType="separate"/>
        </w:r>
        <w:r w:rsidR="0017122B">
          <w:rPr>
            <w:webHidden/>
          </w:rPr>
          <w:t>20</w:t>
        </w:r>
        <w:r w:rsidR="005617A2">
          <w:rPr>
            <w:webHidden/>
          </w:rPr>
          <w:fldChar w:fldCharType="end"/>
        </w:r>
      </w:hyperlink>
    </w:p>
    <w:p w14:paraId="798986E7" w14:textId="79D7C008" w:rsidR="005617A2" w:rsidRDefault="00A72A6E">
      <w:pPr>
        <w:pStyle w:val="TOC3"/>
        <w:rPr>
          <w:rFonts w:asciiTheme="minorHAnsi" w:hAnsiTheme="minorHAnsi" w:cstheme="minorBidi"/>
          <w:kern w:val="2"/>
          <w:sz w:val="24"/>
          <w:szCs w:val="24"/>
          <w14:ligatures w14:val="standardContextual"/>
        </w:rPr>
      </w:pPr>
      <w:hyperlink w:anchor="_Toc173324790" w:history="1">
        <w:r w:rsidR="005617A2" w:rsidRPr="00B37DE5">
          <w:rPr>
            <w:rStyle w:val="afff0"/>
            <w:rFonts w:eastAsia="Calibri"/>
          </w:rPr>
          <w:t>4.3.2</w:t>
        </w:r>
        <w:r w:rsidR="005617A2">
          <w:rPr>
            <w:rFonts w:asciiTheme="minorHAnsi" w:hAnsiTheme="minorHAnsi" w:cstheme="minorBidi"/>
            <w:kern w:val="2"/>
            <w:sz w:val="24"/>
            <w:szCs w:val="24"/>
            <w14:ligatures w14:val="standardContextual"/>
          </w:rPr>
          <w:tab/>
        </w:r>
        <w:r w:rsidR="005617A2" w:rsidRPr="00B37DE5">
          <w:rPr>
            <w:rStyle w:val="afff0"/>
            <w:rFonts w:eastAsia="Calibri"/>
          </w:rPr>
          <w:t>Shielding and Bonding</w:t>
        </w:r>
        <w:r w:rsidR="005617A2">
          <w:rPr>
            <w:webHidden/>
          </w:rPr>
          <w:tab/>
        </w:r>
        <w:r w:rsidR="005617A2">
          <w:rPr>
            <w:webHidden/>
          </w:rPr>
          <w:fldChar w:fldCharType="begin"/>
        </w:r>
        <w:r w:rsidR="005617A2">
          <w:rPr>
            <w:webHidden/>
          </w:rPr>
          <w:instrText xml:space="preserve"> PAGEREF _Toc173324790 \h </w:instrText>
        </w:r>
        <w:r w:rsidR="005617A2">
          <w:rPr>
            <w:webHidden/>
          </w:rPr>
        </w:r>
        <w:r w:rsidR="005617A2">
          <w:rPr>
            <w:webHidden/>
          </w:rPr>
          <w:fldChar w:fldCharType="separate"/>
        </w:r>
        <w:r w:rsidR="0017122B">
          <w:rPr>
            <w:webHidden/>
          </w:rPr>
          <w:t>21</w:t>
        </w:r>
        <w:r w:rsidR="005617A2">
          <w:rPr>
            <w:webHidden/>
          </w:rPr>
          <w:fldChar w:fldCharType="end"/>
        </w:r>
      </w:hyperlink>
    </w:p>
    <w:p w14:paraId="2C09424E" w14:textId="3F69DA0D" w:rsidR="005617A2" w:rsidRDefault="00A72A6E">
      <w:pPr>
        <w:pStyle w:val="TOC3"/>
        <w:rPr>
          <w:rFonts w:asciiTheme="minorHAnsi" w:hAnsiTheme="minorHAnsi" w:cstheme="minorBidi"/>
          <w:kern w:val="2"/>
          <w:sz w:val="24"/>
          <w:szCs w:val="24"/>
          <w14:ligatures w14:val="standardContextual"/>
        </w:rPr>
      </w:pPr>
      <w:hyperlink w:anchor="_Toc173324791" w:history="1">
        <w:r w:rsidR="005617A2" w:rsidRPr="00B37DE5">
          <w:rPr>
            <w:rStyle w:val="afff0"/>
            <w:rFonts w:eastAsia="Calibri"/>
          </w:rPr>
          <w:t>4.3.3</w:t>
        </w:r>
        <w:r w:rsidR="005617A2">
          <w:rPr>
            <w:rFonts w:asciiTheme="minorHAnsi" w:hAnsiTheme="minorHAnsi" w:cstheme="minorBidi"/>
            <w:kern w:val="2"/>
            <w:sz w:val="24"/>
            <w:szCs w:val="24"/>
            <w14:ligatures w14:val="standardContextual"/>
          </w:rPr>
          <w:tab/>
        </w:r>
        <w:r w:rsidR="005617A2" w:rsidRPr="00B37DE5">
          <w:rPr>
            <w:rStyle w:val="afff0"/>
            <w:rFonts w:eastAsia="Calibri"/>
          </w:rPr>
          <w:t>Input Power Filtering</w:t>
        </w:r>
        <w:r w:rsidR="005617A2">
          <w:rPr>
            <w:webHidden/>
          </w:rPr>
          <w:tab/>
        </w:r>
        <w:r w:rsidR="005617A2">
          <w:rPr>
            <w:webHidden/>
          </w:rPr>
          <w:fldChar w:fldCharType="begin"/>
        </w:r>
        <w:r w:rsidR="005617A2">
          <w:rPr>
            <w:webHidden/>
          </w:rPr>
          <w:instrText xml:space="preserve"> PAGEREF _Toc173324791 \h </w:instrText>
        </w:r>
        <w:r w:rsidR="005617A2">
          <w:rPr>
            <w:webHidden/>
          </w:rPr>
        </w:r>
        <w:r w:rsidR="005617A2">
          <w:rPr>
            <w:webHidden/>
          </w:rPr>
          <w:fldChar w:fldCharType="separate"/>
        </w:r>
        <w:r w:rsidR="0017122B">
          <w:rPr>
            <w:webHidden/>
          </w:rPr>
          <w:t>21</w:t>
        </w:r>
        <w:r w:rsidR="005617A2">
          <w:rPr>
            <w:webHidden/>
          </w:rPr>
          <w:fldChar w:fldCharType="end"/>
        </w:r>
      </w:hyperlink>
    </w:p>
    <w:p w14:paraId="7A4183DF" w14:textId="3973B97E" w:rsidR="005617A2" w:rsidRDefault="00A72A6E">
      <w:pPr>
        <w:pStyle w:val="TOC3"/>
        <w:rPr>
          <w:rFonts w:asciiTheme="minorHAnsi" w:hAnsiTheme="minorHAnsi" w:cstheme="minorBidi"/>
          <w:kern w:val="2"/>
          <w:sz w:val="24"/>
          <w:szCs w:val="24"/>
          <w14:ligatures w14:val="standardContextual"/>
        </w:rPr>
      </w:pPr>
      <w:hyperlink w:anchor="_Toc173324792" w:history="1">
        <w:r w:rsidR="005617A2" w:rsidRPr="00B37DE5">
          <w:rPr>
            <w:rStyle w:val="afff0"/>
            <w:rFonts w:eastAsia="Calibri"/>
          </w:rPr>
          <w:t>4.3.4</w:t>
        </w:r>
        <w:r w:rsidR="005617A2">
          <w:rPr>
            <w:rFonts w:asciiTheme="minorHAnsi" w:hAnsiTheme="minorHAnsi" w:cstheme="minorBidi"/>
            <w:kern w:val="2"/>
            <w:sz w:val="24"/>
            <w:szCs w:val="24"/>
            <w14:ligatures w14:val="standardContextual"/>
          </w:rPr>
          <w:tab/>
        </w:r>
        <w:r w:rsidR="005617A2" w:rsidRPr="00B37DE5">
          <w:rPr>
            <w:rStyle w:val="afff0"/>
            <w:rFonts w:eastAsia="Calibri"/>
          </w:rPr>
          <w:t>Regeneration</w:t>
        </w:r>
        <w:r w:rsidR="005617A2">
          <w:rPr>
            <w:webHidden/>
          </w:rPr>
          <w:tab/>
        </w:r>
        <w:r w:rsidR="005617A2">
          <w:rPr>
            <w:webHidden/>
          </w:rPr>
          <w:fldChar w:fldCharType="begin"/>
        </w:r>
        <w:r w:rsidR="005617A2">
          <w:rPr>
            <w:webHidden/>
          </w:rPr>
          <w:instrText xml:space="preserve"> PAGEREF _Toc173324792 \h </w:instrText>
        </w:r>
        <w:r w:rsidR="005617A2">
          <w:rPr>
            <w:webHidden/>
          </w:rPr>
        </w:r>
        <w:r w:rsidR="005617A2">
          <w:rPr>
            <w:webHidden/>
          </w:rPr>
          <w:fldChar w:fldCharType="separate"/>
        </w:r>
        <w:r w:rsidR="0017122B">
          <w:rPr>
            <w:webHidden/>
          </w:rPr>
          <w:t>21</w:t>
        </w:r>
        <w:r w:rsidR="005617A2">
          <w:rPr>
            <w:webHidden/>
          </w:rPr>
          <w:fldChar w:fldCharType="end"/>
        </w:r>
      </w:hyperlink>
    </w:p>
    <w:p w14:paraId="3E6D048A" w14:textId="3BB98169" w:rsidR="005617A2" w:rsidRDefault="00A72A6E">
      <w:pPr>
        <w:pStyle w:val="TOC1"/>
        <w:rPr>
          <w:rFonts w:asciiTheme="minorHAnsi" w:hAnsiTheme="minorHAnsi"/>
          <w:bCs w:val="0"/>
          <w:kern w:val="2"/>
          <w:szCs w:val="24"/>
          <w:lang w:eastAsia="en-US"/>
          <w14:ligatures w14:val="standardContextual"/>
        </w:rPr>
      </w:pPr>
      <w:hyperlink w:anchor="_Toc173324793" w:history="1">
        <w:r w:rsidR="005617A2" w:rsidRPr="00B37DE5">
          <w:rPr>
            <w:rStyle w:val="afff0"/>
            <w:rFonts w:eastAsia="Calibri"/>
          </w:rPr>
          <w:t>5</w:t>
        </w:r>
        <w:r w:rsidR="005617A2">
          <w:rPr>
            <w:rFonts w:asciiTheme="minorHAnsi" w:hAnsiTheme="minorHAnsi"/>
            <w:bCs w:val="0"/>
            <w:kern w:val="2"/>
            <w:szCs w:val="24"/>
            <w:lang w:eastAsia="en-US"/>
            <w14:ligatures w14:val="standardContextual"/>
          </w:rPr>
          <w:tab/>
        </w:r>
        <w:r w:rsidR="005617A2" w:rsidRPr="00B37DE5">
          <w:rPr>
            <w:rStyle w:val="afff0"/>
            <w:rFonts w:eastAsia="Calibri"/>
          </w:rPr>
          <w:t>Interfaces – Pinouts and Wiring</w:t>
        </w:r>
        <w:r w:rsidR="005617A2">
          <w:rPr>
            <w:webHidden/>
          </w:rPr>
          <w:tab/>
        </w:r>
        <w:r w:rsidR="005617A2">
          <w:rPr>
            <w:webHidden/>
          </w:rPr>
          <w:fldChar w:fldCharType="begin"/>
        </w:r>
        <w:r w:rsidR="005617A2">
          <w:rPr>
            <w:webHidden/>
          </w:rPr>
          <w:instrText xml:space="preserve"> PAGEREF _Toc173324793 \h </w:instrText>
        </w:r>
        <w:r w:rsidR="005617A2">
          <w:rPr>
            <w:webHidden/>
          </w:rPr>
        </w:r>
        <w:r w:rsidR="005617A2">
          <w:rPr>
            <w:webHidden/>
          </w:rPr>
          <w:fldChar w:fldCharType="separate"/>
        </w:r>
        <w:r w:rsidR="0017122B">
          <w:rPr>
            <w:webHidden/>
          </w:rPr>
          <w:t>22</w:t>
        </w:r>
        <w:r w:rsidR="005617A2">
          <w:rPr>
            <w:webHidden/>
          </w:rPr>
          <w:fldChar w:fldCharType="end"/>
        </w:r>
      </w:hyperlink>
    </w:p>
    <w:p w14:paraId="7753E5CA" w14:textId="47BEBFF0" w:rsidR="005617A2" w:rsidRDefault="00A72A6E">
      <w:pPr>
        <w:pStyle w:val="TOC2"/>
        <w:rPr>
          <w:rFonts w:asciiTheme="minorHAnsi" w:hAnsiTheme="minorHAnsi" w:cstheme="minorBidi"/>
          <w:kern w:val="2"/>
          <w:sz w:val="24"/>
          <w:szCs w:val="24"/>
          <w14:ligatures w14:val="standardContextual"/>
        </w:rPr>
      </w:pPr>
      <w:hyperlink w:anchor="_Toc173324794" w:history="1">
        <w:r w:rsidR="005617A2" w:rsidRPr="00B37DE5">
          <w:rPr>
            <w:rStyle w:val="afff0"/>
            <w:rFonts w:eastAsia="Calibri"/>
          </w:rPr>
          <w:t>5.1</w:t>
        </w:r>
        <w:r w:rsidR="005617A2">
          <w:rPr>
            <w:rFonts w:asciiTheme="minorHAnsi" w:hAnsiTheme="minorHAnsi" w:cstheme="minorBidi"/>
            <w:kern w:val="2"/>
            <w:sz w:val="24"/>
            <w:szCs w:val="24"/>
            <w14:ligatures w14:val="standardContextual"/>
          </w:rPr>
          <w:tab/>
        </w:r>
        <w:r w:rsidR="005617A2" w:rsidRPr="00B37DE5">
          <w:rPr>
            <w:rStyle w:val="afff0"/>
            <w:rFonts w:eastAsia="Calibri"/>
          </w:rPr>
          <w:t>Power Interface</w:t>
        </w:r>
        <w:r w:rsidR="005617A2">
          <w:rPr>
            <w:webHidden/>
          </w:rPr>
          <w:tab/>
        </w:r>
        <w:r w:rsidR="005617A2">
          <w:rPr>
            <w:webHidden/>
          </w:rPr>
          <w:fldChar w:fldCharType="begin"/>
        </w:r>
        <w:r w:rsidR="005617A2">
          <w:rPr>
            <w:webHidden/>
          </w:rPr>
          <w:instrText xml:space="preserve"> PAGEREF _Toc173324794 \h </w:instrText>
        </w:r>
        <w:r w:rsidR="005617A2">
          <w:rPr>
            <w:webHidden/>
          </w:rPr>
        </w:r>
        <w:r w:rsidR="005617A2">
          <w:rPr>
            <w:webHidden/>
          </w:rPr>
          <w:fldChar w:fldCharType="separate"/>
        </w:r>
        <w:r w:rsidR="0017122B">
          <w:rPr>
            <w:webHidden/>
          </w:rPr>
          <w:t>22</w:t>
        </w:r>
        <w:r w:rsidR="005617A2">
          <w:rPr>
            <w:webHidden/>
          </w:rPr>
          <w:fldChar w:fldCharType="end"/>
        </w:r>
      </w:hyperlink>
    </w:p>
    <w:p w14:paraId="68A37768" w14:textId="648B1738" w:rsidR="005617A2" w:rsidRDefault="00A72A6E">
      <w:pPr>
        <w:pStyle w:val="TOC2"/>
        <w:rPr>
          <w:rFonts w:asciiTheme="minorHAnsi" w:hAnsiTheme="minorHAnsi" w:cstheme="minorBidi"/>
          <w:kern w:val="2"/>
          <w:sz w:val="24"/>
          <w:szCs w:val="24"/>
          <w14:ligatures w14:val="standardContextual"/>
        </w:rPr>
      </w:pPr>
      <w:hyperlink w:anchor="_Toc173324795" w:history="1">
        <w:r w:rsidR="005617A2" w:rsidRPr="00B37DE5">
          <w:rPr>
            <w:rStyle w:val="afff0"/>
            <w:rFonts w:eastAsia="Calibri"/>
          </w:rPr>
          <w:t>5.2</w:t>
        </w:r>
        <w:r w:rsidR="005617A2">
          <w:rPr>
            <w:rFonts w:asciiTheme="minorHAnsi" w:hAnsiTheme="minorHAnsi" w:cstheme="minorBidi"/>
            <w:kern w:val="2"/>
            <w:sz w:val="24"/>
            <w:szCs w:val="24"/>
            <w14:ligatures w14:val="standardContextual"/>
          </w:rPr>
          <w:tab/>
        </w:r>
        <w:r w:rsidR="005617A2" w:rsidRPr="00B37DE5">
          <w:rPr>
            <w:rStyle w:val="afff0"/>
            <w:rFonts w:eastAsia="Calibri"/>
          </w:rPr>
          <w:t>C1 Interface – STO</w:t>
        </w:r>
        <w:r w:rsidR="005617A2">
          <w:rPr>
            <w:webHidden/>
          </w:rPr>
          <w:tab/>
        </w:r>
        <w:r w:rsidR="005617A2">
          <w:rPr>
            <w:webHidden/>
          </w:rPr>
          <w:fldChar w:fldCharType="begin"/>
        </w:r>
        <w:r w:rsidR="005617A2">
          <w:rPr>
            <w:webHidden/>
          </w:rPr>
          <w:instrText xml:space="preserve"> PAGEREF _Toc173324795 \h </w:instrText>
        </w:r>
        <w:r w:rsidR="005617A2">
          <w:rPr>
            <w:webHidden/>
          </w:rPr>
        </w:r>
        <w:r w:rsidR="005617A2">
          <w:rPr>
            <w:webHidden/>
          </w:rPr>
          <w:fldChar w:fldCharType="separate"/>
        </w:r>
        <w:r w:rsidR="0017122B">
          <w:rPr>
            <w:webHidden/>
          </w:rPr>
          <w:t>23</w:t>
        </w:r>
        <w:r w:rsidR="005617A2">
          <w:rPr>
            <w:webHidden/>
          </w:rPr>
          <w:fldChar w:fldCharType="end"/>
        </w:r>
      </w:hyperlink>
    </w:p>
    <w:p w14:paraId="6228C8E4" w14:textId="682038D7" w:rsidR="005617A2" w:rsidRDefault="00A72A6E">
      <w:pPr>
        <w:pStyle w:val="TOC2"/>
        <w:rPr>
          <w:rFonts w:asciiTheme="minorHAnsi" w:hAnsiTheme="minorHAnsi" w:cstheme="minorBidi"/>
          <w:kern w:val="2"/>
          <w:sz w:val="24"/>
          <w:szCs w:val="24"/>
          <w14:ligatures w14:val="standardContextual"/>
        </w:rPr>
      </w:pPr>
      <w:hyperlink w:anchor="_Toc173324796" w:history="1">
        <w:r w:rsidR="005617A2" w:rsidRPr="00B37DE5">
          <w:rPr>
            <w:rStyle w:val="afff0"/>
            <w:rFonts w:eastAsia="Calibri"/>
          </w:rPr>
          <w:t>5.3</w:t>
        </w:r>
        <w:r w:rsidR="005617A2">
          <w:rPr>
            <w:rFonts w:asciiTheme="minorHAnsi" w:hAnsiTheme="minorHAnsi" w:cstheme="minorBidi"/>
            <w:kern w:val="2"/>
            <w:sz w:val="24"/>
            <w:szCs w:val="24"/>
            <w14:ligatures w14:val="standardContextual"/>
          </w:rPr>
          <w:tab/>
        </w:r>
        <w:r w:rsidR="005617A2" w:rsidRPr="00B37DE5">
          <w:rPr>
            <w:rStyle w:val="afff0"/>
            <w:rFonts w:eastAsia="Calibri"/>
          </w:rPr>
          <w:t>PC–Ethernet Interface</w:t>
        </w:r>
        <w:r w:rsidR="005617A2">
          <w:rPr>
            <w:webHidden/>
          </w:rPr>
          <w:tab/>
        </w:r>
        <w:r w:rsidR="005617A2">
          <w:rPr>
            <w:webHidden/>
          </w:rPr>
          <w:fldChar w:fldCharType="begin"/>
        </w:r>
        <w:r w:rsidR="005617A2">
          <w:rPr>
            <w:webHidden/>
          </w:rPr>
          <w:instrText xml:space="preserve"> PAGEREF _Toc173324796 \h </w:instrText>
        </w:r>
        <w:r w:rsidR="005617A2">
          <w:rPr>
            <w:webHidden/>
          </w:rPr>
        </w:r>
        <w:r w:rsidR="005617A2">
          <w:rPr>
            <w:webHidden/>
          </w:rPr>
          <w:fldChar w:fldCharType="separate"/>
        </w:r>
        <w:r w:rsidR="0017122B">
          <w:rPr>
            <w:webHidden/>
          </w:rPr>
          <w:t>25</w:t>
        </w:r>
        <w:r w:rsidR="005617A2">
          <w:rPr>
            <w:webHidden/>
          </w:rPr>
          <w:fldChar w:fldCharType="end"/>
        </w:r>
      </w:hyperlink>
    </w:p>
    <w:p w14:paraId="51AFB32F" w14:textId="01E1CABD" w:rsidR="005617A2" w:rsidRDefault="00A72A6E">
      <w:pPr>
        <w:pStyle w:val="TOC2"/>
        <w:rPr>
          <w:rFonts w:asciiTheme="minorHAnsi" w:hAnsiTheme="minorHAnsi" w:cstheme="minorBidi"/>
          <w:kern w:val="2"/>
          <w:sz w:val="24"/>
          <w:szCs w:val="24"/>
          <w14:ligatures w14:val="standardContextual"/>
        </w:rPr>
      </w:pPr>
      <w:hyperlink w:anchor="_Toc173324797" w:history="1">
        <w:r w:rsidR="005617A2" w:rsidRPr="00B37DE5">
          <w:rPr>
            <w:rStyle w:val="afff0"/>
            <w:rFonts w:eastAsia="Calibri"/>
          </w:rPr>
          <w:t>5.4</w:t>
        </w:r>
        <w:r w:rsidR="005617A2">
          <w:rPr>
            <w:rFonts w:asciiTheme="minorHAnsi" w:hAnsiTheme="minorHAnsi" w:cstheme="minorBidi"/>
            <w:kern w:val="2"/>
            <w:sz w:val="24"/>
            <w:szCs w:val="24"/>
            <w14:ligatures w14:val="standardContextual"/>
          </w:rPr>
          <w:tab/>
        </w:r>
        <w:r w:rsidR="005617A2" w:rsidRPr="00B37DE5">
          <w:rPr>
            <w:rStyle w:val="afff0"/>
            <w:rFonts w:eastAsia="Calibri"/>
          </w:rPr>
          <w:t>C2 / C3 Interfaces – EtherCAT</w:t>
        </w:r>
        <w:r w:rsidR="005617A2">
          <w:rPr>
            <w:webHidden/>
          </w:rPr>
          <w:tab/>
        </w:r>
        <w:r w:rsidR="005617A2">
          <w:rPr>
            <w:webHidden/>
          </w:rPr>
          <w:fldChar w:fldCharType="begin"/>
        </w:r>
        <w:r w:rsidR="005617A2">
          <w:rPr>
            <w:webHidden/>
          </w:rPr>
          <w:instrText xml:space="preserve"> PAGEREF _Toc173324797 \h </w:instrText>
        </w:r>
        <w:r w:rsidR="005617A2">
          <w:rPr>
            <w:webHidden/>
          </w:rPr>
        </w:r>
        <w:r w:rsidR="005617A2">
          <w:rPr>
            <w:webHidden/>
          </w:rPr>
          <w:fldChar w:fldCharType="separate"/>
        </w:r>
        <w:r w:rsidR="0017122B">
          <w:rPr>
            <w:webHidden/>
          </w:rPr>
          <w:t>26</w:t>
        </w:r>
        <w:r w:rsidR="005617A2">
          <w:rPr>
            <w:webHidden/>
          </w:rPr>
          <w:fldChar w:fldCharType="end"/>
        </w:r>
      </w:hyperlink>
    </w:p>
    <w:p w14:paraId="5C7A028A" w14:textId="73AB485A" w:rsidR="005617A2" w:rsidRDefault="00A72A6E">
      <w:pPr>
        <w:pStyle w:val="TOC2"/>
        <w:rPr>
          <w:rFonts w:asciiTheme="minorHAnsi" w:hAnsiTheme="minorHAnsi" w:cstheme="minorBidi"/>
          <w:kern w:val="2"/>
          <w:sz w:val="24"/>
          <w:szCs w:val="24"/>
          <w14:ligatures w14:val="standardContextual"/>
        </w:rPr>
      </w:pPr>
      <w:hyperlink w:anchor="_Toc173324798" w:history="1">
        <w:r w:rsidR="005617A2" w:rsidRPr="00B37DE5">
          <w:rPr>
            <w:rStyle w:val="afff0"/>
            <w:rFonts w:eastAsia="Calibri"/>
          </w:rPr>
          <w:t>5.5</w:t>
        </w:r>
        <w:r w:rsidR="005617A2">
          <w:rPr>
            <w:rFonts w:asciiTheme="minorHAnsi" w:hAnsiTheme="minorHAnsi" w:cstheme="minorBidi"/>
            <w:kern w:val="2"/>
            <w:sz w:val="24"/>
            <w:szCs w:val="24"/>
            <w14:ligatures w14:val="standardContextual"/>
          </w:rPr>
          <w:tab/>
        </w:r>
        <w:r w:rsidR="005617A2" w:rsidRPr="00B37DE5">
          <w:rPr>
            <w:rStyle w:val="afff0"/>
            <w:rFonts w:eastAsia="Calibri"/>
          </w:rPr>
          <w:t>C4 Interface – I/Os</w:t>
        </w:r>
        <w:r w:rsidR="005617A2">
          <w:rPr>
            <w:webHidden/>
          </w:rPr>
          <w:tab/>
        </w:r>
        <w:r w:rsidR="005617A2">
          <w:rPr>
            <w:webHidden/>
          </w:rPr>
          <w:fldChar w:fldCharType="begin"/>
        </w:r>
        <w:r w:rsidR="005617A2">
          <w:rPr>
            <w:webHidden/>
          </w:rPr>
          <w:instrText xml:space="preserve"> PAGEREF _Toc173324798 \h </w:instrText>
        </w:r>
        <w:r w:rsidR="005617A2">
          <w:rPr>
            <w:webHidden/>
          </w:rPr>
        </w:r>
        <w:r w:rsidR="005617A2">
          <w:rPr>
            <w:webHidden/>
          </w:rPr>
          <w:fldChar w:fldCharType="separate"/>
        </w:r>
        <w:r w:rsidR="0017122B">
          <w:rPr>
            <w:webHidden/>
          </w:rPr>
          <w:t>27</w:t>
        </w:r>
        <w:r w:rsidR="005617A2">
          <w:rPr>
            <w:webHidden/>
          </w:rPr>
          <w:fldChar w:fldCharType="end"/>
        </w:r>
      </w:hyperlink>
    </w:p>
    <w:p w14:paraId="4FC05A9F" w14:textId="5BA3EDB9" w:rsidR="005617A2" w:rsidRDefault="00A72A6E">
      <w:pPr>
        <w:pStyle w:val="TOC2"/>
        <w:rPr>
          <w:rFonts w:asciiTheme="minorHAnsi" w:hAnsiTheme="minorHAnsi" w:cstheme="minorBidi"/>
          <w:kern w:val="2"/>
          <w:sz w:val="24"/>
          <w:szCs w:val="24"/>
          <w14:ligatures w14:val="standardContextual"/>
        </w:rPr>
      </w:pPr>
      <w:hyperlink w:anchor="_Toc173324799" w:history="1">
        <w:r w:rsidR="005617A2" w:rsidRPr="00B37DE5">
          <w:rPr>
            <w:rStyle w:val="afff0"/>
            <w:rFonts w:eastAsia="Calibri"/>
          </w:rPr>
          <w:t>5.6</w:t>
        </w:r>
        <w:r w:rsidR="005617A2">
          <w:rPr>
            <w:rFonts w:asciiTheme="minorHAnsi" w:hAnsiTheme="minorHAnsi" w:cstheme="minorBidi"/>
            <w:kern w:val="2"/>
            <w:sz w:val="24"/>
            <w:szCs w:val="24"/>
            <w14:ligatures w14:val="standardContextual"/>
          </w:rPr>
          <w:tab/>
        </w:r>
        <w:r w:rsidR="005617A2" w:rsidRPr="00B37DE5">
          <w:rPr>
            <w:rStyle w:val="afff0"/>
            <w:rFonts w:eastAsia="Calibri"/>
          </w:rPr>
          <w:t>C5 Interface – Encoder / Motor Feedback</w:t>
        </w:r>
        <w:r w:rsidR="005617A2">
          <w:rPr>
            <w:webHidden/>
          </w:rPr>
          <w:tab/>
        </w:r>
        <w:r w:rsidR="005617A2">
          <w:rPr>
            <w:webHidden/>
          </w:rPr>
          <w:fldChar w:fldCharType="begin"/>
        </w:r>
        <w:r w:rsidR="005617A2">
          <w:rPr>
            <w:webHidden/>
          </w:rPr>
          <w:instrText xml:space="preserve"> PAGEREF _Toc173324799 \h </w:instrText>
        </w:r>
        <w:r w:rsidR="005617A2">
          <w:rPr>
            <w:webHidden/>
          </w:rPr>
        </w:r>
        <w:r w:rsidR="005617A2">
          <w:rPr>
            <w:webHidden/>
          </w:rPr>
          <w:fldChar w:fldCharType="separate"/>
        </w:r>
        <w:r w:rsidR="0017122B">
          <w:rPr>
            <w:webHidden/>
          </w:rPr>
          <w:t>29</w:t>
        </w:r>
        <w:r w:rsidR="005617A2">
          <w:rPr>
            <w:webHidden/>
          </w:rPr>
          <w:fldChar w:fldCharType="end"/>
        </w:r>
      </w:hyperlink>
    </w:p>
    <w:p w14:paraId="21617495" w14:textId="4CDBA80E" w:rsidR="005617A2" w:rsidRDefault="00A72A6E">
      <w:pPr>
        <w:pStyle w:val="TOC2"/>
        <w:rPr>
          <w:rFonts w:asciiTheme="minorHAnsi" w:hAnsiTheme="minorHAnsi" w:cstheme="minorBidi"/>
          <w:kern w:val="2"/>
          <w:sz w:val="24"/>
          <w:szCs w:val="24"/>
          <w14:ligatures w14:val="standardContextual"/>
        </w:rPr>
      </w:pPr>
      <w:hyperlink w:anchor="_Toc173324800" w:history="1">
        <w:r w:rsidR="005617A2" w:rsidRPr="00B37DE5">
          <w:rPr>
            <w:rStyle w:val="afff0"/>
            <w:rFonts w:eastAsia="Calibri"/>
          </w:rPr>
          <w:t>5.7</w:t>
        </w:r>
        <w:r w:rsidR="005617A2">
          <w:rPr>
            <w:rFonts w:asciiTheme="minorHAnsi" w:hAnsiTheme="minorHAnsi" w:cstheme="minorBidi"/>
            <w:kern w:val="2"/>
            <w:sz w:val="24"/>
            <w:szCs w:val="24"/>
            <w14:ligatures w14:val="standardContextual"/>
          </w:rPr>
          <w:tab/>
        </w:r>
        <w:r w:rsidR="005617A2" w:rsidRPr="00B37DE5">
          <w:rPr>
            <w:rStyle w:val="afff0"/>
            <w:rFonts w:eastAsia="Calibri"/>
          </w:rPr>
          <w:t>C6 Interface – Gantry</w:t>
        </w:r>
        <w:r w:rsidR="005617A2">
          <w:rPr>
            <w:webHidden/>
          </w:rPr>
          <w:tab/>
        </w:r>
        <w:r w:rsidR="005617A2">
          <w:rPr>
            <w:webHidden/>
          </w:rPr>
          <w:fldChar w:fldCharType="begin"/>
        </w:r>
        <w:r w:rsidR="005617A2">
          <w:rPr>
            <w:webHidden/>
          </w:rPr>
          <w:instrText xml:space="preserve"> PAGEREF _Toc173324800 \h </w:instrText>
        </w:r>
        <w:r w:rsidR="005617A2">
          <w:rPr>
            <w:webHidden/>
          </w:rPr>
        </w:r>
        <w:r w:rsidR="005617A2">
          <w:rPr>
            <w:webHidden/>
          </w:rPr>
          <w:fldChar w:fldCharType="separate"/>
        </w:r>
        <w:r w:rsidR="0017122B">
          <w:rPr>
            <w:webHidden/>
          </w:rPr>
          <w:t>31</w:t>
        </w:r>
        <w:r w:rsidR="005617A2">
          <w:rPr>
            <w:webHidden/>
          </w:rPr>
          <w:fldChar w:fldCharType="end"/>
        </w:r>
      </w:hyperlink>
    </w:p>
    <w:p w14:paraId="32C24468" w14:textId="035C8406" w:rsidR="005617A2" w:rsidRDefault="00A72A6E">
      <w:pPr>
        <w:pStyle w:val="TOC1"/>
        <w:rPr>
          <w:rFonts w:asciiTheme="minorHAnsi" w:hAnsiTheme="minorHAnsi"/>
          <w:bCs w:val="0"/>
          <w:kern w:val="2"/>
          <w:szCs w:val="24"/>
          <w:lang w:eastAsia="en-US"/>
          <w14:ligatures w14:val="standardContextual"/>
        </w:rPr>
      </w:pPr>
      <w:hyperlink w:anchor="_Toc173324801" w:history="1">
        <w:r w:rsidR="005617A2" w:rsidRPr="00B37DE5">
          <w:rPr>
            <w:rStyle w:val="afff0"/>
            <w:rFonts w:eastAsia="Calibri"/>
          </w:rPr>
          <w:t>6</w:t>
        </w:r>
        <w:r w:rsidR="005617A2">
          <w:rPr>
            <w:rFonts w:asciiTheme="minorHAnsi" w:hAnsiTheme="minorHAnsi"/>
            <w:bCs w:val="0"/>
            <w:kern w:val="2"/>
            <w:szCs w:val="24"/>
            <w:lang w:eastAsia="en-US"/>
            <w14:ligatures w14:val="standardContextual"/>
          </w:rPr>
          <w:tab/>
        </w:r>
        <w:r w:rsidR="005617A2" w:rsidRPr="00B37DE5">
          <w:rPr>
            <w:rStyle w:val="afff0"/>
            <w:rFonts w:eastAsia="Calibri"/>
          </w:rPr>
          <w:t>ServoStudio+ Software</w:t>
        </w:r>
        <w:r w:rsidR="005617A2">
          <w:rPr>
            <w:webHidden/>
          </w:rPr>
          <w:tab/>
        </w:r>
        <w:r w:rsidR="005617A2">
          <w:rPr>
            <w:webHidden/>
          </w:rPr>
          <w:fldChar w:fldCharType="begin"/>
        </w:r>
        <w:r w:rsidR="005617A2">
          <w:rPr>
            <w:webHidden/>
          </w:rPr>
          <w:instrText xml:space="preserve"> PAGEREF _Toc173324801 \h </w:instrText>
        </w:r>
        <w:r w:rsidR="005617A2">
          <w:rPr>
            <w:webHidden/>
          </w:rPr>
        </w:r>
        <w:r w:rsidR="005617A2">
          <w:rPr>
            <w:webHidden/>
          </w:rPr>
          <w:fldChar w:fldCharType="separate"/>
        </w:r>
        <w:r w:rsidR="0017122B">
          <w:rPr>
            <w:webHidden/>
          </w:rPr>
          <w:t>33</w:t>
        </w:r>
        <w:r w:rsidR="005617A2">
          <w:rPr>
            <w:webHidden/>
          </w:rPr>
          <w:fldChar w:fldCharType="end"/>
        </w:r>
      </w:hyperlink>
    </w:p>
    <w:p w14:paraId="61C7202C" w14:textId="6029601C" w:rsidR="005617A2" w:rsidRDefault="00A72A6E">
      <w:pPr>
        <w:pStyle w:val="TOC2"/>
        <w:rPr>
          <w:rFonts w:asciiTheme="minorHAnsi" w:hAnsiTheme="minorHAnsi" w:cstheme="minorBidi"/>
          <w:kern w:val="2"/>
          <w:sz w:val="24"/>
          <w:szCs w:val="24"/>
          <w14:ligatures w14:val="standardContextual"/>
        </w:rPr>
      </w:pPr>
      <w:hyperlink w:anchor="_Toc173324802" w:history="1">
        <w:r w:rsidR="005617A2" w:rsidRPr="00B37DE5">
          <w:rPr>
            <w:rStyle w:val="afff0"/>
            <w:rFonts w:eastAsia="Calibri"/>
          </w:rPr>
          <w:t>6.1</w:t>
        </w:r>
        <w:r w:rsidR="005617A2">
          <w:rPr>
            <w:rFonts w:asciiTheme="minorHAnsi" w:hAnsiTheme="minorHAnsi" w:cstheme="minorBidi"/>
            <w:kern w:val="2"/>
            <w:sz w:val="24"/>
            <w:szCs w:val="24"/>
            <w14:ligatures w14:val="standardContextual"/>
          </w:rPr>
          <w:tab/>
        </w:r>
        <w:r w:rsidR="005617A2" w:rsidRPr="00B37DE5">
          <w:rPr>
            <w:rStyle w:val="afff0"/>
            <w:rFonts w:eastAsia="Calibri"/>
          </w:rPr>
          <w:t>Software Installation</w:t>
        </w:r>
        <w:r w:rsidR="005617A2">
          <w:rPr>
            <w:webHidden/>
          </w:rPr>
          <w:tab/>
        </w:r>
        <w:r w:rsidR="005617A2">
          <w:rPr>
            <w:webHidden/>
          </w:rPr>
          <w:fldChar w:fldCharType="begin"/>
        </w:r>
        <w:r w:rsidR="005617A2">
          <w:rPr>
            <w:webHidden/>
          </w:rPr>
          <w:instrText xml:space="preserve"> PAGEREF _Toc173324802 \h </w:instrText>
        </w:r>
        <w:r w:rsidR="005617A2">
          <w:rPr>
            <w:webHidden/>
          </w:rPr>
        </w:r>
        <w:r w:rsidR="005617A2">
          <w:rPr>
            <w:webHidden/>
          </w:rPr>
          <w:fldChar w:fldCharType="separate"/>
        </w:r>
        <w:r w:rsidR="0017122B">
          <w:rPr>
            <w:webHidden/>
          </w:rPr>
          <w:t>33</w:t>
        </w:r>
        <w:r w:rsidR="005617A2">
          <w:rPr>
            <w:webHidden/>
          </w:rPr>
          <w:fldChar w:fldCharType="end"/>
        </w:r>
      </w:hyperlink>
    </w:p>
    <w:p w14:paraId="2F2A2262" w14:textId="2437E2B4" w:rsidR="005617A2" w:rsidRDefault="00A72A6E">
      <w:pPr>
        <w:pStyle w:val="TOC2"/>
        <w:rPr>
          <w:rFonts w:asciiTheme="minorHAnsi" w:hAnsiTheme="minorHAnsi" w:cstheme="minorBidi"/>
          <w:kern w:val="2"/>
          <w:sz w:val="24"/>
          <w:szCs w:val="24"/>
          <w14:ligatures w14:val="standardContextual"/>
        </w:rPr>
      </w:pPr>
      <w:hyperlink w:anchor="_Toc173324803" w:history="1">
        <w:r w:rsidR="005617A2" w:rsidRPr="00B37DE5">
          <w:rPr>
            <w:rStyle w:val="afff0"/>
            <w:rFonts w:eastAsia="Calibri"/>
          </w:rPr>
          <w:t>6.2</w:t>
        </w:r>
        <w:r w:rsidR="005617A2">
          <w:rPr>
            <w:rFonts w:asciiTheme="minorHAnsi" w:hAnsiTheme="minorHAnsi" w:cstheme="minorBidi"/>
            <w:kern w:val="2"/>
            <w:sz w:val="24"/>
            <w:szCs w:val="24"/>
            <w14:ligatures w14:val="standardContextual"/>
          </w:rPr>
          <w:tab/>
        </w:r>
        <w:r w:rsidR="005617A2" w:rsidRPr="00B37DE5">
          <w:rPr>
            <w:rStyle w:val="afff0"/>
            <w:rFonts w:eastAsia="Calibri"/>
          </w:rPr>
          <w:t>Activation</w:t>
        </w:r>
        <w:r w:rsidR="005617A2">
          <w:rPr>
            <w:webHidden/>
          </w:rPr>
          <w:tab/>
        </w:r>
        <w:r w:rsidR="005617A2">
          <w:rPr>
            <w:webHidden/>
          </w:rPr>
          <w:fldChar w:fldCharType="begin"/>
        </w:r>
        <w:r w:rsidR="005617A2">
          <w:rPr>
            <w:webHidden/>
          </w:rPr>
          <w:instrText xml:space="preserve"> PAGEREF _Toc173324803 \h </w:instrText>
        </w:r>
        <w:r w:rsidR="005617A2">
          <w:rPr>
            <w:webHidden/>
          </w:rPr>
        </w:r>
        <w:r w:rsidR="005617A2">
          <w:rPr>
            <w:webHidden/>
          </w:rPr>
          <w:fldChar w:fldCharType="separate"/>
        </w:r>
        <w:r w:rsidR="0017122B">
          <w:rPr>
            <w:webHidden/>
          </w:rPr>
          <w:t>33</w:t>
        </w:r>
        <w:r w:rsidR="005617A2">
          <w:rPr>
            <w:webHidden/>
          </w:rPr>
          <w:fldChar w:fldCharType="end"/>
        </w:r>
      </w:hyperlink>
    </w:p>
    <w:p w14:paraId="7E75E0BD" w14:textId="2F4C7C9E" w:rsidR="005617A2" w:rsidRDefault="00A72A6E">
      <w:pPr>
        <w:pStyle w:val="TOC2"/>
        <w:rPr>
          <w:rFonts w:asciiTheme="minorHAnsi" w:hAnsiTheme="minorHAnsi" w:cstheme="minorBidi"/>
          <w:kern w:val="2"/>
          <w:sz w:val="24"/>
          <w:szCs w:val="24"/>
          <w14:ligatures w14:val="standardContextual"/>
        </w:rPr>
      </w:pPr>
      <w:hyperlink w:anchor="_Toc173324804" w:history="1">
        <w:r w:rsidR="005617A2" w:rsidRPr="00B37DE5">
          <w:rPr>
            <w:rStyle w:val="afff0"/>
            <w:rFonts w:eastAsia="Calibri"/>
          </w:rPr>
          <w:t>6.3</w:t>
        </w:r>
        <w:r w:rsidR="005617A2">
          <w:rPr>
            <w:rFonts w:asciiTheme="minorHAnsi" w:hAnsiTheme="minorHAnsi" w:cstheme="minorBidi"/>
            <w:kern w:val="2"/>
            <w:sz w:val="24"/>
            <w:szCs w:val="24"/>
            <w14:ligatures w14:val="standardContextual"/>
          </w:rPr>
          <w:tab/>
        </w:r>
        <w:r w:rsidR="005617A2" w:rsidRPr="00B37DE5">
          <w:rPr>
            <w:rStyle w:val="afff0"/>
            <w:rFonts w:eastAsia="Calibri"/>
          </w:rPr>
          <w:t>Parameter Values</w:t>
        </w:r>
        <w:r w:rsidR="005617A2">
          <w:rPr>
            <w:webHidden/>
          </w:rPr>
          <w:tab/>
        </w:r>
        <w:r w:rsidR="005617A2">
          <w:rPr>
            <w:webHidden/>
          </w:rPr>
          <w:fldChar w:fldCharType="begin"/>
        </w:r>
        <w:r w:rsidR="005617A2">
          <w:rPr>
            <w:webHidden/>
          </w:rPr>
          <w:instrText xml:space="preserve"> PAGEREF _Toc173324804 \h </w:instrText>
        </w:r>
        <w:r w:rsidR="005617A2">
          <w:rPr>
            <w:webHidden/>
          </w:rPr>
        </w:r>
        <w:r w:rsidR="005617A2">
          <w:rPr>
            <w:webHidden/>
          </w:rPr>
          <w:fldChar w:fldCharType="separate"/>
        </w:r>
        <w:r w:rsidR="0017122B">
          <w:rPr>
            <w:webHidden/>
          </w:rPr>
          <w:t>34</w:t>
        </w:r>
        <w:r w:rsidR="005617A2">
          <w:rPr>
            <w:webHidden/>
          </w:rPr>
          <w:fldChar w:fldCharType="end"/>
        </w:r>
      </w:hyperlink>
    </w:p>
    <w:p w14:paraId="0B3BBC62" w14:textId="020CBC31" w:rsidR="005617A2" w:rsidRDefault="00A72A6E" w:rsidP="00692DF4">
      <w:pPr>
        <w:pStyle w:val="TOC1"/>
        <w:pageBreakBefore/>
        <w:rPr>
          <w:rFonts w:asciiTheme="minorHAnsi" w:hAnsiTheme="minorHAnsi"/>
          <w:bCs w:val="0"/>
          <w:kern w:val="2"/>
          <w:szCs w:val="24"/>
          <w:lang w:eastAsia="en-US"/>
          <w14:ligatures w14:val="standardContextual"/>
        </w:rPr>
      </w:pPr>
      <w:hyperlink w:anchor="_Toc173324805" w:history="1">
        <w:r w:rsidR="005617A2" w:rsidRPr="00B37DE5">
          <w:rPr>
            <w:rStyle w:val="afff0"/>
            <w:rFonts w:eastAsia="Calibri"/>
          </w:rPr>
          <w:t>7</w:t>
        </w:r>
        <w:r w:rsidR="005617A2">
          <w:rPr>
            <w:rFonts w:asciiTheme="minorHAnsi" w:hAnsiTheme="minorHAnsi"/>
            <w:bCs w:val="0"/>
            <w:kern w:val="2"/>
            <w:szCs w:val="24"/>
            <w:lang w:eastAsia="en-US"/>
            <w14:ligatures w14:val="standardContextual"/>
          </w:rPr>
          <w:tab/>
        </w:r>
        <w:r w:rsidR="005617A2" w:rsidRPr="00B37DE5">
          <w:rPr>
            <w:rStyle w:val="afff0"/>
            <w:rFonts w:eastAsia="Calibri"/>
          </w:rPr>
          <w:t>Basic Drive Configuration</w:t>
        </w:r>
        <w:r w:rsidR="005617A2">
          <w:rPr>
            <w:webHidden/>
          </w:rPr>
          <w:tab/>
        </w:r>
        <w:r w:rsidR="005617A2">
          <w:rPr>
            <w:webHidden/>
          </w:rPr>
          <w:fldChar w:fldCharType="begin"/>
        </w:r>
        <w:r w:rsidR="005617A2">
          <w:rPr>
            <w:webHidden/>
          </w:rPr>
          <w:instrText xml:space="preserve"> PAGEREF _Toc173324805 \h </w:instrText>
        </w:r>
        <w:r w:rsidR="005617A2">
          <w:rPr>
            <w:webHidden/>
          </w:rPr>
        </w:r>
        <w:r w:rsidR="005617A2">
          <w:rPr>
            <w:webHidden/>
          </w:rPr>
          <w:fldChar w:fldCharType="separate"/>
        </w:r>
        <w:r w:rsidR="0017122B">
          <w:rPr>
            <w:webHidden/>
          </w:rPr>
          <w:t>35</w:t>
        </w:r>
        <w:r w:rsidR="005617A2">
          <w:rPr>
            <w:webHidden/>
          </w:rPr>
          <w:fldChar w:fldCharType="end"/>
        </w:r>
      </w:hyperlink>
    </w:p>
    <w:p w14:paraId="0DB6A9B0" w14:textId="2EA554CF" w:rsidR="005617A2" w:rsidRDefault="00A72A6E">
      <w:pPr>
        <w:pStyle w:val="TOC2"/>
        <w:rPr>
          <w:rFonts w:asciiTheme="minorHAnsi" w:hAnsiTheme="minorHAnsi" w:cstheme="minorBidi"/>
          <w:kern w:val="2"/>
          <w:sz w:val="24"/>
          <w:szCs w:val="24"/>
          <w14:ligatures w14:val="standardContextual"/>
        </w:rPr>
      </w:pPr>
      <w:hyperlink w:anchor="_Toc173324806" w:history="1">
        <w:r w:rsidR="005617A2" w:rsidRPr="00B37DE5">
          <w:rPr>
            <w:rStyle w:val="afff0"/>
            <w:rFonts w:eastAsia="Calibri"/>
          </w:rPr>
          <w:t>7.1</w:t>
        </w:r>
        <w:r w:rsidR="005617A2">
          <w:rPr>
            <w:rFonts w:asciiTheme="minorHAnsi" w:hAnsiTheme="minorHAnsi" w:cstheme="minorBidi"/>
            <w:kern w:val="2"/>
            <w:sz w:val="24"/>
            <w:szCs w:val="24"/>
            <w14:ligatures w14:val="standardContextual"/>
          </w:rPr>
          <w:tab/>
        </w:r>
        <w:r w:rsidR="005617A2" w:rsidRPr="00B37DE5">
          <w:rPr>
            <w:rStyle w:val="afff0"/>
            <w:rFonts w:eastAsia="Calibri"/>
          </w:rPr>
          <w:t>Motors</w:t>
        </w:r>
        <w:r w:rsidR="005617A2">
          <w:rPr>
            <w:webHidden/>
          </w:rPr>
          <w:tab/>
        </w:r>
        <w:r w:rsidR="005617A2">
          <w:rPr>
            <w:webHidden/>
          </w:rPr>
          <w:fldChar w:fldCharType="begin"/>
        </w:r>
        <w:r w:rsidR="005617A2">
          <w:rPr>
            <w:webHidden/>
          </w:rPr>
          <w:instrText xml:space="preserve"> PAGEREF _Toc173324806 \h </w:instrText>
        </w:r>
        <w:r w:rsidR="005617A2">
          <w:rPr>
            <w:webHidden/>
          </w:rPr>
        </w:r>
        <w:r w:rsidR="005617A2">
          <w:rPr>
            <w:webHidden/>
          </w:rPr>
          <w:fldChar w:fldCharType="separate"/>
        </w:r>
        <w:r w:rsidR="0017122B">
          <w:rPr>
            <w:webHidden/>
          </w:rPr>
          <w:t>35</w:t>
        </w:r>
        <w:r w:rsidR="005617A2">
          <w:rPr>
            <w:webHidden/>
          </w:rPr>
          <w:fldChar w:fldCharType="end"/>
        </w:r>
      </w:hyperlink>
    </w:p>
    <w:p w14:paraId="33986D40" w14:textId="569DD74E" w:rsidR="005617A2" w:rsidRDefault="00A72A6E">
      <w:pPr>
        <w:pStyle w:val="TOC3"/>
        <w:rPr>
          <w:rFonts w:asciiTheme="minorHAnsi" w:hAnsiTheme="minorHAnsi" w:cstheme="minorBidi"/>
          <w:kern w:val="2"/>
          <w:sz w:val="24"/>
          <w:szCs w:val="24"/>
          <w14:ligatures w14:val="standardContextual"/>
        </w:rPr>
      </w:pPr>
      <w:hyperlink w:anchor="_Toc173324807" w:history="1">
        <w:r w:rsidR="005617A2" w:rsidRPr="00B37DE5">
          <w:rPr>
            <w:rStyle w:val="afff0"/>
            <w:rFonts w:eastAsia="Calibri"/>
          </w:rPr>
          <w:t>7.1.1</w:t>
        </w:r>
        <w:r w:rsidR="005617A2">
          <w:rPr>
            <w:rFonts w:asciiTheme="minorHAnsi" w:hAnsiTheme="minorHAnsi" w:cstheme="minorBidi"/>
            <w:kern w:val="2"/>
            <w:sz w:val="24"/>
            <w:szCs w:val="24"/>
            <w14:ligatures w14:val="standardContextual"/>
          </w:rPr>
          <w:tab/>
        </w:r>
        <w:r w:rsidR="005617A2" w:rsidRPr="00B37DE5">
          <w:rPr>
            <w:rStyle w:val="afff0"/>
            <w:rFonts w:eastAsia="Calibri"/>
          </w:rPr>
          <w:t>Load Motor Parameters</w:t>
        </w:r>
        <w:r w:rsidR="005617A2">
          <w:rPr>
            <w:webHidden/>
          </w:rPr>
          <w:tab/>
        </w:r>
        <w:r w:rsidR="005617A2">
          <w:rPr>
            <w:webHidden/>
          </w:rPr>
          <w:fldChar w:fldCharType="begin"/>
        </w:r>
        <w:r w:rsidR="005617A2">
          <w:rPr>
            <w:webHidden/>
          </w:rPr>
          <w:instrText xml:space="preserve"> PAGEREF _Toc173324807 \h </w:instrText>
        </w:r>
        <w:r w:rsidR="005617A2">
          <w:rPr>
            <w:webHidden/>
          </w:rPr>
        </w:r>
        <w:r w:rsidR="005617A2">
          <w:rPr>
            <w:webHidden/>
          </w:rPr>
          <w:fldChar w:fldCharType="separate"/>
        </w:r>
        <w:r w:rsidR="0017122B">
          <w:rPr>
            <w:webHidden/>
          </w:rPr>
          <w:t>35</w:t>
        </w:r>
        <w:r w:rsidR="005617A2">
          <w:rPr>
            <w:webHidden/>
          </w:rPr>
          <w:fldChar w:fldCharType="end"/>
        </w:r>
      </w:hyperlink>
    </w:p>
    <w:p w14:paraId="79A3FF72" w14:textId="0CB7A347" w:rsidR="005617A2" w:rsidRDefault="00A72A6E">
      <w:pPr>
        <w:pStyle w:val="TOC3"/>
        <w:rPr>
          <w:rFonts w:asciiTheme="minorHAnsi" w:hAnsiTheme="minorHAnsi" w:cstheme="minorBidi"/>
          <w:kern w:val="2"/>
          <w:sz w:val="24"/>
          <w:szCs w:val="24"/>
          <w14:ligatures w14:val="standardContextual"/>
        </w:rPr>
      </w:pPr>
      <w:hyperlink w:anchor="_Toc173324808" w:history="1">
        <w:r w:rsidR="005617A2" w:rsidRPr="00B37DE5">
          <w:rPr>
            <w:rStyle w:val="afff0"/>
            <w:rFonts w:eastAsia="Calibri"/>
          </w:rPr>
          <w:t>7.1.2</w:t>
        </w:r>
        <w:r w:rsidR="005617A2">
          <w:rPr>
            <w:rFonts w:asciiTheme="minorHAnsi" w:hAnsiTheme="minorHAnsi" w:cstheme="minorBidi"/>
            <w:kern w:val="2"/>
            <w:sz w:val="24"/>
            <w:szCs w:val="24"/>
            <w14:ligatures w14:val="standardContextual"/>
          </w:rPr>
          <w:tab/>
        </w:r>
        <w:r w:rsidR="005617A2" w:rsidRPr="00B37DE5">
          <w:rPr>
            <w:rStyle w:val="afff0"/>
            <w:rFonts w:eastAsia="Calibri"/>
          </w:rPr>
          <w:t>Modify Motor Parameters</w:t>
        </w:r>
        <w:r w:rsidR="005617A2">
          <w:rPr>
            <w:webHidden/>
          </w:rPr>
          <w:tab/>
        </w:r>
        <w:r w:rsidR="005617A2">
          <w:rPr>
            <w:webHidden/>
          </w:rPr>
          <w:fldChar w:fldCharType="begin"/>
        </w:r>
        <w:r w:rsidR="005617A2">
          <w:rPr>
            <w:webHidden/>
          </w:rPr>
          <w:instrText xml:space="preserve"> PAGEREF _Toc173324808 \h </w:instrText>
        </w:r>
        <w:r w:rsidR="005617A2">
          <w:rPr>
            <w:webHidden/>
          </w:rPr>
        </w:r>
        <w:r w:rsidR="005617A2">
          <w:rPr>
            <w:webHidden/>
          </w:rPr>
          <w:fldChar w:fldCharType="separate"/>
        </w:r>
        <w:r w:rsidR="0017122B">
          <w:rPr>
            <w:webHidden/>
          </w:rPr>
          <w:t>36</w:t>
        </w:r>
        <w:r w:rsidR="005617A2">
          <w:rPr>
            <w:webHidden/>
          </w:rPr>
          <w:fldChar w:fldCharType="end"/>
        </w:r>
      </w:hyperlink>
    </w:p>
    <w:p w14:paraId="238BB865" w14:textId="179FBA7F" w:rsidR="005617A2" w:rsidRDefault="00A72A6E">
      <w:pPr>
        <w:pStyle w:val="TOC3"/>
        <w:rPr>
          <w:rFonts w:asciiTheme="minorHAnsi" w:hAnsiTheme="minorHAnsi" w:cstheme="minorBidi"/>
          <w:kern w:val="2"/>
          <w:sz w:val="24"/>
          <w:szCs w:val="24"/>
          <w14:ligatures w14:val="standardContextual"/>
        </w:rPr>
      </w:pPr>
      <w:hyperlink w:anchor="_Toc173324809" w:history="1">
        <w:r w:rsidR="005617A2" w:rsidRPr="00B37DE5">
          <w:rPr>
            <w:rStyle w:val="afff0"/>
            <w:rFonts w:eastAsia="Calibri"/>
          </w:rPr>
          <w:t>7.1.3</w:t>
        </w:r>
        <w:r w:rsidR="005617A2">
          <w:rPr>
            <w:rFonts w:asciiTheme="minorHAnsi" w:hAnsiTheme="minorHAnsi" w:cstheme="minorBidi"/>
            <w:kern w:val="2"/>
            <w:sz w:val="24"/>
            <w:szCs w:val="24"/>
            <w14:ligatures w14:val="standardContextual"/>
          </w:rPr>
          <w:tab/>
        </w:r>
        <w:r w:rsidR="005617A2" w:rsidRPr="00B37DE5">
          <w:rPr>
            <w:rStyle w:val="afff0"/>
            <w:rFonts w:eastAsia="Calibri"/>
          </w:rPr>
          <w:t>Copy Parameter Values to Another Motor</w:t>
        </w:r>
        <w:r w:rsidR="005617A2">
          <w:rPr>
            <w:webHidden/>
          </w:rPr>
          <w:tab/>
        </w:r>
        <w:r w:rsidR="005617A2">
          <w:rPr>
            <w:webHidden/>
          </w:rPr>
          <w:fldChar w:fldCharType="begin"/>
        </w:r>
        <w:r w:rsidR="005617A2">
          <w:rPr>
            <w:webHidden/>
          </w:rPr>
          <w:instrText xml:space="preserve"> PAGEREF _Toc173324809 \h </w:instrText>
        </w:r>
        <w:r w:rsidR="005617A2">
          <w:rPr>
            <w:webHidden/>
          </w:rPr>
        </w:r>
        <w:r w:rsidR="005617A2">
          <w:rPr>
            <w:webHidden/>
          </w:rPr>
          <w:fldChar w:fldCharType="separate"/>
        </w:r>
        <w:r w:rsidR="0017122B">
          <w:rPr>
            <w:webHidden/>
          </w:rPr>
          <w:t>37</w:t>
        </w:r>
        <w:r w:rsidR="005617A2">
          <w:rPr>
            <w:webHidden/>
          </w:rPr>
          <w:fldChar w:fldCharType="end"/>
        </w:r>
      </w:hyperlink>
    </w:p>
    <w:p w14:paraId="422DB775" w14:textId="6A2851B4" w:rsidR="005617A2" w:rsidRDefault="00A72A6E">
      <w:pPr>
        <w:pStyle w:val="TOC3"/>
        <w:rPr>
          <w:rFonts w:asciiTheme="minorHAnsi" w:hAnsiTheme="minorHAnsi" w:cstheme="minorBidi"/>
          <w:kern w:val="2"/>
          <w:sz w:val="24"/>
          <w:szCs w:val="24"/>
          <w14:ligatures w14:val="standardContextual"/>
        </w:rPr>
      </w:pPr>
      <w:hyperlink w:anchor="_Toc173324810" w:history="1">
        <w:r w:rsidR="005617A2" w:rsidRPr="00B37DE5">
          <w:rPr>
            <w:rStyle w:val="afff0"/>
            <w:rFonts w:eastAsia="Calibri"/>
          </w:rPr>
          <w:t>7.1.4</w:t>
        </w:r>
        <w:r w:rsidR="005617A2">
          <w:rPr>
            <w:rFonts w:asciiTheme="minorHAnsi" w:hAnsiTheme="minorHAnsi" w:cstheme="minorBidi"/>
            <w:kern w:val="2"/>
            <w:sz w:val="24"/>
            <w:szCs w:val="24"/>
            <w14:ligatures w14:val="standardContextual"/>
          </w:rPr>
          <w:tab/>
        </w:r>
        <w:r w:rsidR="005617A2" w:rsidRPr="00B37DE5">
          <w:rPr>
            <w:rStyle w:val="afff0"/>
            <w:rFonts w:eastAsia="Calibri"/>
          </w:rPr>
          <w:t>Save Motor Parameters</w:t>
        </w:r>
        <w:r w:rsidR="005617A2">
          <w:rPr>
            <w:webHidden/>
          </w:rPr>
          <w:tab/>
        </w:r>
        <w:r w:rsidR="005617A2">
          <w:rPr>
            <w:webHidden/>
          </w:rPr>
          <w:fldChar w:fldCharType="begin"/>
        </w:r>
        <w:r w:rsidR="005617A2">
          <w:rPr>
            <w:webHidden/>
          </w:rPr>
          <w:instrText xml:space="preserve"> PAGEREF _Toc173324810 \h </w:instrText>
        </w:r>
        <w:r w:rsidR="005617A2">
          <w:rPr>
            <w:webHidden/>
          </w:rPr>
        </w:r>
        <w:r w:rsidR="005617A2">
          <w:rPr>
            <w:webHidden/>
          </w:rPr>
          <w:fldChar w:fldCharType="separate"/>
        </w:r>
        <w:r w:rsidR="0017122B">
          <w:rPr>
            <w:webHidden/>
          </w:rPr>
          <w:t>37</w:t>
        </w:r>
        <w:r w:rsidR="005617A2">
          <w:rPr>
            <w:webHidden/>
          </w:rPr>
          <w:fldChar w:fldCharType="end"/>
        </w:r>
      </w:hyperlink>
    </w:p>
    <w:p w14:paraId="6EE3E941" w14:textId="740267AA" w:rsidR="005617A2" w:rsidRDefault="00A72A6E">
      <w:pPr>
        <w:pStyle w:val="TOC2"/>
        <w:rPr>
          <w:rFonts w:asciiTheme="minorHAnsi" w:hAnsiTheme="minorHAnsi" w:cstheme="minorBidi"/>
          <w:kern w:val="2"/>
          <w:sz w:val="24"/>
          <w:szCs w:val="24"/>
          <w14:ligatures w14:val="standardContextual"/>
        </w:rPr>
      </w:pPr>
      <w:hyperlink w:anchor="_Toc173324811" w:history="1">
        <w:r w:rsidR="005617A2" w:rsidRPr="00B37DE5">
          <w:rPr>
            <w:rStyle w:val="afff0"/>
            <w:rFonts w:eastAsia="Calibri"/>
          </w:rPr>
          <w:t>7.2</w:t>
        </w:r>
        <w:r w:rsidR="005617A2">
          <w:rPr>
            <w:rFonts w:asciiTheme="minorHAnsi" w:hAnsiTheme="minorHAnsi" w:cstheme="minorBidi"/>
            <w:kern w:val="2"/>
            <w:sz w:val="24"/>
            <w:szCs w:val="24"/>
            <w14:ligatures w14:val="standardContextual"/>
          </w:rPr>
          <w:tab/>
        </w:r>
        <w:r w:rsidR="005617A2" w:rsidRPr="00B37DE5">
          <w:rPr>
            <w:rStyle w:val="afff0"/>
            <w:rFonts w:eastAsia="Calibri"/>
          </w:rPr>
          <w:t>Motor Brakes</w:t>
        </w:r>
        <w:r w:rsidR="005617A2">
          <w:rPr>
            <w:webHidden/>
          </w:rPr>
          <w:tab/>
        </w:r>
        <w:r w:rsidR="005617A2">
          <w:rPr>
            <w:webHidden/>
          </w:rPr>
          <w:fldChar w:fldCharType="begin"/>
        </w:r>
        <w:r w:rsidR="005617A2">
          <w:rPr>
            <w:webHidden/>
          </w:rPr>
          <w:instrText xml:space="preserve"> PAGEREF _Toc173324811 \h </w:instrText>
        </w:r>
        <w:r w:rsidR="005617A2">
          <w:rPr>
            <w:webHidden/>
          </w:rPr>
        </w:r>
        <w:r w:rsidR="005617A2">
          <w:rPr>
            <w:webHidden/>
          </w:rPr>
          <w:fldChar w:fldCharType="separate"/>
        </w:r>
        <w:r w:rsidR="0017122B">
          <w:rPr>
            <w:webHidden/>
          </w:rPr>
          <w:t>38</w:t>
        </w:r>
        <w:r w:rsidR="005617A2">
          <w:rPr>
            <w:webHidden/>
          </w:rPr>
          <w:fldChar w:fldCharType="end"/>
        </w:r>
      </w:hyperlink>
    </w:p>
    <w:p w14:paraId="38785614" w14:textId="60F31B6D" w:rsidR="005617A2" w:rsidRDefault="00A72A6E">
      <w:pPr>
        <w:pStyle w:val="TOC2"/>
        <w:rPr>
          <w:rFonts w:asciiTheme="minorHAnsi" w:hAnsiTheme="minorHAnsi" w:cstheme="minorBidi"/>
          <w:kern w:val="2"/>
          <w:sz w:val="24"/>
          <w:szCs w:val="24"/>
          <w14:ligatures w14:val="standardContextual"/>
        </w:rPr>
      </w:pPr>
      <w:hyperlink w:anchor="_Toc173324812" w:history="1">
        <w:r w:rsidR="005617A2" w:rsidRPr="00B37DE5">
          <w:rPr>
            <w:rStyle w:val="afff0"/>
            <w:rFonts w:eastAsia="Calibri"/>
          </w:rPr>
          <w:t>7.3</w:t>
        </w:r>
        <w:r w:rsidR="005617A2">
          <w:rPr>
            <w:rFonts w:asciiTheme="minorHAnsi" w:hAnsiTheme="minorHAnsi" w:cstheme="minorBidi"/>
            <w:kern w:val="2"/>
            <w:sz w:val="24"/>
            <w:szCs w:val="24"/>
            <w14:ligatures w14:val="standardContextual"/>
          </w:rPr>
          <w:tab/>
        </w:r>
        <w:r w:rsidR="005617A2" w:rsidRPr="00B37DE5">
          <w:rPr>
            <w:rStyle w:val="afff0"/>
            <w:rFonts w:eastAsia="Calibri"/>
          </w:rPr>
          <w:t>Limits</w:t>
        </w:r>
        <w:r w:rsidR="005617A2">
          <w:rPr>
            <w:webHidden/>
          </w:rPr>
          <w:tab/>
        </w:r>
        <w:r w:rsidR="005617A2">
          <w:rPr>
            <w:webHidden/>
          </w:rPr>
          <w:fldChar w:fldCharType="begin"/>
        </w:r>
        <w:r w:rsidR="005617A2">
          <w:rPr>
            <w:webHidden/>
          </w:rPr>
          <w:instrText xml:space="preserve"> PAGEREF _Toc173324812 \h </w:instrText>
        </w:r>
        <w:r w:rsidR="005617A2">
          <w:rPr>
            <w:webHidden/>
          </w:rPr>
        </w:r>
        <w:r w:rsidR="005617A2">
          <w:rPr>
            <w:webHidden/>
          </w:rPr>
          <w:fldChar w:fldCharType="separate"/>
        </w:r>
        <w:r w:rsidR="0017122B">
          <w:rPr>
            <w:webHidden/>
          </w:rPr>
          <w:t>38</w:t>
        </w:r>
        <w:r w:rsidR="005617A2">
          <w:rPr>
            <w:webHidden/>
          </w:rPr>
          <w:fldChar w:fldCharType="end"/>
        </w:r>
      </w:hyperlink>
    </w:p>
    <w:p w14:paraId="7B8B13A8" w14:textId="0A9A682E" w:rsidR="005617A2" w:rsidRDefault="00A72A6E">
      <w:pPr>
        <w:pStyle w:val="TOC2"/>
        <w:rPr>
          <w:rFonts w:asciiTheme="minorHAnsi" w:hAnsiTheme="minorHAnsi" w:cstheme="minorBidi"/>
          <w:kern w:val="2"/>
          <w:sz w:val="24"/>
          <w:szCs w:val="24"/>
          <w14:ligatures w14:val="standardContextual"/>
        </w:rPr>
      </w:pPr>
      <w:hyperlink w:anchor="_Toc173324813" w:history="1">
        <w:r w:rsidR="005617A2" w:rsidRPr="00B37DE5">
          <w:rPr>
            <w:rStyle w:val="afff0"/>
            <w:rFonts w:eastAsia="Calibri"/>
          </w:rPr>
          <w:t>7.4</w:t>
        </w:r>
        <w:r w:rsidR="005617A2">
          <w:rPr>
            <w:rFonts w:asciiTheme="minorHAnsi" w:hAnsiTheme="minorHAnsi" w:cstheme="minorBidi"/>
            <w:kern w:val="2"/>
            <w:sz w:val="24"/>
            <w:szCs w:val="24"/>
            <w14:ligatures w14:val="standardContextual"/>
          </w:rPr>
          <w:tab/>
        </w:r>
        <w:r w:rsidR="005617A2" w:rsidRPr="00B37DE5">
          <w:rPr>
            <w:rStyle w:val="afff0"/>
            <w:rFonts w:eastAsia="Calibri"/>
          </w:rPr>
          <w:t>Save Configuration</w:t>
        </w:r>
        <w:r w:rsidR="005617A2">
          <w:rPr>
            <w:webHidden/>
          </w:rPr>
          <w:tab/>
        </w:r>
        <w:r w:rsidR="005617A2">
          <w:rPr>
            <w:webHidden/>
          </w:rPr>
          <w:fldChar w:fldCharType="begin"/>
        </w:r>
        <w:r w:rsidR="005617A2">
          <w:rPr>
            <w:webHidden/>
          </w:rPr>
          <w:instrText xml:space="preserve"> PAGEREF _Toc173324813 \h </w:instrText>
        </w:r>
        <w:r w:rsidR="005617A2">
          <w:rPr>
            <w:webHidden/>
          </w:rPr>
        </w:r>
        <w:r w:rsidR="005617A2">
          <w:rPr>
            <w:webHidden/>
          </w:rPr>
          <w:fldChar w:fldCharType="separate"/>
        </w:r>
        <w:r w:rsidR="0017122B">
          <w:rPr>
            <w:webHidden/>
          </w:rPr>
          <w:t>39</w:t>
        </w:r>
        <w:r w:rsidR="005617A2">
          <w:rPr>
            <w:webHidden/>
          </w:rPr>
          <w:fldChar w:fldCharType="end"/>
        </w:r>
      </w:hyperlink>
    </w:p>
    <w:p w14:paraId="217DFE6E" w14:textId="433349B5" w:rsidR="005617A2" w:rsidRDefault="00A72A6E">
      <w:pPr>
        <w:pStyle w:val="TOC2"/>
        <w:rPr>
          <w:rFonts w:asciiTheme="minorHAnsi" w:hAnsiTheme="minorHAnsi" w:cstheme="minorBidi"/>
          <w:kern w:val="2"/>
          <w:sz w:val="24"/>
          <w:szCs w:val="24"/>
          <w14:ligatures w14:val="standardContextual"/>
        </w:rPr>
      </w:pPr>
      <w:hyperlink w:anchor="_Toc173324814" w:history="1">
        <w:r w:rsidR="005617A2" w:rsidRPr="00B37DE5">
          <w:rPr>
            <w:rStyle w:val="afff0"/>
            <w:rFonts w:eastAsia="Calibri"/>
          </w:rPr>
          <w:t>7.5</w:t>
        </w:r>
        <w:r w:rsidR="005617A2">
          <w:rPr>
            <w:rFonts w:asciiTheme="minorHAnsi" w:hAnsiTheme="minorHAnsi" w:cstheme="minorBidi"/>
            <w:kern w:val="2"/>
            <w:sz w:val="24"/>
            <w:szCs w:val="24"/>
            <w14:ligatures w14:val="standardContextual"/>
          </w:rPr>
          <w:tab/>
        </w:r>
        <w:r w:rsidR="005617A2" w:rsidRPr="00B37DE5">
          <w:rPr>
            <w:rStyle w:val="afff0"/>
            <w:rFonts w:eastAsia="Calibri"/>
          </w:rPr>
          <w:t>Autotune the Drive</w:t>
        </w:r>
        <w:r w:rsidR="005617A2">
          <w:rPr>
            <w:webHidden/>
          </w:rPr>
          <w:tab/>
        </w:r>
        <w:r w:rsidR="005617A2">
          <w:rPr>
            <w:webHidden/>
          </w:rPr>
          <w:fldChar w:fldCharType="begin"/>
        </w:r>
        <w:r w:rsidR="005617A2">
          <w:rPr>
            <w:webHidden/>
          </w:rPr>
          <w:instrText xml:space="preserve"> PAGEREF _Toc173324814 \h </w:instrText>
        </w:r>
        <w:r w:rsidR="005617A2">
          <w:rPr>
            <w:webHidden/>
          </w:rPr>
        </w:r>
        <w:r w:rsidR="005617A2">
          <w:rPr>
            <w:webHidden/>
          </w:rPr>
          <w:fldChar w:fldCharType="separate"/>
        </w:r>
        <w:r w:rsidR="0017122B">
          <w:rPr>
            <w:webHidden/>
          </w:rPr>
          <w:t>40</w:t>
        </w:r>
        <w:r w:rsidR="005617A2">
          <w:rPr>
            <w:webHidden/>
          </w:rPr>
          <w:fldChar w:fldCharType="end"/>
        </w:r>
      </w:hyperlink>
    </w:p>
    <w:p w14:paraId="79969919" w14:textId="7BB7A231" w:rsidR="005617A2" w:rsidRDefault="00A72A6E">
      <w:pPr>
        <w:pStyle w:val="TOC2"/>
        <w:rPr>
          <w:rFonts w:asciiTheme="minorHAnsi" w:hAnsiTheme="minorHAnsi" w:cstheme="minorBidi"/>
          <w:kern w:val="2"/>
          <w:sz w:val="24"/>
          <w:szCs w:val="24"/>
          <w14:ligatures w14:val="standardContextual"/>
        </w:rPr>
      </w:pPr>
      <w:hyperlink w:anchor="_Toc173324815" w:history="1">
        <w:r w:rsidR="005617A2" w:rsidRPr="00B37DE5">
          <w:rPr>
            <w:rStyle w:val="afff0"/>
            <w:rFonts w:eastAsia="Calibri"/>
          </w:rPr>
          <w:t>7.6</w:t>
        </w:r>
        <w:r w:rsidR="005617A2">
          <w:rPr>
            <w:rFonts w:asciiTheme="minorHAnsi" w:hAnsiTheme="minorHAnsi" w:cstheme="minorBidi"/>
            <w:kern w:val="2"/>
            <w:sz w:val="24"/>
            <w:szCs w:val="24"/>
            <w14:ligatures w14:val="standardContextual"/>
          </w:rPr>
          <w:tab/>
        </w:r>
        <w:r w:rsidR="005617A2" w:rsidRPr="00B37DE5">
          <w:rPr>
            <w:rStyle w:val="afff0"/>
            <w:rFonts w:eastAsia="Calibri"/>
          </w:rPr>
          <w:t>Test and Evalute</w:t>
        </w:r>
        <w:r w:rsidR="005617A2">
          <w:rPr>
            <w:webHidden/>
          </w:rPr>
          <w:tab/>
        </w:r>
        <w:r w:rsidR="005617A2">
          <w:rPr>
            <w:webHidden/>
          </w:rPr>
          <w:fldChar w:fldCharType="begin"/>
        </w:r>
        <w:r w:rsidR="005617A2">
          <w:rPr>
            <w:webHidden/>
          </w:rPr>
          <w:instrText xml:space="preserve"> PAGEREF _Toc173324815 \h </w:instrText>
        </w:r>
        <w:r w:rsidR="005617A2">
          <w:rPr>
            <w:webHidden/>
          </w:rPr>
        </w:r>
        <w:r w:rsidR="005617A2">
          <w:rPr>
            <w:webHidden/>
          </w:rPr>
          <w:fldChar w:fldCharType="separate"/>
        </w:r>
        <w:r w:rsidR="0017122B">
          <w:rPr>
            <w:webHidden/>
          </w:rPr>
          <w:t>41</w:t>
        </w:r>
        <w:r w:rsidR="005617A2">
          <w:rPr>
            <w:webHidden/>
          </w:rPr>
          <w:fldChar w:fldCharType="end"/>
        </w:r>
      </w:hyperlink>
    </w:p>
    <w:p w14:paraId="217C5DCD" w14:textId="0C17ED38" w:rsidR="005617A2" w:rsidRDefault="00A72A6E">
      <w:pPr>
        <w:pStyle w:val="TOC1"/>
        <w:rPr>
          <w:rFonts w:asciiTheme="minorHAnsi" w:hAnsiTheme="minorHAnsi"/>
          <w:bCs w:val="0"/>
          <w:kern w:val="2"/>
          <w:szCs w:val="24"/>
          <w:lang w:eastAsia="en-US"/>
          <w14:ligatures w14:val="standardContextual"/>
        </w:rPr>
      </w:pPr>
      <w:hyperlink w:anchor="_Toc173324816" w:history="1">
        <w:r w:rsidR="005617A2" w:rsidRPr="00B37DE5">
          <w:rPr>
            <w:rStyle w:val="afff0"/>
            <w:rFonts w:eastAsia="Calibri"/>
          </w:rPr>
          <w:t>8</w:t>
        </w:r>
        <w:r w:rsidR="005617A2">
          <w:rPr>
            <w:rFonts w:asciiTheme="minorHAnsi" w:hAnsiTheme="minorHAnsi"/>
            <w:bCs w:val="0"/>
            <w:kern w:val="2"/>
            <w:szCs w:val="24"/>
            <w:lang w:eastAsia="en-US"/>
            <w14:ligatures w14:val="standardContextual"/>
          </w:rPr>
          <w:tab/>
        </w:r>
        <w:r w:rsidR="005617A2" w:rsidRPr="00B37DE5">
          <w:rPr>
            <w:rStyle w:val="afff0"/>
            <w:rFonts w:eastAsia="Calibri"/>
          </w:rPr>
          <w:t>Drive Status</w:t>
        </w:r>
        <w:r w:rsidR="005617A2">
          <w:rPr>
            <w:webHidden/>
          </w:rPr>
          <w:tab/>
        </w:r>
        <w:r w:rsidR="005617A2">
          <w:rPr>
            <w:webHidden/>
          </w:rPr>
          <w:fldChar w:fldCharType="begin"/>
        </w:r>
        <w:r w:rsidR="005617A2">
          <w:rPr>
            <w:webHidden/>
          </w:rPr>
          <w:instrText xml:space="preserve"> PAGEREF _Toc173324816 \h </w:instrText>
        </w:r>
        <w:r w:rsidR="005617A2">
          <w:rPr>
            <w:webHidden/>
          </w:rPr>
        </w:r>
        <w:r w:rsidR="005617A2">
          <w:rPr>
            <w:webHidden/>
          </w:rPr>
          <w:fldChar w:fldCharType="separate"/>
        </w:r>
        <w:r w:rsidR="0017122B">
          <w:rPr>
            <w:webHidden/>
          </w:rPr>
          <w:t>42</w:t>
        </w:r>
        <w:r w:rsidR="005617A2">
          <w:rPr>
            <w:webHidden/>
          </w:rPr>
          <w:fldChar w:fldCharType="end"/>
        </w:r>
      </w:hyperlink>
    </w:p>
    <w:p w14:paraId="3B2755EB" w14:textId="0D3E6E45" w:rsidR="005617A2" w:rsidRDefault="00A72A6E">
      <w:pPr>
        <w:pStyle w:val="TOC2"/>
        <w:rPr>
          <w:rFonts w:asciiTheme="minorHAnsi" w:hAnsiTheme="minorHAnsi" w:cstheme="minorBidi"/>
          <w:kern w:val="2"/>
          <w:sz w:val="24"/>
          <w:szCs w:val="24"/>
          <w14:ligatures w14:val="standardContextual"/>
        </w:rPr>
      </w:pPr>
      <w:hyperlink w:anchor="_Toc173324817" w:history="1">
        <w:r w:rsidR="005617A2" w:rsidRPr="00B37DE5">
          <w:rPr>
            <w:rStyle w:val="afff0"/>
            <w:rFonts w:eastAsia="Calibri"/>
          </w:rPr>
          <w:t>8.1</w:t>
        </w:r>
        <w:r w:rsidR="005617A2">
          <w:rPr>
            <w:rFonts w:asciiTheme="minorHAnsi" w:hAnsiTheme="minorHAnsi" w:cstheme="minorBidi"/>
            <w:kern w:val="2"/>
            <w:sz w:val="24"/>
            <w:szCs w:val="24"/>
            <w14:ligatures w14:val="standardContextual"/>
          </w:rPr>
          <w:tab/>
        </w:r>
        <w:r w:rsidR="005617A2" w:rsidRPr="00B37DE5">
          <w:rPr>
            <w:rStyle w:val="afff0"/>
            <w:rFonts w:eastAsia="Calibri"/>
          </w:rPr>
          <w:t>Operator Panel and LED Display</w:t>
        </w:r>
        <w:r w:rsidR="005617A2">
          <w:rPr>
            <w:webHidden/>
          </w:rPr>
          <w:tab/>
        </w:r>
        <w:r w:rsidR="005617A2">
          <w:rPr>
            <w:webHidden/>
          </w:rPr>
          <w:fldChar w:fldCharType="begin"/>
        </w:r>
        <w:r w:rsidR="005617A2">
          <w:rPr>
            <w:webHidden/>
          </w:rPr>
          <w:instrText xml:space="preserve"> PAGEREF _Toc173324817 \h </w:instrText>
        </w:r>
        <w:r w:rsidR="005617A2">
          <w:rPr>
            <w:webHidden/>
          </w:rPr>
        </w:r>
        <w:r w:rsidR="005617A2">
          <w:rPr>
            <w:webHidden/>
          </w:rPr>
          <w:fldChar w:fldCharType="separate"/>
        </w:r>
        <w:r w:rsidR="0017122B">
          <w:rPr>
            <w:webHidden/>
          </w:rPr>
          <w:t>42</w:t>
        </w:r>
        <w:r w:rsidR="005617A2">
          <w:rPr>
            <w:webHidden/>
          </w:rPr>
          <w:fldChar w:fldCharType="end"/>
        </w:r>
      </w:hyperlink>
    </w:p>
    <w:p w14:paraId="6F17E70B" w14:textId="6C5F0FDD" w:rsidR="005617A2" w:rsidRDefault="00A72A6E">
      <w:pPr>
        <w:pStyle w:val="TOC2"/>
        <w:rPr>
          <w:rFonts w:asciiTheme="minorHAnsi" w:hAnsiTheme="minorHAnsi" w:cstheme="minorBidi"/>
          <w:kern w:val="2"/>
          <w:sz w:val="24"/>
          <w:szCs w:val="24"/>
          <w14:ligatures w14:val="standardContextual"/>
        </w:rPr>
      </w:pPr>
      <w:hyperlink w:anchor="_Toc173324818" w:history="1">
        <w:r w:rsidR="005617A2" w:rsidRPr="00B37DE5">
          <w:rPr>
            <w:rStyle w:val="afff0"/>
            <w:rFonts w:eastAsia="Calibri"/>
          </w:rPr>
          <w:t>8.2</w:t>
        </w:r>
        <w:r w:rsidR="005617A2">
          <w:rPr>
            <w:rFonts w:asciiTheme="minorHAnsi" w:hAnsiTheme="minorHAnsi" w:cstheme="minorBidi"/>
            <w:kern w:val="2"/>
            <w:sz w:val="24"/>
            <w:szCs w:val="24"/>
            <w14:ligatures w14:val="standardContextual"/>
          </w:rPr>
          <w:tab/>
        </w:r>
        <w:r w:rsidR="005617A2" w:rsidRPr="00B37DE5">
          <w:rPr>
            <w:rStyle w:val="afff0"/>
            <w:rFonts w:eastAsia="Calibri"/>
          </w:rPr>
          <w:t>Operator Panel Modes</w:t>
        </w:r>
        <w:r w:rsidR="005617A2">
          <w:rPr>
            <w:webHidden/>
          </w:rPr>
          <w:tab/>
        </w:r>
        <w:r w:rsidR="005617A2">
          <w:rPr>
            <w:webHidden/>
          </w:rPr>
          <w:fldChar w:fldCharType="begin"/>
        </w:r>
        <w:r w:rsidR="005617A2">
          <w:rPr>
            <w:webHidden/>
          </w:rPr>
          <w:instrText xml:space="preserve"> PAGEREF _Toc173324818 \h </w:instrText>
        </w:r>
        <w:r w:rsidR="005617A2">
          <w:rPr>
            <w:webHidden/>
          </w:rPr>
        </w:r>
        <w:r w:rsidR="005617A2">
          <w:rPr>
            <w:webHidden/>
          </w:rPr>
          <w:fldChar w:fldCharType="separate"/>
        </w:r>
        <w:r w:rsidR="0017122B">
          <w:rPr>
            <w:webHidden/>
          </w:rPr>
          <w:t>43</w:t>
        </w:r>
        <w:r w:rsidR="005617A2">
          <w:rPr>
            <w:webHidden/>
          </w:rPr>
          <w:fldChar w:fldCharType="end"/>
        </w:r>
      </w:hyperlink>
    </w:p>
    <w:p w14:paraId="587C16A9" w14:textId="512DA586" w:rsidR="000F6EB8" w:rsidRDefault="00F72FE9" w:rsidP="00746D84">
      <w:pPr>
        <w:pStyle w:val="a2"/>
        <w:rPr>
          <w:rFonts w:ascii="Segoe UI Semibold" w:eastAsia="Times New Roman" w:hAnsi="Segoe UI Semibold" w:cstheme="minorBidi"/>
          <w:noProof/>
          <w:sz w:val="24"/>
          <w:szCs w:val="22"/>
          <w:lang w:eastAsia="he-IL"/>
        </w:rPr>
      </w:pPr>
      <w:r>
        <w:rPr>
          <w:rFonts w:ascii="Segoe UI Semibold" w:eastAsia="Times New Roman" w:hAnsi="Segoe UI Semibold" w:cstheme="minorBidi"/>
          <w:noProof/>
          <w:sz w:val="24"/>
          <w:szCs w:val="22"/>
          <w:lang w:eastAsia="he-IL"/>
        </w:rPr>
        <w:fldChar w:fldCharType="end"/>
      </w:r>
    </w:p>
    <w:p w14:paraId="14488B56" w14:textId="77777777" w:rsidR="00746D84" w:rsidRDefault="00746D84" w:rsidP="00746D84">
      <w:pPr>
        <w:pStyle w:val="a2"/>
        <w:sectPr w:rsidR="00746D84" w:rsidSect="00750D13">
          <w:headerReference w:type="even" r:id="rId17"/>
          <w:headerReference w:type="default" r:id="rId18"/>
          <w:footerReference w:type="even" r:id="rId19"/>
          <w:footerReference w:type="default" r:id="rId20"/>
          <w:headerReference w:type="first" r:id="rId21"/>
          <w:footerReference w:type="first" r:id="rId22"/>
          <w:type w:val="evenPage"/>
          <w:pgSz w:w="11906" w:h="16838" w:code="9"/>
          <w:pgMar w:top="1418" w:right="1418" w:bottom="1418" w:left="1418" w:header="680" w:footer="680" w:gutter="0"/>
          <w:cols w:space="708"/>
          <w:docGrid w:linePitch="360"/>
        </w:sectPr>
      </w:pPr>
    </w:p>
    <w:p w14:paraId="7B5775B7" w14:textId="77777777" w:rsidR="00746D84" w:rsidRPr="00865BFB" w:rsidRDefault="00746D84" w:rsidP="00746D84">
      <w:pPr>
        <w:pStyle w:val="a2"/>
      </w:pPr>
    </w:p>
    <w:p w14:paraId="6AC728CF" w14:textId="77777777" w:rsidR="00596AA5" w:rsidRPr="00064BFD" w:rsidRDefault="00196297" w:rsidP="00772082">
      <w:pPr>
        <w:pStyle w:val="1"/>
        <w:numPr>
          <w:ilvl w:val="0"/>
          <w:numId w:val="3"/>
        </w:numPr>
      </w:pPr>
      <w:bookmarkStart w:id="18" w:name="_Toc494025646"/>
      <w:bookmarkStart w:id="19" w:name="_Toc494025784"/>
      <w:bookmarkStart w:id="20" w:name="_Toc502671645"/>
      <w:bookmarkStart w:id="21" w:name="_Toc2246806"/>
      <w:bookmarkStart w:id="22" w:name="_Toc173324765"/>
      <w:r w:rsidRPr="00064BFD">
        <w:lastRenderedPageBreak/>
        <w:t>Introduction</w:t>
      </w:r>
      <w:bookmarkEnd w:id="18"/>
      <w:bookmarkEnd w:id="19"/>
      <w:bookmarkEnd w:id="20"/>
      <w:bookmarkEnd w:id="21"/>
      <w:bookmarkEnd w:id="22"/>
    </w:p>
    <w:p w14:paraId="757572F3" w14:textId="75CDF280" w:rsidR="00542782" w:rsidRPr="002C4362" w:rsidRDefault="00746D84" w:rsidP="0056140A">
      <w:pPr>
        <w:pStyle w:val="2"/>
      </w:pPr>
      <w:fldSimple w:instr=" SUBJECT   \* MERGEFORMAT ">
        <w:bookmarkStart w:id="23" w:name="_Toc173324766"/>
        <w:r w:rsidR="005617A2">
          <w:t>CD3E</w:t>
        </w:r>
      </w:fldSimple>
      <w:r w:rsidR="002C4362" w:rsidRPr="002C4362">
        <w:t xml:space="preserve"> </w:t>
      </w:r>
      <w:r w:rsidR="00064BFD" w:rsidRPr="002C4362">
        <w:t>Product</w:t>
      </w:r>
      <w:r w:rsidR="002C4362" w:rsidRPr="002C4362">
        <w:t xml:space="preserve"> Description</w:t>
      </w:r>
      <w:bookmarkEnd w:id="23"/>
    </w:p>
    <w:p w14:paraId="6A1F63F3" w14:textId="5323B911" w:rsidR="007A44D0" w:rsidRPr="007A44D0" w:rsidRDefault="00746D84" w:rsidP="00C62E73">
      <w:pPr>
        <w:pStyle w:val="a2"/>
      </w:pPr>
      <w:fldSimple w:instr=" SUBJECT   \* MERGEFORMAT ">
        <w:r w:rsidR="005617A2">
          <w:t>CD3E</w:t>
        </w:r>
      </w:fldSimple>
      <w:r w:rsidR="00C62E73" w:rsidRPr="007A44D0">
        <w:t xml:space="preserve"> is a high-performance, cost</w:t>
      </w:r>
      <w:r w:rsidR="007A44D0" w:rsidRPr="007A44D0">
        <w:t>-</w:t>
      </w:r>
      <w:r w:rsidR="00C62E73" w:rsidRPr="007A44D0">
        <w:t>optimized drive</w:t>
      </w:r>
      <w:r w:rsidR="007A44D0" w:rsidRPr="007A44D0">
        <w:t xml:space="preserve"> that </w:t>
      </w:r>
      <w:r w:rsidR="00C62E73" w:rsidRPr="007A44D0">
        <w:t xml:space="preserve">is </w:t>
      </w:r>
      <w:r w:rsidR="007A44D0" w:rsidRPr="007A44D0">
        <w:t>intended especially</w:t>
      </w:r>
      <w:r w:rsidR="00C62E73" w:rsidRPr="007A44D0">
        <w:t xml:space="preserve"> for linear motors. It is </w:t>
      </w:r>
      <w:r w:rsidR="007A44D0" w:rsidRPr="007A44D0">
        <w:t>designed</w:t>
      </w:r>
      <w:r w:rsidR="00C62E73" w:rsidRPr="007A44D0">
        <w:t xml:space="preserve"> to work with 50W to 750W motors. Higher power motors </w:t>
      </w:r>
      <w:r w:rsidR="007A44D0" w:rsidRPr="007A44D0">
        <w:t>will</w:t>
      </w:r>
      <w:r w:rsidR="00C62E73" w:rsidRPr="007A44D0">
        <w:t xml:space="preserve"> be supported in future versions.</w:t>
      </w:r>
    </w:p>
    <w:p w14:paraId="4CA843DC" w14:textId="6956187F" w:rsidR="00C62E73" w:rsidRPr="007A44D0" w:rsidRDefault="007A44D0" w:rsidP="00C62E73">
      <w:pPr>
        <w:pStyle w:val="a2"/>
      </w:pPr>
      <w:r w:rsidRPr="007A44D0">
        <w:t>T</w:t>
      </w:r>
      <w:r w:rsidR="00C62E73" w:rsidRPr="007A44D0">
        <w:t xml:space="preserve">he drive has a </w:t>
      </w:r>
      <w:r w:rsidRPr="007A44D0">
        <w:t xml:space="preserve">broad range of features, as well as a </w:t>
      </w:r>
      <w:r w:rsidR="00C62E73" w:rsidRPr="007A44D0">
        <w:t xml:space="preserve">new and advanced </w:t>
      </w:r>
      <w:r w:rsidRPr="007A44D0">
        <w:t>commissioning</w:t>
      </w:r>
      <w:r w:rsidR="00C62E73" w:rsidRPr="007A44D0">
        <w:t xml:space="preserve"> tool</w:t>
      </w:r>
      <w:r w:rsidRPr="007A44D0">
        <w:t xml:space="preserve"> –</w:t>
      </w:r>
      <w:fldSimple w:instr=" DOCPROPERTY  Manager  \* MERGEFORMAT ">
        <w:r w:rsidR="005617A2">
          <w:t>ServoStudio+</w:t>
        </w:r>
      </w:fldSimple>
      <w:r w:rsidR="00C62E73" w:rsidRPr="007A44D0">
        <w:t xml:space="preserve"> </w:t>
      </w:r>
      <w:r w:rsidRPr="007A44D0">
        <w:t>software.</w:t>
      </w:r>
    </w:p>
    <w:p w14:paraId="511234C6" w14:textId="77777777" w:rsidR="0064134C" w:rsidRPr="0064134C" w:rsidRDefault="0064134C" w:rsidP="002834B0">
      <w:pPr>
        <w:pStyle w:val="a2"/>
      </w:pPr>
    </w:p>
    <w:p w14:paraId="64D58F69" w14:textId="6ECA9C83" w:rsidR="00064BFD" w:rsidRPr="00064BFD" w:rsidRDefault="00064BFD" w:rsidP="007474B0">
      <w:pPr>
        <w:pStyle w:val="2"/>
      </w:pPr>
      <w:bookmarkStart w:id="24" w:name="_Toc491967349"/>
      <w:bookmarkStart w:id="25" w:name="_Toc173324767"/>
      <w:r>
        <w:t xml:space="preserve">Product Models – </w:t>
      </w:r>
      <w:r w:rsidRPr="00064BFD">
        <w:t>Ordering Information</w:t>
      </w:r>
      <w:bookmarkEnd w:id="24"/>
      <w:bookmarkEnd w:id="25"/>
    </w:p>
    <w:p w14:paraId="6FEBAB13" w14:textId="6393D765" w:rsidR="00064BFD" w:rsidRDefault="00064BFD" w:rsidP="00064BFD">
      <w:pPr>
        <w:pStyle w:val="a2"/>
      </w:pPr>
      <w:r w:rsidRPr="00064BFD">
        <w:t xml:space="preserve">The following diagram shows the ordering options that comprise the various model numbers of the drives in the </w:t>
      </w:r>
      <w:fldSimple w:instr=" SUBJECT   \* MERGEFORMAT ">
        <w:r w:rsidR="005617A2">
          <w:t>CD3E</w:t>
        </w:r>
      </w:fldSimple>
      <w:r w:rsidRPr="00064BFD">
        <w:t xml:space="preserve"> product line. </w:t>
      </w:r>
    </w:p>
    <w:p w14:paraId="490D3A94" w14:textId="77777777" w:rsidR="00CB0154" w:rsidRDefault="00CB0154" w:rsidP="00CB0154">
      <w:pPr>
        <w:pStyle w:val="affe"/>
      </w:pPr>
    </w:p>
    <w:tbl>
      <w:tblPr>
        <w:tblStyle w:val="STXTable2"/>
        <w:tblW w:w="0" w:type="auto"/>
        <w:tblInd w:w="545" w:type="dxa"/>
        <w:tblLook w:val="04A0" w:firstRow="1" w:lastRow="0" w:firstColumn="1" w:lastColumn="0" w:noHBand="0" w:noVBand="1"/>
      </w:tblPr>
      <w:tblGrid>
        <w:gridCol w:w="1012"/>
        <w:gridCol w:w="992"/>
        <w:gridCol w:w="992"/>
        <w:gridCol w:w="873"/>
        <w:gridCol w:w="1026"/>
        <w:gridCol w:w="597"/>
        <w:gridCol w:w="214"/>
        <w:gridCol w:w="448"/>
        <w:gridCol w:w="224"/>
        <w:gridCol w:w="415"/>
        <w:gridCol w:w="224"/>
        <w:gridCol w:w="394"/>
        <w:gridCol w:w="214"/>
        <w:gridCol w:w="335"/>
        <w:gridCol w:w="224"/>
        <w:gridCol w:w="335"/>
      </w:tblGrid>
      <w:tr w:rsidR="004D2D44" w14:paraId="5531384C" w14:textId="6E4DD0E6" w:rsidTr="004D2D44">
        <w:trPr>
          <w:cnfStyle w:val="100000000000" w:firstRow="1" w:lastRow="0" w:firstColumn="0" w:lastColumn="0" w:oddVBand="0" w:evenVBand="0" w:oddHBand="0" w:evenHBand="0" w:firstRowFirstColumn="0" w:firstRowLastColumn="0" w:lastRowFirstColumn="0" w:lastRowLastColumn="0"/>
        </w:trPr>
        <w:tc>
          <w:tcPr>
            <w:tcW w:w="1012" w:type="dxa"/>
            <w:shd w:val="clear" w:color="auto" w:fill="FFFFFF" w:themeFill="background1"/>
          </w:tcPr>
          <w:p w14:paraId="477987D6" w14:textId="77777777" w:rsidR="005F7EFF" w:rsidRPr="00AB0606" w:rsidRDefault="005F7EFF" w:rsidP="005F7EFF">
            <w:pPr>
              <w:pStyle w:val="TableHead"/>
            </w:pPr>
          </w:p>
        </w:tc>
        <w:tc>
          <w:tcPr>
            <w:tcW w:w="3883" w:type="dxa"/>
            <w:gridSpan w:val="4"/>
            <w:tcBorders>
              <w:right w:val="nil"/>
            </w:tcBorders>
            <w:shd w:val="clear" w:color="auto" w:fill="FFFFFF" w:themeFill="background1"/>
          </w:tcPr>
          <w:p w14:paraId="1C5CF576" w14:textId="77777777" w:rsidR="005F7EFF" w:rsidRPr="00AB0606" w:rsidRDefault="005F7EFF" w:rsidP="005F7EFF">
            <w:pPr>
              <w:pStyle w:val="TableHead"/>
            </w:pPr>
          </w:p>
        </w:tc>
        <w:tc>
          <w:tcPr>
            <w:tcW w:w="0" w:type="auto"/>
            <w:tcBorders>
              <w:left w:val="nil"/>
              <w:right w:val="nil"/>
            </w:tcBorders>
            <w:vAlign w:val="center"/>
          </w:tcPr>
          <w:p w14:paraId="354165BE" w14:textId="5DE95B61" w:rsidR="005F7EFF" w:rsidRPr="00AB0606" w:rsidRDefault="00746D84" w:rsidP="005F7EFF">
            <w:pPr>
              <w:pStyle w:val="TableHead"/>
            </w:pPr>
            <w:fldSimple w:instr=" SUBJECT   \* MERGEFORMAT ">
              <w:r w:rsidR="005617A2">
                <w:t>CD3E</w:t>
              </w:r>
            </w:fldSimple>
          </w:p>
        </w:tc>
        <w:tc>
          <w:tcPr>
            <w:tcW w:w="0" w:type="auto"/>
            <w:tcBorders>
              <w:left w:val="nil"/>
              <w:right w:val="nil"/>
            </w:tcBorders>
            <w:vAlign w:val="center"/>
          </w:tcPr>
          <w:p w14:paraId="28E8F481" w14:textId="712A3A4D" w:rsidR="005F7EFF" w:rsidRPr="00AB0606" w:rsidRDefault="004D2D44" w:rsidP="005F7EFF">
            <w:pPr>
              <w:pStyle w:val="TableHead"/>
            </w:pPr>
            <w:r>
              <w:t>–</w:t>
            </w:r>
          </w:p>
        </w:tc>
        <w:tc>
          <w:tcPr>
            <w:tcW w:w="0" w:type="auto"/>
            <w:tcBorders>
              <w:left w:val="nil"/>
              <w:right w:val="nil"/>
            </w:tcBorders>
            <w:shd w:val="clear" w:color="auto" w:fill="D9D9D9" w:themeFill="background1" w:themeFillShade="D9"/>
            <w:vAlign w:val="center"/>
          </w:tcPr>
          <w:p w14:paraId="0BF8C179" w14:textId="2850D5AE" w:rsidR="005F7EFF" w:rsidRPr="00AB0606" w:rsidRDefault="005F7EFF" w:rsidP="005F7EFF">
            <w:pPr>
              <w:pStyle w:val="TableHead"/>
            </w:pPr>
            <w:r w:rsidRPr="00AB0606">
              <w:t>003</w:t>
            </w:r>
          </w:p>
        </w:tc>
        <w:tc>
          <w:tcPr>
            <w:tcW w:w="0" w:type="auto"/>
            <w:tcBorders>
              <w:left w:val="nil"/>
              <w:right w:val="nil"/>
            </w:tcBorders>
            <w:vAlign w:val="center"/>
          </w:tcPr>
          <w:p w14:paraId="6122F2CE" w14:textId="44B4DB45" w:rsidR="005F7EFF" w:rsidRPr="00AB0606" w:rsidRDefault="005F7EFF" w:rsidP="005F7EFF">
            <w:pPr>
              <w:pStyle w:val="TableHead"/>
            </w:pPr>
            <w:r w:rsidRPr="00AB0606">
              <w:t>  </w:t>
            </w:r>
          </w:p>
        </w:tc>
        <w:tc>
          <w:tcPr>
            <w:tcW w:w="0" w:type="auto"/>
            <w:tcBorders>
              <w:left w:val="nil"/>
              <w:right w:val="nil"/>
            </w:tcBorders>
            <w:shd w:val="clear" w:color="auto" w:fill="D9D9D9" w:themeFill="background1" w:themeFillShade="D9"/>
            <w:vAlign w:val="center"/>
          </w:tcPr>
          <w:p w14:paraId="14C9BD5A" w14:textId="1017EA5C" w:rsidR="005F7EFF" w:rsidRPr="00AB0606" w:rsidRDefault="005F7EFF" w:rsidP="005F7EFF">
            <w:pPr>
              <w:pStyle w:val="TableHead"/>
            </w:pPr>
            <w:r w:rsidRPr="00AB0606">
              <w:t>2A </w:t>
            </w:r>
          </w:p>
        </w:tc>
        <w:tc>
          <w:tcPr>
            <w:tcW w:w="0" w:type="auto"/>
            <w:tcBorders>
              <w:left w:val="nil"/>
              <w:right w:val="nil"/>
            </w:tcBorders>
            <w:vAlign w:val="center"/>
          </w:tcPr>
          <w:p w14:paraId="1A71EA7B" w14:textId="039FA77B" w:rsidR="005F7EFF" w:rsidRPr="00AB0606" w:rsidRDefault="005F7EFF" w:rsidP="005F7EFF">
            <w:pPr>
              <w:pStyle w:val="TableHead"/>
            </w:pPr>
            <w:r w:rsidRPr="00AB0606">
              <w:t>  </w:t>
            </w:r>
          </w:p>
        </w:tc>
        <w:tc>
          <w:tcPr>
            <w:tcW w:w="0" w:type="auto"/>
            <w:tcBorders>
              <w:left w:val="nil"/>
              <w:right w:val="nil"/>
            </w:tcBorders>
            <w:shd w:val="clear" w:color="auto" w:fill="D9D9D9" w:themeFill="background1" w:themeFillShade="D9"/>
            <w:vAlign w:val="center"/>
          </w:tcPr>
          <w:p w14:paraId="1F3D40C9" w14:textId="6FE54BAE" w:rsidR="005F7EFF" w:rsidRPr="00AB0606" w:rsidRDefault="005F7EFF" w:rsidP="005F7EFF">
            <w:pPr>
              <w:pStyle w:val="TableHead"/>
            </w:pPr>
            <w:r w:rsidRPr="00AB0606">
              <w:t>EB </w:t>
            </w:r>
          </w:p>
        </w:tc>
        <w:tc>
          <w:tcPr>
            <w:tcW w:w="0" w:type="auto"/>
            <w:tcBorders>
              <w:left w:val="nil"/>
              <w:right w:val="nil"/>
            </w:tcBorders>
            <w:vAlign w:val="center"/>
          </w:tcPr>
          <w:p w14:paraId="0BEB192B" w14:textId="3BD22300" w:rsidR="005F7EFF" w:rsidRPr="00AB0606" w:rsidRDefault="004D2D44" w:rsidP="005F7EFF">
            <w:pPr>
              <w:pStyle w:val="TableHead"/>
            </w:pPr>
            <w:r>
              <w:t>–</w:t>
            </w:r>
          </w:p>
        </w:tc>
        <w:tc>
          <w:tcPr>
            <w:tcW w:w="0" w:type="auto"/>
            <w:tcBorders>
              <w:left w:val="nil"/>
              <w:right w:val="nil"/>
            </w:tcBorders>
            <w:shd w:val="clear" w:color="auto" w:fill="D9D9D9" w:themeFill="background1" w:themeFillShade="D9"/>
            <w:vAlign w:val="center"/>
          </w:tcPr>
          <w:p w14:paraId="3A53F3E7" w14:textId="7FA1D9EA" w:rsidR="005F7EFF" w:rsidRPr="00AB0606" w:rsidRDefault="005F7EFF" w:rsidP="005F7EFF">
            <w:pPr>
              <w:pStyle w:val="TableHead"/>
            </w:pPr>
            <w:r w:rsidRPr="00AB0606">
              <w:t> 0 </w:t>
            </w:r>
          </w:p>
        </w:tc>
        <w:tc>
          <w:tcPr>
            <w:tcW w:w="0" w:type="auto"/>
            <w:tcBorders>
              <w:left w:val="nil"/>
              <w:right w:val="nil"/>
            </w:tcBorders>
            <w:vAlign w:val="center"/>
          </w:tcPr>
          <w:p w14:paraId="41C0B192" w14:textId="763288D9" w:rsidR="005F7EFF" w:rsidRPr="00AB0606" w:rsidRDefault="005F7EFF" w:rsidP="005F7EFF">
            <w:pPr>
              <w:pStyle w:val="TableHead"/>
            </w:pPr>
            <w:r w:rsidRPr="00AB0606">
              <w:t>  </w:t>
            </w:r>
          </w:p>
        </w:tc>
        <w:tc>
          <w:tcPr>
            <w:tcW w:w="0" w:type="auto"/>
            <w:tcBorders>
              <w:left w:val="nil"/>
            </w:tcBorders>
            <w:shd w:val="clear" w:color="auto" w:fill="D9D9D9" w:themeFill="background1" w:themeFillShade="D9"/>
            <w:vAlign w:val="center"/>
          </w:tcPr>
          <w:p w14:paraId="186900EA" w14:textId="5C10DDBC" w:rsidR="005F7EFF" w:rsidRPr="00AB0606" w:rsidRDefault="005F7EFF" w:rsidP="005F7EFF">
            <w:pPr>
              <w:pStyle w:val="TableHead"/>
            </w:pPr>
            <w:r w:rsidRPr="00AB0606">
              <w:t> 0 </w:t>
            </w:r>
          </w:p>
        </w:tc>
      </w:tr>
      <w:tr w:rsidR="004D2D44" w14:paraId="10869B98" w14:textId="0F54C071" w:rsidTr="004D2D44">
        <w:tc>
          <w:tcPr>
            <w:tcW w:w="1012" w:type="dxa"/>
            <w:shd w:val="clear" w:color="auto" w:fill="D9D9D9" w:themeFill="background1" w:themeFillShade="D9"/>
            <w:vAlign w:val="center"/>
          </w:tcPr>
          <w:p w14:paraId="5C49A5DB" w14:textId="77777777" w:rsidR="005F7EFF" w:rsidRPr="00AB0606" w:rsidRDefault="005F7EFF" w:rsidP="005F7EFF">
            <w:pPr>
              <w:pStyle w:val="TableHead"/>
            </w:pPr>
          </w:p>
        </w:tc>
        <w:tc>
          <w:tcPr>
            <w:tcW w:w="3883" w:type="dxa"/>
            <w:gridSpan w:val="4"/>
            <w:tcBorders>
              <w:top w:val="single" w:sz="2" w:space="0" w:color="auto"/>
              <w:right w:val="nil"/>
            </w:tcBorders>
            <w:shd w:val="clear" w:color="auto" w:fill="D9D9D9" w:themeFill="background1" w:themeFillShade="D9"/>
            <w:vAlign w:val="center"/>
          </w:tcPr>
          <w:p w14:paraId="106CB221" w14:textId="7329C0BD" w:rsidR="005F7EFF" w:rsidRPr="00AB0606" w:rsidRDefault="00746D84" w:rsidP="005F7EFF">
            <w:pPr>
              <w:pStyle w:val="TableHead"/>
            </w:pPr>
            <w:fldSimple w:instr=" SUBJECT   \* MERGEFORMAT ">
              <w:r w:rsidR="005617A2">
                <w:t>CD3E</w:t>
              </w:r>
            </w:fldSimple>
            <w:r w:rsidR="005F7EFF" w:rsidRPr="00AB0606">
              <w:t xml:space="preserve"> Servo Drive</w:t>
            </w:r>
          </w:p>
        </w:tc>
        <w:tc>
          <w:tcPr>
            <w:tcW w:w="0" w:type="auto"/>
            <w:tcBorders>
              <w:top w:val="single" w:sz="2" w:space="0" w:color="auto"/>
              <w:left w:val="nil"/>
              <w:right w:val="nil"/>
            </w:tcBorders>
            <w:shd w:val="clear" w:color="auto" w:fill="D9D9D9" w:themeFill="background1" w:themeFillShade="D9"/>
          </w:tcPr>
          <w:p w14:paraId="34FA6139" w14:textId="77777777" w:rsidR="005F7EFF" w:rsidRPr="00AB0606" w:rsidRDefault="005F7EFF" w:rsidP="005F7EFF">
            <w:pPr>
              <w:pStyle w:val="TableHead"/>
            </w:pPr>
          </w:p>
        </w:tc>
        <w:tc>
          <w:tcPr>
            <w:tcW w:w="0" w:type="auto"/>
            <w:tcBorders>
              <w:top w:val="single" w:sz="2" w:space="0" w:color="auto"/>
              <w:left w:val="nil"/>
              <w:bottom w:val="nil"/>
              <w:right w:val="nil"/>
            </w:tcBorders>
          </w:tcPr>
          <w:p w14:paraId="04709B42" w14:textId="77777777" w:rsidR="005F7EFF" w:rsidRPr="00AB0606" w:rsidRDefault="005F7EFF" w:rsidP="005F7EFF">
            <w:pPr>
              <w:pStyle w:val="TableHead"/>
            </w:pPr>
          </w:p>
        </w:tc>
        <w:tc>
          <w:tcPr>
            <w:tcW w:w="0" w:type="auto"/>
            <w:tcBorders>
              <w:top w:val="single" w:sz="2" w:space="0" w:color="auto"/>
              <w:left w:val="nil"/>
              <w:bottom w:val="nil"/>
              <w:right w:val="nil"/>
            </w:tcBorders>
            <w:shd w:val="clear" w:color="auto" w:fill="D9D9D9" w:themeFill="background1" w:themeFillShade="D9"/>
          </w:tcPr>
          <w:p w14:paraId="6F00D464" w14:textId="77777777" w:rsidR="005F7EFF" w:rsidRPr="00AB0606" w:rsidRDefault="005F7EFF" w:rsidP="005F7EFF">
            <w:pPr>
              <w:pStyle w:val="TableHead"/>
            </w:pPr>
          </w:p>
        </w:tc>
        <w:tc>
          <w:tcPr>
            <w:tcW w:w="0" w:type="auto"/>
            <w:tcBorders>
              <w:top w:val="single" w:sz="2" w:space="0" w:color="auto"/>
              <w:left w:val="nil"/>
              <w:bottom w:val="nil"/>
              <w:right w:val="nil"/>
            </w:tcBorders>
          </w:tcPr>
          <w:p w14:paraId="0DE100FC" w14:textId="77777777" w:rsidR="005F7EFF" w:rsidRPr="00AB0606" w:rsidRDefault="005F7EFF" w:rsidP="005F7EFF">
            <w:pPr>
              <w:pStyle w:val="TableHead"/>
            </w:pPr>
          </w:p>
        </w:tc>
        <w:tc>
          <w:tcPr>
            <w:tcW w:w="0" w:type="auto"/>
            <w:tcBorders>
              <w:top w:val="single" w:sz="2" w:space="0" w:color="auto"/>
              <w:left w:val="nil"/>
              <w:bottom w:val="nil"/>
              <w:right w:val="nil"/>
            </w:tcBorders>
            <w:shd w:val="clear" w:color="auto" w:fill="D9D9D9" w:themeFill="background1" w:themeFillShade="D9"/>
          </w:tcPr>
          <w:p w14:paraId="0BEF7261" w14:textId="77777777" w:rsidR="005F7EFF" w:rsidRPr="00AB0606" w:rsidRDefault="005F7EFF" w:rsidP="005F7EFF">
            <w:pPr>
              <w:pStyle w:val="TableHead"/>
            </w:pPr>
          </w:p>
        </w:tc>
        <w:tc>
          <w:tcPr>
            <w:tcW w:w="0" w:type="auto"/>
            <w:tcBorders>
              <w:top w:val="single" w:sz="2" w:space="0" w:color="auto"/>
              <w:left w:val="nil"/>
              <w:bottom w:val="nil"/>
              <w:right w:val="nil"/>
            </w:tcBorders>
          </w:tcPr>
          <w:p w14:paraId="7C03BADE" w14:textId="77777777" w:rsidR="005F7EFF" w:rsidRPr="00AB0606" w:rsidRDefault="005F7EFF" w:rsidP="005F7EFF">
            <w:pPr>
              <w:pStyle w:val="TableHead"/>
            </w:pPr>
          </w:p>
        </w:tc>
        <w:tc>
          <w:tcPr>
            <w:tcW w:w="0" w:type="auto"/>
            <w:tcBorders>
              <w:top w:val="single" w:sz="2" w:space="0" w:color="auto"/>
              <w:left w:val="nil"/>
              <w:bottom w:val="nil"/>
              <w:right w:val="nil"/>
            </w:tcBorders>
            <w:shd w:val="clear" w:color="auto" w:fill="D9D9D9" w:themeFill="background1" w:themeFillShade="D9"/>
          </w:tcPr>
          <w:p w14:paraId="3624C95D" w14:textId="77777777" w:rsidR="005F7EFF" w:rsidRPr="00AB0606" w:rsidRDefault="005F7EFF" w:rsidP="005F7EFF">
            <w:pPr>
              <w:pStyle w:val="TableHead"/>
            </w:pPr>
          </w:p>
        </w:tc>
        <w:tc>
          <w:tcPr>
            <w:tcW w:w="0" w:type="auto"/>
            <w:tcBorders>
              <w:top w:val="single" w:sz="2" w:space="0" w:color="auto"/>
              <w:left w:val="nil"/>
              <w:bottom w:val="nil"/>
              <w:right w:val="nil"/>
            </w:tcBorders>
          </w:tcPr>
          <w:p w14:paraId="3C4DD239" w14:textId="77777777" w:rsidR="005F7EFF" w:rsidRPr="00AB0606" w:rsidRDefault="005F7EFF" w:rsidP="005F7EFF">
            <w:pPr>
              <w:pStyle w:val="TableHead"/>
            </w:pPr>
          </w:p>
        </w:tc>
        <w:tc>
          <w:tcPr>
            <w:tcW w:w="0" w:type="auto"/>
            <w:tcBorders>
              <w:top w:val="single" w:sz="2" w:space="0" w:color="auto"/>
              <w:left w:val="nil"/>
              <w:bottom w:val="nil"/>
              <w:right w:val="nil"/>
            </w:tcBorders>
            <w:shd w:val="clear" w:color="auto" w:fill="D9D9D9" w:themeFill="background1" w:themeFillShade="D9"/>
          </w:tcPr>
          <w:p w14:paraId="416761B4" w14:textId="77777777" w:rsidR="005F7EFF" w:rsidRPr="00AB0606" w:rsidRDefault="005F7EFF" w:rsidP="005F7EFF">
            <w:pPr>
              <w:pStyle w:val="TableHead"/>
            </w:pPr>
          </w:p>
        </w:tc>
        <w:tc>
          <w:tcPr>
            <w:tcW w:w="0" w:type="auto"/>
            <w:tcBorders>
              <w:top w:val="single" w:sz="2" w:space="0" w:color="auto"/>
              <w:left w:val="nil"/>
              <w:bottom w:val="nil"/>
              <w:right w:val="nil"/>
            </w:tcBorders>
          </w:tcPr>
          <w:p w14:paraId="361C0823" w14:textId="77777777" w:rsidR="005F7EFF" w:rsidRPr="00AB0606" w:rsidRDefault="005F7EFF" w:rsidP="005F7EFF">
            <w:pPr>
              <w:pStyle w:val="TableHead"/>
            </w:pPr>
          </w:p>
        </w:tc>
        <w:tc>
          <w:tcPr>
            <w:tcW w:w="0" w:type="auto"/>
            <w:tcBorders>
              <w:top w:val="single" w:sz="2" w:space="0" w:color="auto"/>
              <w:left w:val="nil"/>
              <w:bottom w:val="nil"/>
            </w:tcBorders>
            <w:shd w:val="clear" w:color="auto" w:fill="D9D9D9" w:themeFill="background1" w:themeFillShade="D9"/>
          </w:tcPr>
          <w:p w14:paraId="6C710712" w14:textId="77777777" w:rsidR="005F7EFF" w:rsidRPr="00AB0606" w:rsidRDefault="005F7EFF" w:rsidP="005F7EFF">
            <w:pPr>
              <w:pStyle w:val="TableHead"/>
            </w:pPr>
          </w:p>
        </w:tc>
      </w:tr>
      <w:tr w:rsidR="004D2D44" w14:paraId="1DC916F7" w14:textId="47292E02" w:rsidTr="004D2D44">
        <w:tc>
          <w:tcPr>
            <w:tcW w:w="1012" w:type="dxa"/>
            <w:vAlign w:val="center"/>
          </w:tcPr>
          <w:p w14:paraId="170BC341" w14:textId="77777777" w:rsidR="005F7EFF" w:rsidRPr="00AB0606" w:rsidRDefault="005F7EFF" w:rsidP="005F7EFF">
            <w:pPr>
              <w:pStyle w:val="TableHead"/>
            </w:pPr>
          </w:p>
        </w:tc>
        <w:tc>
          <w:tcPr>
            <w:tcW w:w="3883" w:type="dxa"/>
            <w:gridSpan w:val="4"/>
            <w:tcBorders>
              <w:right w:val="nil"/>
            </w:tcBorders>
          </w:tcPr>
          <w:p w14:paraId="394E4E75" w14:textId="77777777" w:rsidR="005F7EFF" w:rsidRPr="00AB0606" w:rsidRDefault="005F7EFF" w:rsidP="005F7EFF">
            <w:pPr>
              <w:pStyle w:val="TableText"/>
            </w:pPr>
          </w:p>
        </w:tc>
        <w:tc>
          <w:tcPr>
            <w:tcW w:w="0" w:type="auto"/>
            <w:tcBorders>
              <w:left w:val="nil"/>
              <w:right w:val="nil"/>
            </w:tcBorders>
          </w:tcPr>
          <w:p w14:paraId="0C24C10A" w14:textId="77777777" w:rsidR="005F7EFF" w:rsidRPr="00AB0606" w:rsidRDefault="005F7EFF" w:rsidP="005F7EFF">
            <w:pPr>
              <w:pStyle w:val="TableText"/>
            </w:pPr>
          </w:p>
        </w:tc>
        <w:tc>
          <w:tcPr>
            <w:tcW w:w="0" w:type="auto"/>
            <w:tcBorders>
              <w:top w:val="nil"/>
              <w:left w:val="nil"/>
              <w:bottom w:val="single" w:sz="2" w:space="0" w:color="BFBFBF"/>
              <w:right w:val="nil"/>
            </w:tcBorders>
          </w:tcPr>
          <w:p w14:paraId="790E4AA3" w14:textId="77777777" w:rsidR="005F7EFF" w:rsidRPr="00AB0606" w:rsidRDefault="005F7EFF" w:rsidP="005F7EFF">
            <w:pPr>
              <w:pStyle w:val="TableText"/>
            </w:pPr>
          </w:p>
        </w:tc>
        <w:tc>
          <w:tcPr>
            <w:tcW w:w="0" w:type="auto"/>
            <w:tcBorders>
              <w:top w:val="nil"/>
              <w:left w:val="nil"/>
              <w:bottom w:val="nil"/>
              <w:right w:val="nil"/>
            </w:tcBorders>
            <w:shd w:val="clear" w:color="auto" w:fill="D9D9D9" w:themeFill="background1" w:themeFillShade="D9"/>
          </w:tcPr>
          <w:p w14:paraId="34523D49" w14:textId="77777777" w:rsidR="005F7EFF" w:rsidRPr="00AB0606" w:rsidRDefault="005F7EFF" w:rsidP="005F7EFF">
            <w:pPr>
              <w:pStyle w:val="TableText"/>
            </w:pPr>
          </w:p>
        </w:tc>
        <w:tc>
          <w:tcPr>
            <w:tcW w:w="0" w:type="auto"/>
            <w:tcBorders>
              <w:top w:val="nil"/>
              <w:left w:val="nil"/>
              <w:bottom w:val="nil"/>
              <w:right w:val="nil"/>
            </w:tcBorders>
          </w:tcPr>
          <w:p w14:paraId="5205ECEA" w14:textId="77777777" w:rsidR="005F7EFF" w:rsidRPr="00AB0606" w:rsidRDefault="005F7EFF" w:rsidP="005F7EFF">
            <w:pPr>
              <w:pStyle w:val="TableText"/>
            </w:pPr>
          </w:p>
        </w:tc>
        <w:tc>
          <w:tcPr>
            <w:tcW w:w="0" w:type="auto"/>
            <w:tcBorders>
              <w:top w:val="nil"/>
              <w:left w:val="nil"/>
              <w:bottom w:val="nil"/>
              <w:right w:val="nil"/>
            </w:tcBorders>
            <w:shd w:val="clear" w:color="auto" w:fill="D9D9D9" w:themeFill="background1" w:themeFillShade="D9"/>
          </w:tcPr>
          <w:p w14:paraId="485EAD37" w14:textId="77777777" w:rsidR="005F7EFF" w:rsidRPr="00AB0606" w:rsidRDefault="005F7EFF" w:rsidP="005F7EFF">
            <w:pPr>
              <w:pStyle w:val="TableText"/>
            </w:pPr>
          </w:p>
        </w:tc>
        <w:tc>
          <w:tcPr>
            <w:tcW w:w="0" w:type="auto"/>
            <w:tcBorders>
              <w:top w:val="nil"/>
              <w:left w:val="nil"/>
              <w:bottom w:val="nil"/>
              <w:right w:val="nil"/>
            </w:tcBorders>
          </w:tcPr>
          <w:p w14:paraId="7327F982" w14:textId="77777777" w:rsidR="005F7EFF" w:rsidRPr="00AB0606" w:rsidRDefault="005F7EFF" w:rsidP="005F7EFF">
            <w:pPr>
              <w:pStyle w:val="TableText"/>
            </w:pPr>
          </w:p>
        </w:tc>
        <w:tc>
          <w:tcPr>
            <w:tcW w:w="0" w:type="auto"/>
            <w:tcBorders>
              <w:top w:val="nil"/>
              <w:left w:val="nil"/>
              <w:bottom w:val="nil"/>
              <w:right w:val="nil"/>
            </w:tcBorders>
            <w:shd w:val="clear" w:color="auto" w:fill="D9D9D9" w:themeFill="background1" w:themeFillShade="D9"/>
          </w:tcPr>
          <w:p w14:paraId="5F9BEAF5" w14:textId="77777777" w:rsidR="005F7EFF" w:rsidRPr="00AB0606" w:rsidRDefault="005F7EFF" w:rsidP="005F7EFF">
            <w:pPr>
              <w:pStyle w:val="TableText"/>
            </w:pPr>
          </w:p>
        </w:tc>
        <w:tc>
          <w:tcPr>
            <w:tcW w:w="0" w:type="auto"/>
            <w:tcBorders>
              <w:top w:val="nil"/>
              <w:left w:val="nil"/>
              <w:bottom w:val="nil"/>
              <w:right w:val="nil"/>
            </w:tcBorders>
          </w:tcPr>
          <w:p w14:paraId="7B91A738" w14:textId="77777777" w:rsidR="005F7EFF" w:rsidRPr="00AB0606" w:rsidRDefault="005F7EFF" w:rsidP="005F7EFF">
            <w:pPr>
              <w:pStyle w:val="TableText"/>
            </w:pPr>
          </w:p>
        </w:tc>
        <w:tc>
          <w:tcPr>
            <w:tcW w:w="0" w:type="auto"/>
            <w:tcBorders>
              <w:top w:val="nil"/>
              <w:left w:val="nil"/>
              <w:bottom w:val="nil"/>
              <w:right w:val="nil"/>
            </w:tcBorders>
            <w:shd w:val="clear" w:color="auto" w:fill="D9D9D9" w:themeFill="background1" w:themeFillShade="D9"/>
          </w:tcPr>
          <w:p w14:paraId="11D6CEEF" w14:textId="77777777" w:rsidR="005F7EFF" w:rsidRPr="00AB0606" w:rsidRDefault="005F7EFF" w:rsidP="005F7EFF">
            <w:pPr>
              <w:pStyle w:val="TableText"/>
            </w:pPr>
          </w:p>
        </w:tc>
        <w:tc>
          <w:tcPr>
            <w:tcW w:w="0" w:type="auto"/>
            <w:tcBorders>
              <w:top w:val="nil"/>
              <w:left w:val="nil"/>
              <w:bottom w:val="nil"/>
              <w:right w:val="nil"/>
            </w:tcBorders>
          </w:tcPr>
          <w:p w14:paraId="78CD4FE2" w14:textId="77777777" w:rsidR="005F7EFF" w:rsidRPr="00AB0606" w:rsidRDefault="005F7EFF" w:rsidP="005F7EFF">
            <w:pPr>
              <w:pStyle w:val="TableText"/>
            </w:pPr>
          </w:p>
        </w:tc>
        <w:tc>
          <w:tcPr>
            <w:tcW w:w="0" w:type="auto"/>
            <w:tcBorders>
              <w:top w:val="nil"/>
              <w:left w:val="nil"/>
              <w:bottom w:val="nil"/>
            </w:tcBorders>
            <w:shd w:val="clear" w:color="auto" w:fill="D9D9D9" w:themeFill="background1" w:themeFillShade="D9"/>
          </w:tcPr>
          <w:p w14:paraId="777E7F9E" w14:textId="77777777" w:rsidR="005F7EFF" w:rsidRPr="00AB0606" w:rsidRDefault="005F7EFF" w:rsidP="005F7EFF">
            <w:pPr>
              <w:pStyle w:val="TableText"/>
            </w:pPr>
          </w:p>
        </w:tc>
      </w:tr>
      <w:tr w:rsidR="004D2D44" w14:paraId="4ACE9706" w14:textId="4AF2CD9A" w:rsidTr="004D2D44">
        <w:tc>
          <w:tcPr>
            <w:tcW w:w="1012" w:type="dxa"/>
            <w:shd w:val="clear" w:color="auto" w:fill="D9D9D9" w:themeFill="background1" w:themeFillShade="D9"/>
            <w:vAlign w:val="center"/>
          </w:tcPr>
          <w:p w14:paraId="4682D2E1" w14:textId="77777777" w:rsidR="00AB0606" w:rsidRPr="00AB0606" w:rsidRDefault="00AB0606" w:rsidP="00AB0606">
            <w:pPr>
              <w:pStyle w:val="TableHead"/>
            </w:pPr>
          </w:p>
        </w:tc>
        <w:tc>
          <w:tcPr>
            <w:tcW w:w="3883" w:type="dxa"/>
            <w:gridSpan w:val="4"/>
            <w:tcBorders>
              <w:right w:val="nil"/>
            </w:tcBorders>
            <w:shd w:val="clear" w:color="auto" w:fill="D9D9D9" w:themeFill="background1" w:themeFillShade="D9"/>
            <w:vAlign w:val="center"/>
          </w:tcPr>
          <w:p w14:paraId="23E0D0B7" w14:textId="260E899A" w:rsidR="00AB0606" w:rsidRPr="00AB0606" w:rsidRDefault="00AB0606" w:rsidP="00AB0606">
            <w:pPr>
              <w:pStyle w:val="TableHead"/>
            </w:pPr>
            <w:r w:rsidRPr="00AB0606">
              <w:t>Rating</w:t>
            </w:r>
          </w:p>
        </w:tc>
        <w:tc>
          <w:tcPr>
            <w:tcW w:w="0" w:type="auto"/>
            <w:tcBorders>
              <w:left w:val="nil"/>
              <w:bottom w:val="single" w:sz="2" w:space="0" w:color="BFBFBF"/>
              <w:right w:val="nil"/>
            </w:tcBorders>
            <w:shd w:val="clear" w:color="auto" w:fill="D9D9D9" w:themeFill="background1" w:themeFillShade="D9"/>
          </w:tcPr>
          <w:p w14:paraId="02B3C132" w14:textId="77777777" w:rsidR="00AB0606" w:rsidRPr="00AB0606" w:rsidRDefault="00AB0606" w:rsidP="00AB0606">
            <w:pPr>
              <w:pStyle w:val="TableHead"/>
            </w:pPr>
          </w:p>
        </w:tc>
        <w:tc>
          <w:tcPr>
            <w:tcW w:w="0" w:type="auto"/>
            <w:tcBorders>
              <w:top w:val="single" w:sz="2" w:space="0" w:color="BFBFBF"/>
              <w:left w:val="nil"/>
              <w:bottom w:val="single" w:sz="2" w:space="0" w:color="BFBFBF"/>
              <w:right w:val="nil"/>
            </w:tcBorders>
            <w:shd w:val="clear" w:color="auto" w:fill="D9D9D9" w:themeFill="background1" w:themeFillShade="D9"/>
          </w:tcPr>
          <w:p w14:paraId="45073DEE" w14:textId="77777777" w:rsidR="00AB0606" w:rsidRPr="00AB0606" w:rsidRDefault="00AB0606" w:rsidP="00AB0606">
            <w:pPr>
              <w:pStyle w:val="TableHead"/>
            </w:pPr>
          </w:p>
        </w:tc>
        <w:tc>
          <w:tcPr>
            <w:tcW w:w="0" w:type="auto"/>
            <w:tcBorders>
              <w:top w:val="nil"/>
              <w:left w:val="nil"/>
              <w:bottom w:val="single" w:sz="2" w:space="0" w:color="BFBFBF"/>
              <w:right w:val="nil"/>
            </w:tcBorders>
            <w:shd w:val="clear" w:color="auto" w:fill="D9D9D9" w:themeFill="background1" w:themeFillShade="D9"/>
          </w:tcPr>
          <w:p w14:paraId="41DFB818" w14:textId="77777777" w:rsidR="00AB0606" w:rsidRPr="00AB0606" w:rsidRDefault="00AB0606" w:rsidP="00AB0606">
            <w:pPr>
              <w:pStyle w:val="TableHead"/>
            </w:pPr>
          </w:p>
        </w:tc>
        <w:tc>
          <w:tcPr>
            <w:tcW w:w="0" w:type="auto"/>
            <w:tcBorders>
              <w:top w:val="nil"/>
              <w:left w:val="nil"/>
              <w:bottom w:val="nil"/>
              <w:right w:val="nil"/>
            </w:tcBorders>
          </w:tcPr>
          <w:p w14:paraId="3EA63906" w14:textId="77777777" w:rsidR="00AB0606" w:rsidRPr="00AB0606" w:rsidRDefault="00AB0606" w:rsidP="00AB0606">
            <w:pPr>
              <w:pStyle w:val="TableHead"/>
            </w:pPr>
          </w:p>
        </w:tc>
        <w:tc>
          <w:tcPr>
            <w:tcW w:w="0" w:type="auto"/>
            <w:tcBorders>
              <w:top w:val="nil"/>
              <w:left w:val="nil"/>
              <w:bottom w:val="nil"/>
              <w:right w:val="nil"/>
            </w:tcBorders>
            <w:shd w:val="clear" w:color="auto" w:fill="D9D9D9" w:themeFill="background1" w:themeFillShade="D9"/>
          </w:tcPr>
          <w:p w14:paraId="09E67FE3" w14:textId="77777777" w:rsidR="00AB0606" w:rsidRPr="00AB0606" w:rsidRDefault="00AB0606" w:rsidP="00AB0606">
            <w:pPr>
              <w:pStyle w:val="TableHead"/>
            </w:pPr>
          </w:p>
        </w:tc>
        <w:tc>
          <w:tcPr>
            <w:tcW w:w="0" w:type="auto"/>
            <w:tcBorders>
              <w:top w:val="nil"/>
              <w:left w:val="nil"/>
              <w:bottom w:val="nil"/>
              <w:right w:val="nil"/>
            </w:tcBorders>
          </w:tcPr>
          <w:p w14:paraId="6AC4DFBC" w14:textId="77777777" w:rsidR="00AB0606" w:rsidRPr="00AB0606" w:rsidRDefault="00AB0606" w:rsidP="00AB0606">
            <w:pPr>
              <w:pStyle w:val="TableHead"/>
            </w:pPr>
          </w:p>
        </w:tc>
        <w:tc>
          <w:tcPr>
            <w:tcW w:w="0" w:type="auto"/>
            <w:tcBorders>
              <w:top w:val="nil"/>
              <w:left w:val="nil"/>
              <w:bottom w:val="nil"/>
              <w:right w:val="nil"/>
            </w:tcBorders>
            <w:shd w:val="clear" w:color="auto" w:fill="D9D9D9" w:themeFill="background1" w:themeFillShade="D9"/>
          </w:tcPr>
          <w:p w14:paraId="1DC818F3" w14:textId="77777777" w:rsidR="00AB0606" w:rsidRPr="00AB0606" w:rsidRDefault="00AB0606" w:rsidP="00AB0606">
            <w:pPr>
              <w:pStyle w:val="TableHead"/>
            </w:pPr>
          </w:p>
        </w:tc>
        <w:tc>
          <w:tcPr>
            <w:tcW w:w="0" w:type="auto"/>
            <w:tcBorders>
              <w:top w:val="nil"/>
              <w:left w:val="nil"/>
              <w:bottom w:val="nil"/>
              <w:right w:val="nil"/>
            </w:tcBorders>
          </w:tcPr>
          <w:p w14:paraId="2071DA40" w14:textId="77777777" w:rsidR="00AB0606" w:rsidRPr="00AB0606" w:rsidRDefault="00AB0606" w:rsidP="00AB0606">
            <w:pPr>
              <w:pStyle w:val="TableHead"/>
            </w:pPr>
          </w:p>
        </w:tc>
        <w:tc>
          <w:tcPr>
            <w:tcW w:w="0" w:type="auto"/>
            <w:tcBorders>
              <w:top w:val="nil"/>
              <w:left w:val="nil"/>
              <w:bottom w:val="nil"/>
              <w:right w:val="nil"/>
            </w:tcBorders>
            <w:shd w:val="clear" w:color="auto" w:fill="D9D9D9" w:themeFill="background1" w:themeFillShade="D9"/>
          </w:tcPr>
          <w:p w14:paraId="5FC67ADD" w14:textId="77777777" w:rsidR="00AB0606" w:rsidRPr="00AB0606" w:rsidRDefault="00AB0606" w:rsidP="00AB0606">
            <w:pPr>
              <w:pStyle w:val="TableHead"/>
            </w:pPr>
          </w:p>
        </w:tc>
        <w:tc>
          <w:tcPr>
            <w:tcW w:w="0" w:type="auto"/>
            <w:tcBorders>
              <w:top w:val="nil"/>
              <w:left w:val="nil"/>
              <w:bottom w:val="nil"/>
              <w:right w:val="nil"/>
            </w:tcBorders>
          </w:tcPr>
          <w:p w14:paraId="5C645C08" w14:textId="77777777" w:rsidR="00AB0606" w:rsidRPr="00AB0606" w:rsidRDefault="00AB0606" w:rsidP="00AB0606">
            <w:pPr>
              <w:pStyle w:val="TableHead"/>
            </w:pPr>
          </w:p>
        </w:tc>
        <w:tc>
          <w:tcPr>
            <w:tcW w:w="0" w:type="auto"/>
            <w:tcBorders>
              <w:top w:val="nil"/>
              <w:left w:val="nil"/>
              <w:bottom w:val="nil"/>
            </w:tcBorders>
            <w:shd w:val="clear" w:color="auto" w:fill="D9D9D9" w:themeFill="background1" w:themeFillShade="D9"/>
          </w:tcPr>
          <w:p w14:paraId="112B8064" w14:textId="77777777" w:rsidR="00AB0606" w:rsidRPr="00AB0606" w:rsidRDefault="00AB0606" w:rsidP="00AB0606">
            <w:pPr>
              <w:pStyle w:val="TableHead"/>
            </w:pPr>
          </w:p>
        </w:tc>
      </w:tr>
      <w:tr w:rsidR="004D2D44" w14:paraId="63EA2677" w14:textId="4CE93BDE" w:rsidTr="004D2D44">
        <w:tc>
          <w:tcPr>
            <w:tcW w:w="1012" w:type="dxa"/>
            <w:vAlign w:val="center"/>
          </w:tcPr>
          <w:p w14:paraId="7284AFD9" w14:textId="77777777" w:rsidR="00AB0606" w:rsidRPr="00AB0606" w:rsidRDefault="00AB0606" w:rsidP="00AB0606">
            <w:pPr>
              <w:pStyle w:val="TableHead"/>
            </w:pPr>
          </w:p>
        </w:tc>
        <w:tc>
          <w:tcPr>
            <w:tcW w:w="1984" w:type="dxa"/>
            <w:gridSpan w:val="2"/>
            <w:tcBorders>
              <w:right w:val="nil"/>
            </w:tcBorders>
            <w:vAlign w:val="bottom"/>
          </w:tcPr>
          <w:p w14:paraId="1703C1CC" w14:textId="3D0E2592" w:rsidR="00AB0606" w:rsidRPr="00AB0606" w:rsidRDefault="00AB0606" w:rsidP="00AB0606">
            <w:pPr>
              <w:pStyle w:val="TableHead"/>
              <w:jc w:val="center"/>
            </w:pPr>
            <w:r w:rsidRPr="005F7EFF">
              <w:t>200–240 VAC</w:t>
            </w:r>
          </w:p>
        </w:tc>
        <w:tc>
          <w:tcPr>
            <w:tcW w:w="1899" w:type="dxa"/>
            <w:gridSpan w:val="2"/>
            <w:tcBorders>
              <w:left w:val="nil"/>
              <w:right w:val="nil"/>
            </w:tcBorders>
            <w:vAlign w:val="bottom"/>
          </w:tcPr>
          <w:p w14:paraId="675AFC89" w14:textId="247B0C8F" w:rsidR="00AB0606" w:rsidRPr="00AB0606" w:rsidRDefault="00AB0606" w:rsidP="00AB0606">
            <w:pPr>
              <w:pStyle w:val="TableTextSmallHead"/>
              <w:jc w:val="center"/>
              <w:rPr>
                <w:rFonts w:ascii="Segoe UI" w:hAnsi="Segoe UI" w:cs="Segoe UI"/>
                <w:color w:val="BFBFBF" w:themeColor="background1" w:themeShade="BF"/>
                <w:sz w:val="20"/>
                <w:szCs w:val="20"/>
              </w:rPr>
            </w:pPr>
          </w:p>
        </w:tc>
        <w:tc>
          <w:tcPr>
            <w:tcW w:w="0" w:type="auto"/>
            <w:tcBorders>
              <w:top w:val="single" w:sz="2" w:space="0" w:color="BFBFBF"/>
              <w:left w:val="nil"/>
              <w:bottom w:val="nil"/>
              <w:right w:val="nil"/>
            </w:tcBorders>
          </w:tcPr>
          <w:p w14:paraId="2896F268" w14:textId="77777777" w:rsidR="00AB0606" w:rsidRPr="00AB0606" w:rsidRDefault="00AB0606" w:rsidP="00AB0606">
            <w:pPr>
              <w:pStyle w:val="TableText"/>
            </w:pPr>
          </w:p>
        </w:tc>
        <w:tc>
          <w:tcPr>
            <w:tcW w:w="0" w:type="auto"/>
            <w:tcBorders>
              <w:top w:val="single" w:sz="2" w:space="0" w:color="BFBFBF"/>
              <w:left w:val="nil"/>
              <w:bottom w:val="nil"/>
              <w:right w:val="nil"/>
            </w:tcBorders>
          </w:tcPr>
          <w:p w14:paraId="41DE4311" w14:textId="77777777" w:rsidR="00AB0606" w:rsidRPr="00AB0606" w:rsidRDefault="00AB0606" w:rsidP="00AB0606">
            <w:pPr>
              <w:pStyle w:val="TableText"/>
            </w:pPr>
          </w:p>
        </w:tc>
        <w:tc>
          <w:tcPr>
            <w:tcW w:w="0" w:type="auto"/>
            <w:tcBorders>
              <w:top w:val="single" w:sz="2" w:space="0" w:color="BFBFBF"/>
              <w:left w:val="nil"/>
              <w:bottom w:val="nil"/>
              <w:right w:val="nil"/>
            </w:tcBorders>
          </w:tcPr>
          <w:p w14:paraId="06BFC15D" w14:textId="77777777" w:rsidR="00AB0606" w:rsidRPr="00AB0606" w:rsidRDefault="00AB0606" w:rsidP="00AB0606">
            <w:pPr>
              <w:pStyle w:val="TableText"/>
            </w:pPr>
          </w:p>
        </w:tc>
        <w:tc>
          <w:tcPr>
            <w:tcW w:w="0" w:type="auto"/>
            <w:tcBorders>
              <w:top w:val="nil"/>
              <w:left w:val="nil"/>
              <w:bottom w:val="nil"/>
              <w:right w:val="nil"/>
            </w:tcBorders>
          </w:tcPr>
          <w:p w14:paraId="0569CCA1" w14:textId="77777777" w:rsidR="00AB0606" w:rsidRPr="00AB0606" w:rsidRDefault="00AB0606" w:rsidP="00AB0606">
            <w:pPr>
              <w:pStyle w:val="TableText"/>
            </w:pPr>
          </w:p>
        </w:tc>
        <w:tc>
          <w:tcPr>
            <w:tcW w:w="0" w:type="auto"/>
            <w:tcBorders>
              <w:top w:val="nil"/>
              <w:left w:val="nil"/>
              <w:bottom w:val="nil"/>
              <w:right w:val="nil"/>
            </w:tcBorders>
            <w:shd w:val="clear" w:color="auto" w:fill="D9D9D9" w:themeFill="background1" w:themeFillShade="D9"/>
          </w:tcPr>
          <w:p w14:paraId="46DBE6AC" w14:textId="77777777" w:rsidR="00AB0606" w:rsidRPr="00AB0606" w:rsidRDefault="00AB0606" w:rsidP="00AB0606">
            <w:pPr>
              <w:pStyle w:val="TableText"/>
            </w:pPr>
          </w:p>
        </w:tc>
        <w:tc>
          <w:tcPr>
            <w:tcW w:w="0" w:type="auto"/>
            <w:tcBorders>
              <w:top w:val="nil"/>
              <w:left w:val="nil"/>
              <w:bottom w:val="nil"/>
              <w:right w:val="nil"/>
            </w:tcBorders>
          </w:tcPr>
          <w:p w14:paraId="7D2D386F" w14:textId="77777777" w:rsidR="00AB0606" w:rsidRPr="00AB0606" w:rsidRDefault="00AB0606" w:rsidP="00AB0606">
            <w:pPr>
              <w:pStyle w:val="TableText"/>
            </w:pPr>
          </w:p>
        </w:tc>
        <w:tc>
          <w:tcPr>
            <w:tcW w:w="0" w:type="auto"/>
            <w:tcBorders>
              <w:top w:val="nil"/>
              <w:left w:val="nil"/>
              <w:bottom w:val="nil"/>
              <w:right w:val="nil"/>
            </w:tcBorders>
            <w:shd w:val="clear" w:color="auto" w:fill="D9D9D9" w:themeFill="background1" w:themeFillShade="D9"/>
          </w:tcPr>
          <w:p w14:paraId="4ADB065D" w14:textId="77777777" w:rsidR="00AB0606" w:rsidRPr="00AB0606" w:rsidRDefault="00AB0606" w:rsidP="00AB0606">
            <w:pPr>
              <w:pStyle w:val="TableText"/>
            </w:pPr>
          </w:p>
        </w:tc>
        <w:tc>
          <w:tcPr>
            <w:tcW w:w="0" w:type="auto"/>
            <w:tcBorders>
              <w:top w:val="nil"/>
              <w:left w:val="nil"/>
              <w:bottom w:val="nil"/>
              <w:right w:val="nil"/>
            </w:tcBorders>
          </w:tcPr>
          <w:p w14:paraId="4F900A5B" w14:textId="77777777" w:rsidR="00AB0606" w:rsidRPr="00AB0606" w:rsidRDefault="00AB0606" w:rsidP="00AB0606">
            <w:pPr>
              <w:pStyle w:val="TableText"/>
            </w:pPr>
          </w:p>
        </w:tc>
        <w:tc>
          <w:tcPr>
            <w:tcW w:w="0" w:type="auto"/>
            <w:tcBorders>
              <w:top w:val="nil"/>
              <w:left w:val="nil"/>
              <w:bottom w:val="nil"/>
              <w:right w:val="nil"/>
            </w:tcBorders>
            <w:shd w:val="clear" w:color="auto" w:fill="D9D9D9" w:themeFill="background1" w:themeFillShade="D9"/>
          </w:tcPr>
          <w:p w14:paraId="2AAA8EB0" w14:textId="77777777" w:rsidR="00AB0606" w:rsidRPr="00AB0606" w:rsidRDefault="00AB0606" w:rsidP="00AB0606">
            <w:pPr>
              <w:pStyle w:val="TableText"/>
            </w:pPr>
          </w:p>
        </w:tc>
        <w:tc>
          <w:tcPr>
            <w:tcW w:w="0" w:type="auto"/>
            <w:tcBorders>
              <w:top w:val="nil"/>
              <w:left w:val="nil"/>
              <w:bottom w:val="nil"/>
              <w:right w:val="nil"/>
            </w:tcBorders>
          </w:tcPr>
          <w:p w14:paraId="6C30C403" w14:textId="77777777" w:rsidR="00AB0606" w:rsidRPr="00AB0606" w:rsidRDefault="00AB0606" w:rsidP="00AB0606">
            <w:pPr>
              <w:pStyle w:val="TableText"/>
            </w:pPr>
          </w:p>
        </w:tc>
        <w:tc>
          <w:tcPr>
            <w:tcW w:w="0" w:type="auto"/>
            <w:tcBorders>
              <w:top w:val="nil"/>
              <w:left w:val="nil"/>
              <w:bottom w:val="nil"/>
            </w:tcBorders>
            <w:shd w:val="clear" w:color="auto" w:fill="D9D9D9" w:themeFill="background1" w:themeFillShade="D9"/>
          </w:tcPr>
          <w:p w14:paraId="25DC8B45" w14:textId="77777777" w:rsidR="00AB0606" w:rsidRPr="00AB0606" w:rsidRDefault="00AB0606" w:rsidP="00AB0606">
            <w:pPr>
              <w:pStyle w:val="TableText"/>
            </w:pPr>
          </w:p>
        </w:tc>
      </w:tr>
      <w:tr w:rsidR="00ED15F8" w14:paraId="720468A3" w14:textId="18D7AA5D" w:rsidTr="004D2D44">
        <w:tc>
          <w:tcPr>
            <w:tcW w:w="1012" w:type="dxa"/>
            <w:vAlign w:val="center"/>
          </w:tcPr>
          <w:p w14:paraId="28D2822B" w14:textId="77777777" w:rsidR="00AB0606" w:rsidRPr="00AB0606" w:rsidRDefault="00AB0606" w:rsidP="00AB0606">
            <w:pPr>
              <w:pStyle w:val="TableHead"/>
            </w:pPr>
          </w:p>
        </w:tc>
        <w:tc>
          <w:tcPr>
            <w:tcW w:w="992" w:type="dxa"/>
            <w:tcBorders>
              <w:right w:val="nil"/>
            </w:tcBorders>
            <w:vAlign w:val="bottom"/>
          </w:tcPr>
          <w:p w14:paraId="3292D29C" w14:textId="25A34DDB" w:rsidR="00AB0606" w:rsidRPr="00AB0606" w:rsidRDefault="00AB0606" w:rsidP="00AB0606">
            <w:pPr>
              <w:pStyle w:val="TableHead"/>
              <w:jc w:val="center"/>
            </w:pPr>
            <w:r w:rsidRPr="005F7EFF">
              <w:t>Cont.</w:t>
            </w:r>
            <w:r w:rsidRPr="005F7EFF">
              <w:br/>
              <w:t>[A rms]</w:t>
            </w:r>
          </w:p>
        </w:tc>
        <w:tc>
          <w:tcPr>
            <w:tcW w:w="992" w:type="dxa"/>
            <w:tcBorders>
              <w:left w:val="nil"/>
              <w:right w:val="nil"/>
            </w:tcBorders>
            <w:vAlign w:val="bottom"/>
          </w:tcPr>
          <w:p w14:paraId="45A68C3A" w14:textId="1DB236A9" w:rsidR="00AB0606" w:rsidRPr="00AB0606" w:rsidRDefault="00AB0606" w:rsidP="00AB0606">
            <w:pPr>
              <w:pStyle w:val="TableHead"/>
              <w:jc w:val="center"/>
            </w:pPr>
            <w:r w:rsidRPr="005F7EFF">
              <w:t>Cont.</w:t>
            </w:r>
            <w:r w:rsidRPr="005F7EFF">
              <w:br/>
              <w:t>[A rms]</w:t>
            </w:r>
          </w:p>
        </w:tc>
        <w:tc>
          <w:tcPr>
            <w:tcW w:w="873" w:type="dxa"/>
            <w:tcBorders>
              <w:left w:val="nil"/>
              <w:right w:val="nil"/>
            </w:tcBorders>
            <w:vAlign w:val="bottom"/>
          </w:tcPr>
          <w:p w14:paraId="215E79F1" w14:textId="7B962597" w:rsidR="00AB0606" w:rsidRPr="00AB0606" w:rsidRDefault="00AB0606" w:rsidP="00AB0606">
            <w:pPr>
              <w:pStyle w:val="TableText"/>
              <w:jc w:val="center"/>
            </w:pPr>
          </w:p>
        </w:tc>
        <w:tc>
          <w:tcPr>
            <w:tcW w:w="1026" w:type="dxa"/>
            <w:tcBorders>
              <w:left w:val="nil"/>
              <w:right w:val="nil"/>
            </w:tcBorders>
            <w:vAlign w:val="bottom"/>
          </w:tcPr>
          <w:p w14:paraId="2ED8646B" w14:textId="1F9D9627" w:rsidR="00AB0606" w:rsidRPr="00AB0606" w:rsidRDefault="00AB0606" w:rsidP="00AB0606">
            <w:pPr>
              <w:pStyle w:val="TableText"/>
              <w:jc w:val="center"/>
            </w:pPr>
          </w:p>
        </w:tc>
        <w:tc>
          <w:tcPr>
            <w:tcW w:w="0" w:type="auto"/>
            <w:tcBorders>
              <w:top w:val="nil"/>
              <w:left w:val="nil"/>
              <w:bottom w:val="nil"/>
              <w:right w:val="nil"/>
            </w:tcBorders>
          </w:tcPr>
          <w:p w14:paraId="3E912A92" w14:textId="77777777" w:rsidR="00AB0606" w:rsidRPr="00AB0606" w:rsidRDefault="00AB0606" w:rsidP="00AB0606">
            <w:pPr>
              <w:pStyle w:val="TableText"/>
            </w:pPr>
          </w:p>
        </w:tc>
        <w:tc>
          <w:tcPr>
            <w:tcW w:w="0" w:type="auto"/>
            <w:tcBorders>
              <w:top w:val="nil"/>
              <w:left w:val="nil"/>
              <w:bottom w:val="nil"/>
              <w:right w:val="nil"/>
            </w:tcBorders>
          </w:tcPr>
          <w:p w14:paraId="621B0ABD" w14:textId="77777777" w:rsidR="00AB0606" w:rsidRPr="00AB0606" w:rsidRDefault="00AB0606" w:rsidP="00AB0606">
            <w:pPr>
              <w:pStyle w:val="TableText"/>
            </w:pPr>
          </w:p>
        </w:tc>
        <w:tc>
          <w:tcPr>
            <w:tcW w:w="0" w:type="auto"/>
            <w:tcBorders>
              <w:top w:val="nil"/>
              <w:left w:val="nil"/>
              <w:bottom w:val="nil"/>
              <w:right w:val="nil"/>
            </w:tcBorders>
          </w:tcPr>
          <w:p w14:paraId="4277DD7C" w14:textId="77777777" w:rsidR="00AB0606" w:rsidRPr="00AB0606" w:rsidRDefault="00AB0606" w:rsidP="00AB0606">
            <w:pPr>
              <w:pStyle w:val="TableText"/>
            </w:pPr>
          </w:p>
        </w:tc>
        <w:tc>
          <w:tcPr>
            <w:tcW w:w="0" w:type="auto"/>
            <w:tcBorders>
              <w:top w:val="nil"/>
              <w:left w:val="nil"/>
              <w:bottom w:val="nil"/>
              <w:right w:val="nil"/>
            </w:tcBorders>
          </w:tcPr>
          <w:p w14:paraId="0B78BC4F" w14:textId="77777777" w:rsidR="00AB0606" w:rsidRPr="00AB0606" w:rsidRDefault="00AB0606" w:rsidP="00AB0606">
            <w:pPr>
              <w:pStyle w:val="TableText"/>
            </w:pPr>
          </w:p>
        </w:tc>
        <w:tc>
          <w:tcPr>
            <w:tcW w:w="0" w:type="auto"/>
            <w:tcBorders>
              <w:top w:val="nil"/>
              <w:left w:val="nil"/>
              <w:bottom w:val="nil"/>
              <w:right w:val="nil"/>
            </w:tcBorders>
            <w:shd w:val="clear" w:color="auto" w:fill="D9D9D9" w:themeFill="background1" w:themeFillShade="D9"/>
          </w:tcPr>
          <w:p w14:paraId="31DCE982" w14:textId="77777777" w:rsidR="00AB0606" w:rsidRPr="00AB0606" w:rsidRDefault="00AB0606" w:rsidP="00AB0606">
            <w:pPr>
              <w:pStyle w:val="TableText"/>
            </w:pPr>
          </w:p>
        </w:tc>
        <w:tc>
          <w:tcPr>
            <w:tcW w:w="0" w:type="auto"/>
            <w:tcBorders>
              <w:top w:val="nil"/>
              <w:left w:val="nil"/>
              <w:bottom w:val="nil"/>
              <w:right w:val="nil"/>
            </w:tcBorders>
          </w:tcPr>
          <w:p w14:paraId="02F6ECA8" w14:textId="77777777" w:rsidR="00AB0606" w:rsidRPr="00AB0606" w:rsidRDefault="00AB0606" w:rsidP="00AB0606">
            <w:pPr>
              <w:pStyle w:val="TableText"/>
            </w:pPr>
          </w:p>
        </w:tc>
        <w:tc>
          <w:tcPr>
            <w:tcW w:w="0" w:type="auto"/>
            <w:tcBorders>
              <w:top w:val="nil"/>
              <w:left w:val="nil"/>
              <w:bottom w:val="nil"/>
              <w:right w:val="nil"/>
            </w:tcBorders>
            <w:shd w:val="clear" w:color="auto" w:fill="D9D9D9" w:themeFill="background1" w:themeFillShade="D9"/>
          </w:tcPr>
          <w:p w14:paraId="55E1A6FF" w14:textId="77777777" w:rsidR="00AB0606" w:rsidRPr="00AB0606" w:rsidRDefault="00AB0606" w:rsidP="00AB0606">
            <w:pPr>
              <w:pStyle w:val="TableText"/>
            </w:pPr>
          </w:p>
        </w:tc>
        <w:tc>
          <w:tcPr>
            <w:tcW w:w="0" w:type="auto"/>
            <w:tcBorders>
              <w:top w:val="nil"/>
              <w:left w:val="nil"/>
              <w:bottom w:val="nil"/>
              <w:right w:val="nil"/>
            </w:tcBorders>
          </w:tcPr>
          <w:p w14:paraId="4CD066CB" w14:textId="77777777" w:rsidR="00AB0606" w:rsidRPr="00AB0606" w:rsidRDefault="00AB0606" w:rsidP="00AB0606">
            <w:pPr>
              <w:pStyle w:val="TableText"/>
            </w:pPr>
          </w:p>
        </w:tc>
        <w:tc>
          <w:tcPr>
            <w:tcW w:w="0" w:type="auto"/>
            <w:tcBorders>
              <w:top w:val="nil"/>
              <w:left w:val="nil"/>
              <w:bottom w:val="nil"/>
              <w:right w:val="nil"/>
            </w:tcBorders>
            <w:shd w:val="clear" w:color="auto" w:fill="D9D9D9" w:themeFill="background1" w:themeFillShade="D9"/>
          </w:tcPr>
          <w:p w14:paraId="24AF7286" w14:textId="77777777" w:rsidR="00AB0606" w:rsidRPr="00AB0606" w:rsidRDefault="00AB0606" w:rsidP="00AB0606">
            <w:pPr>
              <w:pStyle w:val="TableText"/>
            </w:pPr>
          </w:p>
        </w:tc>
        <w:tc>
          <w:tcPr>
            <w:tcW w:w="0" w:type="auto"/>
            <w:tcBorders>
              <w:top w:val="nil"/>
              <w:left w:val="nil"/>
              <w:bottom w:val="nil"/>
              <w:right w:val="nil"/>
            </w:tcBorders>
          </w:tcPr>
          <w:p w14:paraId="79C9561E" w14:textId="77777777" w:rsidR="00AB0606" w:rsidRPr="00AB0606" w:rsidRDefault="00AB0606" w:rsidP="00AB0606">
            <w:pPr>
              <w:pStyle w:val="TableText"/>
            </w:pPr>
          </w:p>
        </w:tc>
        <w:tc>
          <w:tcPr>
            <w:tcW w:w="0" w:type="auto"/>
            <w:tcBorders>
              <w:top w:val="nil"/>
              <w:left w:val="nil"/>
              <w:bottom w:val="nil"/>
            </w:tcBorders>
            <w:shd w:val="clear" w:color="auto" w:fill="D9D9D9" w:themeFill="background1" w:themeFillShade="D9"/>
          </w:tcPr>
          <w:p w14:paraId="3BF9BC21" w14:textId="77777777" w:rsidR="00AB0606" w:rsidRPr="00AB0606" w:rsidRDefault="00AB0606" w:rsidP="00AB0606">
            <w:pPr>
              <w:pStyle w:val="TableText"/>
            </w:pPr>
          </w:p>
        </w:tc>
      </w:tr>
      <w:tr w:rsidR="00ED15F8" w14:paraId="468DD317" w14:textId="76B301F2" w:rsidTr="004D2D44">
        <w:tc>
          <w:tcPr>
            <w:tcW w:w="1012" w:type="dxa"/>
            <w:vAlign w:val="center"/>
          </w:tcPr>
          <w:p w14:paraId="2E2F2ED3" w14:textId="0D43493C" w:rsidR="00AB0606" w:rsidRPr="00AB0606" w:rsidRDefault="00AB0606" w:rsidP="00AB0606">
            <w:pPr>
              <w:pStyle w:val="TableHead"/>
            </w:pPr>
            <w:r w:rsidRPr="00AB0606">
              <w:t>003</w:t>
            </w:r>
          </w:p>
        </w:tc>
        <w:tc>
          <w:tcPr>
            <w:tcW w:w="992" w:type="dxa"/>
            <w:tcBorders>
              <w:right w:val="nil"/>
            </w:tcBorders>
            <w:vAlign w:val="center"/>
          </w:tcPr>
          <w:p w14:paraId="0056BD98" w14:textId="5FD77DD4" w:rsidR="00AB0606" w:rsidRPr="00AB0606" w:rsidRDefault="00AB0606" w:rsidP="004D2D44">
            <w:pPr>
              <w:pStyle w:val="TableText"/>
              <w:jc w:val="center"/>
            </w:pPr>
            <w:r w:rsidRPr="005F7EFF">
              <w:rPr>
                <w:szCs w:val="20"/>
              </w:rPr>
              <w:t>3</w:t>
            </w:r>
          </w:p>
        </w:tc>
        <w:tc>
          <w:tcPr>
            <w:tcW w:w="992" w:type="dxa"/>
            <w:tcBorders>
              <w:left w:val="nil"/>
              <w:right w:val="nil"/>
            </w:tcBorders>
            <w:vAlign w:val="center"/>
          </w:tcPr>
          <w:p w14:paraId="1AB422B9" w14:textId="690307C7" w:rsidR="00AB0606" w:rsidRPr="00AB0606" w:rsidRDefault="00AB0606" w:rsidP="004D2D44">
            <w:pPr>
              <w:pStyle w:val="TableText"/>
              <w:jc w:val="center"/>
            </w:pPr>
            <w:r w:rsidRPr="005F7EFF">
              <w:rPr>
                <w:szCs w:val="20"/>
              </w:rPr>
              <w:t>9</w:t>
            </w:r>
          </w:p>
        </w:tc>
        <w:tc>
          <w:tcPr>
            <w:tcW w:w="873" w:type="dxa"/>
            <w:tcBorders>
              <w:left w:val="nil"/>
              <w:right w:val="nil"/>
            </w:tcBorders>
            <w:vAlign w:val="center"/>
          </w:tcPr>
          <w:p w14:paraId="0BA4D706" w14:textId="3B7439B8" w:rsidR="00AB0606" w:rsidRPr="00AB0606" w:rsidRDefault="00AB0606" w:rsidP="00AB0606">
            <w:pPr>
              <w:pStyle w:val="TableText"/>
            </w:pPr>
          </w:p>
        </w:tc>
        <w:tc>
          <w:tcPr>
            <w:tcW w:w="1026" w:type="dxa"/>
            <w:tcBorders>
              <w:left w:val="nil"/>
              <w:right w:val="nil"/>
            </w:tcBorders>
            <w:vAlign w:val="center"/>
          </w:tcPr>
          <w:p w14:paraId="632426FF" w14:textId="4A2D0060" w:rsidR="00AB0606" w:rsidRPr="00AB0606" w:rsidRDefault="00AB0606" w:rsidP="00AB0606">
            <w:pPr>
              <w:pStyle w:val="TableText"/>
            </w:pPr>
          </w:p>
        </w:tc>
        <w:tc>
          <w:tcPr>
            <w:tcW w:w="0" w:type="auto"/>
            <w:tcBorders>
              <w:top w:val="nil"/>
              <w:left w:val="nil"/>
              <w:bottom w:val="nil"/>
              <w:right w:val="nil"/>
            </w:tcBorders>
          </w:tcPr>
          <w:p w14:paraId="7CF8F660" w14:textId="77777777" w:rsidR="00AB0606" w:rsidRPr="00AB0606" w:rsidRDefault="00AB0606" w:rsidP="00AB0606">
            <w:pPr>
              <w:pStyle w:val="TableText"/>
            </w:pPr>
          </w:p>
        </w:tc>
        <w:tc>
          <w:tcPr>
            <w:tcW w:w="0" w:type="auto"/>
            <w:tcBorders>
              <w:top w:val="nil"/>
              <w:left w:val="nil"/>
              <w:bottom w:val="nil"/>
              <w:right w:val="nil"/>
            </w:tcBorders>
          </w:tcPr>
          <w:p w14:paraId="7610B6BC" w14:textId="77777777" w:rsidR="00AB0606" w:rsidRPr="00AB0606" w:rsidRDefault="00AB0606" w:rsidP="00AB0606">
            <w:pPr>
              <w:pStyle w:val="TableText"/>
            </w:pPr>
          </w:p>
        </w:tc>
        <w:tc>
          <w:tcPr>
            <w:tcW w:w="0" w:type="auto"/>
            <w:tcBorders>
              <w:top w:val="nil"/>
              <w:left w:val="nil"/>
              <w:bottom w:val="nil"/>
              <w:right w:val="nil"/>
            </w:tcBorders>
          </w:tcPr>
          <w:p w14:paraId="7A3F3FDB" w14:textId="77777777" w:rsidR="00AB0606" w:rsidRPr="00AB0606" w:rsidRDefault="00AB0606" w:rsidP="00AB0606">
            <w:pPr>
              <w:pStyle w:val="TableText"/>
            </w:pPr>
          </w:p>
        </w:tc>
        <w:tc>
          <w:tcPr>
            <w:tcW w:w="0" w:type="auto"/>
            <w:tcBorders>
              <w:top w:val="nil"/>
              <w:left w:val="nil"/>
              <w:bottom w:val="nil"/>
              <w:right w:val="nil"/>
            </w:tcBorders>
          </w:tcPr>
          <w:p w14:paraId="6781B49C" w14:textId="77777777" w:rsidR="00AB0606" w:rsidRPr="00AB0606" w:rsidRDefault="00AB0606" w:rsidP="00AB0606">
            <w:pPr>
              <w:pStyle w:val="TableText"/>
            </w:pPr>
          </w:p>
        </w:tc>
        <w:tc>
          <w:tcPr>
            <w:tcW w:w="0" w:type="auto"/>
            <w:tcBorders>
              <w:top w:val="nil"/>
              <w:left w:val="nil"/>
              <w:bottom w:val="nil"/>
              <w:right w:val="nil"/>
            </w:tcBorders>
            <w:shd w:val="clear" w:color="auto" w:fill="D9D9D9" w:themeFill="background1" w:themeFillShade="D9"/>
          </w:tcPr>
          <w:p w14:paraId="75FAAED8" w14:textId="77777777" w:rsidR="00AB0606" w:rsidRPr="00AB0606" w:rsidRDefault="00AB0606" w:rsidP="00AB0606">
            <w:pPr>
              <w:pStyle w:val="TableText"/>
            </w:pPr>
          </w:p>
        </w:tc>
        <w:tc>
          <w:tcPr>
            <w:tcW w:w="0" w:type="auto"/>
            <w:tcBorders>
              <w:top w:val="nil"/>
              <w:left w:val="nil"/>
              <w:bottom w:val="nil"/>
              <w:right w:val="nil"/>
            </w:tcBorders>
          </w:tcPr>
          <w:p w14:paraId="2D127D12" w14:textId="77777777" w:rsidR="00AB0606" w:rsidRPr="00AB0606" w:rsidRDefault="00AB0606" w:rsidP="00AB0606">
            <w:pPr>
              <w:pStyle w:val="TableText"/>
            </w:pPr>
          </w:p>
        </w:tc>
        <w:tc>
          <w:tcPr>
            <w:tcW w:w="0" w:type="auto"/>
            <w:tcBorders>
              <w:top w:val="nil"/>
              <w:left w:val="nil"/>
              <w:bottom w:val="nil"/>
              <w:right w:val="nil"/>
            </w:tcBorders>
            <w:shd w:val="clear" w:color="auto" w:fill="D9D9D9" w:themeFill="background1" w:themeFillShade="D9"/>
          </w:tcPr>
          <w:p w14:paraId="3954E4E5" w14:textId="77777777" w:rsidR="00AB0606" w:rsidRPr="00AB0606" w:rsidRDefault="00AB0606" w:rsidP="00AB0606">
            <w:pPr>
              <w:pStyle w:val="TableText"/>
            </w:pPr>
          </w:p>
        </w:tc>
        <w:tc>
          <w:tcPr>
            <w:tcW w:w="0" w:type="auto"/>
            <w:tcBorders>
              <w:top w:val="nil"/>
              <w:left w:val="nil"/>
              <w:bottom w:val="nil"/>
              <w:right w:val="nil"/>
            </w:tcBorders>
          </w:tcPr>
          <w:p w14:paraId="08DDF85E" w14:textId="77777777" w:rsidR="00AB0606" w:rsidRPr="00AB0606" w:rsidRDefault="00AB0606" w:rsidP="00AB0606">
            <w:pPr>
              <w:pStyle w:val="TableText"/>
            </w:pPr>
          </w:p>
        </w:tc>
        <w:tc>
          <w:tcPr>
            <w:tcW w:w="0" w:type="auto"/>
            <w:tcBorders>
              <w:top w:val="nil"/>
              <w:left w:val="nil"/>
              <w:bottom w:val="nil"/>
              <w:right w:val="nil"/>
            </w:tcBorders>
            <w:shd w:val="clear" w:color="auto" w:fill="D9D9D9" w:themeFill="background1" w:themeFillShade="D9"/>
          </w:tcPr>
          <w:p w14:paraId="4C5E9773" w14:textId="77777777" w:rsidR="00AB0606" w:rsidRPr="00AB0606" w:rsidRDefault="00AB0606" w:rsidP="00AB0606">
            <w:pPr>
              <w:pStyle w:val="TableText"/>
            </w:pPr>
          </w:p>
        </w:tc>
        <w:tc>
          <w:tcPr>
            <w:tcW w:w="0" w:type="auto"/>
            <w:tcBorders>
              <w:top w:val="nil"/>
              <w:left w:val="nil"/>
              <w:bottom w:val="nil"/>
              <w:right w:val="nil"/>
            </w:tcBorders>
          </w:tcPr>
          <w:p w14:paraId="63E4FE67" w14:textId="77777777" w:rsidR="00AB0606" w:rsidRPr="00AB0606" w:rsidRDefault="00AB0606" w:rsidP="00AB0606">
            <w:pPr>
              <w:pStyle w:val="TableText"/>
            </w:pPr>
          </w:p>
        </w:tc>
        <w:tc>
          <w:tcPr>
            <w:tcW w:w="0" w:type="auto"/>
            <w:tcBorders>
              <w:top w:val="nil"/>
              <w:left w:val="nil"/>
              <w:bottom w:val="nil"/>
            </w:tcBorders>
            <w:shd w:val="clear" w:color="auto" w:fill="D9D9D9" w:themeFill="background1" w:themeFillShade="D9"/>
          </w:tcPr>
          <w:p w14:paraId="63009746" w14:textId="77777777" w:rsidR="00AB0606" w:rsidRPr="00AB0606" w:rsidRDefault="00AB0606" w:rsidP="00AB0606">
            <w:pPr>
              <w:pStyle w:val="TableText"/>
            </w:pPr>
          </w:p>
        </w:tc>
      </w:tr>
      <w:tr w:rsidR="00ED15F8" w14:paraId="0026DB15" w14:textId="28B83AD0" w:rsidTr="004D2D44">
        <w:tc>
          <w:tcPr>
            <w:tcW w:w="1012" w:type="dxa"/>
            <w:vAlign w:val="center"/>
          </w:tcPr>
          <w:p w14:paraId="49E7E1E3" w14:textId="695D3838" w:rsidR="00AB0606" w:rsidRPr="00AB0606" w:rsidRDefault="00AB0606" w:rsidP="00AB0606">
            <w:pPr>
              <w:pStyle w:val="TableHead"/>
            </w:pPr>
            <w:r w:rsidRPr="00AB0606">
              <w:t>5D5</w:t>
            </w:r>
          </w:p>
        </w:tc>
        <w:tc>
          <w:tcPr>
            <w:tcW w:w="992" w:type="dxa"/>
            <w:tcBorders>
              <w:right w:val="nil"/>
            </w:tcBorders>
            <w:vAlign w:val="center"/>
          </w:tcPr>
          <w:p w14:paraId="6E1A9B64" w14:textId="344E4E5C" w:rsidR="00AB0606" w:rsidRPr="00AB0606" w:rsidRDefault="00AB0606" w:rsidP="004D2D44">
            <w:pPr>
              <w:pStyle w:val="TableText"/>
              <w:jc w:val="center"/>
            </w:pPr>
            <w:r w:rsidRPr="005F7EFF">
              <w:rPr>
                <w:szCs w:val="20"/>
              </w:rPr>
              <w:t>5.5</w:t>
            </w:r>
          </w:p>
        </w:tc>
        <w:tc>
          <w:tcPr>
            <w:tcW w:w="992" w:type="dxa"/>
            <w:tcBorders>
              <w:left w:val="nil"/>
              <w:right w:val="nil"/>
            </w:tcBorders>
            <w:vAlign w:val="center"/>
          </w:tcPr>
          <w:p w14:paraId="0DC8465E" w14:textId="3B20FCEF" w:rsidR="00AB0606" w:rsidRPr="00AB0606" w:rsidRDefault="00AB0606" w:rsidP="004D2D44">
            <w:pPr>
              <w:pStyle w:val="TableText"/>
              <w:jc w:val="center"/>
            </w:pPr>
            <w:r w:rsidRPr="005F7EFF">
              <w:rPr>
                <w:szCs w:val="20"/>
              </w:rPr>
              <w:t>17</w:t>
            </w:r>
          </w:p>
        </w:tc>
        <w:tc>
          <w:tcPr>
            <w:tcW w:w="873" w:type="dxa"/>
            <w:tcBorders>
              <w:left w:val="nil"/>
              <w:right w:val="nil"/>
            </w:tcBorders>
            <w:vAlign w:val="center"/>
          </w:tcPr>
          <w:p w14:paraId="57403214" w14:textId="7973C7ED" w:rsidR="00AB0606" w:rsidRPr="00AB0606" w:rsidRDefault="00AB0606" w:rsidP="00AB0606">
            <w:pPr>
              <w:pStyle w:val="TableText"/>
            </w:pPr>
          </w:p>
        </w:tc>
        <w:tc>
          <w:tcPr>
            <w:tcW w:w="1026" w:type="dxa"/>
            <w:tcBorders>
              <w:left w:val="nil"/>
              <w:right w:val="nil"/>
            </w:tcBorders>
            <w:vAlign w:val="center"/>
          </w:tcPr>
          <w:p w14:paraId="5FD194B5" w14:textId="74D70F53" w:rsidR="00AB0606" w:rsidRPr="00AB0606" w:rsidRDefault="00AB0606" w:rsidP="00AB0606">
            <w:pPr>
              <w:pStyle w:val="TableText"/>
            </w:pPr>
          </w:p>
        </w:tc>
        <w:tc>
          <w:tcPr>
            <w:tcW w:w="0" w:type="auto"/>
            <w:tcBorders>
              <w:top w:val="nil"/>
              <w:left w:val="nil"/>
              <w:bottom w:val="single" w:sz="2" w:space="0" w:color="BFBFBF"/>
              <w:right w:val="nil"/>
            </w:tcBorders>
          </w:tcPr>
          <w:p w14:paraId="0642DC64" w14:textId="77777777" w:rsidR="00AB0606" w:rsidRPr="00AB0606" w:rsidRDefault="00AB0606" w:rsidP="00AB0606">
            <w:pPr>
              <w:pStyle w:val="TableText"/>
            </w:pPr>
          </w:p>
        </w:tc>
        <w:tc>
          <w:tcPr>
            <w:tcW w:w="0" w:type="auto"/>
            <w:tcBorders>
              <w:top w:val="nil"/>
              <w:left w:val="nil"/>
              <w:bottom w:val="single" w:sz="2" w:space="0" w:color="BFBFBF"/>
              <w:right w:val="nil"/>
            </w:tcBorders>
          </w:tcPr>
          <w:p w14:paraId="4E0DACBD" w14:textId="77777777" w:rsidR="00AB0606" w:rsidRPr="00AB0606" w:rsidRDefault="00AB0606" w:rsidP="00AB0606">
            <w:pPr>
              <w:pStyle w:val="TableText"/>
            </w:pPr>
          </w:p>
        </w:tc>
        <w:tc>
          <w:tcPr>
            <w:tcW w:w="0" w:type="auto"/>
            <w:tcBorders>
              <w:top w:val="nil"/>
              <w:left w:val="nil"/>
              <w:bottom w:val="single" w:sz="2" w:space="0" w:color="BFBFBF"/>
              <w:right w:val="nil"/>
            </w:tcBorders>
          </w:tcPr>
          <w:p w14:paraId="7DA8A247" w14:textId="77777777" w:rsidR="00AB0606" w:rsidRPr="00AB0606" w:rsidRDefault="00AB0606" w:rsidP="00AB0606">
            <w:pPr>
              <w:pStyle w:val="TableText"/>
            </w:pPr>
          </w:p>
        </w:tc>
        <w:tc>
          <w:tcPr>
            <w:tcW w:w="0" w:type="auto"/>
            <w:tcBorders>
              <w:top w:val="nil"/>
              <w:left w:val="nil"/>
              <w:bottom w:val="single" w:sz="2" w:space="0" w:color="BFBFBF"/>
              <w:right w:val="nil"/>
            </w:tcBorders>
          </w:tcPr>
          <w:p w14:paraId="496672E8" w14:textId="77777777" w:rsidR="00AB0606" w:rsidRPr="00AB0606" w:rsidRDefault="00AB0606" w:rsidP="00AB0606">
            <w:pPr>
              <w:pStyle w:val="TableText"/>
            </w:pPr>
          </w:p>
        </w:tc>
        <w:tc>
          <w:tcPr>
            <w:tcW w:w="0" w:type="auto"/>
            <w:tcBorders>
              <w:top w:val="nil"/>
              <w:left w:val="nil"/>
              <w:bottom w:val="nil"/>
              <w:right w:val="nil"/>
            </w:tcBorders>
            <w:shd w:val="clear" w:color="auto" w:fill="D9D9D9" w:themeFill="background1" w:themeFillShade="D9"/>
          </w:tcPr>
          <w:p w14:paraId="7A530485" w14:textId="77777777" w:rsidR="00AB0606" w:rsidRPr="00AB0606" w:rsidRDefault="00AB0606" w:rsidP="00AB0606">
            <w:pPr>
              <w:pStyle w:val="TableText"/>
            </w:pPr>
          </w:p>
        </w:tc>
        <w:tc>
          <w:tcPr>
            <w:tcW w:w="0" w:type="auto"/>
            <w:tcBorders>
              <w:top w:val="nil"/>
              <w:left w:val="nil"/>
              <w:bottom w:val="nil"/>
              <w:right w:val="nil"/>
            </w:tcBorders>
          </w:tcPr>
          <w:p w14:paraId="5DE16524" w14:textId="77777777" w:rsidR="00AB0606" w:rsidRPr="00AB0606" w:rsidRDefault="00AB0606" w:rsidP="00AB0606">
            <w:pPr>
              <w:pStyle w:val="TableText"/>
            </w:pPr>
          </w:p>
        </w:tc>
        <w:tc>
          <w:tcPr>
            <w:tcW w:w="0" w:type="auto"/>
            <w:tcBorders>
              <w:top w:val="nil"/>
              <w:left w:val="nil"/>
              <w:bottom w:val="nil"/>
              <w:right w:val="nil"/>
            </w:tcBorders>
            <w:shd w:val="clear" w:color="auto" w:fill="D9D9D9" w:themeFill="background1" w:themeFillShade="D9"/>
          </w:tcPr>
          <w:p w14:paraId="2AF1F59D" w14:textId="77777777" w:rsidR="00AB0606" w:rsidRPr="00AB0606" w:rsidRDefault="00AB0606" w:rsidP="00AB0606">
            <w:pPr>
              <w:pStyle w:val="TableText"/>
            </w:pPr>
          </w:p>
        </w:tc>
        <w:tc>
          <w:tcPr>
            <w:tcW w:w="0" w:type="auto"/>
            <w:tcBorders>
              <w:top w:val="nil"/>
              <w:left w:val="nil"/>
              <w:bottom w:val="nil"/>
              <w:right w:val="nil"/>
            </w:tcBorders>
          </w:tcPr>
          <w:p w14:paraId="1F685237" w14:textId="77777777" w:rsidR="00AB0606" w:rsidRPr="00AB0606" w:rsidRDefault="00AB0606" w:rsidP="00AB0606">
            <w:pPr>
              <w:pStyle w:val="TableText"/>
            </w:pPr>
          </w:p>
        </w:tc>
        <w:tc>
          <w:tcPr>
            <w:tcW w:w="0" w:type="auto"/>
            <w:tcBorders>
              <w:top w:val="nil"/>
              <w:left w:val="nil"/>
              <w:bottom w:val="nil"/>
              <w:right w:val="nil"/>
            </w:tcBorders>
            <w:shd w:val="clear" w:color="auto" w:fill="D9D9D9" w:themeFill="background1" w:themeFillShade="D9"/>
          </w:tcPr>
          <w:p w14:paraId="3EB503FF" w14:textId="77777777" w:rsidR="00AB0606" w:rsidRPr="00AB0606" w:rsidRDefault="00AB0606" w:rsidP="00AB0606">
            <w:pPr>
              <w:pStyle w:val="TableText"/>
            </w:pPr>
          </w:p>
        </w:tc>
        <w:tc>
          <w:tcPr>
            <w:tcW w:w="0" w:type="auto"/>
            <w:tcBorders>
              <w:top w:val="nil"/>
              <w:left w:val="nil"/>
              <w:bottom w:val="nil"/>
              <w:right w:val="nil"/>
            </w:tcBorders>
          </w:tcPr>
          <w:p w14:paraId="41671D96" w14:textId="77777777" w:rsidR="00AB0606" w:rsidRPr="00AB0606" w:rsidRDefault="00AB0606" w:rsidP="00AB0606">
            <w:pPr>
              <w:pStyle w:val="TableText"/>
            </w:pPr>
          </w:p>
        </w:tc>
        <w:tc>
          <w:tcPr>
            <w:tcW w:w="0" w:type="auto"/>
            <w:tcBorders>
              <w:top w:val="nil"/>
              <w:left w:val="nil"/>
              <w:bottom w:val="nil"/>
            </w:tcBorders>
            <w:shd w:val="clear" w:color="auto" w:fill="D9D9D9" w:themeFill="background1" w:themeFillShade="D9"/>
          </w:tcPr>
          <w:p w14:paraId="2BE6D611" w14:textId="77777777" w:rsidR="00AB0606" w:rsidRPr="00AB0606" w:rsidRDefault="00AB0606" w:rsidP="00AB0606">
            <w:pPr>
              <w:pStyle w:val="TableText"/>
            </w:pPr>
          </w:p>
        </w:tc>
      </w:tr>
      <w:tr w:rsidR="004D2D44" w14:paraId="24274E0F" w14:textId="77777777" w:rsidTr="004D2D44">
        <w:tc>
          <w:tcPr>
            <w:tcW w:w="1012" w:type="dxa"/>
            <w:shd w:val="clear" w:color="auto" w:fill="D9D9D9" w:themeFill="background1" w:themeFillShade="D9"/>
            <w:vAlign w:val="center"/>
          </w:tcPr>
          <w:p w14:paraId="08168F66" w14:textId="7020358A" w:rsidR="00AB0606" w:rsidRPr="00AB0606" w:rsidRDefault="00AB0606" w:rsidP="00AB0606">
            <w:pPr>
              <w:pStyle w:val="TableHead"/>
            </w:pPr>
          </w:p>
        </w:tc>
        <w:tc>
          <w:tcPr>
            <w:tcW w:w="3883" w:type="dxa"/>
            <w:gridSpan w:val="4"/>
            <w:tcBorders>
              <w:right w:val="nil"/>
            </w:tcBorders>
            <w:shd w:val="clear" w:color="auto" w:fill="D9D9D9" w:themeFill="background1" w:themeFillShade="D9"/>
            <w:vAlign w:val="center"/>
          </w:tcPr>
          <w:p w14:paraId="6487E8A3" w14:textId="550203A1" w:rsidR="00AB0606" w:rsidRPr="00AB0606" w:rsidRDefault="00AB0606" w:rsidP="00AB0606">
            <w:pPr>
              <w:pStyle w:val="TableHead"/>
            </w:pPr>
            <w:r w:rsidRPr="00AB0606">
              <w:t>AC and Controller Input Power Supply</w:t>
            </w:r>
          </w:p>
        </w:tc>
        <w:tc>
          <w:tcPr>
            <w:tcW w:w="0" w:type="auto"/>
            <w:tcBorders>
              <w:top w:val="single" w:sz="2" w:space="0" w:color="BFBFBF"/>
              <w:left w:val="nil"/>
              <w:bottom w:val="single" w:sz="2" w:space="0" w:color="BFBFBF"/>
              <w:right w:val="nil"/>
            </w:tcBorders>
            <w:shd w:val="clear" w:color="auto" w:fill="D9D9D9" w:themeFill="background1" w:themeFillShade="D9"/>
          </w:tcPr>
          <w:p w14:paraId="4CF491FA" w14:textId="77777777" w:rsidR="00AB0606" w:rsidRPr="00AB0606" w:rsidRDefault="00AB0606" w:rsidP="00AB0606">
            <w:pPr>
              <w:pStyle w:val="TableHead"/>
            </w:pPr>
          </w:p>
        </w:tc>
        <w:tc>
          <w:tcPr>
            <w:tcW w:w="0" w:type="auto"/>
            <w:tcBorders>
              <w:top w:val="single" w:sz="2" w:space="0" w:color="BFBFBF"/>
              <w:left w:val="nil"/>
              <w:bottom w:val="single" w:sz="2" w:space="0" w:color="BFBFBF"/>
              <w:right w:val="nil"/>
            </w:tcBorders>
            <w:shd w:val="clear" w:color="auto" w:fill="D9D9D9" w:themeFill="background1" w:themeFillShade="D9"/>
          </w:tcPr>
          <w:p w14:paraId="5D90F8B6" w14:textId="77777777" w:rsidR="00AB0606" w:rsidRPr="00AB0606" w:rsidRDefault="00AB0606" w:rsidP="00AB0606">
            <w:pPr>
              <w:pStyle w:val="TableHead"/>
            </w:pPr>
          </w:p>
        </w:tc>
        <w:tc>
          <w:tcPr>
            <w:tcW w:w="0" w:type="auto"/>
            <w:tcBorders>
              <w:top w:val="single" w:sz="2" w:space="0" w:color="BFBFBF"/>
              <w:left w:val="nil"/>
              <w:bottom w:val="single" w:sz="2" w:space="0" w:color="BFBFBF"/>
              <w:right w:val="nil"/>
            </w:tcBorders>
            <w:shd w:val="clear" w:color="auto" w:fill="D9D9D9" w:themeFill="background1" w:themeFillShade="D9"/>
          </w:tcPr>
          <w:p w14:paraId="1DA2569B" w14:textId="77777777" w:rsidR="00AB0606" w:rsidRPr="00AB0606" w:rsidRDefault="00AB0606" w:rsidP="00AB0606">
            <w:pPr>
              <w:pStyle w:val="TableHead"/>
            </w:pPr>
          </w:p>
        </w:tc>
        <w:tc>
          <w:tcPr>
            <w:tcW w:w="0" w:type="auto"/>
            <w:tcBorders>
              <w:top w:val="single" w:sz="2" w:space="0" w:color="BFBFBF"/>
              <w:left w:val="nil"/>
              <w:bottom w:val="single" w:sz="2" w:space="0" w:color="BFBFBF"/>
              <w:right w:val="nil"/>
            </w:tcBorders>
            <w:shd w:val="clear" w:color="auto" w:fill="D9D9D9" w:themeFill="background1" w:themeFillShade="D9"/>
          </w:tcPr>
          <w:p w14:paraId="77E12EC7" w14:textId="77777777" w:rsidR="00AB0606" w:rsidRPr="00AB0606" w:rsidRDefault="00AB0606" w:rsidP="00AB0606">
            <w:pPr>
              <w:pStyle w:val="TableHead"/>
            </w:pPr>
          </w:p>
        </w:tc>
        <w:tc>
          <w:tcPr>
            <w:tcW w:w="0" w:type="auto"/>
            <w:tcBorders>
              <w:top w:val="nil"/>
              <w:left w:val="nil"/>
              <w:bottom w:val="single" w:sz="2" w:space="0" w:color="BFBFBF"/>
              <w:right w:val="nil"/>
            </w:tcBorders>
            <w:shd w:val="clear" w:color="auto" w:fill="D9D9D9" w:themeFill="background1" w:themeFillShade="D9"/>
          </w:tcPr>
          <w:p w14:paraId="14CC8A85" w14:textId="77777777" w:rsidR="00AB0606" w:rsidRPr="00AB0606" w:rsidRDefault="00AB0606" w:rsidP="00AB0606">
            <w:pPr>
              <w:pStyle w:val="TableHead"/>
            </w:pPr>
          </w:p>
        </w:tc>
        <w:tc>
          <w:tcPr>
            <w:tcW w:w="0" w:type="auto"/>
            <w:tcBorders>
              <w:top w:val="nil"/>
              <w:left w:val="nil"/>
              <w:bottom w:val="nil"/>
              <w:right w:val="nil"/>
            </w:tcBorders>
          </w:tcPr>
          <w:p w14:paraId="05EADE78" w14:textId="77777777" w:rsidR="00AB0606" w:rsidRPr="00AB0606" w:rsidRDefault="00AB0606" w:rsidP="00AB0606">
            <w:pPr>
              <w:pStyle w:val="TableHead"/>
            </w:pPr>
          </w:p>
        </w:tc>
        <w:tc>
          <w:tcPr>
            <w:tcW w:w="0" w:type="auto"/>
            <w:tcBorders>
              <w:top w:val="nil"/>
              <w:left w:val="nil"/>
              <w:bottom w:val="nil"/>
              <w:right w:val="nil"/>
            </w:tcBorders>
            <w:shd w:val="clear" w:color="auto" w:fill="D9D9D9" w:themeFill="background1" w:themeFillShade="D9"/>
          </w:tcPr>
          <w:p w14:paraId="1E656661" w14:textId="77777777" w:rsidR="00AB0606" w:rsidRPr="00AB0606" w:rsidRDefault="00AB0606" w:rsidP="00AB0606">
            <w:pPr>
              <w:pStyle w:val="TableHead"/>
            </w:pPr>
          </w:p>
        </w:tc>
        <w:tc>
          <w:tcPr>
            <w:tcW w:w="0" w:type="auto"/>
            <w:tcBorders>
              <w:top w:val="nil"/>
              <w:left w:val="nil"/>
              <w:bottom w:val="nil"/>
              <w:right w:val="nil"/>
            </w:tcBorders>
          </w:tcPr>
          <w:p w14:paraId="33156756" w14:textId="77777777" w:rsidR="00AB0606" w:rsidRPr="00AB0606" w:rsidRDefault="00AB0606" w:rsidP="00AB0606">
            <w:pPr>
              <w:pStyle w:val="TableHead"/>
            </w:pPr>
          </w:p>
        </w:tc>
        <w:tc>
          <w:tcPr>
            <w:tcW w:w="0" w:type="auto"/>
            <w:tcBorders>
              <w:top w:val="nil"/>
              <w:left w:val="nil"/>
              <w:bottom w:val="nil"/>
              <w:right w:val="nil"/>
            </w:tcBorders>
            <w:shd w:val="clear" w:color="auto" w:fill="D9D9D9" w:themeFill="background1" w:themeFillShade="D9"/>
          </w:tcPr>
          <w:p w14:paraId="572A2EC0" w14:textId="77777777" w:rsidR="00AB0606" w:rsidRPr="00AB0606" w:rsidRDefault="00AB0606" w:rsidP="00AB0606">
            <w:pPr>
              <w:pStyle w:val="TableHead"/>
            </w:pPr>
          </w:p>
        </w:tc>
        <w:tc>
          <w:tcPr>
            <w:tcW w:w="0" w:type="auto"/>
            <w:tcBorders>
              <w:top w:val="nil"/>
              <w:left w:val="nil"/>
              <w:bottom w:val="nil"/>
              <w:right w:val="nil"/>
            </w:tcBorders>
          </w:tcPr>
          <w:p w14:paraId="085053CB" w14:textId="77777777" w:rsidR="00AB0606" w:rsidRPr="00AB0606" w:rsidRDefault="00AB0606" w:rsidP="00AB0606">
            <w:pPr>
              <w:pStyle w:val="TableHead"/>
            </w:pPr>
          </w:p>
        </w:tc>
        <w:tc>
          <w:tcPr>
            <w:tcW w:w="0" w:type="auto"/>
            <w:tcBorders>
              <w:top w:val="nil"/>
              <w:left w:val="nil"/>
              <w:bottom w:val="nil"/>
            </w:tcBorders>
            <w:shd w:val="clear" w:color="auto" w:fill="D9D9D9" w:themeFill="background1" w:themeFillShade="D9"/>
          </w:tcPr>
          <w:p w14:paraId="0CAB56A2" w14:textId="77777777" w:rsidR="00AB0606" w:rsidRPr="00AB0606" w:rsidRDefault="00AB0606" w:rsidP="00AB0606">
            <w:pPr>
              <w:pStyle w:val="TableHead"/>
            </w:pPr>
          </w:p>
        </w:tc>
      </w:tr>
      <w:tr w:rsidR="004D2D44" w14:paraId="37DEA4D9" w14:textId="77777777" w:rsidTr="004D2D44">
        <w:tc>
          <w:tcPr>
            <w:tcW w:w="1012" w:type="dxa"/>
            <w:vAlign w:val="center"/>
          </w:tcPr>
          <w:p w14:paraId="7CAE462A" w14:textId="21BB6D0A" w:rsidR="00AB0606" w:rsidRPr="00AB0606" w:rsidRDefault="00AB0606" w:rsidP="00AB0606">
            <w:pPr>
              <w:pStyle w:val="TableHead"/>
            </w:pPr>
            <w:r w:rsidRPr="00AB0606">
              <w:t>2A</w:t>
            </w:r>
          </w:p>
        </w:tc>
        <w:tc>
          <w:tcPr>
            <w:tcW w:w="3883" w:type="dxa"/>
            <w:gridSpan w:val="4"/>
            <w:tcBorders>
              <w:right w:val="nil"/>
            </w:tcBorders>
            <w:vAlign w:val="center"/>
          </w:tcPr>
          <w:p w14:paraId="44C6BABC" w14:textId="5B7F57B9" w:rsidR="00AB0606" w:rsidRPr="00AB0606" w:rsidRDefault="00AB0606" w:rsidP="004D52A1">
            <w:pPr>
              <w:pStyle w:val="TableText"/>
            </w:pPr>
            <w:r w:rsidRPr="00AB0606">
              <w:t>Medium voltage input power supply</w:t>
            </w:r>
            <w:r w:rsidR="004D52A1">
              <w:br/>
            </w:r>
            <w:r w:rsidRPr="00AB0606">
              <w:t>1-phase 200</w:t>
            </w:r>
            <w:r w:rsidR="004D52A1">
              <w:t xml:space="preserve"> VAC </w:t>
            </w:r>
            <w:r w:rsidRPr="00AB0606">
              <w:sym w:font="Symbol" w:char="F0B1"/>
            </w:r>
            <w:r w:rsidRPr="00AB0606">
              <w:t xml:space="preserve">10%, 50/60 Hz </w:t>
            </w:r>
          </w:p>
        </w:tc>
        <w:tc>
          <w:tcPr>
            <w:tcW w:w="0" w:type="auto"/>
            <w:tcBorders>
              <w:top w:val="single" w:sz="2" w:space="0" w:color="BFBFBF"/>
              <w:left w:val="nil"/>
              <w:bottom w:val="nil"/>
              <w:right w:val="nil"/>
            </w:tcBorders>
          </w:tcPr>
          <w:p w14:paraId="16F69358" w14:textId="77777777" w:rsidR="00AB0606" w:rsidRPr="00AB0606" w:rsidRDefault="00AB0606" w:rsidP="00AB0606">
            <w:pPr>
              <w:pStyle w:val="TableText"/>
            </w:pPr>
          </w:p>
        </w:tc>
        <w:tc>
          <w:tcPr>
            <w:tcW w:w="0" w:type="auto"/>
            <w:tcBorders>
              <w:top w:val="single" w:sz="2" w:space="0" w:color="BFBFBF"/>
              <w:left w:val="nil"/>
              <w:bottom w:val="nil"/>
              <w:right w:val="nil"/>
            </w:tcBorders>
          </w:tcPr>
          <w:p w14:paraId="0C7F50AB" w14:textId="77777777" w:rsidR="00AB0606" w:rsidRPr="00AB0606" w:rsidRDefault="00AB0606" w:rsidP="00AB0606">
            <w:pPr>
              <w:pStyle w:val="TableText"/>
            </w:pPr>
          </w:p>
        </w:tc>
        <w:tc>
          <w:tcPr>
            <w:tcW w:w="0" w:type="auto"/>
            <w:tcBorders>
              <w:top w:val="single" w:sz="2" w:space="0" w:color="BFBFBF"/>
              <w:left w:val="nil"/>
              <w:bottom w:val="nil"/>
              <w:right w:val="nil"/>
            </w:tcBorders>
          </w:tcPr>
          <w:p w14:paraId="0B465E5B" w14:textId="77777777" w:rsidR="00AB0606" w:rsidRPr="00AB0606" w:rsidRDefault="00AB0606" w:rsidP="00AB0606">
            <w:pPr>
              <w:pStyle w:val="TableText"/>
            </w:pPr>
          </w:p>
        </w:tc>
        <w:tc>
          <w:tcPr>
            <w:tcW w:w="0" w:type="auto"/>
            <w:tcBorders>
              <w:top w:val="single" w:sz="2" w:space="0" w:color="BFBFBF"/>
              <w:left w:val="nil"/>
              <w:bottom w:val="nil"/>
              <w:right w:val="nil"/>
            </w:tcBorders>
          </w:tcPr>
          <w:p w14:paraId="259E7F4F" w14:textId="77777777" w:rsidR="00AB0606" w:rsidRPr="00AB0606" w:rsidRDefault="00AB0606" w:rsidP="00AB0606">
            <w:pPr>
              <w:pStyle w:val="TableText"/>
            </w:pPr>
          </w:p>
        </w:tc>
        <w:tc>
          <w:tcPr>
            <w:tcW w:w="0" w:type="auto"/>
            <w:tcBorders>
              <w:top w:val="single" w:sz="2" w:space="0" w:color="BFBFBF"/>
              <w:left w:val="nil"/>
              <w:bottom w:val="nil"/>
              <w:right w:val="nil"/>
            </w:tcBorders>
          </w:tcPr>
          <w:p w14:paraId="4C86C0A8" w14:textId="77777777" w:rsidR="00AB0606" w:rsidRPr="00AB0606" w:rsidRDefault="00AB0606" w:rsidP="00AB0606">
            <w:pPr>
              <w:pStyle w:val="TableText"/>
            </w:pPr>
          </w:p>
        </w:tc>
        <w:tc>
          <w:tcPr>
            <w:tcW w:w="0" w:type="auto"/>
            <w:tcBorders>
              <w:top w:val="nil"/>
              <w:left w:val="nil"/>
              <w:bottom w:val="nil"/>
              <w:right w:val="nil"/>
            </w:tcBorders>
          </w:tcPr>
          <w:p w14:paraId="6899C765" w14:textId="77777777" w:rsidR="00AB0606" w:rsidRPr="00AB0606" w:rsidRDefault="00AB0606" w:rsidP="00AB0606">
            <w:pPr>
              <w:pStyle w:val="TableText"/>
            </w:pPr>
          </w:p>
        </w:tc>
        <w:tc>
          <w:tcPr>
            <w:tcW w:w="0" w:type="auto"/>
            <w:tcBorders>
              <w:top w:val="nil"/>
              <w:left w:val="nil"/>
              <w:bottom w:val="nil"/>
              <w:right w:val="nil"/>
            </w:tcBorders>
            <w:shd w:val="clear" w:color="auto" w:fill="D9D9D9" w:themeFill="background1" w:themeFillShade="D9"/>
          </w:tcPr>
          <w:p w14:paraId="6E8349C7" w14:textId="77777777" w:rsidR="00AB0606" w:rsidRPr="00AB0606" w:rsidRDefault="00AB0606" w:rsidP="00AB0606">
            <w:pPr>
              <w:pStyle w:val="TableText"/>
            </w:pPr>
          </w:p>
        </w:tc>
        <w:tc>
          <w:tcPr>
            <w:tcW w:w="0" w:type="auto"/>
            <w:tcBorders>
              <w:top w:val="nil"/>
              <w:left w:val="nil"/>
              <w:bottom w:val="nil"/>
              <w:right w:val="nil"/>
            </w:tcBorders>
          </w:tcPr>
          <w:p w14:paraId="3DB23A33" w14:textId="77777777" w:rsidR="00AB0606" w:rsidRPr="00AB0606" w:rsidRDefault="00AB0606" w:rsidP="00AB0606">
            <w:pPr>
              <w:pStyle w:val="TableText"/>
            </w:pPr>
          </w:p>
        </w:tc>
        <w:tc>
          <w:tcPr>
            <w:tcW w:w="0" w:type="auto"/>
            <w:tcBorders>
              <w:top w:val="nil"/>
              <w:left w:val="nil"/>
              <w:bottom w:val="nil"/>
              <w:right w:val="nil"/>
            </w:tcBorders>
            <w:shd w:val="clear" w:color="auto" w:fill="D9D9D9" w:themeFill="background1" w:themeFillShade="D9"/>
          </w:tcPr>
          <w:p w14:paraId="796F875F" w14:textId="77777777" w:rsidR="00AB0606" w:rsidRPr="00AB0606" w:rsidRDefault="00AB0606" w:rsidP="00AB0606">
            <w:pPr>
              <w:pStyle w:val="TableText"/>
            </w:pPr>
          </w:p>
        </w:tc>
        <w:tc>
          <w:tcPr>
            <w:tcW w:w="0" w:type="auto"/>
            <w:tcBorders>
              <w:top w:val="nil"/>
              <w:left w:val="nil"/>
              <w:bottom w:val="nil"/>
              <w:right w:val="nil"/>
            </w:tcBorders>
          </w:tcPr>
          <w:p w14:paraId="46A94757" w14:textId="77777777" w:rsidR="00AB0606" w:rsidRPr="00AB0606" w:rsidRDefault="00AB0606" w:rsidP="00AB0606">
            <w:pPr>
              <w:pStyle w:val="TableText"/>
            </w:pPr>
          </w:p>
        </w:tc>
        <w:tc>
          <w:tcPr>
            <w:tcW w:w="0" w:type="auto"/>
            <w:tcBorders>
              <w:top w:val="nil"/>
              <w:left w:val="nil"/>
              <w:bottom w:val="nil"/>
            </w:tcBorders>
            <w:shd w:val="clear" w:color="auto" w:fill="D9D9D9" w:themeFill="background1" w:themeFillShade="D9"/>
          </w:tcPr>
          <w:p w14:paraId="6722A9F2" w14:textId="77777777" w:rsidR="00AB0606" w:rsidRPr="00AB0606" w:rsidRDefault="00AB0606" w:rsidP="00AB0606">
            <w:pPr>
              <w:pStyle w:val="TableText"/>
            </w:pPr>
          </w:p>
        </w:tc>
      </w:tr>
      <w:tr w:rsidR="004D2D44" w14:paraId="29C50916" w14:textId="77777777" w:rsidTr="004D2D44">
        <w:tc>
          <w:tcPr>
            <w:tcW w:w="1012" w:type="dxa"/>
            <w:shd w:val="clear" w:color="auto" w:fill="D9D9D9" w:themeFill="background1" w:themeFillShade="D9"/>
            <w:vAlign w:val="center"/>
          </w:tcPr>
          <w:p w14:paraId="03359E0A" w14:textId="77777777" w:rsidR="00AB0606" w:rsidRPr="00AB0606" w:rsidRDefault="00AB0606" w:rsidP="00AB0606">
            <w:pPr>
              <w:pStyle w:val="TableHead"/>
            </w:pPr>
          </w:p>
        </w:tc>
        <w:tc>
          <w:tcPr>
            <w:tcW w:w="3883" w:type="dxa"/>
            <w:gridSpan w:val="4"/>
            <w:tcBorders>
              <w:right w:val="nil"/>
            </w:tcBorders>
            <w:shd w:val="clear" w:color="auto" w:fill="D9D9D9" w:themeFill="background1" w:themeFillShade="D9"/>
            <w:vAlign w:val="center"/>
          </w:tcPr>
          <w:p w14:paraId="3AFC8BD9" w14:textId="41BD6AE8" w:rsidR="00AB0606" w:rsidRPr="00AB0606" w:rsidRDefault="00AB0606" w:rsidP="00AB0606">
            <w:pPr>
              <w:pStyle w:val="TableHead"/>
            </w:pPr>
            <w:r w:rsidRPr="00AB0606">
              <w:t>Communication Interfaces</w:t>
            </w:r>
          </w:p>
        </w:tc>
        <w:tc>
          <w:tcPr>
            <w:tcW w:w="0" w:type="auto"/>
            <w:tcBorders>
              <w:top w:val="single" w:sz="2" w:space="0" w:color="BFBFBF"/>
              <w:left w:val="nil"/>
              <w:right w:val="nil"/>
            </w:tcBorders>
            <w:shd w:val="clear" w:color="auto" w:fill="D9D9D9" w:themeFill="background1" w:themeFillShade="D9"/>
          </w:tcPr>
          <w:p w14:paraId="058DCFBE" w14:textId="77777777" w:rsidR="00AB0606" w:rsidRPr="00AB0606" w:rsidRDefault="00AB0606" w:rsidP="00AB0606">
            <w:pPr>
              <w:pStyle w:val="TableHead"/>
            </w:pPr>
          </w:p>
        </w:tc>
        <w:tc>
          <w:tcPr>
            <w:tcW w:w="0" w:type="auto"/>
            <w:tcBorders>
              <w:top w:val="single" w:sz="2" w:space="0" w:color="BFBFBF"/>
              <w:left w:val="nil"/>
              <w:right w:val="nil"/>
            </w:tcBorders>
            <w:shd w:val="clear" w:color="auto" w:fill="D9D9D9" w:themeFill="background1" w:themeFillShade="D9"/>
          </w:tcPr>
          <w:p w14:paraId="2C675037" w14:textId="77777777" w:rsidR="00AB0606" w:rsidRPr="00AB0606" w:rsidRDefault="00AB0606" w:rsidP="00AB0606">
            <w:pPr>
              <w:pStyle w:val="TableHead"/>
            </w:pPr>
          </w:p>
        </w:tc>
        <w:tc>
          <w:tcPr>
            <w:tcW w:w="0" w:type="auto"/>
            <w:tcBorders>
              <w:top w:val="single" w:sz="2" w:space="0" w:color="BFBFBF"/>
              <w:left w:val="nil"/>
              <w:right w:val="nil"/>
            </w:tcBorders>
            <w:shd w:val="clear" w:color="auto" w:fill="D9D9D9" w:themeFill="background1" w:themeFillShade="D9"/>
          </w:tcPr>
          <w:p w14:paraId="127D1D8F" w14:textId="77777777" w:rsidR="00AB0606" w:rsidRPr="00AB0606" w:rsidRDefault="00AB0606" w:rsidP="00AB0606">
            <w:pPr>
              <w:pStyle w:val="TableHead"/>
            </w:pPr>
          </w:p>
        </w:tc>
        <w:tc>
          <w:tcPr>
            <w:tcW w:w="0" w:type="auto"/>
            <w:tcBorders>
              <w:top w:val="single" w:sz="2" w:space="0" w:color="BFBFBF"/>
              <w:left w:val="nil"/>
              <w:right w:val="nil"/>
            </w:tcBorders>
            <w:shd w:val="clear" w:color="auto" w:fill="D9D9D9" w:themeFill="background1" w:themeFillShade="D9"/>
          </w:tcPr>
          <w:p w14:paraId="64E3A6AD" w14:textId="77777777" w:rsidR="00AB0606" w:rsidRPr="00AB0606" w:rsidRDefault="00AB0606" w:rsidP="00AB0606">
            <w:pPr>
              <w:pStyle w:val="TableHead"/>
            </w:pPr>
          </w:p>
        </w:tc>
        <w:tc>
          <w:tcPr>
            <w:tcW w:w="0" w:type="auto"/>
            <w:tcBorders>
              <w:top w:val="single" w:sz="2" w:space="0" w:color="BFBFBF"/>
              <w:left w:val="nil"/>
              <w:right w:val="nil"/>
            </w:tcBorders>
            <w:shd w:val="clear" w:color="auto" w:fill="D9D9D9" w:themeFill="background1" w:themeFillShade="D9"/>
          </w:tcPr>
          <w:p w14:paraId="0C7E2FBD" w14:textId="77777777" w:rsidR="00AB0606" w:rsidRPr="00AB0606" w:rsidRDefault="00AB0606" w:rsidP="00AB0606">
            <w:pPr>
              <w:pStyle w:val="TableHead"/>
            </w:pPr>
          </w:p>
        </w:tc>
        <w:tc>
          <w:tcPr>
            <w:tcW w:w="0" w:type="auto"/>
            <w:tcBorders>
              <w:top w:val="single" w:sz="2" w:space="0" w:color="BFBFBF"/>
              <w:left w:val="nil"/>
              <w:right w:val="nil"/>
            </w:tcBorders>
            <w:shd w:val="clear" w:color="auto" w:fill="D9D9D9" w:themeFill="background1" w:themeFillShade="D9"/>
          </w:tcPr>
          <w:p w14:paraId="5FFA26EC" w14:textId="77777777" w:rsidR="00AB0606" w:rsidRPr="00AB0606" w:rsidRDefault="00AB0606" w:rsidP="00AB0606">
            <w:pPr>
              <w:pStyle w:val="TableHead"/>
            </w:pPr>
          </w:p>
        </w:tc>
        <w:tc>
          <w:tcPr>
            <w:tcW w:w="0" w:type="auto"/>
            <w:tcBorders>
              <w:top w:val="nil"/>
              <w:left w:val="nil"/>
              <w:bottom w:val="single" w:sz="2" w:space="0" w:color="BFBFBF"/>
              <w:right w:val="nil"/>
            </w:tcBorders>
            <w:shd w:val="clear" w:color="auto" w:fill="D9D9D9" w:themeFill="background1" w:themeFillShade="D9"/>
          </w:tcPr>
          <w:p w14:paraId="1AB40D98" w14:textId="77777777" w:rsidR="00AB0606" w:rsidRPr="00AB0606" w:rsidRDefault="00AB0606" w:rsidP="00AB0606">
            <w:pPr>
              <w:pStyle w:val="TableHead"/>
            </w:pPr>
          </w:p>
        </w:tc>
        <w:tc>
          <w:tcPr>
            <w:tcW w:w="0" w:type="auto"/>
            <w:tcBorders>
              <w:top w:val="nil"/>
              <w:left w:val="nil"/>
              <w:bottom w:val="nil"/>
              <w:right w:val="nil"/>
            </w:tcBorders>
          </w:tcPr>
          <w:p w14:paraId="087A3C3D" w14:textId="77777777" w:rsidR="00AB0606" w:rsidRPr="00AB0606" w:rsidRDefault="00AB0606" w:rsidP="00AB0606">
            <w:pPr>
              <w:pStyle w:val="TableHead"/>
            </w:pPr>
          </w:p>
        </w:tc>
        <w:tc>
          <w:tcPr>
            <w:tcW w:w="0" w:type="auto"/>
            <w:tcBorders>
              <w:top w:val="nil"/>
              <w:left w:val="nil"/>
              <w:bottom w:val="nil"/>
              <w:right w:val="nil"/>
            </w:tcBorders>
            <w:shd w:val="clear" w:color="auto" w:fill="D9D9D9" w:themeFill="background1" w:themeFillShade="D9"/>
          </w:tcPr>
          <w:p w14:paraId="5465B698" w14:textId="77777777" w:rsidR="00AB0606" w:rsidRPr="00AB0606" w:rsidRDefault="00AB0606" w:rsidP="00AB0606">
            <w:pPr>
              <w:pStyle w:val="TableHead"/>
            </w:pPr>
          </w:p>
        </w:tc>
        <w:tc>
          <w:tcPr>
            <w:tcW w:w="0" w:type="auto"/>
            <w:tcBorders>
              <w:top w:val="nil"/>
              <w:left w:val="nil"/>
              <w:bottom w:val="nil"/>
              <w:right w:val="nil"/>
            </w:tcBorders>
          </w:tcPr>
          <w:p w14:paraId="5D1AB52A" w14:textId="77777777" w:rsidR="00AB0606" w:rsidRPr="00AB0606" w:rsidRDefault="00AB0606" w:rsidP="00AB0606">
            <w:pPr>
              <w:pStyle w:val="TableHead"/>
            </w:pPr>
          </w:p>
        </w:tc>
        <w:tc>
          <w:tcPr>
            <w:tcW w:w="0" w:type="auto"/>
            <w:tcBorders>
              <w:top w:val="nil"/>
              <w:left w:val="nil"/>
              <w:bottom w:val="nil"/>
            </w:tcBorders>
            <w:shd w:val="clear" w:color="auto" w:fill="D9D9D9" w:themeFill="background1" w:themeFillShade="D9"/>
          </w:tcPr>
          <w:p w14:paraId="64A50531" w14:textId="77777777" w:rsidR="00AB0606" w:rsidRPr="00AB0606" w:rsidRDefault="00AB0606" w:rsidP="00AB0606">
            <w:pPr>
              <w:pStyle w:val="TableHead"/>
            </w:pPr>
          </w:p>
        </w:tc>
      </w:tr>
      <w:tr w:rsidR="004D2D44" w14:paraId="6D616A81" w14:textId="77777777" w:rsidTr="004D2D44">
        <w:tc>
          <w:tcPr>
            <w:tcW w:w="1012" w:type="dxa"/>
            <w:vAlign w:val="center"/>
          </w:tcPr>
          <w:p w14:paraId="07E48806" w14:textId="4E59A797" w:rsidR="00AB0606" w:rsidRPr="00AB0606" w:rsidRDefault="00AB0606" w:rsidP="00AB0606">
            <w:pPr>
              <w:pStyle w:val="TableHead"/>
            </w:pPr>
            <w:r w:rsidRPr="00AB0606">
              <w:t>EB</w:t>
            </w:r>
          </w:p>
        </w:tc>
        <w:tc>
          <w:tcPr>
            <w:tcW w:w="3883" w:type="dxa"/>
            <w:gridSpan w:val="4"/>
            <w:tcBorders>
              <w:right w:val="nil"/>
            </w:tcBorders>
            <w:vAlign w:val="center"/>
          </w:tcPr>
          <w:p w14:paraId="6542FE82" w14:textId="1ABB1DBA" w:rsidR="00AB0606" w:rsidRPr="00AB0606" w:rsidRDefault="00AB0606" w:rsidP="00AB0606">
            <w:pPr>
              <w:pStyle w:val="TableText"/>
            </w:pPr>
            <w:r w:rsidRPr="00AB0606">
              <w:t>EtherCAT, Ethernet</w:t>
            </w:r>
          </w:p>
        </w:tc>
        <w:tc>
          <w:tcPr>
            <w:tcW w:w="0" w:type="auto"/>
            <w:tcBorders>
              <w:left w:val="nil"/>
              <w:bottom w:val="nil"/>
              <w:right w:val="nil"/>
            </w:tcBorders>
          </w:tcPr>
          <w:p w14:paraId="562AA122" w14:textId="77777777" w:rsidR="00AB0606" w:rsidRPr="00AB0606" w:rsidRDefault="00AB0606" w:rsidP="00AB0606">
            <w:pPr>
              <w:pStyle w:val="TableText"/>
            </w:pPr>
          </w:p>
        </w:tc>
        <w:tc>
          <w:tcPr>
            <w:tcW w:w="0" w:type="auto"/>
            <w:tcBorders>
              <w:left w:val="nil"/>
              <w:bottom w:val="nil"/>
              <w:right w:val="nil"/>
            </w:tcBorders>
          </w:tcPr>
          <w:p w14:paraId="3C74825F" w14:textId="77777777" w:rsidR="00AB0606" w:rsidRPr="00AB0606" w:rsidRDefault="00AB0606" w:rsidP="00AB0606">
            <w:pPr>
              <w:pStyle w:val="TableText"/>
            </w:pPr>
          </w:p>
        </w:tc>
        <w:tc>
          <w:tcPr>
            <w:tcW w:w="0" w:type="auto"/>
            <w:tcBorders>
              <w:left w:val="nil"/>
              <w:bottom w:val="nil"/>
              <w:right w:val="nil"/>
            </w:tcBorders>
          </w:tcPr>
          <w:p w14:paraId="5CBA5B5D" w14:textId="77777777" w:rsidR="00AB0606" w:rsidRPr="00AB0606" w:rsidRDefault="00AB0606" w:rsidP="00AB0606">
            <w:pPr>
              <w:pStyle w:val="TableText"/>
            </w:pPr>
          </w:p>
        </w:tc>
        <w:tc>
          <w:tcPr>
            <w:tcW w:w="0" w:type="auto"/>
            <w:tcBorders>
              <w:left w:val="nil"/>
              <w:bottom w:val="nil"/>
              <w:right w:val="nil"/>
            </w:tcBorders>
          </w:tcPr>
          <w:p w14:paraId="744FEB5A" w14:textId="77777777" w:rsidR="00AB0606" w:rsidRPr="00AB0606" w:rsidRDefault="00AB0606" w:rsidP="00AB0606">
            <w:pPr>
              <w:pStyle w:val="TableText"/>
            </w:pPr>
          </w:p>
        </w:tc>
        <w:tc>
          <w:tcPr>
            <w:tcW w:w="0" w:type="auto"/>
            <w:tcBorders>
              <w:left w:val="nil"/>
              <w:bottom w:val="nil"/>
              <w:right w:val="nil"/>
            </w:tcBorders>
          </w:tcPr>
          <w:p w14:paraId="3904E377" w14:textId="77777777" w:rsidR="00AB0606" w:rsidRPr="00AB0606" w:rsidRDefault="00AB0606" w:rsidP="00AB0606">
            <w:pPr>
              <w:pStyle w:val="TableText"/>
            </w:pPr>
          </w:p>
        </w:tc>
        <w:tc>
          <w:tcPr>
            <w:tcW w:w="0" w:type="auto"/>
            <w:tcBorders>
              <w:left w:val="nil"/>
              <w:bottom w:val="nil"/>
              <w:right w:val="nil"/>
            </w:tcBorders>
          </w:tcPr>
          <w:p w14:paraId="0B972B2B" w14:textId="77777777" w:rsidR="00AB0606" w:rsidRPr="00AB0606" w:rsidRDefault="00AB0606" w:rsidP="00AB0606">
            <w:pPr>
              <w:pStyle w:val="TableText"/>
            </w:pPr>
          </w:p>
        </w:tc>
        <w:tc>
          <w:tcPr>
            <w:tcW w:w="0" w:type="auto"/>
            <w:tcBorders>
              <w:top w:val="single" w:sz="2" w:space="0" w:color="BFBFBF"/>
              <w:left w:val="nil"/>
              <w:bottom w:val="nil"/>
              <w:right w:val="nil"/>
            </w:tcBorders>
          </w:tcPr>
          <w:p w14:paraId="415FC96B" w14:textId="77777777" w:rsidR="00AB0606" w:rsidRPr="00AB0606" w:rsidRDefault="00AB0606" w:rsidP="00AB0606">
            <w:pPr>
              <w:pStyle w:val="TableText"/>
            </w:pPr>
          </w:p>
        </w:tc>
        <w:tc>
          <w:tcPr>
            <w:tcW w:w="0" w:type="auto"/>
            <w:tcBorders>
              <w:top w:val="nil"/>
              <w:left w:val="nil"/>
              <w:bottom w:val="nil"/>
              <w:right w:val="nil"/>
            </w:tcBorders>
          </w:tcPr>
          <w:p w14:paraId="12BEDB93" w14:textId="77777777" w:rsidR="00AB0606" w:rsidRPr="00AB0606" w:rsidRDefault="00AB0606" w:rsidP="00AB0606">
            <w:pPr>
              <w:pStyle w:val="TableText"/>
            </w:pPr>
          </w:p>
        </w:tc>
        <w:tc>
          <w:tcPr>
            <w:tcW w:w="0" w:type="auto"/>
            <w:tcBorders>
              <w:top w:val="nil"/>
              <w:left w:val="nil"/>
              <w:bottom w:val="nil"/>
              <w:right w:val="nil"/>
            </w:tcBorders>
            <w:shd w:val="clear" w:color="auto" w:fill="D9D9D9" w:themeFill="background1" w:themeFillShade="D9"/>
          </w:tcPr>
          <w:p w14:paraId="3EFA57BD" w14:textId="77777777" w:rsidR="00AB0606" w:rsidRPr="00AB0606" w:rsidRDefault="00AB0606" w:rsidP="00AB0606">
            <w:pPr>
              <w:pStyle w:val="TableText"/>
            </w:pPr>
          </w:p>
        </w:tc>
        <w:tc>
          <w:tcPr>
            <w:tcW w:w="0" w:type="auto"/>
            <w:tcBorders>
              <w:top w:val="nil"/>
              <w:left w:val="nil"/>
              <w:bottom w:val="nil"/>
              <w:right w:val="nil"/>
            </w:tcBorders>
          </w:tcPr>
          <w:p w14:paraId="2504D67D" w14:textId="77777777" w:rsidR="00AB0606" w:rsidRPr="00AB0606" w:rsidRDefault="00AB0606" w:rsidP="00AB0606">
            <w:pPr>
              <w:pStyle w:val="TableText"/>
            </w:pPr>
          </w:p>
        </w:tc>
        <w:tc>
          <w:tcPr>
            <w:tcW w:w="0" w:type="auto"/>
            <w:tcBorders>
              <w:top w:val="nil"/>
              <w:left w:val="nil"/>
              <w:bottom w:val="nil"/>
            </w:tcBorders>
            <w:shd w:val="clear" w:color="auto" w:fill="D9D9D9" w:themeFill="background1" w:themeFillShade="D9"/>
          </w:tcPr>
          <w:p w14:paraId="45A5314F" w14:textId="77777777" w:rsidR="00AB0606" w:rsidRPr="00AB0606" w:rsidRDefault="00AB0606" w:rsidP="00AB0606">
            <w:pPr>
              <w:pStyle w:val="TableText"/>
            </w:pPr>
          </w:p>
        </w:tc>
      </w:tr>
      <w:tr w:rsidR="004D2D44" w14:paraId="45B8EC01" w14:textId="77777777" w:rsidTr="004D2D44">
        <w:tc>
          <w:tcPr>
            <w:tcW w:w="1012" w:type="dxa"/>
            <w:vAlign w:val="center"/>
          </w:tcPr>
          <w:p w14:paraId="5D9531A9" w14:textId="607F271E" w:rsidR="00AB0606" w:rsidRPr="00AB0606" w:rsidRDefault="00AB0606" w:rsidP="00AB0606">
            <w:pPr>
              <w:pStyle w:val="TableHead"/>
            </w:pPr>
            <w:r w:rsidRPr="00AB0606">
              <w:t>EG</w:t>
            </w:r>
          </w:p>
        </w:tc>
        <w:tc>
          <w:tcPr>
            <w:tcW w:w="3883" w:type="dxa"/>
            <w:gridSpan w:val="4"/>
            <w:tcBorders>
              <w:right w:val="nil"/>
            </w:tcBorders>
            <w:vAlign w:val="center"/>
          </w:tcPr>
          <w:p w14:paraId="3F9EFA75" w14:textId="17701B13" w:rsidR="00AB0606" w:rsidRPr="00AB0606" w:rsidRDefault="00AB0606" w:rsidP="00AB0606">
            <w:pPr>
              <w:pStyle w:val="TableText"/>
            </w:pPr>
            <w:r w:rsidRPr="00AB0606">
              <w:t>EtherCAT, Ethernet, Gantry</w:t>
            </w:r>
          </w:p>
        </w:tc>
        <w:tc>
          <w:tcPr>
            <w:tcW w:w="0" w:type="auto"/>
            <w:tcBorders>
              <w:top w:val="nil"/>
              <w:left w:val="nil"/>
              <w:bottom w:val="nil"/>
              <w:right w:val="nil"/>
            </w:tcBorders>
          </w:tcPr>
          <w:p w14:paraId="50FB4114" w14:textId="77777777" w:rsidR="00AB0606" w:rsidRPr="00AB0606" w:rsidRDefault="00AB0606" w:rsidP="00AB0606">
            <w:pPr>
              <w:pStyle w:val="TableText"/>
            </w:pPr>
          </w:p>
        </w:tc>
        <w:tc>
          <w:tcPr>
            <w:tcW w:w="0" w:type="auto"/>
            <w:tcBorders>
              <w:top w:val="nil"/>
              <w:left w:val="nil"/>
              <w:bottom w:val="nil"/>
              <w:right w:val="nil"/>
            </w:tcBorders>
          </w:tcPr>
          <w:p w14:paraId="51FC8FA8" w14:textId="77777777" w:rsidR="00AB0606" w:rsidRPr="00AB0606" w:rsidRDefault="00AB0606" w:rsidP="00AB0606">
            <w:pPr>
              <w:pStyle w:val="TableText"/>
            </w:pPr>
          </w:p>
        </w:tc>
        <w:tc>
          <w:tcPr>
            <w:tcW w:w="0" w:type="auto"/>
            <w:tcBorders>
              <w:top w:val="nil"/>
              <w:left w:val="nil"/>
              <w:bottom w:val="nil"/>
              <w:right w:val="nil"/>
            </w:tcBorders>
          </w:tcPr>
          <w:p w14:paraId="611FEF61" w14:textId="77777777" w:rsidR="00AB0606" w:rsidRPr="00AB0606" w:rsidRDefault="00AB0606" w:rsidP="00AB0606">
            <w:pPr>
              <w:pStyle w:val="TableText"/>
            </w:pPr>
          </w:p>
        </w:tc>
        <w:tc>
          <w:tcPr>
            <w:tcW w:w="0" w:type="auto"/>
            <w:tcBorders>
              <w:top w:val="nil"/>
              <w:left w:val="nil"/>
              <w:bottom w:val="nil"/>
              <w:right w:val="nil"/>
            </w:tcBorders>
          </w:tcPr>
          <w:p w14:paraId="212F43CB" w14:textId="77777777" w:rsidR="00AB0606" w:rsidRPr="00AB0606" w:rsidRDefault="00AB0606" w:rsidP="00AB0606">
            <w:pPr>
              <w:pStyle w:val="TableText"/>
            </w:pPr>
          </w:p>
        </w:tc>
        <w:tc>
          <w:tcPr>
            <w:tcW w:w="0" w:type="auto"/>
            <w:tcBorders>
              <w:top w:val="nil"/>
              <w:left w:val="nil"/>
              <w:bottom w:val="nil"/>
              <w:right w:val="nil"/>
            </w:tcBorders>
          </w:tcPr>
          <w:p w14:paraId="2D487746" w14:textId="77777777" w:rsidR="00AB0606" w:rsidRPr="00AB0606" w:rsidRDefault="00AB0606" w:rsidP="00AB0606">
            <w:pPr>
              <w:pStyle w:val="TableText"/>
            </w:pPr>
          </w:p>
        </w:tc>
        <w:tc>
          <w:tcPr>
            <w:tcW w:w="0" w:type="auto"/>
            <w:tcBorders>
              <w:top w:val="nil"/>
              <w:left w:val="nil"/>
              <w:bottom w:val="nil"/>
              <w:right w:val="nil"/>
            </w:tcBorders>
          </w:tcPr>
          <w:p w14:paraId="50147891" w14:textId="77777777" w:rsidR="00AB0606" w:rsidRPr="00AB0606" w:rsidRDefault="00AB0606" w:rsidP="00AB0606">
            <w:pPr>
              <w:pStyle w:val="TableText"/>
            </w:pPr>
          </w:p>
        </w:tc>
        <w:tc>
          <w:tcPr>
            <w:tcW w:w="0" w:type="auto"/>
            <w:tcBorders>
              <w:top w:val="nil"/>
              <w:left w:val="nil"/>
              <w:bottom w:val="nil"/>
              <w:right w:val="nil"/>
            </w:tcBorders>
          </w:tcPr>
          <w:p w14:paraId="3C623F19" w14:textId="77777777" w:rsidR="00AB0606" w:rsidRPr="00AB0606" w:rsidRDefault="00AB0606" w:rsidP="00AB0606">
            <w:pPr>
              <w:pStyle w:val="TableText"/>
            </w:pPr>
          </w:p>
        </w:tc>
        <w:tc>
          <w:tcPr>
            <w:tcW w:w="0" w:type="auto"/>
            <w:tcBorders>
              <w:top w:val="nil"/>
              <w:left w:val="nil"/>
              <w:bottom w:val="nil"/>
              <w:right w:val="nil"/>
            </w:tcBorders>
          </w:tcPr>
          <w:p w14:paraId="201B758E" w14:textId="77777777" w:rsidR="00AB0606" w:rsidRPr="00AB0606" w:rsidRDefault="00AB0606" w:rsidP="00AB0606">
            <w:pPr>
              <w:pStyle w:val="TableText"/>
            </w:pPr>
          </w:p>
        </w:tc>
        <w:tc>
          <w:tcPr>
            <w:tcW w:w="0" w:type="auto"/>
            <w:tcBorders>
              <w:top w:val="nil"/>
              <w:left w:val="nil"/>
              <w:bottom w:val="nil"/>
              <w:right w:val="nil"/>
            </w:tcBorders>
            <w:shd w:val="clear" w:color="auto" w:fill="D9D9D9" w:themeFill="background1" w:themeFillShade="D9"/>
          </w:tcPr>
          <w:p w14:paraId="58798966" w14:textId="77777777" w:rsidR="00AB0606" w:rsidRPr="00AB0606" w:rsidRDefault="00AB0606" w:rsidP="00AB0606">
            <w:pPr>
              <w:pStyle w:val="TableText"/>
            </w:pPr>
          </w:p>
        </w:tc>
        <w:tc>
          <w:tcPr>
            <w:tcW w:w="0" w:type="auto"/>
            <w:tcBorders>
              <w:top w:val="nil"/>
              <w:left w:val="nil"/>
              <w:bottom w:val="nil"/>
              <w:right w:val="nil"/>
            </w:tcBorders>
          </w:tcPr>
          <w:p w14:paraId="4998EC77" w14:textId="77777777" w:rsidR="00AB0606" w:rsidRPr="00AB0606" w:rsidRDefault="00AB0606" w:rsidP="00AB0606">
            <w:pPr>
              <w:pStyle w:val="TableText"/>
            </w:pPr>
          </w:p>
        </w:tc>
        <w:tc>
          <w:tcPr>
            <w:tcW w:w="0" w:type="auto"/>
            <w:tcBorders>
              <w:top w:val="nil"/>
              <w:left w:val="nil"/>
              <w:bottom w:val="nil"/>
            </w:tcBorders>
            <w:shd w:val="clear" w:color="auto" w:fill="D9D9D9" w:themeFill="background1" w:themeFillShade="D9"/>
          </w:tcPr>
          <w:p w14:paraId="0AB465FA" w14:textId="77777777" w:rsidR="00AB0606" w:rsidRPr="00AB0606" w:rsidRDefault="00AB0606" w:rsidP="00AB0606">
            <w:pPr>
              <w:pStyle w:val="TableText"/>
            </w:pPr>
          </w:p>
        </w:tc>
      </w:tr>
      <w:tr w:rsidR="004D2D44" w14:paraId="0C755FB9" w14:textId="77777777" w:rsidTr="004D2D44">
        <w:tc>
          <w:tcPr>
            <w:tcW w:w="1012" w:type="dxa"/>
            <w:vAlign w:val="center"/>
          </w:tcPr>
          <w:p w14:paraId="753D52F8" w14:textId="090C8CE2" w:rsidR="00AB0606" w:rsidRPr="00AB0606" w:rsidRDefault="00AB0606" w:rsidP="00AB0606">
            <w:pPr>
              <w:pStyle w:val="TableHead"/>
            </w:pPr>
            <w:r w:rsidRPr="00AB0606">
              <w:t>AP</w:t>
            </w:r>
          </w:p>
        </w:tc>
        <w:tc>
          <w:tcPr>
            <w:tcW w:w="3883" w:type="dxa"/>
            <w:gridSpan w:val="4"/>
            <w:tcBorders>
              <w:right w:val="nil"/>
            </w:tcBorders>
            <w:vAlign w:val="center"/>
          </w:tcPr>
          <w:p w14:paraId="4CA4F618" w14:textId="42CB6BB6" w:rsidR="00AB0606" w:rsidRPr="00AB0606" w:rsidRDefault="00AB0606" w:rsidP="00AB0606">
            <w:pPr>
              <w:pStyle w:val="TableText"/>
            </w:pPr>
            <w:r w:rsidRPr="00AB0606">
              <w:t>Pulse train reference</w:t>
            </w:r>
          </w:p>
        </w:tc>
        <w:tc>
          <w:tcPr>
            <w:tcW w:w="0" w:type="auto"/>
            <w:tcBorders>
              <w:top w:val="nil"/>
              <w:left w:val="nil"/>
              <w:bottom w:val="single" w:sz="2" w:space="0" w:color="BFBFBF"/>
              <w:right w:val="nil"/>
            </w:tcBorders>
          </w:tcPr>
          <w:p w14:paraId="6F81D640" w14:textId="77777777" w:rsidR="00AB0606" w:rsidRPr="00AB0606" w:rsidRDefault="00AB0606" w:rsidP="00AB0606">
            <w:pPr>
              <w:pStyle w:val="TableText"/>
            </w:pPr>
          </w:p>
        </w:tc>
        <w:tc>
          <w:tcPr>
            <w:tcW w:w="0" w:type="auto"/>
            <w:tcBorders>
              <w:top w:val="nil"/>
              <w:left w:val="nil"/>
              <w:bottom w:val="single" w:sz="2" w:space="0" w:color="BFBFBF"/>
              <w:right w:val="nil"/>
            </w:tcBorders>
          </w:tcPr>
          <w:p w14:paraId="630545CA" w14:textId="77777777" w:rsidR="00AB0606" w:rsidRPr="00AB0606" w:rsidRDefault="00AB0606" w:rsidP="00AB0606">
            <w:pPr>
              <w:pStyle w:val="TableText"/>
            </w:pPr>
          </w:p>
        </w:tc>
        <w:tc>
          <w:tcPr>
            <w:tcW w:w="0" w:type="auto"/>
            <w:tcBorders>
              <w:top w:val="nil"/>
              <w:left w:val="nil"/>
              <w:bottom w:val="single" w:sz="2" w:space="0" w:color="BFBFBF"/>
              <w:right w:val="nil"/>
            </w:tcBorders>
          </w:tcPr>
          <w:p w14:paraId="5C534FFD" w14:textId="77777777" w:rsidR="00AB0606" w:rsidRPr="00AB0606" w:rsidRDefault="00AB0606" w:rsidP="00AB0606">
            <w:pPr>
              <w:pStyle w:val="TableText"/>
            </w:pPr>
          </w:p>
        </w:tc>
        <w:tc>
          <w:tcPr>
            <w:tcW w:w="0" w:type="auto"/>
            <w:tcBorders>
              <w:top w:val="nil"/>
              <w:left w:val="nil"/>
              <w:bottom w:val="single" w:sz="2" w:space="0" w:color="BFBFBF"/>
              <w:right w:val="nil"/>
            </w:tcBorders>
          </w:tcPr>
          <w:p w14:paraId="0330958C" w14:textId="77777777" w:rsidR="00AB0606" w:rsidRPr="00AB0606" w:rsidRDefault="00AB0606" w:rsidP="00AB0606">
            <w:pPr>
              <w:pStyle w:val="TableText"/>
            </w:pPr>
          </w:p>
        </w:tc>
        <w:tc>
          <w:tcPr>
            <w:tcW w:w="0" w:type="auto"/>
            <w:tcBorders>
              <w:top w:val="nil"/>
              <w:left w:val="nil"/>
              <w:bottom w:val="single" w:sz="2" w:space="0" w:color="BFBFBF"/>
              <w:right w:val="nil"/>
            </w:tcBorders>
          </w:tcPr>
          <w:p w14:paraId="79E5E044" w14:textId="77777777" w:rsidR="00AB0606" w:rsidRPr="00AB0606" w:rsidRDefault="00AB0606" w:rsidP="00AB0606">
            <w:pPr>
              <w:pStyle w:val="TableText"/>
            </w:pPr>
          </w:p>
        </w:tc>
        <w:tc>
          <w:tcPr>
            <w:tcW w:w="0" w:type="auto"/>
            <w:tcBorders>
              <w:top w:val="nil"/>
              <w:left w:val="nil"/>
              <w:bottom w:val="single" w:sz="2" w:space="0" w:color="BFBFBF"/>
              <w:right w:val="nil"/>
            </w:tcBorders>
          </w:tcPr>
          <w:p w14:paraId="02D98AB1" w14:textId="77777777" w:rsidR="00AB0606" w:rsidRPr="00AB0606" w:rsidRDefault="00AB0606" w:rsidP="00AB0606">
            <w:pPr>
              <w:pStyle w:val="TableText"/>
            </w:pPr>
          </w:p>
        </w:tc>
        <w:tc>
          <w:tcPr>
            <w:tcW w:w="0" w:type="auto"/>
            <w:tcBorders>
              <w:top w:val="nil"/>
              <w:left w:val="nil"/>
              <w:bottom w:val="single" w:sz="2" w:space="0" w:color="BFBFBF"/>
              <w:right w:val="nil"/>
            </w:tcBorders>
          </w:tcPr>
          <w:p w14:paraId="6EAA67C3" w14:textId="77777777" w:rsidR="00AB0606" w:rsidRPr="00AB0606" w:rsidRDefault="00AB0606" w:rsidP="00AB0606">
            <w:pPr>
              <w:pStyle w:val="TableText"/>
            </w:pPr>
          </w:p>
        </w:tc>
        <w:tc>
          <w:tcPr>
            <w:tcW w:w="0" w:type="auto"/>
            <w:tcBorders>
              <w:top w:val="nil"/>
              <w:left w:val="nil"/>
              <w:bottom w:val="single" w:sz="2" w:space="0" w:color="BFBFBF"/>
              <w:right w:val="nil"/>
            </w:tcBorders>
          </w:tcPr>
          <w:p w14:paraId="1A5B9E47" w14:textId="77777777" w:rsidR="00AB0606" w:rsidRPr="00AB0606" w:rsidRDefault="00AB0606" w:rsidP="00AB0606">
            <w:pPr>
              <w:pStyle w:val="TableText"/>
            </w:pPr>
          </w:p>
        </w:tc>
        <w:tc>
          <w:tcPr>
            <w:tcW w:w="0" w:type="auto"/>
            <w:tcBorders>
              <w:top w:val="nil"/>
              <w:left w:val="nil"/>
              <w:bottom w:val="nil"/>
              <w:right w:val="nil"/>
            </w:tcBorders>
            <w:shd w:val="clear" w:color="auto" w:fill="D9D9D9" w:themeFill="background1" w:themeFillShade="D9"/>
          </w:tcPr>
          <w:p w14:paraId="47D3CCB4" w14:textId="77777777" w:rsidR="00AB0606" w:rsidRPr="00AB0606" w:rsidRDefault="00AB0606" w:rsidP="00AB0606">
            <w:pPr>
              <w:pStyle w:val="TableText"/>
            </w:pPr>
          </w:p>
        </w:tc>
        <w:tc>
          <w:tcPr>
            <w:tcW w:w="0" w:type="auto"/>
            <w:tcBorders>
              <w:top w:val="nil"/>
              <w:left w:val="nil"/>
              <w:bottom w:val="nil"/>
              <w:right w:val="nil"/>
            </w:tcBorders>
          </w:tcPr>
          <w:p w14:paraId="2360F719" w14:textId="77777777" w:rsidR="00AB0606" w:rsidRPr="00AB0606" w:rsidRDefault="00AB0606" w:rsidP="00AB0606">
            <w:pPr>
              <w:pStyle w:val="TableText"/>
            </w:pPr>
          </w:p>
        </w:tc>
        <w:tc>
          <w:tcPr>
            <w:tcW w:w="0" w:type="auto"/>
            <w:tcBorders>
              <w:top w:val="nil"/>
              <w:left w:val="nil"/>
              <w:bottom w:val="nil"/>
            </w:tcBorders>
            <w:shd w:val="clear" w:color="auto" w:fill="D9D9D9" w:themeFill="background1" w:themeFillShade="D9"/>
          </w:tcPr>
          <w:p w14:paraId="59F44E86" w14:textId="77777777" w:rsidR="00AB0606" w:rsidRPr="00AB0606" w:rsidRDefault="00AB0606" w:rsidP="00AB0606">
            <w:pPr>
              <w:pStyle w:val="TableText"/>
            </w:pPr>
          </w:p>
        </w:tc>
      </w:tr>
      <w:tr w:rsidR="004D2D44" w14:paraId="36CE5B94" w14:textId="77777777" w:rsidTr="004D2D44">
        <w:tc>
          <w:tcPr>
            <w:tcW w:w="1012" w:type="dxa"/>
            <w:shd w:val="clear" w:color="auto" w:fill="D9D9D9" w:themeFill="background1" w:themeFillShade="D9"/>
            <w:vAlign w:val="center"/>
          </w:tcPr>
          <w:p w14:paraId="7EC5A06D" w14:textId="77777777" w:rsidR="00AB0606" w:rsidRPr="00AB0606" w:rsidRDefault="00AB0606" w:rsidP="00AB0606">
            <w:pPr>
              <w:pStyle w:val="TableHead"/>
            </w:pPr>
          </w:p>
        </w:tc>
        <w:tc>
          <w:tcPr>
            <w:tcW w:w="3883" w:type="dxa"/>
            <w:gridSpan w:val="4"/>
            <w:tcBorders>
              <w:right w:val="nil"/>
            </w:tcBorders>
            <w:shd w:val="clear" w:color="auto" w:fill="D9D9D9" w:themeFill="background1" w:themeFillShade="D9"/>
            <w:vAlign w:val="center"/>
          </w:tcPr>
          <w:p w14:paraId="7EA8628A" w14:textId="10F00DB8" w:rsidR="00AB0606" w:rsidRPr="00AB0606" w:rsidRDefault="00AB0606" w:rsidP="00AB0606">
            <w:pPr>
              <w:pStyle w:val="TableHead"/>
            </w:pPr>
            <w:r w:rsidRPr="00AB0606">
              <w:t>Analog Input</w:t>
            </w:r>
          </w:p>
        </w:tc>
        <w:tc>
          <w:tcPr>
            <w:tcW w:w="0" w:type="auto"/>
            <w:tcBorders>
              <w:top w:val="single" w:sz="2" w:space="0" w:color="BFBFBF"/>
              <w:left w:val="nil"/>
              <w:right w:val="nil"/>
            </w:tcBorders>
            <w:shd w:val="clear" w:color="auto" w:fill="D9D9D9" w:themeFill="background1" w:themeFillShade="D9"/>
          </w:tcPr>
          <w:p w14:paraId="1CD94C89" w14:textId="77777777" w:rsidR="00AB0606" w:rsidRPr="00AB0606" w:rsidRDefault="00AB0606" w:rsidP="00AB0606">
            <w:pPr>
              <w:pStyle w:val="TableHead"/>
            </w:pPr>
          </w:p>
        </w:tc>
        <w:tc>
          <w:tcPr>
            <w:tcW w:w="0" w:type="auto"/>
            <w:tcBorders>
              <w:top w:val="single" w:sz="2" w:space="0" w:color="BFBFBF"/>
              <w:left w:val="nil"/>
              <w:right w:val="nil"/>
            </w:tcBorders>
            <w:shd w:val="clear" w:color="auto" w:fill="D9D9D9" w:themeFill="background1" w:themeFillShade="D9"/>
          </w:tcPr>
          <w:p w14:paraId="5759D5BF" w14:textId="77777777" w:rsidR="00AB0606" w:rsidRPr="00AB0606" w:rsidRDefault="00AB0606" w:rsidP="00AB0606">
            <w:pPr>
              <w:pStyle w:val="TableHead"/>
            </w:pPr>
          </w:p>
        </w:tc>
        <w:tc>
          <w:tcPr>
            <w:tcW w:w="0" w:type="auto"/>
            <w:tcBorders>
              <w:top w:val="single" w:sz="2" w:space="0" w:color="BFBFBF"/>
              <w:left w:val="nil"/>
              <w:right w:val="nil"/>
            </w:tcBorders>
            <w:shd w:val="clear" w:color="auto" w:fill="D9D9D9" w:themeFill="background1" w:themeFillShade="D9"/>
          </w:tcPr>
          <w:p w14:paraId="2C69E026" w14:textId="77777777" w:rsidR="00AB0606" w:rsidRPr="00AB0606" w:rsidRDefault="00AB0606" w:rsidP="00AB0606">
            <w:pPr>
              <w:pStyle w:val="TableHead"/>
            </w:pPr>
          </w:p>
        </w:tc>
        <w:tc>
          <w:tcPr>
            <w:tcW w:w="0" w:type="auto"/>
            <w:tcBorders>
              <w:top w:val="single" w:sz="2" w:space="0" w:color="BFBFBF"/>
              <w:left w:val="nil"/>
              <w:right w:val="nil"/>
            </w:tcBorders>
            <w:shd w:val="clear" w:color="auto" w:fill="D9D9D9" w:themeFill="background1" w:themeFillShade="D9"/>
          </w:tcPr>
          <w:p w14:paraId="74C8CA86" w14:textId="77777777" w:rsidR="00AB0606" w:rsidRPr="00AB0606" w:rsidRDefault="00AB0606" w:rsidP="00AB0606">
            <w:pPr>
              <w:pStyle w:val="TableHead"/>
            </w:pPr>
          </w:p>
        </w:tc>
        <w:tc>
          <w:tcPr>
            <w:tcW w:w="0" w:type="auto"/>
            <w:tcBorders>
              <w:top w:val="single" w:sz="2" w:space="0" w:color="BFBFBF"/>
              <w:left w:val="nil"/>
              <w:right w:val="nil"/>
            </w:tcBorders>
            <w:shd w:val="clear" w:color="auto" w:fill="D9D9D9" w:themeFill="background1" w:themeFillShade="D9"/>
          </w:tcPr>
          <w:p w14:paraId="560E63C6" w14:textId="77777777" w:rsidR="00AB0606" w:rsidRPr="00AB0606" w:rsidRDefault="00AB0606" w:rsidP="00AB0606">
            <w:pPr>
              <w:pStyle w:val="TableHead"/>
            </w:pPr>
          </w:p>
        </w:tc>
        <w:tc>
          <w:tcPr>
            <w:tcW w:w="0" w:type="auto"/>
            <w:tcBorders>
              <w:top w:val="single" w:sz="2" w:space="0" w:color="BFBFBF"/>
              <w:left w:val="nil"/>
              <w:right w:val="nil"/>
            </w:tcBorders>
            <w:shd w:val="clear" w:color="auto" w:fill="D9D9D9" w:themeFill="background1" w:themeFillShade="D9"/>
          </w:tcPr>
          <w:p w14:paraId="01168EC1" w14:textId="77777777" w:rsidR="00AB0606" w:rsidRPr="00AB0606" w:rsidRDefault="00AB0606" w:rsidP="00AB0606">
            <w:pPr>
              <w:pStyle w:val="TableHead"/>
            </w:pPr>
          </w:p>
        </w:tc>
        <w:tc>
          <w:tcPr>
            <w:tcW w:w="0" w:type="auto"/>
            <w:tcBorders>
              <w:top w:val="single" w:sz="2" w:space="0" w:color="BFBFBF"/>
              <w:left w:val="nil"/>
              <w:right w:val="nil"/>
            </w:tcBorders>
            <w:shd w:val="clear" w:color="auto" w:fill="D9D9D9" w:themeFill="background1" w:themeFillShade="D9"/>
          </w:tcPr>
          <w:p w14:paraId="596F4433" w14:textId="77777777" w:rsidR="00AB0606" w:rsidRPr="00AB0606" w:rsidRDefault="00AB0606" w:rsidP="00AB0606">
            <w:pPr>
              <w:pStyle w:val="TableHead"/>
            </w:pPr>
          </w:p>
        </w:tc>
        <w:tc>
          <w:tcPr>
            <w:tcW w:w="0" w:type="auto"/>
            <w:tcBorders>
              <w:top w:val="single" w:sz="2" w:space="0" w:color="BFBFBF"/>
              <w:left w:val="nil"/>
              <w:right w:val="nil"/>
            </w:tcBorders>
            <w:shd w:val="clear" w:color="auto" w:fill="D9D9D9" w:themeFill="background1" w:themeFillShade="D9"/>
          </w:tcPr>
          <w:p w14:paraId="1C983A50" w14:textId="77777777" w:rsidR="00AB0606" w:rsidRPr="00AB0606" w:rsidRDefault="00AB0606" w:rsidP="00AB0606">
            <w:pPr>
              <w:pStyle w:val="TableHead"/>
            </w:pPr>
          </w:p>
        </w:tc>
        <w:tc>
          <w:tcPr>
            <w:tcW w:w="0" w:type="auto"/>
            <w:tcBorders>
              <w:top w:val="nil"/>
              <w:left w:val="nil"/>
              <w:bottom w:val="single" w:sz="2" w:space="0" w:color="BFBFBF"/>
              <w:right w:val="nil"/>
            </w:tcBorders>
            <w:shd w:val="clear" w:color="auto" w:fill="D9D9D9" w:themeFill="background1" w:themeFillShade="D9"/>
          </w:tcPr>
          <w:p w14:paraId="1701CF94" w14:textId="77777777" w:rsidR="00AB0606" w:rsidRPr="00AB0606" w:rsidRDefault="00AB0606" w:rsidP="00AB0606">
            <w:pPr>
              <w:pStyle w:val="TableHead"/>
            </w:pPr>
          </w:p>
        </w:tc>
        <w:tc>
          <w:tcPr>
            <w:tcW w:w="0" w:type="auto"/>
            <w:tcBorders>
              <w:top w:val="nil"/>
              <w:left w:val="nil"/>
              <w:bottom w:val="nil"/>
              <w:right w:val="nil"/>
            </w:tcBorders>
          </w:tcPr>
          <w:p w14:paraId="3B85234D" w14:textId="77777777" w:rsidR="00AB0606" w:rsidRPr="00AB0606" w:rsidRDefault="00AB0606" w:rsidP="00AB0606">
            <w:pPr>
              <w:pStyle w:val="TableHead"/>
            </w:pPr>
          </w:p>
        </w:tc>
        <w:tc>
          <w:tcPr>
            <w:tcW w:w="0" w:type="auto"/>
            <w:tcBorders>
              <w:top w:val="nil"/>
              <w:left w:val="nil"/>
              <w:bottom w:val="nil"/>
            </w:tcBorders>
            <w:shd w:val="clear" w:color="auto" w:fill="D9D9D9" w:themeFill="background1" w:themeFillShade="D9"/>
          </w:tcPr>
          <w:p w14:paraId="7DA82633" w14:textId="77777777" w:rsidR="00AB0606" w:rsidRPr="00AB0606" w:rsidRDefault="00AB0606" w:rsidP="00AB0606">
            <w:pPr>
              <w:pStyle w:val="TableHead"/>
            </w:pPr>
          </w:p>
        </w:tc>
      </w:tr>
      <w:tr w:rsidR="004D2D44" w14:paraId="46559D21" w14:textId="77777777" w:rsidTr="004D2D44">
        <w:tc>
          <w:tcPr>
            <w:tcW w:w="1012" w:type="dxa"/>
            <w:vAlign w:val="center"/>
          </w:tcPr>
          <w:p w14:paraId="17189F65" w14:textId="44A9B1FB" w:rsidR="00AB0606" w:rsidRPr="00AB0606" w:rsidRDefault="00AB0606" w:rsidP="00AB0606">
            <w:pPr>
              <w:pStyle w:val="TableHead"/>
            </w:pPr>
            <w:r w:rsidRPr="00AB0606">
              <w:t>[</w:t>
            </w:r>
            <w:r w:rsidRPr="00AB0606">
              <w:rPr>
                <w:rStyle w:val="af1"/>
              </w:rPr>
              <w:t>blank</w:t>
            </w:r>
            <w:r w:rsidRPr="00AB0606">
              <w:t>]</w:t>
            </w:r>
          </w:p>
        </w:tc>
        <w:tc>
          <w:tcPr>
            <w:tcW w:w="3883" w:type="dxa"/>
            <w:gridSpan w:val="4"/>
            <w:tcBorders>
              <w:right w:val="nil"/>
            </w:tcBorders>
            <w:vAlign w:val="center"/>
          </w:tcPr>
          <w:p w14:paraId="26A79F3D" w14:textId="5D79E529" w:rsidR="00AB0606" w:rsidRPr="00AB0606" w:rsidRDefault="00AB0606" w:rsidP="00AB0606">
            <w:pPr>
              <w:pStyle w:val="TableText"/>
            </w:pPr>
            <w:r w:rsidRPr="00AB0606">
              <w:t>Default</w:t>
            </w:r>
          </w:p>
        </w:tc>
        <w:tc>
          <w:tcPr>
            <w:tcW w:w="0" w:type="auto"/>
            <w:tcBorders>
              <w:left w:val="nil"/>
              <w:bottom w:val="nil"/>
              <w:right w:val="nil"/>
            </w:tcBorders>
          </w:tcPr>
          <w:p w14:paraId="0794ADD2" w14:textId="77777777" w:rsidR="00AB0606" w:rsidRPr="00AB0606" w:rsidRDefault="00AB0606" w:rsidP="00AB0606">
            <w:pPr>
              <w:pStyle w:val="TableText"/>
            </w:pPr>
          </w:p>
        </w:tc>
        <w:tc>
          <w:tcPr>
            <w:tcW w:w="0" w:type="auto"/>
            <w:tcBorders>
              <w:left w:val="nil"/>
              <w:bottom w:val="nil"/>
              <w:right w:val="nil"/>
            </w:tcBorders>
          </w:tcPr>
          <w:p w14:paraId="6DDD0FC7" w14:textId="77777777" w:rsidR="00AB0606" w:rsidRPr="00AB0606" w:rsidRDefault="00AB0606" w:rsidP="00AB0606">
            <w:pPr>
              <w:pStyle w:val="TableText"/>
            </w:pPr>
          </w:p>
        </w:tc>
        <w:tc>
          <w:tcPr>
            <w:tcW w:w="0" w:type="auto"/>
            <w:tcBorders>
              <w:left w:val="nil"/>
              <w:bottom w:val="nil"/>
              <w:right w:val="nil"/>
            </w:tcBorders>
          </w:tcPr>
          <w:p w14:paraId="54B331DD" w14:textId="77777777" w:rsidR="00AB0606" w:rsidRPr="00AB0606" w:rsidRDefault="00AB0606" w:rsidP="00AB0606">
            <w:pPr>
              <w:pStyle w:val="TableText"/>
            </w:pPr>
          </w:p>
        </w:tc>
        <w:tc>
          <w:tcPr>
            <w:tcW w:w="0" w:type="auto"/>
            <w:tcBorders>
              <w:left w:val="nil"/>
              <w:bottom w:val="nil"/>
              <w:right w:val="nil"/>
            </w:tcBorders>
          </w:tcPr>
          <w:p w14:paraId="798CCCC4" w14:textId="77777777" w:rsidR="00AB0606" w:rsidRPr="00AB0606" w:rsidRDefault="00AB0606" w:rsidP="00AB0606">
            <w:pPr>
              <w:pStyle w:val="TableText"/>
            </w:pPr>
          </w:p>
        </w:tc>
        <w:tc>
          <w:tcPr>
            <w:tcW w:w="0" w:type="auto"/>
            <w:tcBorders>
              <w:left w:val="nil"/>
              <w:bottom w:val="nil"/>
              <w:right w:val="nil"/>
            </w:tcBorders>
          </w:tcPr>
          <w:p w14:paraId="2998611B" w14:textId="77777777" w:rsidR="00AB0606" w:rsidRPr="00AB0606" w:rsidRDefault="00AB0606" w:rsidP="00AB0606">
            <w:pPr>
              <w:pStyle w:val="TableText"/>
            </w:pPr>
          </w:p>
        </w:tc>
        <w:tc>
          <w:tcPr>
            <w:tcW w:w="0" w:type="auto"/>
            <w:tcBorders>
              <w:left w:val="nil"/>
              <w:bottom w:val="nil"/>
              <w:right w:val="nil"/>
            </w:tcBorders>
          </w:tcPr>
          <w:p w14:paraId="55D223D8" w14:textId="77777777" w:rsidR="00AB0606" w:rsidRPr="00AB0606" w:rsidRDefault="00AB0606" w:rsidP="00AB0606">
            <w:pPr>
              <w:pStyle w:val="TableText"/>
            </w:pPr>
          </w:p>
        </w:tc>
        <w:tc>
          <w:tcPr>
            <w:tcW w:w="0" w:type="auto"/>
            <w:tcBorders>
              <w:left w:val="nil"/>
              <w:bottom w:val="nil"/>
              <w:right w:val="nil"/>
            </w:tcBorders>
          </w:tcPr>
          <w:p w14:paraId="79B609E7" w14:textId="77777777" w:rsidR="00AB0606" w:rsidRPr="00AB0606" w:rsidRDefault="00AB0606" w:rsidP="00AB0606">
            <w:pPr>
              <w:pStyle w:val="TableText"/>
            </w:pPr>
          </w:p>
        </w:tc>
        <w:tc>
          <w:tcPr>
            <w:tcW w:w="0" w:type="auto"/>
            <w:tcBorders>
              <w:left w:val="nil"/>
              <w:bottom w:val="nil"/>
              <w:right w:val="nil"/>
            </w:tcBorders>
          </w:tcPr>
          <w:p w14:paraId="57A6ED76" w14:textId="77777777" w:rsidR="00AB0606" w:rsidRPr="00AB0606" w:rsidRDefault="00AB0606" w:rsidP="00AB0606">
            <w:pPr>
              <w:pStyle w:val="TableText"/>
            </w:pPr>
          </w:p>
        </w:tc>
        <w:tc>
          <w:tcPr>
            <w:tcW w:w="0" w:type="auto"/>
            <w:tcBorders>
              <w:top w:val="single" w:sz="2" w:space="0" w:color="BFBFBF"/>
              <w:left w:val="nil"/>
              <w:bottom w:val="nil"/>
              <w:right w:val="nil"/>
            </w:tcBorders>
          </w:tcPr>
          <w:p w14:paraId="39F09C2A" w14:textId="77777777" w:rsidR="00AB0606" w:rsidRPr="00AB0606" w:rsidRDefault="00AB0606" w:rsidP="00AB0606">
            <w:pPr>
              <w:pStyle w:val="TableText"/>
            </w:pPr>
          </w:p>
        </w:tc>
        <w:tc>
          <w:tcPr>
            <w:tcW w:w="0" w:type="auto"/>
            <w:tcBorders>
              <w:top w:val="nil"/>
              <w:left w:val="nil"/>
              <w:bottom w:val="nil"/>
              <w:right w:val="nil"/>
            </w:tcBorders>
          </w:tcPr>
          <w:p w14:paraId="5EA3B7FF" w14:textId="77777777" w:rsidR="00AB0606" w:rsidRPr="00AB0606" w:rsidRDefault="00AB0606" w:rsidP="00AB0606">
            <w:pPr>
              <w:pStyle w:val="TableText"/>
            </w:pPr>
          </w:p>
        </w:tc>
        <w:tc>
          <w:tcPr>
            <w:tcW w:w="0" w:type="auto"/>
            <w:tcBorders>
              <w:top w:val="nil"/>
              <w:left w:val="nil"/>
              <w:bottom w:val="nil"/>
            </w:tcBorders>
            <w:shd w:val="clear" w:color="auto" w:fill="D9D9D9" w:themeFill="background1" w:themeFillShade="D9"/>
          </w:tcPr>
          <w:p w14:paraId="49D68914" w14:textId="77777777" w:rsidR="00AB0606" w:rsidRPr="00AB0606" w:rsidRDefault="00AB0606" w:rsidP="00AB0606">
            <w:pPr>
              <w:pStyle w:val="TableText"/>
            </w:pPr>
          </w:p>
        </w:tc>
      </w:tr>
      <w:tr w:rsidR="004D2D44" w14:paraId="2847D8CA" w14:textId="77777777" w:rsidTr="004D2D44">
        <w:tc>
          <w:tcPr>
            <w:tcW w:w="1012" w:type="dxa"/>
            <w:vAlign w:val="center"/>
          </w:tcPr>
          <w:p w14:paraId="7EAEA79B" w14:textId="3D1DB689" w:rsidR="00AB0606" w:rsidRPr="00AB0606" w:rsidRDefault="00AB0606" w:rsidP="00AB0606">
            <w:pPr>
              <w:pStyle w:val="TableHead"/>
            </w:pPr>
            <w:r w:rsidRPr="00AB0606">
              <w:t>1</w:t>
            </w:r>
          </w:p>
        </w:tc>
        <w:tc>
          <w:tcPr>
            <w:tcW w:w="3883" w:type="dxa"/>
            <w:gridSpan w:val="4"/>
            <w:tcBorders>
              <w:right w:val="nil"/>
            </w:tcBorders>
            <w:vAlign w:val="center"/>
          </w:tcPr>
          <w:p w14:paraId="0D60E13E" w14:textId="67548AC8" w:rsidR="00AB0606" w:rsidRPr="00AB0606" w:rsidRDefault="00AB0606" w:rsidP="00AB0606">
            <w:pPr>
              <w:pStyle w:val="TableText"/>
            </w:pPr>
            <w:r w:rsidRPr="00AB0606">
              <w:t>One analog input, 16-bit</w:t>
            </w:r>
          </w:p>
        </w:tc>
        <w:tc>
          <w:tcPr>
            <w:tcW w:w="0" w:type="auto"/>
            <w:tcBorders>
              <w:top w:val="nil"/>
              <w:left w:val="nil"/>
              <w:bottom w:val="single" w:sz="2" w:space="0" w:color="BFBFBF"/>
              <w:right w:val="nil"/>
            </w:tcBorders>
          </w:tcPr>
          <w:p w14:paraId="58ADCBC8" w14:textId="77777777" w:rsidR="00AB0606" w:rsidRPr="00AB0606" w:rsidRDefault="00AB0606" w:rsidP="00AB0606">
            <w:pPr>
              <w:pStyle w:val="TableText"/>
            </w:pPr>
          </w:p>
        </w:tc>
        <w:tc>
          <w:tcPr>
            <w:tcW w:w="0" w:type="auto"/>
            <w:tcBorders>
              <w:top w:val="nil"/>
              <w:left w:val="nil"/>
              <w:bottom w:val="single" w:sz="2" w:space="0" w:color="BFBFBF"/>
              <w:right w:val="nil"/>
            </w:tcBorders>
          </w:tcPr>
          <w:p w14:paraId="1E6FA3B5" w14:textId="77777777" w:rsidR="00AB0606" w:rsidRPr="00AB0606" w:rsidRDefault="00AB0606" w:rsidP="00AB0606">
            <w:pPr>
              <w:pStyle w:val="TableText"/>
            </w:pPr>
          </w:p>
        </w:tc>
        <w:tc>
          <w:tcPr>
            <w:tcW w:w="0" w:type="auto"/>
            <w:tcBorders>
              <w:top w:val="nil"/>
              <w:left w:val="nil"/>
              <w:bottom w:val="single" w:sz="2" w:space="0" w:color="BFBFBF"/>
              <w:right w:val="nil"/>
            </w:tcBorders>
          </w:tcPr>
          <w:p w14:paraId="3BE80762" w14:textId="77777777" w:rsidR="00AB0606" w:rsidRPr="00AB0606" w:rsidRDefault="00AB0606" w:rsidP="00AB0606">
            <w:pPr>
              <w:pStyle w:val="TableText"/>
            </w:pPr>
          </w:p>
        </w:tc>
        <w:tc>
          <w:tcPr>
            <w:tcW w:w="0" w:type="auto"/>
            <w:tcBorders>
              <w:top w:val="nil"/>
              <w:left w:val="nil"/>
              <w:bottom w:val="single" w:sz="2" w:space="0" w:color="BFBFBF"/>
              <w:right w:val="nil"/>
            </w:tcBorders>
          </w:tcPr>
          <w:p w14:paraId="4F701005" w14:textId="77777777" w:rsidR="00AB0606" w:rsidRPr="00AB0606" w:rsidRDefault="00AB0606" w:rsidP="00AB0606">
            <w:pPr>
              <w:pStyle w:val="TableText"/>
            </w:pPr>
          </w:p>
        </w:tc>
        <w:tc>
          <w:tcPr>
            <w:tcW w:w="0" w:type="auto"/>
            <w:tcBorders>
              <w:top w:val="nil"/>
              <w:left w:val="nil"/>
              <w:bottom w:val="single" w:sz="2" w:space="0" w:color="BFBFBF"/>
              <w:right w:val="nil"/>
            </w:tcBorders>
          </w:tcPr>
          <w:p w14:paraId="19236C5B" w14:textId="77777777" w:rsidR="00AB0606" w:rsidRPr="00AB0606" w:rsidRDefault="00AB0606" w:rsidP="00AB0606">
            <w:pPr>
              <w:pStyle w:val="TableText"/>
            </w:pPr>
          </w:p>
        </w:tc>
        <w:tc>
          <w:tcPr>
            <w:tcW w:w="0" w:type="auto"/>
            <w:tcBorders>
              <w:top w:val="nil"/>
              <w:left w:val="nil"/>
              <w:bottom w:val="single" w:sz="2" w:space="0" w:color="BFBFBF"/>
              <w:right w:val="nil"/>
            </w:tcBorders>
          </w:tcPr>
          <w:p w14:paraId="7F009F0B" w14:textId="77777777" w:rsidR="00AB0606" w:rsidRPr="00AB0606" w:rsidRDefault="00AB0606" w:rsidP="00AB0606">
            <w:pPr>
              <w:pStyle w:val="TableText"/>
            </w:pPr>
          </w:p>
        </w:tc>
        <w:tc>
          <w:tcPr>
            <w:tcW w:w="0" w:type="auto"/>
            <w:tcBorders>
              <w:top w:val="nil"/>
              <w:left w:val="nil"/>
              <w:bottom w:val="single" w:sz="2" w:space="0" w:color="BFBFBF"/>
              <w:right w:val="nil"/>
            </w:tcBorders>
          </w:tcPr>
          <w:p w14:paraId="55E26DD8" w14:textId="77777777" w:rsidR="00AB0606" w:rsidRPr="00AB0606" w:rsidRDefault="00AB0606" w:rsidP="00AB0606">
            <w:pPr>
              <w:pStyle w:val="TableText"/>
            </w:pPr>
          </w:p>
        </w:tc>
        <w:tc>
          <w:tcPr>
            <w:tcW w:w="0" w:type="auto"/>
            <w:tcBorders>
              <w:top w:val="nil"/>
              <w:left w:val="nil"/>
              <w:bottom w:val="single" w:sz="2" w:space="0" w:color="BFBFBF"/>
              <w:right w:val="nil"/>
            </w:tcBorders>
          </w:tcPr>
          <w:p w14:paraId="6A9CD341" w14:textId="77777777" w:rsidR="00AB0606" w:rsidRPr="00AB0606" w:rsidRDefault="00AB0606" w:rsidP="00AB0606">
            <w:pPr>
              <w:pStyle w:val="TableText"/>
            </w:pPr>
          </w:p>
        </w:tc>
        <w:tc>
          <w:tcPr>
            <w:tcW w:w="0" w:type="auto"/>
            <w:tcBorders>
              <w:top w:val="nil"/>
              <w:left w:val="nil"/>
              <w:bottom w:val="single" w:sz="2" w:space="0" w:color="BFBFBF"/>
              <w:right w:val="nil"/>
            </w:tcBorders>
          </w:tcPr>
          <w:p w14:paraId="1D615203" w14:textId="77777777" w:rsidR="00AB0606" w:rsidRPr="00AB0606" w:rsidRDefault="00AB0606" w:rsidP="00AB0606">
            <w:pPr>
              <w:pStyle w:val="TableText"/>
            </w:pPr>
          </w:p>
        </w:tc>
        <w:tc>
          <w:tcPr>
            <w:tcW w:w="0" w:type="auto"/>
            <w:tcBorders>
              <w:top w:val="nil"/>
              <w:left w:val="nil"/>
              <w:bottom w:val="single" w:sz="2" w:space="0" w:color="BFBFBF"/>
              <w:right w:val="nil"/>
            </w:tcBorders>
          </w:tcPr>
          <w:p w14:paraId="3993F80F" w14:textId="77777777" w:rsidR="00AB0606" w:rsidRPr="00AB0606" w:rsidRDefault="00AB0606" w:rsidP="00AB0606">
            <w:pPr>
              <w:pStyle w:val="TableText"/>
            </w:pPr>
          </w:p>
        </w:tc>
        <w:tc>
          <w:tcPr>
            <w:tcW w:w="0" w:type="auto"/>
            <w:tcBorders>
              <w:top w:val="nil"/>
              <w:left w:val="nil"/>
              <w:bottom w:val="nil"/>
            </w:tcBorders>
            <w:shd w:val="clear" w:color="auto" w:fill="D9D9D9" w:themeFill="background1" w:themeFillShade="D9"/>
          </w:tcPr>
          <w:p w14:paraId="7CA02F69" w14:textId="77777777" w:rsidR="00AB0606" w:rsidRPr="00AB0606" w:rsidRDefault="00AB0606" w:rsidP="00AB0606">
            <w:pPr>
              <w:pStyle w:val="TableText"/>
            </w:pPr>
          </w:p>
        </w:tc>
      </w:tr>
      <w:tr w:rsidR="004D2D44" w14:paraId="15D9B48D" w14:textId="77777777" w:rsidTr="004D2D44">
        <w:tc>
          <w:tcPr>
            <w:tcW w:w="1012" w:type="dxa"/>
            <w:shd w:val="clear" w:color="auto" w:fill="D9D9D9" w:themeFill="background1" w:themeFillShade="D9"/>
            <w:vAlign w:val="center"/>
          </w:tcPr>
          <w:p w14:paraId="4AC62AB0" w14:textId="77777777" w:rsidR="00AB0606" w:rsidRPr="00AB0606" w:rsidRDefault="00AB0606" w:rsidP="00AB0606">
            <w:pPr>
              <w:pStyle w:val="TableHead"/>
            </w:pPr>
          </w:p>
        </w:tc>
        <w:tc>
          <w:tcPr>
            <w:tcW w:w="3883" w:type="dxa"/>
            <w:gridSpan w:val="4"/>
            <w:tcBorders>
              <w:right w:val="nil"/>
            </w:tcBorders>
            <w:shd w:val="clear" w:color="auto" w:fill="D9D9D9" w:themeFill="background1" w:themeFillShade="D9"/>
            <w:vAlign w:val="center"/>
          </w:tcPr>
          <w:p w14:paraId="2F608871" w14:textId="5BF03151" w:rsidR="00AB0606" w:rsidRPr="00AB0606" w:rsidRDefault="00AB0606" w:rsidP="00AB0606">
            <w:pPr>
              <w:pStyle w:val="TableHead"/>
            </w:pPr>
            <w:r w:rsidRPr="00AB0606">
              <w:t>Customized</w:t>
            </w:r>
          </w:p>
        </w:tc>
        <w:tc>
          <w:tcPr>
            <w:tcW w:w="0" w:type="auto"/>
            <w:tcBorders>
              <w:top w:val="single" w:sz="2" w:space="0" w:color="BFBFBF"/>
              <w:left w:val="nil"/>
              <w:right w:val="nil"/>
            </w:tcBorders>
            <w:shd w:val="clear" w:color="auto" w:fill="D9D9D9" w:themeFill="background1" w:themeFillShade="D9"/>
          </w:tcPr>
          <w:p w14:paraId="255F1D1C" w14:textId="77777777" w:rsidR="00AB0606" w:rsidRPr="00AB0606" w:rsidRDefault="00AB0606" w:rsidP="00AB0606">
            <w:pPr>
              <w:pStyle w:val="TableHead"/>
            </w:pPr>
          </w:p>
        </w:tc>
        <w:tc>
          <w:tcPr>
            <w:tcW w:w="0" w:type="auto"/>
            <w:tcBorders>
              <w:top w:val="single" w:sz="2" w:space="0" w:color="BFBFBF"/>
              <w:left w:val="nil"/>
              <w:right w:val="nil"/>
            </w:tcBorders>
            <w:shd w:val="clear" w:color="auto" w:fill="D9D9D9" w:themeFill="background1" w:themeFillShade="D9"/>
          </w:tcPr>
          <w:p w14:paraId="4CEC8EA4" w14:textId="77777777" w:rsidR="00AB0606" w:rsidRPr="00AB0606" w:rsidRDefault="00AB0606" w:rsidP="00AB0606">
            <w:pPr>
              <w:pStyle w:val="TableHead"/>
            </w:pPr>
          </w:p>
        </w:tc>
        <w:tc>
          <w:tcPr>
            <w:tcW w:w="0" w:type="auto"/>
            <w:tcBorders>
              <w:top w:val="single" w:sz="2" w:space="0" w:color="BFBFBF"/>
              <w:left w:val="nil"/>
              <w:right w:val="nil"/>
            </w:tcBorders>
            <w:shd w:val="clear" w:color="auto" w:fill="D9D9D9" w:themeFill="background1" w:themeFillShade="D9"/>
          </w:tcPr>
          <w:p w14:paraId="2A2910C2" w14:textId="77777777" w:rsidR="00AB0606" w:rsidRPr="00AB0606" w:rsidRDefault="00AB0606" w:rsidP="00AB0606">
            <w:pPr>
              <w:pStyle w:val="TableHead"/>
            </w:pPr>
          </w:p>
        </w:tc>
        <w:tc>
          <w:tcPr>
            <w:tcW w:w="0" w:type="auto"/>
            <w:tcBorders>
              <w:top w:val="single" w:sz="2" w:space="0" w:color="BFBFBF"/>
              <w:left w:val="nil"/>
              <w:right w:val="nil"/>
            </w:tcBorders>
            <w:shd w:val="clear" w:color="auto" w:fill="D9D9D9" w:themeFill="background1" w:themeFillShade="D9"/>
          </w:tcPr>
          <w:p w14:paraId="04749A87" w14:textId="77777777" w:rsidR="00AB0606" w:rsidRPr="00AB0606" w:rsidRDefault="00AB0606" w:rsidP="00AB0606">
            <w:pPr>
              <w:pStyle w:val="TableHead"/>
            </w:pPr>
          </w:p>
        </w:tc>
        <w:tc>
          <w:tcPr>
            <w:tcW w:w="0" w:type="auto"/>
            <w:tcBorders>
              <w:top w:val="single" w:sz="2" w:space="0" w:color="BFBFBF"/>
              <w:left w:val="nil"/>
              <w:right w:val="nil"/>
            </w:tcBorders>
            <w:shd w:val="clear" w:color="auto" w:fill="D9D9D9" w:themeFill="background1" w:themeFillShade="D9"/>
          </w:tcPr>
          <w:p w14:paraId="0858DB6D" w14:textId="77777777" w:rsidR="00AB0606" w:rsidRPr="00AB0606" w:rsidRDefault="00AB0606" w:rsidP="00AB0606">
            <w:pPr>
              <w:pStyle w:val="TableHead"/>
            </w:pPr>
          </w:p>
        </w:tc>
        <w:tc>
          <w:tcPr>
            <w:tcW w:w="0" w:type="auto"/>
            <w:tcBorders>
              <w:top w:val="single" w:sz="2" w:space="0" w:color="BFBFBF"/>
              <w:left w:val="nil"/>
              <w:right w:val="nil"/>
            </w:tcBorders>
            <w:shd w:val="clear" w:color="auto" w:fill="D9D9D9" w:themeFill="background1" w:themeFillShade="D9"/>
          </w:tcPr>
          <w:p w14:paraId="53E6A8C8" w14:textId="77777777" w:rsidR="00AB0606" w:rsidRPr="00AB0606" w:rsidRDefault="00AB0606" w:rsidP="00AB0606">
            <w:pPr>
              <w:pStyle w:val="TableHead"/>
            </w:pPr>
          </w:p>
        </w:tc>
        <w:tc>
          <w:tcPr>
            <w:tcW w:w="0" w:type="auto"/>
            <w:tcBorders>
              <w:top w:val="single" w:sz="2" w:space="0" w:color="BFBFBF"/>
              <w:left w:val="nil"/>
              <w:right w:val="nil"/>
            </w:tcBorders>
            <w:shd w:val="clear" w:color="auto" w:fill="D9D9D9" w:themeFill="background1" w:themeFillShade="D9"/>
          </w:tcPr>
          <w:p w14:paraId="52E5E5BC" w14:textId="77777777" w:rsidR="00AB0606" w:rsidRPr="00AB0606" w:rsidRDefault="00AB0606" w:rsidP="00AB0606">
            <w:pPr>
              <w:pStyle w:val="TableHead"/>
            </w:pPr>
          </w:p>
        </w:tc>
        <w:tc>
          <w:tcPr>
            <w:tcW w:w="0" w:type="auto"/>
            <w:tcBorders>
              <w:top w:val="single" w:sz="2" w:space="0" w:color="BFBFBF"/>
              <w:left w:val="nil"/>
              <w:right w:val="nil"/>
            </w:tcBorders>
            <w:shd w:val="clear" w:color="auto" w:fill="D9D9D9" w:themeFill="background1" w:themeFillShade="D9"/>
          </w:tcPr>
          <w:p w14:paraId="58AB3869" w14:textId="77777777" w:rsidR="00AB0606" w:rsidRPr="00AB0606" w:rsidRDefault="00AB0606" w:rsidP="00AB0606">
            <w:pPr>
              <w:pStyle w:val="TableHead"/>
            </w:pPr>
          </w:p>
        </w:tc>
        <w:tc>
          <w:tcPr>
            <w:tcW w:w="0" w:type="auto"/>
            <w:tcBorders>
              <w:top w:val="single" w:sz="2" w:space="0" w:color="BFBFBF"/>
              <w:left w:val="nil"/>
              <w:right w:val="nil"/>
            </w:tcBorders>
            <w:shd w:val="clear" w:color="auto" w:fill="D9D9D9" w:themeFill="background1" w:themeFillShade="D9"/>
          </w:tcPr>
          <w:p w14:paraId="3B9FE930" w14:textId="77777777" w:rsidR="00AB0606" w:rsidRPr="00AB0606" w:rsidRDefault="00AB0606" w:rsidP="00AB0606">
            <w:pPr>
              <w:pStyle w:val="TableHead"/>
            </w:pPr>
          </w:p>
        </w:tc>
        <w:tc>
          <w:tcPr>
            <w:tcW w:w="0" w:type="auto"/>
            <w:tcBorders>
              <w:top w:val="single" w:sz="2" w:space="0" w:color="BFBFBF"/>
              <w:left w:val="nil"/>
              <w:right w:val="nil"/>
            </w:tcBorders>
            <w:shd w:val="clear" w:color="auto" w:fill="D9D9D9" w:themeFill="background1" w:themeFillShade="D9"/>
          </w:tcPr>
          <w:p w14:paraId="00C1B680" w14:textId="77777777" w:rsidR="00AB0606" w:rsidRPr="00AB0606" w:rsidRDefault="00AB0606" w:rsidP="00AB0606">
            <w:pPr>
              <w:pStyle w:val="TableHead"/>
            </w:pPr>
          </w:p>
        </w:tc>
        <w:tc>
          <w:tcPr>
            <w:tcW w:w="0" w:type="auto"/>
            <w:tcBorders>
              <w:top w:val="nil"/>
              <w:left w:val="nil"/>
              <w:bottom w:val="single" w:sz="2" w:space="0" w:color="BFBFBF"/>
            </w:tcBorders>
            <w:shd w:val="clear" w:color="auto" w:fill="D9D9D9" w:themeFill="background1" w:themeFillShade="D9"/>
          </w:tcPr>
          <w:p w14:paraId="2282FABC" w14:textId="77777777" w:rsidR="00AB0606" w:rsidRPr="00AB0606" w:rsidRDefault="00AB0606" w:rsidP="00AB0606">
            <w:pPr>
              <w:pStyle w:val="TableHead"/>
            </w:pPr>
          </w:p>
        </w:tc>
      </w:tr>
      <w:tr w:rsidR="00ED15F8" w14:paraId="46CB24BC" w14:textId="77777777" w:rsidTr="004D2D44">
        <w:tc>
          <w:tcPr>
            <w:tcW w:w="1012" w:type="dxa"/>
            <w:vAlign w:val="center"/>
          </w:tcPr>
          <w:p w14:paraId="579DCCAD" w14:textId="37F08322" w:rsidR="00AB0606" w:rsidRPr="00AB0606" w:rsidRDefault="00AB0606" w:rsidP="00AB0606">
            <w:pPr>
              <w:pStyle w:val="TableHead"/>
            </w:pPr>
            <w:r w:rsidRPr="00AB0606">
              <w:t>[</w:t>
            </w:r>
            <w:r w:rsidRPr="00AB0606">
              <w:rPr>
                <w:rStyle w:val="af1"/>
              </w:rPr>
              <w:t>blank</w:t>
            </w:r>
            <w:r w:rsidRPr="00AB0606">
              <w:t>]</w:t>
            </w:r>
          </w:p>
        </w:tc>
        <w:tc>
          <w:tcPr>
            <w:tcW w:w="3883" w:type="dxa"/>
            <w:gridSpan w:val="4"/>
            <w:tcBorders>
              <w:bottom w:val="single" w:sz="2" w:space="0" w:color="000000" w:themeColor="text1"/>
              <w:right w:val="nil"/>
            </w:tcBorders>
            <w:vAlign w:val="center"/>
          </w:tcPr>
          <w:p w14:paraId="5BC1E6BB" w14:textId="7A4D1D81" w:rsidR="00AB0606" w:rsidRPr="00AB0606" w:rsidRDefault="00AB0606" w:rsidP="00AB0606">
            <w:pPr>
              <w:pStyle w:val="TableText"/>
            </w:pPr>
            <w:r w:rsidRPr="00AB0606">
              <w:t>Default</w:t>
            </w:r>
          </w:p>
        </w:tc>
        <w:tc>
          <w:tcPr>
            <w:tcW w:w="0" w:type="auto"/>
            <w:tcBorders>
              <w:left w:val="nil"/>
              <w:bottom w:val="single" w:sz="2" w:space="0" w:color="000000" w:themeColor="text1"/>
              <w:right w:val="nil"/>
            </w:tcBorders>
          </w:tcPr>
          <w:p w14:paraId="38BD84A0" w14:textId="77777777" w:rsidR="00AB0606" w:rsidRPr="00AB0606" w:rsidRDefault="00AB0606" w:rsidP="00AB0606">
            <w:pPr>
              <w:pStyle w:val="TableText"/>
            </w:pPr>
          </w:p>
        </w:tc>
        <w:tc>
          <w:tcPr>
            <w:tcW w:w="0" w:type="auto"/>
            <w:tcBorders>
              <w:left w:val="nil"/>
              <w:bottom w:val="single" w:sz="2" w:space="0" w:color="000000" w:themeColor="text1"/>
              <w:right w:val="nil"/>
            </w:tcBorders>
          </w:tcPr>
          <w:p w14:paraId="5995CF28" w14:textId="77777777" w:rsidR="00AB0606" w:rsidRPr="00AB0606" w:rsidRDefault="00AB0606" w:rsidP="00AB0606">
            <w:pPr>
              <w:pStyle w:val="TableText"/>
            </w:pPr>
          </w:p>
        </w:tc>
        <w:tc>
          <w:tcPr>
            <w:tcW w:w="0" w:type="auto"/>
            <w:tcBorders>
              <w:left w:val="nil"/>
              <w:bottom w:val="single" w:sz="2" w:space="0" w:color="000000" w:themeColor="text1"/>
              <w:right w:val="nil"/>
            </w:tcBorders>
          </w:tcPr>
          <w:p w14:paraId="633913FC" w14:textId="77777777" w:rsidR="00AB0606" w:rsidRPr="00AB0606" w:rsidRDefault="00AB0606" w:rsidP="00AB0606">
            <w:pPr>
              <w:pStyle w:val="TableText"/>
            </w:pPr>
          </w:p>
        </w:tc>
        <w:tc>
          <w:tcPr>
            <w:tcW w:w="0" w:type="auto"/>
            <w:tcBorders>
              <w:left w:val="nil"/>
              <w:bottom w:val="single" w:sz="2" w:space="0" w:color="000000" w:themeColor="text1"/>
              <w:right w:val="nil"/>
            </w:tcBorders>
          </w:tcPr>
          <w:p w14:paraId="1FC09E50" w14:textId="77777777" w:rsidR="00AB0606" w:rsidRPr="00AB0606" w:rsidRDefault="00AB0606" w:rsidP="00AB0606">
            <w:pPr>
              <w:pStyle w:val="TableText"/>
            </w:pPr>
          </w:p>
        </w:tc>
        <w:tc>
          <w:tcPr>
            <w:tcW w:w="0" w:type="auto"/>
            <w:tcBorders>
              <w:left w:val="nil"/>
              <w:bottom w:val="single" w:sz="2" w:space="0" w:color="000000" w:themeColor="text1"/>
              <w:right w:val="nil"/>
            </w:tcBorders>
          </w:tcPr>
          <w:p w14:paraId="3B862EE4" w14:textId="77777777" w:rsidR="00AB0606" w:rsidRPr="00AB0606" w:rsidRDefault="00AB0606" w:rsidP="00AB0606">
            <w:pPr>
              <w:pStyle w:val="TableText"/>
            </w:pPr>
          </w:p>
        </w:tc>
        <w:tc>
          <w:tcPr>
            <w:tcW w:w="0" w:type="auto"/>
            <w:tcBorders>
              <w:left w:val="nil"/>
              <w:bottom w:val="single" w:sz="2" w:space="0" w:color="000000" w:themeColor="text1"/>
              <w:right w:val="nil"/>
            </w:tcBorders>
          </w:tcPr>
          <w:p w14:paraId="25C1B3C7" w14:textId="77777777" w:rsidR="00AB0606" w:rsidRPr="00AB0606" w:rsidRDefault="00AB0606" w:rsidP="00AB0606">
            <w:pPr>
              <w:pStyle w:val="TableText"/>
            </w:pPr>
          </w:p>
        </w:tc>
        <w:tc>
          <w:tcPr>
            <w:tcW w:w="0" w:type="auto"/>
            <w:tcBorders>
              <w:left w:val="nil"/>
              <w:bottom w:val="single" w:sz="2" w:space="0" w:color="000000" w:themeColor="text1"/>
              <w:right w:val="nil"/>
            </w:tcBorders>
          </w:tcPr>
          <w:p w14:paraId="131A8FB2" w14:textId="77777777" w:rsidR="00AB0606" w:rsidRPr="00AB0606" w:rsidRDefault="00AB0606" w:rsidP="00AB0606">
            <w:pPr>
              <w:pStyle w:val="TableText"/>
            </w:pPr>
          </w:p>
        </w:tc>
        <w:tc>
          <w:tcPr>
            <w:tcW w:w="0" w:type="auto"/>
            <w:tcBorders>
              <w:left w:val="nil"/>
              <w:bottom w:val="single" w:sz="2" w:space="0" w:color="000000" w:themeColor="text1"/>
              <w:right w:val="nil"/>
            </w:tcBorders>
          </w:tcPr>
          <w:p w14:paraId="7D074E31" w14:textId="77777777" w:rsidR="00AB0606" w:rsidRPr="00AB0606" w:rsidRDefault="00AB0606" w:rsidP="00AB0606">
            <w:pPr>
              <w:pStyle w:val="TableText"/>
            </w:pPr>
          </w:p>
        </w:tc>
        <w:tc>
          <w:tcPr>
            <w:tcW w:w="0" w:type="auto"/>
            <w:tcBorders>
              <w:left w:val="nil"/>
              <w:bottom w:val="single" w:sz="2" w:space="0" w:color="000000" w:themeColor="text1"/>
              <w:right w:val="nil"/>
            </w:tcBorders>
          </w:tcPr>
          <w:p w14:paraId="1C4FA64A" w14:textId="77777777" w:rsidR="00AB0606" w:rsidRPr="00AB0606" w:rsidRDefault="00AB0606" w:rsidP="00AB0606">
            <w:pPr>
              <w:pStyle w:val="TableText"/>
            </w:pPr>
          </w:p>
        </w:tc>
        <w:tc>
          <w:tcPr>
            <w:tcW w:w="0" w:type="auto"/>
            <w:tcBorders>
              <w:left w:val="nil"/>
              <w:bottom w:val="single" w:sz="2" w:space="0" w:color="000000" w:themeColor="text1"/>
              <w:right w:val="nil"/>
            </w:tcBorders>
          </w:tcPr>
          <w:p w14:paraId="36AB1B5B" w14:textId="77777777" w:rsidR="00AB0606" w:rsidRPr="00AB0606" w:rsidRDefault="00AB0606" w:rsidP="00AB0606">
            <w:pPr>
              <w:pStyle w:val="TableText"/>
            </w:pPr>
          </w:p>
        </w:tc>
        <w:tc>
          <w:tcPr>
            <w:tcW w:w="0" w:type="auto"/>
            <w:tcBorders>
              <w:top w:val="single" w:sz="2" w:space="0" w:color="BFBFBF"/>
              <w:left w:val="nil"/>
              <w:bottom w:val="single" w:sz="2" w:space="0" w:color="000000" w:themeColor="text1"/>
            </w:tcBorders>
          </w:tcPr>
          <w:p w14:paraId="5D454DEB" w14:textId="77777777" w:rsidR="00AB0606" w:rsidRPr="00AB0606" w:rsidRDefault="00AB0606" w:rsidP="00AB0606">
            <w:pPr>
              <w:pStyle w:val="TableText"/>
            </w:pPr>
          </w:p>
        </w:tc>
      </w:tr>
    </w:tbl>
    <w:p w14:paraId="7ADD14AF" w14:textId="77777777" w:rsidR="005F7EFF" w:rsidRDefault="005F7EFF" w:rsidP="00064BFD">
      <w:pPr>
        <w:pStyle w:val="a2"/>
      </w:pPr>
    </w:p>
    <w:p w14:paraId="53C6B48C" w14:textId="7B2C1C7C" w:rsidR="002C4362" w:rsidRDefault="002C4362" w:rsidP="002C4362">
      <w:pPr>
        <w:pStyle w:val="2"/>
        <w:pageBreakBefore/>
      </w:pPr>
      <w:bookmarkStart w:id="26" w:name="_Toc173324768"/>
      <w:r w:rsidRPr="00D7636E">
        <w:lastRenderedPageBreak/>
        <w:t>Product Package</w:t>
      </w:r>
      <w:bookmarkEnd w:id="26"/>
      <w:r w:rsidRPr="00D7636E">
        <w:t xml:space="preserve"> </w:t>
      </w:r>
    </w:p>
    <w:p w14:paraId="328B4A7F" w14:textId="12227528" w:rsidR="004E1D92" w:rsidRPr="004E1D92" w:rsidRDefault="004E1D92" w:rsidP="004E1D92">
      <w:pPr>
        <w:pStyle w:val="a2"/>
      </w:pPr>
      <w:r w:rsidRPr="004E1D92">
        <w:t xml:space="preserve">Upon </w:t>
      </w:r>
      <w:r>
        <w:t>delivery</w:t>
      </w:r>
      <w:r w:rsidRPr="004E1D92">
        <w:t>, open the package and remove all packaging materials.</w:t>
      </w:r>
    </w:p>
    <w:p w14:paraId="126764D1" w14:textId="0514626B" w:rsidR="004E1D92" w:rsidRPr="00015AEB" w:rsidRDefault="004E1D92" w:rsidP="004078BB">
      <w:pPr>
        <w:pStyle w:val="a2"/>
      </w:pPr>
      <w:r w:rsidRPr="004E1D92">
        <w:t>Check to ensure there is no visible damage</w:t>
      </w:r>
      <w:r>
        <w:t xml:space="preserve"> to the products</w:t>
      </w:r>
      <w:r w:rsidRPr="004E1D92">
        <w:t xml:space="preserve">. </w:t>
      </w:r>
      <w:r w:rsidRPr="00015AEB">
        <w:t>If damage is detected, notify the carrier immediately.</w:t>
      </w:r>
    </w:p>
    <w:p w14:paraId="5863831A" w14:textId="77777777" w:rsidR="00FB3D5A" w:rsidRPr="004078BB" w:rsidRDefault="00FB3D5A" w:rsidP="00FB3D5A">
      <w:pPr>
        <w:pStyle w:val="a2"/>
      </w:pPr>
      <w:r w:rsidRPr="004078BB">
        <w:t>After unpacking, check the part number label on the product. Make sure it matches the product your ordered, and that the voltage meets your specific requirements.</w:t>
      </w:r>
    </w:p>
    <w:p w14:paraId="09094D4F" w14:textId="17DF1150" w:rsidR="002C4362" w:rsidRPr="004D2D44" w:rsidRDefault="004078BB" w:rsidP="002C4362">
      <w:pPr>
        <w:pStyle w:val="a2"/>
      </w:pPr>
      <w:r w:rsidRPr="004D2D44">
        <w:t xml:space="preserve">The </w:t>
      </w:r>
      <w:r w:rsidR="00A72A6E">
        <w:fldChar w:fldCharType="begin"/>
      </w:r>
      <w:r w:rsidR="00A72A6E">
        <w:instrText xml:space="preserve"> SUBJECT   \* MERGEFORMAT </w:instrText>
      </w:r>
      <w:r w:rsidR="00A72A6E">
        <w:fldChar w:fldCharType="separate"/>
      </w:r>
      <w:r w:rsidR="005617A2">
        <w:t>CD3E</w:t>
      </w:r>
      <w:r w:rsidR="00A72A6E">
        <w:fldChar w:fldCharType="end"/>
      </w:r>
      <w:r w:rsidR="004D2D44" w:rsidRPr="004D2D44">
        <w:t xml:space="preserve"> </w:t>
      </w:r>
      <w:r w:rsidR="002C4362" w:rsidRPr="004D2D44">
        <w:t>package includes</w:t>
      </w:r>
      <w:r w:rsidR="004C5C22">
        <w:t xml:space="preserve"> the following items</w:t>
      </w:r>
      <w:r w:rsidR="002C4362" w:rsidRPr="004D2D44">
        <w:t>:</w:t>
      </w:r>
    </w:p>
    <w:p w14:paraId="44E77922" w14:textId="3CD3474F" w:rsidR="002C4362" w:rsidRPr="004C5C22" w:rsidRDefault="00A72A6E" w:rsidP="002C4362">
      <w:pPr>
        <w:pStyle w:val="a0"/>
      </w:pPr>
      <w:r>
        <w:fldChar w:fldCharType="begin"/>
      </w:r>
      <w:r>
        <w:instrText xml:space="preserve"> SUBJECT   \* MERGEFORMAT </w:instrText>
      </w:r>
      <w:r>
        <w:fldChar w:fldCharType="separate"/>
      </w:r>
      <w:r w:rsidR="005617A2">
        <w:t>CD3E</w:t>
      </w:r>
      <w:r>
        <w:fldChar w:fldCharType="end"/>
      </w:r>
      <w:r w:rsidR="004D2D44" w:rsidRPr="004C5C22">
        <w:t xml:space="preserve"> </w:t>
      </w:r>
      <w:r w:rsidR="002C4362" w:rsidRPr="004C5C22">
        <w:t>servo drive</w:t>
      </w:r>
    </w:p>
    <w:p w14:paraId="7BD7E6FA" w14:textId="3258EA00" w:rsidR="004D2D44" w:rsidRPr="004C5C22" w:rsidRDefault="004D2D44" w:rsidP="002C4362">
      <w:pPr>
        <w:pStyle w:val="a0"/>
      </w:pPr>
      <w:r w:rsidRPr="004C5C22">
        <w:t xml:space="preserve">Power </w:t>
      </w:r>
      <w:r w:rsidR="004C5C22">
        <w:t>mating connector</w:t>
      </w:r>
    </w:p>
    <w:p w14:paraId="7F1EF858" w14:textId="77777777" w:rsidR="002C4362" w:rsidRPr="004C5C22" w:rsidRDefault="002C4362" w:rsidP="002C4362">
      <w:pPr>
        <w:pStyle w:val="a0"/>
      </w:pPr>
      <w:r w:rsidRPr="004C5C22">
        <w:t>STO bypass plug</w:t>
      </w:r>
    </w:p>
    <w:p w14:paraId="1D7E54A0" w14:textId="2D1E9315" w:rsidR="002C4362" w:rsidRDefault="002C4362" w:rsidP="007474B0">
      <w:pPr>
        <w:pStyle w:val="2"/>
      </w:pPr>
      <w:bookmarkStart w:id="27" w:name="_Toc173324769"/>
      <w:r w:rsidRPr="00743344">
        <w:t>Product Label</w:t>
      </w:r>
      <w:bookmarkEnd w:id="27"/>
      <w:r w:rsidR="00523FCC">
        <w:t xml:space="preserve"> </w:t>
      </w:r>
    </w:p>
    <w:p w14:paraId="79FA8DEE" w14:textId="19705AA5" w:rsidR="00743344" w:rsidRDefault="00743344" w:rsidP="00743344">
      <w:pPr>
        <w:pStyle w:val="CaptionAboveWide"/>
      </w:pPr>
      <w:r w:rsidRPr="00015AEB">
        <w:t xml:space="preserve">Table </w:t>
      </w:r>
      <w:r>
        <w:rPr>
          <w:noProof/>
        </w:rPr>
        <w:fldChar w:fldCharType="begin" w:fldLock="1"/>
      </w:r>
      <w:r>
        <w:rPr>
          <w:noProof/>
        </w:rPr>
        <w:instrText xml:space="preserve"> STYLEREF 1 \s </w:instrText>
      </w:r>
      <w:r>
        <w:rPr>
          <w:noProof/>
        </w:rPr>
        <w:fldChar w:fldCharType="separate"/>
      </w:r>
      <w:r>
        <w:rPr>
          <w:noProof/>
          <w:cs/>
        </w:rPr>
        <w:t>‎</w:t>
      </w:r>
      <w:r>
        <w:rPr>
          <w:noProof/>
        </w:rPr>
        <w:t>1</w:t>
      </w:r>
      <w:r>
        <w:rPr>
          <w:noProof/>
        </w:rPr>
        <w:fldChar w:fldCharType="end"/>
      </w:r>
      <w:r w:rsidRPr="00015AEB">
        <w:noBreakHyphen/>
      </w:r>
      <w:r>
        <w:rPr>
          <w:noProof/>
        </w:rPr>
        <w:fldChar w:fldCharType="begin"/>
      </w:r>
      <w:r>
        <w:rPr>
          <w:noProof/>
        </w:rPr>
        <w:instrText xml:space="preserve"> SEQ Table \* ARABIC \s 1 </w:instrText>
      </w:r>
      <w:r>
        <w:rPr>
          <w:noProof/>
        </w:rPr>
        <w:fldChar w:fldCharType="separate"/>
      </w:r>
      <w:r w:rsidR="0017122B">
        <w:rPr>
          <w:noProof/>
        </w:rPr>
        <w:t>1</w:t>
      </w:r>
      <w:r>
        <w:rPr>
          <w:noProof/>
        </w:rPr>
        <w:fldChar w:fldCharType="end"/>
      </w:r>
      <w:r w:rsidRPr="00015AEB">
        <w:t>.</w:t>
      </w:r>
      <w:r w:rsidRPr="00015AEB">
        <w:tab/>
      </w:r>
      <w:fldSimple w:instr=" SUBJECT   \* MERGEFORMAT ">
        <w:r w:rsidR="005617A2">
          <w:t>CD3E</w:t>
        </w:r>
      </w:fldSimple>
      <w:r w:rsidRPr="00015AEB">
        <w:t xml:space="preserve"> </w:t>
      </w:r>
      <w:r>
        <w:t>Product Label Codes</w:t>
      </w:r>
      <w:r w:rsidRPr="00015AEB">
        <w:t xml:space="preserve"> </w:t>
      </w:r>
    </w:p>
    <w:tbl>
      <w:tblPr>
        <w:tblStyle w:val="STXTable3"/>
        <w:tblW w:w="0" w:type="auto"/>
        <w:tblLook w:val="0620" w:firstRow="1" w:lastRow="0" w:firstColumn="0" w:lastColumn="0" w:noHBand="1" w:noVBand="1"/>
      </w:tblPr>
      <w:tblGrid>
        <w:gridCol w:w="698"/>
        <w:gridCol w:w="4685"/>
      </w:tblGrid>
      <w:tr w:rsidR="00743344" w:rsidRPr="00743344" w14:paraId="0359944D" w14:textId="77777777" w:rsidTr="004D2D44">
        <w:trPr>
          <w:cnfStyle w:val="100000000000" w:firstRow="1" w:lastRow="0" w:firstColumn="0" w:lastColumn="0" w:oddVBand="0" w:evenVBand="0" w:oddHBand="0" w:evenHBand="0" w:firstRowFirstColumn="0" w:firstRowLastColumn="0" w:lastRowFirstColumn="0" w:lastRowLastColumn="0"/>
        </w:trPr>
        <w:tc>
          <w:tcPr>
            <w:tcW w:w="0" w:type="auto"/>
          </w:tcPr>
          <w:p w14:paraId="3CE9127F" w14:textId="77777777" w:rsidR="00743344" w:rsidRPr="00743344" w:rsidRDefault="00743344" w:rsidP="00CC549B">
            <w:pPr>
              <w:pStyle w:val="TableHead"/>
            </w:pPr>
            <w:r w:rsidRPr="00743344">
              <w:t>Item</w:t>
            </w:r>
          </w:p>
        </w:tc>
        <w:tc>
          <w:tcPr>
            <w:tcW w:w="4685" w:type="dxa"/>
          </w:tcPr>
          <w:p w14:paraId="5477648F" w14:textId="77777777" w:rsidR="00743344" w:rsidRPr="00743344" w:rsidRDefault="00743344" w:rsidP="00CC549B">
            <w:pPr>
              <w:pStyle w:val="TableHead"/>
            </w:pPr>
            <w:r w:rsidRPr="00743344">
              <w:t>Description</w:t>
            </w:r>
          </w:p>
        </w:tc>
      </w:tr>
      <w:tr w:rsidR="00743344" w:rsidRPr="00743344" w14:paraId="7E51C244" w14:textId="77777777" w:rsidTr="004D2D44">
        <w:tc>
          <w:tcPr>
            <w:tcW w:w="0" w:type="auto"/>
          </w:tcPr>
          <w:p w14:paraId="1E9AF2FD" w14:textId="77777777" w:rsidR="00743344" w:rsidRPr="00743344" w:rsidRDefault="00743344" w:rsidP="00CC549B">
            <w:pPr>
              <w:pStyle w:val="TableHead"/>
            </w:pPr>
            <w:r w:rsidRPr="00743344">
              <w:t>Model</w:t>
            </w:r>
          </w:p>
        </w:tc>
        <w:tc>
          <w:tcPr>
            <w:tcW w:w="4685" w:type="dxa"/>
          </w:tcPr>
          <w:p w14:paraId="3968A369" w14:textId="77777777" w:rsidR="00743344" w:rsidRPr="00743344" w:rsidRDefault="00743344" w:rsidP="00743344">
            <w:pPr>
              <w:pStyle w:val="TableText"/>
            </w:pPr>
            <w:r w:rsidRPr="00743344">
              <w:t>Catalog number (ordering information)</w:t>
            </w:r>
          </w:p>
        </w:tc>
      </w:tr>
      <w:tr w:rsidR="00743344" w:rsidRPr="00743344" w14:paraId="298C6CFB" w14:textId="77777777" w:rsidTr="004D2D44">
        <w:tc>
          <w:tcPr>
            <w:tcW w:w="0" w:type="auto"/>
          </w:tcPr>
          <w:p w14:paraId="2196A3B7" w14:textId="77777777" w:rsidR="00743344" w:rsidRPr="004D2D44" w:rsidRDefault="00743344" w:rsidP="00CC549B">
            <w:pPr>
              <w:pStyle w:val="TableHead"/>
            </w:pPr>
            <w:r w:rsidRPr="004D2D44">
              <w:t>S/N</w:t>
            </w:r>
          </w:p>
        </w:tc>
        <w:tc>
          <w:tcPr>
            <w:tcW w:w="4685" w:type="dxa"/>
          </w:tcPr>
          <w:p w14:paraId="0D524E24" w14:textId="1EBE3619" w:rsidR="00743344" w:rsidRPr="004D2D44" w:rsidRDefault="00743344" w:rsidP="007474B0">
            <w:pPr>
              <w:pStyle w:val="TableText"/>
            </w:pPr>
            <w:r w:rsidRPr="004D2D44">
              <w:t>Product serial number.</w:t>
            </w:r>
            <w:r w:rsidR="007474B0">
              <w:br/>
            </w:r>
            <w:r w:rsidR="004D2D44" w:rsidRPr="004D2D44">
              <w:t>Digits 1–14 = Material code</w:t>
            </w:r>
            <w:r w:rsidR="007474B0">
              <w:br/>
            </w:r>
            <w:r w:rsidR="004D2D44" w:rsidRPr="004D2D44">
              <w:t>Digits 15–20 = Production year, month and day</w:t>
            </w:r>
            <w:r w:rsidR="007474B0">
              <w:br/>
            </w:r>
            <w:r w:rsidR="004D2D44" w:rsidRPr="004D2D44">
              <w:t>Digit 21 = Production workshop</w:t>
            </w:r>
            <w:r w:rsidR="007474B0">
              <w:br/>
            </w:r>
            <w:r w:rsidR="004D2D44" w:rsidRPr="004D2D44">
              <w:t>Digit 22 = Production type</w:t>
            </w:r>
            <w:r w:rsidR="007474B0">
              <w:br/>
            </w:r>
            <w:r w:rsidR="004D2D44" w:rsidRPr="004D2D44">
              <w:t>Digits 23-27 – Production serial number</w:t>
            </w:r>
          </w:p>
        </w:tc>
      </w:tr>
      <w:tr w:rsidR="00743344" w:rsidRPr="00743344" w14:paraId="536F70DE" w14:textId="77777777" w:rsidTr="004D2D44">
        <w:tc>
          <w:tcPr>
            <w:tcW w:w="0" w:type="auto"/>
          </w:tcPr>
          <w:p w14:paraId="6A0407E0" w14:textId="77777777" w:rsidR="00743344" w:rsidRPr="00743344" w:rsidRDefault="00743344" w:rsidP="00CC549B">
            <w:pPr>
              <w:pStyle w:val="TableHead"/>
            </w:pPr>
            <w:r w:rsidRPr="00743344">
              <w:t>HW</w:t>
            </w:r>
          </w:p>
        </w:tc>
        <w:tc>
          <w:tcPr>
            <w:tcW w:w="4685" w:type="dxa"/>
          </w:tcPr>
          <w:p w14:paraId="37AF196E" w14:textId="77777777" w:rsidR="00743344" w:rsidRPr="00743344" w:rsidRDefault="00743344" w:rsidP="00743344">
            <w:pPr>
              <w:pStyle w:val="TableText"/>
            </w:pPr>
            <w:r w:rsidRPr="00743344">
              <w:t>Hardware version</w:t>
            </w:r>
          </w:p>
        </w:tc>
      </w:tr>
    </w:tbl>
    <w:p w14:paraId="2813587E" w14:textId="5570D296" w:rsidR="00743344" w:rsidRPr="003A7F08" w:rsidRDefault="00743344" w:rsidP="00743344">
      <w:pPr>
        <w:pStyle w:val="FigurewithCaptionBelow"/>
      </w:pPr>
      <w:r w:rsidRPr="00743344">
        <w:drawing>
          <wp:inline distT="0" distB="0" distL="0" distR="0" wp14:anchorId="419049F9" wp14:editId="6D2A073C">
            <wp:extent cx="2831427" cy="3348000"/>
            <wp:effectExtent l="0" t="0" r="7620" b="5080"/>
            <wp:docPr id="180882614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831427" cy="3348000"/>
                    </a:xfrm>
                    <a:prstGeom prst="rect">
                      <a:avLst/>
                    </a:prstGeom>
                    <a:noFill/>
                    <a:ln>
                      <a:noFill/>
                    </a:ln>
                  </pic:spPr>
                </pic:pic>
              </a:graphicData>
            </a:graphic>
          </wp:inline>
        </w:drawing>
      </w:r>
    </w:p>
    <w:p w14:paraId="46D53321" w14:textId="40F53633" w:rsidR="002C4362" w:rsidRPr="00743344" w:rsidRDefault="002C4362" w:rsidP="002C4362">
      <w:pPr>
        <w:pStyle w:val="CaptionBelowWide"/>
      </w:pPr>
      <w:r w:rsidRPr="00743344">
        <w:t xml:space="preserve">Figure </w:t>
      </w:r>
      <w:fldSimple w:instr=" STYLEREF 1 \s ">
        <w:r w:rsidR="0017122B">
          <w:rPr>
            <w:noProof/>
          </w:rPr>
          <w:t>1</w:t>
        </w:r>
      </w:fldSimple>
      <w:r w:rsidRPr="00743344">
        <w:noBreakHyphen/>
      </w:r>
      <w:fldSimple w:instr=" SEQ Figure \* ARABIC \s 1 ">
        <w:r w:rsidR="0017122B">
          <w:rPr>
            <w:noProof/>
          </w:rPr>
          <w:t>1</w:t>
        </w:r>
      </w:fldSimple>
      <w:r w:rsidRPr="00743344">
        <w:t xml:space="preserve">. </w:t>
      </w:r>
      <w:fldSimple w:instr=" SUBJECT   \* MERGEFORMAT ">
        <w:r w:rsidR="005617A2">
          <w:t>CD3E</w:t>
        </w:r>
      </w:fldSimple>
      <w:r w:rsidR="00743344" w:rsidRPr="00B53BA3">
        <w:t xml:space="preserve"> </w:t>
      </w:r>
      <w:r w:rsidRPr="00743344">
        <w:t>Product Label</w:t>
      </w:r>
      <w:r w:rsidR="00743344">
        <w:t xml:space="preserve"> – Example</w:t>
      </w:r>
    </w:p>
    <w:p w14:paraId="61F1D517" w14:textId="77777777" w:rsidR="005F59A4" w:rsidRPr="00B53BA3" w:rsidRDefault="005F59A4" w:rsidP="002C4362">
      <w:pPr>
        <w:pStyle w:val="1"/>
      </w:pPr>
      <w:bookmarkStart w:id="28" w:name="_Toc502671647"/>
      <w:bookmarkStart w:id="29" w:name="_Toc2246808"/>
      <w:bookmarkStart w:id="30" w:name="_Toc173324770"/>
      <w:r w:rsidRPr="00B53BA3">
        <w:lastRenderedPageBreak/>
        <w:t>Safety</w:t>
      </w:r>
      <w:bookmarkEnd w:id="28"/>
      <w:bookmarkEnd w:id="29"/>
      <w:bookmarkEnd w:id="30"/>
    </w:p>
    <w:p w14:paraId="533A2E86" w14:textId="48F767E6" w:rsidR="003D6957" w:rsidRDefault="003D6957" w:rsidP="003D6957">
      <w:pPr>
        <w:pStyle w:val="2"/>
      </w:pPr>
      <w:bookmarkStart w:id="31" w:name="_Toc173324771"/>
      <w:r>
        <w:t>Safety Symbols</w:t>
      </w:r>
      <w:bookmarkEnd w:id="31"/>
    </w:p>
    <w:p w14:paraId="64744801" w14:textId="77777777" w:rsidR="00323AAA" w:rsidRPr="00015AEB" w:rsidRDefault="00323AAA" w:rsidP="00323AAA">
      <w:pPr>
        <w:pStyle w:val="a2"/>
      </w:pPr>
      <w:r w:rsidRPr="00015AEB">
        <w:t xml:space="preserve">Safety symbols indicate a potential for personal injury or equipment damage if the </w:t>
      </w:r>
      <w:r>
        <w:t xml:space="preserve">prescribed </w:t>
      </w:r>
      <w:r w:rsidRPr="00015AEB">
        <w:t xml:space="preserve">precautions and safe operating practices are not followed. </w:t>
      </w:r>
    </w:p>
    <w:p w14:paraId="5BFB463F" w14:textId="77777777" w:rsidR="00323AAA" w:rsidRDefault="00323AAA" w:rsidP="00323AAA">
      <w:pPr>
        <w:pStyle w:val="a2"/>
      </w:pPr>
      <w:r w:rsidRPr="00015AEB">
        <w:t>The following safety-alert symbols are used on the drive and in the documentation</w:t>
      </w:r>
      <w:r>
        <w:t>.</w:t>
      </w:r>
    </w:p>
    <w:tbl>
      <w:tblPr>
        <w:tblStyle w:val="STXTable3"/>
        <w:tblW w:w="8208" w:type="dxa"/>
        <w:tblLook w:val="04A0" w:firstRow="1" w:lastRow="0" w:firstColumn="1" w:lastColumn="0" w:noHBand="0" w:noVBand="1"/>
      </w:tblPr>
      <w:tblGrid>
        <w:gridCol w:w="839"/>
        <w:gridCol w:w="1704"/>
        <w:gridCol w:w="4608"/>
        <w:gridCol w:w="1057"/>
      </w:tblGrid>
      <w:tr w:rsidR="003D6957" w14:paraId="73CF3316" w14:textId="77777777" w:rsidTr="00743344">
        <w:trPr>
          <w:cnfStyle w:val="100000000000" w:firstRow="1" w:lastRow="0" w:firstColumn="0" w:lastColumn="0" w:oddVBand="0" w:evenVBand="0" w:oddHBand="0" w:evenHBand="0" w:firstRowFirstColumn="0" w:firstRowLastColumn="0" w:lastRowFirstColumn="0" w:lastRowLastColumn="0"/>
        </w:trPr>
        <w:tc>
          <w:tcPr>
            <w:tcW w:w="843" w:type="dxa"/>
          </w:tcPr>
          <w:p w14:paraId="56E1EA0A" w14:textId="4EF6ED84" w:rsidR="003D6957" w:rsidRDefault="003D6957" w:rsidP="00CC549B">
            <w:pPr>
              <w:pStyle w:val="TableHead"/>
            </w:pPr>
            <w:r w:rsidRPr="00AD7C32">
              <w:t>Symbol</w:t>
            </w:r>
          </w:p>
        </w:tc>
        <w:tc>
          <w:tcPr>
            <w:tcW w:w="1422" w:type="dxa"/>
          </w:tcPr>
          <w:p w14:paraId="33DC6DFB" w14:textId="7202AFDA" w:rsidR="003D6957" w:rsidRDefault="003D6957" w:rsidP="00CC549B">
            <w:pPr>
              <w:pStyle w:val="TableHead"/>
            </w:pPr>
            <w:r w:rsidRPr="00AD7C32">
              <w:t>Meaning</w:t>
            </w:r>
          </w:p>
        </w:tc>
        <w:tc>
          <w:tcPr>
            <w:tcW w:w="4854" w:type="dxa"/>
          </w:tcPr>
          <w:p w14:paraId="2A7402B0" w14:textId="6C21224C" w:rsidR="003D6957" w:rsidRDefault="003D6957" w:rsidP="00CC549B">
            <w:pPr>
              <w:pStyle w:val="TableHead"/>
            </w:pPr>
            <w:r w:rsidRPr="00AD7C32">
              <w:t>Description</w:t>
            </w:r>
          </w:p>
        </w:tc>
        <w:tc>
          <w:tcPr>
            <w:tcW w:w="1089" w:type="dxa"/>
          </w:tcPr>
          <w:p w14:paraId="3F97DEDF" w14:textId="3AFA8E6F" w:rsidR="003D6957" w:rsidRDefault="003D6957" w:rsidP="00CC549B">
            <w:pPr>
              <w:pStyle w:val="TableHead"/>
            </w:pPr>
            <w:r w:rsidRPr="00AD7C32">
              <w:t>ISO 7000/</w:t>
            </w:r>
            <w:r>
              <w:br/>
            </w:r>
            <w:r w:rsidRPr="00AD7C32">
              <w:t>IEC 60417</w:t>
            </w:r>
          </w:p>
        </w:tc>
      </w:tr>
      <w:tr w:rsidR="00F75E73" w14:paraId="23C54954" w14:textId="77777777" w:rsidTr="00743344">
        <w:tc>
          <w:tcPr>
            <w:tcW w:w="843" w:type="dxa"/>
          </w:tcPr>
          <w:p w14:paraId="08D877A1" w14:textId="49F4BC09" w:rsidR="00F75E73" w:rsidRDefault="00F75E73" w:rsidP="00F75E73">
            <w:pPr>
              <w:pStyle w:val="TableText"/>
            </w:pPr>
            <w:r w:rsidRPr="00AD7C32">
              <w:rPr>
                <w:noProof/>
              </w:rPr>
              <w:drawing>
                <wp:inline distT="0" distB="0" distL="0" distR="0" wp14:anchorId="4CDE876D" wp14:editId="0FFE387E">
                  <wp:extent cx="297815" cy="297815"/>
                  <wp:effectExtent l="0" t="0" r="6985" b="6985"/>
                  <wp:docPr id="1921534554" name="Pictur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97815" cy="297815"/>
                          </a:xfrm>
                          <a:prstGeom prst="rect">
                            <a:avLst/>
                          </a:prstGeom>
                          <a:noFill/>
                          <a:ln>
                            <a:noFill/>
                          </a:ln>
                        </pic:spPr>
                      </pic:pic>
                    </a:graphicData>
                  </a:graphic>
                </wp:inline>
              </w:drawing>
            </w:r>
          </w:p>
        </w:tc>
        <w:tc>
          <w:tcPr>
            <w:tcW w:w="1422" w:type="dxa"/>
          </w:tcPr>
          <w:p w14:paraId="73720DEA" w14:textId="420BB062" w:rsidR="00F75E73" w:rsidRDefault="00F75E73" w:rsidP="00F75E73">
            <w:pPr>
              <w:pStyle w:val="TableText"/>
            </w:pPr>
            <w:r w:rsidRPr="00015AEB">
              <w:t>Caution</w:t>
            </w:r>
          </w:p>
        </w:tc>
        <w:tc>
          <w:tcPr>
            <w:tcW w:w="4854" w:type="dxa"/>
          </w:tcPr>
          <w:p w14:paraId="798CAD36" w14:textId="02231DB4" w:rsidR="00F75E73" w:rsidRDefault="00F75E73" w:rsidP="00F75E73">
            <w:pPr>
              <w:pStyle w:val="TableText"/>
            </w:pPr>
            <w:r>
              <w:t>Indicates ca</w:t>
            </w:r>
            <w:r w:rsidRPr="00564F6A">
              <w:t>ution is necessary when operating the device</w:t>
            </w:r>
            <w:r>
              <w:t xml:space="preserve">. Also indicates </w:t>
            </w:r>
            <w:r w:rsidRPr="00564F6A">
              <w:t>the current situation needs operator awareness or operator action to avoid undesirable consequences.</w:t>
            </w:r>
          </w:p>
        </w:tc>
        <w:tc>
          <w:tcPr>
            <w:tcW w:w="1089" w:type="dxa"/>
          </w:tcPr>
          <w:p w14:paraId="24DDDD57" w14:textId="2C5F8320" w:rsidR="00F75E73" w:rsidRDefault="00F75E73" w:rsidP="00F75E73">
            <w:pPr>
              <w:pStyle w:val="TableText"/>
            </w:pPr>
            <w:r w:rsidRPr="00AD7C32">
              <w:t>0434</w:t>
            </w:r>
          </w:p>
        </w:tc>
      </w:tr>
      <w:tr w:rsidR="00F75E73" w14:paraId="7483ACEF" w14:textId="77777777" w:rsidTr="00743344">
        <w:tc>
          <w:tcPr>
            <w:tcW w:w="843" w:type="dxa"/>
          </w:tcPr>
          <w:p w14:paraId="6A0F000D" w14:textId="6736392A" w:rsidR="00F75E73" w:rsidRDefault="00F75E73" w:rsidP="00F75E73">
            <w:pPr>
              <w:pStyle w:val="TableText"/>
            </w:pPr>
            <w:r w:rsidRPr="00AD7C32">
              <w:rPr>
                <w:noProof/>
              </w:rPr>
              <w:drawing>
                <wp:inline distT="0" distB="0" distL="0" distR="0" wp14:anchorId="263BF898" wp14:editId="26CEF8C3">
                  <wp:extent cx="297815" cy="276225"/>
                  <wp:effectExtent l="0" t="0" r="6985" b="9525"/>
                  <wp:docPr id="1770135898" name="Pictur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97815" cy="276225"/>
                          </a:xfrm>
                          <a:prstGeom prst="rect">
                            <a:avLst/>
                          </a:prstGeom>
                          <a:noFill/>
                          <a:ln>
                            <a:noFill/>
                          </a:ln>
                        </pic:spPr>
                      </pic:pic>
                    </a:graphicData>
                  </a:graphic>
                </wp:inline>
              </w:drawing>
            </w:r>
          </w:p>
        </w:tc>
        <w:tc>
          <w:tcPr>
            <w:tcW w:w="1422" w:type="dxa"/>
          </w:tcPr>
          <w:p w14:paraId="5C81F506" w14:textId="5F2FA7A7" w:rsidR="00F75E73" w:rsidRDefault="00F75E73" w:rsidP="00F75E73">
            <w:pPr>
              <w:pStyle w:val="TableText"/>
            </w:pPr>
            <w:r w:rsidRPr="00015AEB">
              <w:t xml:space="preserve">Dangerous voltage </w:t>
            </w:r>
          </w:p>
        </w:tc>
        <w:tc>
          <w:tcPr>
            <w:tcW w:w="4854" w:type="dxa"/>
          </w:tcPr>
          <w:p w14:paraId="00A1BC27" w14:textId="1EC5DEA3" w:rsidR="00F75E73" w:rsidRDefault="00F75E73" w:rsidP="00F75E73">
            <w:pPr>
              <w:pStyle w:val="TableText"/>
            </w:pPr>
            <w:r>
              <w:t>I</w:t>
            </w:r>
            <w:r w:rsidRPr="00564F6A">
              <w:t>ndicate</w:t>
            </w:r>
            <w:r>
              <w:t>s</w:t>
            </w:r>
            <w:r w:rsidRPr="00564F6A">
              <w:t xml:space="preserve"> hazards arising from dangerous voltages.</w:t>
            </w:r>
          </w:p>
        </w:tc>
        <w:tc>
          <w:tcPr>
            <w:tcW w:w="1089" w:type="dxa"/>
          </w:tcPr>
          <w:p w14:paraId="57BBD6E5" w14:textId="1D47D34B" w:rsidR="00F75E73" w:rsidRDefault="00F75E73" w:rsidP="00F75E73">
            <w:pPr>
              <w:pStyle w:val="TableText"/>
            </w:pPr>
            <w:r w:rsidRPr="00AD7C32">
              <w:t>5036</w:t>
            </w:r>
          </w:p>
        </w:tc>
      </w:tr>
      <w:tr w:rsidR="00F75E73" w14:paraId="03E982B0" w14:textId="77777777" w:rsidTr="00743344">
        <w:tc>
          <w:tcPr>
            <w:tcW w:w="843" w:type="dxa"/>
          </w:tcPr>
          <w:p w14:paraId="34E096FC" w14:textId="67819912" w:rsidR="00F75E73" w:rsidRDefault="00F75E73" w:rsidP="00F75E73">
            <w:pPr>
              <w:pStyle w:val="TableText"/>
            </w:pPr>
            <w:r w:rsidRPr="00AD7C32">
              <w:rPr>
                <w:noProof/>
              </w:rPr>
              <w:drawing>
                <wp:inline distT="0" distB="0" distL="0" distR="0" wp14:anchorId="71DA238C" wp14:editId="0742C011">
                  <wp:extent cx="297815" cy="297815"/>
                  <wp:effectExtent l="0" t="0" r="6985" b="6985"/>
                  <wp:docPr id="93568961"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97815" cy="297815"/>
                          </a:xfrm>
                          <a:prstGeom prst="rect">
                            <a:avLst/>
                          </a:prstGeom>
                          <a:noFill/>
                          <a:ln>
                            <a:noFill/>
                          </a:ln>
                        </pic:spPr>
                      </pic:pic>
                    </a:graphicData>
                  </a:graphic>
                </wp:inline>
              </w:drawing>
            </w:r>
          </w:p>
        </w:tc>
        <w:tc>
          <w:tcPr>
            <w:tcW w:w="1422" w:type="dxa"/>
          </w:tcPr>
          <w:p w14:paraId="270D0403" w14:textId="5CE42C1B" w:rsidR="00F75E73" w:rsidRDefault="00F75E73" w:rsidP="00F75E73">
            <w:pPr>
              <w:pStyle w:val="TableText"/>
            </w:pPr>
            <w:r w:rsidRPr="00564F6A">
              <w:t>Protective</w:t>
            </w:r>
            <w:r>
              <w:t> </w:t>
            </w:r>
            <w:r w:rsidRPr="00564F6A">
              <w:t>earth;</w:t>
            </w:r>
            <w:r>
              <w:br/>
            </w:r>
            <w:r w:rsidRPr="00564F6A">
              <w:t>protective</w:t>
            </w:r>
            <w:r>
              <w:t> </w:t>
            </w:r>
            <w:r w:rsidRPr="00564F6A">
              <w:t>ground</w:t>
            </w:r>
          </w:p>
        </w:tc>
        <w:tc>
          <w:tcPr>
            <w:tcW w:w="4854" w:type="dxa"/>
          </w:tcPr>
          <w:p w14:paraId="395F9EFD" w14:textId="2CCF0D9D" w:rsidR="00F75E73" w:rsidRDefault="00F75E73" w:rsidP="00F75E73">
            <w:pPr>
              <w:pStyle w:val="TableText"/>
            </w:pPr>
            <w:r>
              <w:t>I</w:t>
            </w:r>
            <w:r w:rsidRPr="00564F6A">
              <w:t>dentif</w:t>
            </w:r>
            <w:r>
              <w:t>ies</w:t>
            </w:r>
            <w:r w:rsidRPr="00564F6A">
              <w:t xml:space="preserve"> any terminal which is intended for connection to an external conductor for protection against electric shock in case of a fault, or the terminal of a protective earth (ground) electrode.</w:t>
            </w:r>
          </w:p>
        </w:tc>
        <w:tc>
          <w:tcPr>
            <w:tcW w:w="1089" w:type="dxa"/>
          </w:tcPr>
          <w:p w14:paraId="246316B8" w14:textId="7C9FFC4B" w:rsidR="00F75E73" w:rsidRDefault="00F75E73" w:rsidP="00F75E73">
            <w:pPr>
              <w:pStyle w:val="TableText"/>
            </w:pPr>
            <w:r w:rsidRPr="00AD7C32">
              <w:t>5019</w:t>
            </w:r>
          </w:p>
        </w:tc>
      </w:tr>
      <w:tr w:rsidR="00F75E73" w14:paraId="33F792BE" w14:textId="77777777" w:rsidTr="00743344">
        <w:tc>
          <w:tcPr>
            <w:tcW w:w="843" w:type="dxa"/>
          </w:tcPr>
          <w:p w14:paraId="19E60466" w14:textId="209EB692" w:rsidR="00F75E73" w:rsidRDefault="00F75E73" w:rsidP="00F75E73">
            <w:pPr>
              <w:pStyle w:val="TableText"/>
            </w:pPr>
            <w:r w:rsidRPr="00AD7C32">
              <w:rPr>
                <w:noProof/>
              </w:rPr>
              <w:drawing>
                <wp:inline distT="0" distB="0" distL="0" distR="0" wp14:anchorId="03CEB31E" wp14:editId="2BBA4298">
                  <wp:extent cx="308610" cy="297815"/>
                  <wp:effectExtent l="0" t="0" r="0" b="6985"/>
                  <wp:docPr id="1499374943"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08610" cy="297815"/>
                          </a:xfrm>
                          <a:prstGeom prst="rect">
                            <a:avLst/>
                          </a:prstGeom>
                          <a:noFill/>
                          <a:ln>
                            <a:noFill/>
                          </a:ln>
                        </pic:spPr>
                      </pic:pic>
                    </a:graphicData>
                  </a:graphic>
                </wp:inline>
              </w:drawing>
            </w:r>
          </w:p>
        </w:tc>
        <w:tc>
          <w:tcPr>
            <w:tcW w:w="1422" w:type="dxa"/>
          </w:tcPr>
          <w:p w14:paraId="284378D9" w14:textId="17A22829" w:rsidR="00F75E73" w:rsidRDefault="00F75E73" w:rsidP="00F75E73">
            <w:pPr>
              <w:pStyle w:val="TableText"/>
            </w:pPr>
            <w:r w:rsidRPr="00015AEB">
              <w:t>Caution, hot surface</w:t>
            </w:r>
          </w:p>
        </w:tc>
        <w:tc>
          <w:tcPr>
            <w:tcW w:w="4854" w:type="dxa"/>
          </w:tcPr>
          <w:p w14:paraId="3F7FF4B9" w14:textId="5A92318B" w:rsidR="00F75E73" w:rsidRDefault="00F75E73" w:rsidP="00F75E73">
            <w:pPr>
              <w:pStyle w:val="TableText"/>
            </w:pPr>
            <w:r>
              <w:t xml:space="preserve">Indicates </w:t>
            </w:r>
            <w:r w:rsidRPr="00564F6A">
              <w:t>the marked item can be hot and should not be touched without taking care.</w:t>
            </w:r>
          </w:p>
        </w:tc>
        <w:tc>
          <w:tcPr>
            <w:tcW w:w="1089" w:type="dxa"/>
          </w:tcPr>
          <w:p w14:paraId="2ADC3985" w14:textId="0D6DE36B" w:rsidR="00F75E73" w:rsidRDefault="00F75E73" w:rsidP="00F75E73">
            <w:pPr>
              <w:pStyle w:val="TableText"/>
            </w:pPr>
            <w:r w:rsidRPr="00AD7C32">
              <w:t>5041</w:t>
            </w:r>
          </w:p>
        </w:tc>
      </w:tr>
    </w:tbl>
    <w:p w14:paraId="151EE96C" w14:textId="77777777" w:rsidR="003D6957" w:rsidRDefault="003D6957" w:rsidP="00AD7C32">
      <w:pPr>
        <w:pStyle w:val="a2"/>
        <w:kinsoku w:val="0"/>
        <w:overflowPunct w:val="0"/>
        <w:rPr>
          <w:sz w:val="21"/>
          <w:szCs w:val="21"/>
        </w:rPr>
      </w:pPr>
    </w:p>
    <w:p w14:paraId="6BF00609" w14:textId="4F0C4535" w:rsidR="003D6957" w:rsidRDefault="003D6957" w:rsidP="003D6957">
      <w:pPr>
        <w:pStyle w:val="2"/>
      </w:pPr>
      <w:bookmarkStart w:id="32" w:name="_Toc173324772"/>
      <w:r>
        <w:t>Safety Guidelines</w:t>
      </w:r>
      <w:bookmarkEnd w:id="32"/>
    </w:p>
    <w:p w14:paraId="1588C733" w14:textId="60466D04" w:rsidR="002066E7" w:rsidRPr="00B53BA3" w:rsidRDefault="002066E7" w:rsidP="002066E7">
      <w:pPr>
        <w:pStyle w:val="a2"/>
      </w:pPr>
      <w:r w:rsidRPr="00B53BA3">
        <w:t>Only qualified personnel may perform installation, operation, service and maintenance procedures. These persons must have sufficient technical training and knowledge to foresee and recognize potential hazards that may occur when using the product, modifying settings, and operating the mechanical, electrical and electronic components of the entire machine system.</w:t>
      </w:r>
    </w:p>
    <w:p w14:paraId="3B4E9BF6" w14:textId="77777777" w:rsidR="006B32B6" w:rsidRPr="00B53BA3" w:rsidRDefault="002066E7" w:rsidP="0030558C">
      <w:pPr>
        <w:pStyle w:val="a0"/>
      </w:pPr>
      <w:r w:rsidRPr="00B53BA3">
        <w:t>All persons working on and with the product must be fully familiar with all applicable standards, directives, and accident prevention regulations when performing such work.</w:t>
      </w:r>
    </w:p>
    <w:p w14:paraId="51C1FB31" w14:textId="7F9EB6C2" w:rsidR="002066E7" w:rsidRPr="00B53BA3" w:rsidRDefault="002066E7" w:rsidP="0030558C">
      <w:pPr>
        <w:pStyle w:val="a0"/>
      </w:pPr>
      <w:r w:rsidRPr="00B53BA3">
        <w:t xml:space="preserve">The </w:t>
      </w:r>
      <w:fldSimple w:instr=" SUBJECT   \* MERGEFORMAT ">
        <w:r w:rsidR="005617A2">
          <w:t>CD3E</w:t>
        </w:r>
      </w:fldSimple>
      <w:r w:rsidRPr="00B53BA3">
        <w:t xml:space="preserve"> servo drive is intended for use as a component within a machine system. </w:t>
      </w:r>
    </w:p>
    <w:p w14:paraId="19CE63F0" w14:textId="77777777" w:rsidR="002066E7" w:rsidRPr="00B53BA3" w:rsidRDefault="002066E7" w:rsidP="0030558C">
      <w:pPr>
        <w:pStyle w:val="a0"/>
      </w:pPr>
      <w:r w:rsidRPr="00B53BA3">
        <w:t>The machine builder and integrator must ensure the protection of both personnel and the complete machine system.</w:t>
      </w:r>
    </w:p>
    <w:p w14:paraId="1DDCBF90" w14:textId="5FE8AE0C" w:rsidR="002066E7" w:rsidRPr="00B53BA3" w:rsidRDefault="002066E7" w:rsidP="0030558C">
      <w:pPr>
        <w:pStyle w:val="a0"/>
      </w:pPr>
      <w:r w:rsidRPr="00B53BA3">
        <w:t xml:space="preserve">The machine builder and/or integrator must perform a risk assessment in view of using the </w:t>
      </w:r>
      <w:fldSimple w:instr=" SUBJECT   \* MERGEFORMAT ">
        <w:r w:rsidR="005617A2">
          <w:t>CD3E</w:t>
        </w:r>
      </w:fldSimple>
      <w:r w:rsidRPr="00B53BA3">
        <w:t xml:space="preserve"> drive in the intended application. Based on the results, the appropriate safety measures must be implemented.</w:t>
      </w:r>
    </w:p>
    <w:p w14:paraId="38ADB4D4" w14:textId="043FC18E" w:rsidR="002066E7" w:rsidRPr="00B53BA3" w:rsidRDefault="002066E7" w:rsidP="0030558C">
      <w:pPr>
        <w:pStyle w:val="a0"/>
      </w:pPr>
      <w:r w:rsidRPr="00B53BA3">
        <w:t xml:space="preserve">The </w:t>
      </w:r>
      <w:fldSimple w:instr=" SUBJECT   \* MERGEFORMAT ">
        <w:r w:rsidR="005617A2">
          <w:t>CD3E</w:t>
        </w:r>
      </w:fldSimple>
      <w:r w:rsidRPr="00B53BA3">
        <w:t xml:space="preserve"> drive must be used in compliance with all applicable safety regulations and directives, and all technical specifications and requirements.</w:t>
      </w:r>
    </w:p>
    <w:p w14:paraId="7AFF07B9" w14:textId="6ACFD17A" w:rsidR="00E67322" w:rsidRPr="00B53BA3" w:rsidRDefault="00E67322" w:rsidP="0030558C">
      <w:pPr>
        <w:pStyle w:val="a0"/>
      </w:pPr>
      <w:r w:rsidRPr="00B53BA3">
        <w:t xml:space="preserve">Before installing the </w:t>
      </w:r>
      <w:fldSimple w:instr=" SUBJECT   \* MERGEFORMAT ">
        <w:r w:rsidR="005617A2">
          <w:t>CD3E</w:t>
        </w:r>
      </w:fldSimple>
      <w:r w:rsidRPr="00B53BA3">
        <w:t xml:space="preserve">, be sure to review the safety instructions in the product documentation. Failure to follow the safety instructions may result in personal injury or equipment damage. </w:t>
      </w:r>
    </w:p>
    <w:p w14:paraId="12A8D95F" w14:textId="77777777" w:rsidR="002066E7" w:rsidRDefault="002066E7" w:rsidP="002066E7">
      <w:pPr>
        <w:pStyle w:val="affe"/>
      </w:pPr>
    </w:p>
    <w:tbl>
      <w:tblPr>
        <w:tblW w:w="9212" w:type="dxa"/>
        <w:tblBorders>
          <w:insideV w:val="single" w:sz="2" w:space="0" w:color="BFBFBF"/>
        </w:tblBorders>
        <w:tblCellMar>
          <w:left w:w="85" w:type="dxa"/>
          <w:right w:w="85" w:type="dxa"/>
        </w:tblCellMar>
        <w:tblLook w:val="04A0" w:firstRow="1" w:lastRow="0" w:firstColumn="1" w:lastColumn="0" w:noHBand="0" w:noVBand="1"/>
      </w:tblPr>
      <w:tblGrid>
        <w:gridCol w:w="712"/>
        <w:gridCol w:w="8500"/>
      </w:tblGrid>
      <w:tr w:rsidR="0030558C" w:rsidRPr="00B53BA3" w14:paraId="2D5C210D" w14:textId="77777777" w:rsidTr="00B1155C">
        <w:trPr>
          <w:cantSplit/>
        </w:trPr>
        <w:tc>
          <w:tcPr>
            <w:tcW w:w="712" w:type="dxa"/>
            <w:tcBorders>
              <w:top w:val="nil"/>
              <w:left w:val="nil"/>
              <w:bottom w:val="nil"/>
              <w:right w:val="single" w:sz="2" w:space="0" w:color="BFBFBF"/>
            </w:tcBorders>
            <w:shd w:val="clear" w:color="auto" w:fill="auto"/>
            <w:vAlign w:val="center"/>
            <w:hideMark/>
          </w:tcPr>
          <w:p w14:paraId="69CE920E" w14:textId="07E3CE6F" w:rsidR="0030558C" w:rsidRPr="00B53BA3" w:rsidRDefault="0030558C" w:rsidP="00B1155C">
            <w:pPr>
              <w:pStyle w:val="Note"/>
            </w:pPr>
            <w:r w:rsidRPr="000F7E06">
              <w:rPr>
                <w:noProof/>
              </w:rPr>
              <w:drawing>
                <wp:inline distT="0" distB="0" distL="0" distR="0" wp14:anchorId="49733E28" wp14:editId="65246975">
                  <wp:extent cx="330735" cy="2880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8" cstate="print"/>
                          <a:srcRect/>
                          <a:stretch>
                            <a:fillRect/>
                          </a:stretch>
                        </pic:blipFill>
                        <pic:spPr bwMode="auto">
                          <a:xfrm>
                            <a:off x="0" y="0"/>
                            <a:ext cx="330735" cy="288000"/>
                          </a:xfrm>
                          <a:prstGeom prst="rect">
                            <a:avLst/>
                          </a:prstGeom>
                          <a:noFill/>
                          <a:ln w="9525">
                            <a:noFill/>
                            <a:miter lim="800000"/>
                            <a:headEnd/>
                            <a:tailEnd/>
                          </a:ln>
                        </pic:spPr>
                      </pic:pic>
                    </a:graphicData>
                  </a:graphic>
                </wp:inline>
              </w:drawing>
            </w:r>
          </w:p>
        </w:tc>
        <w:tc>
          <w:tcPr>
            <w:tcW w:w="8500" w:type="dxa"/>
            <w:tcBorders>
              <w:top w:val="nil"/>
              <w:left w:val="single" w:sz="2" w:space="0" w:color="BFBFBF"/>
              <w:bottom w:val="nil"/>
              <w:right w:val="nil"/>
            </w:tcBorders>
            <w:shd w:val="clear" w:color="auto" w:fill="auto"/>
            <w:vAlign w:val="center"/>
            <w:hideMark/>
          </w:tcPr>
          <w:p w14:paraId="34C60FE2" w14:textId="5407E307" w:rsidR="0030558C" w:rsidRPr="0030558C" w:rsidRDefault="0030558C" w:rsidP="00B1155C">
            <w:pPr>
              <w:pStyle w:val="Note"/>
            </w:pPr>
            <w:r w:rsidRPr="0030558C">
              <w:t xml:space="preserve">The </w:t>
            </w:r>
            <w:fldSimple w:instr=" SUBJECT   \* MERGEFORMAT ">
              <w:r w:rsidR="005617A2">
                <w:t>CD3E</w:t>
              </w:r>
            </w:fldSimple>
            <w:r w:rsidRPr="0030558C">
              <w:t xml:space="preserve"> drive utilizes hazardous voltages. It must be properly grounded.</w:t>
            </w:r>
          </w:p>
        </w:tc>
      </w:tr>
    </w:tbl>
    <w:p w14:paraId="0D2924CA" w14:textId="77777777" w:rsidR="0030558C" w:rsidRDefault="0030558C" w:rsidP="002066E7">
      <w:pPr>
        <w:pStyle w:val="affe"/>
      </w:pPr>
    </w:p>
    <w:tbl>
      <w:tblPr>
        <w:tblW w:w="9212" w:type="dxa"/>
        <w:tblBorders>
          <w:insideV w:val="single" w:sz="2" w:space="0" w:color="BFBFBF"/>
        </w:tblBorders>
        <w:tblCellMar>
          <w:left w:w="85" w:type="dxa"/>
          <w:right w:w="85" w:type="dxa"/>
        </w:tblCellMar>
        <w:tblLook w:val="04A0" w:firstRow="1" w:lastRow="0" w:firstColumn="1" w:lastColumn="0" w:noHBand="0" w:noVBand="1"/>
      </w:tblPr>
      <w:tblGrid>
        <w:gridCol w:w="712"/>
        <w:gridCol w:w="8500"/>
      </w:tblGrid>
      <w:tr w:rsidR="000F7E06" w:rsidRPr="000F7E06" w14:paraId="614A98F4" w14:textId="77777777" w:rsidTr="00B1155C">
        <w:trPr>
          <w:cantSplit/>
        </w:trPr>
        <w:tc>
          <w:tcPr>
            <w:tcW w:w="712" w:type="dxa"/>
            <w:tcBorders>
              <w:top w:val="nil"/>
              <w:left w:val="nil"/>
              <w:bottom w:val="nil"/>
              <w:right w:val="single" w:sz="2" w:space="0" w:color="BFBFBF"/>
            </w:tcBorders>
            <w:shd w:val="clear" w:color="auto" w:fill="auto"/>
            <w:vAlign w:val="center"/>
            <w:hideMark/>
          </w:tcPr>
          <w:p w14:paraId="78A0B6AC" w14:textId="77777777" w:rsidR="000F7E06" w:rsidRPr="00B53BA3" w:rsidRDefault="000F7E06" w:rsidP="000F7E06">
            <w:pPr>
              <w:pStyle w:val="Note"/>
            </w:pPr>
            <w:r w:rsidRPr="00B53BA3">
              <w:rPr>
                <w:noProof/>
              </w:rPr>
              <w:drawing>
                <wp:inline distT="0" distB="0" distL="0" distR="0" wp14:anchorId="05DABDFB" wp14:editId="33B70AE5">
                  <wp:extent cx="344170" cy="327025"/>
                  <wp:effectExtent l="0" t="0" r="0" b="0"/>
                  <wp:docPr id="53684694" name="Picture 53684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44170" cy="327025"/>
                          </a:xfrm>
                          <a:prstGeom prst="rect">
                            <a:avLst/>
                          </a:prstGeom>
                          <a:noFill/>
                          <a:ln>
                            <a:noFill/>
                          </a:ln>
                        </pic:spPr>
                      </pic:pic>
                    </a:graphicData>
                  </a:graphic>
                </wp:inline>
              </w:drawing>
            </w:r>
          </w:p>
        </w:tc>
        <w:tc>
          <w:tcPr>
            <w:tcW w:w="8500" w:type="dxa"/>
            <w:tcBorders>
              <w:top w:val="nil"/>
              <w:left w:val="single" w:sz="2" w:space="0" w:color="BFBFBF"/>
              <w:bottom w:val="nil"/>
              <w:right w:val="nil"/>
            </w:tcBorders>
            <w:shd w:val="clear" w:color="auto" w:fill="auto"/>
            <w:vAlign w:val="center"/>
            <w:hideMark/>
          </w:tcPr>
          <w:p w14:paraId="34E8930F" w14:textId="2C0E0801" w:rsidR="000F7E06" w:rsidRPr="0030558C" w:rsidRDefault="000F7E06" w:rsidP="0030558C">
            <w:pPr>
              <w:pStyle w:val="Note"/>
            </w:pPr>
            <w:r w:rsidRPr="0030558C">
              <w:t xml:space="preserve">When connecting the </w:t>
            </w:r>
            <w:fldSimple w:instr=" SUBJECT   \* MERGEFORMAT ">
              <w:r w:rsidR="005617A2">
                <w:t>CD3E</w:t>
              </w:r>
            </w:fldSimple>
            <w:r w:rsidRPr="0030558C">
              <w:t xml:space="preserve"> to other control equipment, be sure to follow two basic guidelines to prevent damage to the drive:</w:t>
            </w:r>
          </w:p>
          <w:p w14:paraId="595E6829" w14:textId="44F9A43F" w:rsidR="000F7E06" w:rsidRPr="0030558C" w:rsidRDefault="000F7E06" w:rsidP="00AD7C32">
            <w:pPr>
              <w:pStyle w:val="TableTextBullet"/>
            </w:pPr>
            <w:r w:rsidRPr="0030558C">
              <w:t xml:space="preserve">The </w:t>
            </w:r>
            <w:fldSimple w:instr=" SUBJECT   \* MERGEFORMAT ">
              <w:r w:rsidR="005617A2">
                <w:t>CD3E</w:t>
              </w:r>
            </w:fldSimple>
            <w:r w:rsidRPr="0030558C">
              <w:t xml:space="preserve"> must be grounded via the earth ground of the main AC voltage supply.</w:t>
            </w:r>
          </w:p>
          <w:p w14:paraId="488CEC1B" w14:textId="5DE41511" w:rsidR="000F7E06" w:rsidRPr="0030558C" w:rsidRDefault="000F7E06" w:rsidP="00AD7C32">
            <w:pPr>
              <w:pStyle w:val="TableTextBullet"/>
            </w:pPr>
            <w:r w:rsidRPr="0030558C">
              <w:t xml:space="preserve">Any motion controller, PLC or PC that is connected to the </w:t>
            </w:r>
            <w:fldSimple w:instr=" SUBJECT   \* MERGEFORMAT ">
              <w:r w:rsidR="005617A2">
                <w:t>CD3E</w:t>
              </w:r>
            </w:fldSimple>
            <w:r w:rsidRPr="0030558C">
              <w:t xml:space="preserve"> must be grounded to the same earth ground as the </w:t>
            </w:r>
            <w:fldSimple w:instr=" SUBJECT   \* MERGEFORMAT ">
              <w:r w:rsidR="005617A2">
                <w:t>CD3E</w:t>
              </w:r>
            </w:fldSimple>
            <w:r w:rsidRPr="0030558C">
              <w:t>.</w:t>
            </w:r>
          </w:p>
        </w:tc>
      </w:tr>
    </w:tbl>
    <w:p w14:paraId="06D5EECC" w14:textId="77777777" w:rsidR="000F7E06" w:rsidRDefault="000F7E06" w:rsidP="002066E7">
      <w:pPr>
        <w:pStyle w:val="affe"/>
      </w:pPr>
    </w:p>
    <w:tbl>
      <w:tblPr>
        <w:tblW w:w="9212" w:type="dxa"/>
        <w:tblBorders>
          <w:insideV w:val="single" w:sz="2" w:space="0" w:color="BFBFBF"/>
        </w:tblBorders>
        <w:tblCellMar>
          <w:left w:w="85" w:type="dxa"/>
          <w:right w:w="85" w:type="dxa"/>
        </w:tblCellMar>
        <w:tblLook w:val="04A0" w:firstRow="1" w:lastRow="0" w:firstColumn="1" w:lastColumn="0" w:noHBand="0" w:noVBand="1"/>
      </w:tblPr>
      <w:tblGrid>
        <w:gridCol w:w="712"/>
        <w:gridCol w:w="8500"/>
      </w:tblGrid>
      <w:tr w:rsidR="002066E7" w:rsidRPr="00B53BA3" w14:paraId="761AB67F" w14:textId="77777777" w:rsidTr="002066E7">
        <w:trPr>
          <w:cantSplit/>
        </w:trPr>
        <w:tc>
          <w:tcPr>
            <w:tcW w:w="712" w:type="dxa"/>
            <w:tcBorders>
              <w:top w:val="nil"/>
              <w:left w:val="nil"/>
              <w:bottom w:val="nil"/>
              <w:right w:val="single" w:sz="2" w:space="0" w:color="BFBFBF"/>
            </w:tcBorders>
            <w:shd w:val="clear" w:color="auto" w:fill="auto"/>
            <w:vAlign w:val="center"/>
            <w:hideMark/>
          </w:tcPr>
          <w:p w14:paraId="34D74042" w14:textId="77777777" w:rsidR="002066E7" w:rsidRPr="00B53BA3" w:rsidRDefault="002066E7" w:rsidP="000F7E06">
            <w:pPr>
              <w:pStyle w:val="Note"/>
            </w:pPr>
            <w:r w:rsidRPr="00B53BA3">
              <w:rPr>
                <w:noProof/>
              </w:rPr>
              <w:drawing>
                <wp:inline distT="0" distB="0" distL="0" distR="0" wp14:anchorId="4C5B5498" wp14:editId="66C916D2">
                  <wp:extent cx="344170" cy="32702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44170" cy="327025"/>
                          </a:xfrm>
                          <a:prstGeom prst="rect">
                            <a:avLst/>
                          </a:prstGeom>
                          <a:noFill/>
                          <a:ln>
                            <a:noFill/>
                          </a:ln>
                        </pic:spPr>
                      </pic:pic>
                    </a:graphicData>
                  </a:graphic>
                </wp:inline>
              </w:drawing>
            </w:r>
          </w:p>
        </w:tc>
        <w:tc>
          <w:tcPr>
            <w:tcW w:w="8500" w:type="dxa"/>
            <w:tcBorders>
              <w:top w:val="nil"/>
              <w:left w:val="single" w:sz="2" w:space="0" w:color="BFBFBF"/>
              <w:bottom w:val="nil"/>
              <w:right w:val="nil"/>
            </w:tcBorders>
            <w:shd w:val="clear" w:color="auto" w:fill="auto"/>
            <w:vAlign w:val="center"/>
            <w:hideMark/>
          </w:tcPr>
          <w:p w14:paraId="40C8E58A" w14:textId="77777777" w:rsidR="002066E7" w:rsidRPr="0030558C" w:rsidRDefault="002066E7" w:rsidP="0030558C">
            <w:pPr>
              <w:pStyle w:val="Note"/>
            </w:pPr>
            <w:r w:rsidRPr="0030558C">
              <w:t>The machine builder and the machine owner are responsible for the safety of the machine operators.</w:t>
            </w:r>
          </w:p>
        </w:tc>
      </w:tr>
    </w:tbl>
    <w:p w14:paraId="79D81E65" w14:textId="77777777" w:rsidR="002066E7" w:rsidRPr="00B53BA3" w:rsidRDefault="002066E7" w:rsidP="002066E7">
      <w:pPr>
        <w:pStyle w:val="affe"/>
      </w:pPr>
    </w:p>
    <w:tbl>
      <w:tblPr>
        <w:tblW w:w="0" w:type="auto"/>
        <w:tblBorders>
          <w:insideV w:val="single" w:sz="2" w:space="0" w:color="BFBFBF"/>
        </w:tblBorders>
        <w:tblCellMar>
          <w:left w:w="85" w:type="dxa"/>
          <w:right w:w="85" w:type="dxa"/>
        </w:tblCellMar>
        <w:tblLook w:val="04A0" w:firstRow="1" w:lastRow="0" w:firstColumn="1" w:lastColumn="0" w:noHBand="0" w:noVBand="1"/>
      </w:tblPr>
      <w:tblGrid>
        <w:gridCol w:w="712"/>
        <w:gridCol w:w="8358"/>
      </w:tblGrid>
      <w:tr w:rsidR="002066E7" w:rsidRPr="00B53BA3" w14:paraId="53BF07A4" w14:textId="77777777" w:rsidTr="00B1155C">
        <w:trPr>
          <w:cantSplit/>
        </w:trPr>
        <w:tc>
          <w:tcPr>
            <w:tcW w:w="680" w:type="dxa"/>
            <w:tcBorders>
              <w:top w:val="nil"/>
              <w:left w:val="nil"/>
              <w:bottom w:val="nil"/>
              <w:right w:val="single" w:sz="2" w:space="0" w:color="BFBFBF"/>
            </w:tcBorders>
            <w:shd w:val="clear" w:color="auto" w:fill="auto"/>
            <w:vAlign w:val="center"/>
            <w:hideMark/>
          </w:tcPr>
          <w:p w14:paraId="7312F70F" w14:textId="77777777" w:rsidR="002066E7" w:rsidRPr="00B53BA3" w:rsidRDefault="002066E7" w:rsidP="000F7E06">
            <w:pPr>
              <w:pStyle w:val="Note"/>
            </w:pPr>
            <w:r w:rsidRPr="00B53BA3">
              <w:rPr>
                <w:noProof/>
              </w:rPr>
              <w:drawing>
                <wp:inline distT="0" distB="0" distL="0" distR="0" wp14:anchorId="4B7D5AB1" wp14:editId="230D216D">
                  <wp:extent cx="344170" cy="3270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44170" cy="327025"/>
                          </a:xfrm>
                          <a:prstGeom prst="rect">
                            <a:avLst/>
                          </a:prstGeom>
                          <a:noFill/>
                          <a:ln>
                            <a:noFill/>
                          </a:ln>
                        </pic:spPr>
                      </pic:pic>
                    </a:graphicData>
                  </a:graphic>
                </wp:inline>
              </w:drawing>
            </w:r>
          </w:p>
        </w:tc>
        <w:tc>
          <w:tcPr>
            <w:tcW w:w="0" w:type="auto"/>
            <w:tcBorders>
              <w:top w:val="nil"/>
              <w:left w:val="single" w:sz="2" w:space="0" w:color="BFBFBF"/>
              <w:bottom w:val="nil"/>
              <w:right w:val="nil"/>
            </w:tcBorders>
            <w:shd w:val="clear" w:color="auto" w:fill="auto"/>
            <w:vAlign w:val="center"/>
            <w:hideMark/>
          </w:tcPr>
          <w:p w14:paraId="399CE9B8" w14:textId="77777777" w:rsidR="002066E7" w:rsidRPr="000F7E06" w:rsidRDefault="002066E7" w:rsidP="000F7E06">
            <w:pPr>
              <w:pStyle w:val="Note"/>
            </w:pPr>
            <w:r w:rsidRPr="000F7E06">
              <w:t>The machine owner and the machine operator are responsible for ensuring personnel cannot enter the hazard zone while the machine is energized unless adequate functional safety mechanisms are in place.</w:t>
            </w:r>
          </w:p>
        </w:tc>
      </w:tr>
    </w:tbl>
    <w:p w14:paraId="62950993" w14:textId="77777777" w:rsidR="002066E7" w:rsidRDefault="002066E7" w:rsidP="00E67322">
      <w:pPr>
        <w:pStyle w:val="affe"/>
        <w:rPr>
          <w:color w:val="7030A0"/>
        </w:rPr>
      </w:pPr>
    </w:p>
    <w:p w14:paraId="644C8645" w14:textId="77777777" w:rsidR="00A63AE6" w:rsidRDefault="00A63AE6" w:rsidP="00E67322">
      <w:pPr>
        <w:pStyle w:val="affe"/>
        <w:rPr>
          <w:color w:val="7030A0"/>
        </w:rPr>
      </w:pPr>
    </w:p>
    <w:p w14:paraId="70F93486" w14:textId="08D525C2" w:rsidR="00A63AE6" w:rsidRPr="00F72FE9" w:rsidRDefault="00A63AE6" w:rsidP="00A63AE6">
      <w:pPr>
        <w:pStyle w:val="1"/>
      </w:pPr>
      <w:bookmarkStart w:id="33" w:name="_Toc138167153"/>
      <w:bookmarkStart w:id="34" w:name="_Toc145588873"/>
      <w:bookmarkStart w:id="35" w:name="_Toc173324773"/>
      <w:bookmarkStart w:id="36" w:name="_Toc145588874"/>
      <w:r w:rsidRPr="00F72FE9">
        <w:lastRenderedPageBreak/>
        <w:t>Specifications</w:t>
      </w:r>
      <w:bookmarkEnd w:id="33"/>
      <w:bookmarkEnd w:id="34"/>
      <w:bookmarkEnd w:id="35"/>
    </w:p>
    <w:p w14:paraId="0942F3DC" w14:textId="77777777" w:rsidR="00444FDA" w:rsidRDefault="002834B0" w:rsidP="001E42E0">
      <w:pPr>
        <w:pStyle w:val="2"/>
      </w:pPr>
      <w:bookmarkStart w:id="37" w:name="_Toc173324774"/>
      <w:r w:rsidRPr="002834B0">
        <w:t>Standards Compliance</w:t>
      </w:r>
      <w:bookmarkEnd w:id="37"/>
    </w:p>
    <w:p w14:paraId="16CBB23D" w14:textId="0323A378" w:rsidR="002834B0" w:rsidRPr="002834B0" w:rsidRDefault="002834B0" w:rsidP="00444FDA">
      <w:pPr>
        <w:pStyle w:val="a2"/>
      </w:pPr>
      <w:r w:rsidRPr="002834B0">
        <w:rPr>
          <w:rFonts w:hint="eastAsia"/>
        </w:rPr>
        <w:t xml:space="preserve">The product </w:t>
      </w:r>
      <w:r w:rsidRPr="002834B0">
        <w:t xml:space="preserve">has been developed and produced in accordance with the following standards. </w:t>
      </w:r>
    </w:p>
    <w:p w14:paraId="2B818EB0" w14:textId="54CF8684" w:rsidR="002834B0" w:rsidRPr="002834B0" w:rsidRDefault="002834B0" w:rsidP="002834B0">
      <w:pPr>
        <w:pStyle w:val="a2"/>
      </w:pPr>
      <w:r w:rsidRPr="002834B0">
        <w:t>Certification is pending.</w:t>
      </w:r>
    </w:p>
    <w:tbl>
      <w:tblPr>
        <w:tblStyle w:val="STXTable3"/>
        <w:tblW w:w="0" w:type="auto"/>
        <w:tblInd w:w="849" w:type="dxa"/>
        <w:tblLook w:val="0660" w:firstRow="1" w:lastRow="1" w:firstColumn="0" w:lastColumn="0" w:noHBand="1" w:noVBand="1"/>
      </w:tblPr>
      <w:tblGrid>
        <w:gridCol w:w="4748"/>
        <w:gridCol w:w="2105"/>
        <w:gridCol w:w="1362"/>
      </w:tblGrid>
      <w:tr w:rsidR="002834B0" w:rsidRPr="00CF3AB6" w14:paraId="23506B37" w14:textId="77777777" w:rsidTr="002834B0">
        <w:trPr>
          <w:cnfStyle w:val="100000000000" w:firstRow="1" w:lastRow="0" w:firstColumn="0" w:lastColumn="0" w:oddVBand="0" w:evenVBand="0" w:oddHBand="0" w:evenHBand="0" w:firstRowFirstColumn="0" w:firstRowLastColumn="0" w:lastRowFirstColumn="0" w:lastRowLastColumn="0"/>
        </w:trPr>
        <w:tc>
          <w:tcPr>
            <w:tcW w:w="0" w:type="auto"/>
          </w:tcPr>
          <w:p w14:paraId="7187972B" w14:textId="6262CD9E" w:rsidR="002834B0" w:rsidRPr="002834B0" w:rsidRDefault="002834B0" w:rsidP="00CC549B">
            <w:pPr>
              <w:pStyle w:val="TableHead"/>
            </w:pPr>
            <w:r w:rsidRPr="002834B0">
              <w:rPr>
                <w:rFonts w:hint="eastAsia"/>
              </w:rPr>
              <w:t>Certification</w:t>
            </w:r>
          </w:p>
        </w:tc>
        <w:tc>
          <w:tcPr>
            <w:tcW w:w="0" w:type="auto"/>
          </w:tcPr>
          <w:p w14:paraId="79BF41F5" w14:textId="77777777" w:rsidR="002834B0" w:rsidRDefault="002834B0" w:rsidP="00CC549B">
            <w:pPr>
              <w:pStyle w:val="TableHead"/>
            </w:pPr>
            <w:r>
              <w:t>Directive</w:t>
            </w:r>
          </w:p>
        </w:tc>
        <w:tc>
          <w:tcPr>
            <w:tcW w:w="0" w:type="auto"/>
          </w:tcPr>
          <w:p w14:paraId="39523F3A" w14:textId="77777777" w:rsidR="002834B0" w:rsidRPr="00CF3AB6" w:rsidRDefault="002834B0" w:rsidP="00CC549B">
            <w:pPr>
              <w:pStyle w:val="TableHead"/>
            </w:pPr>
            <w:r w:rsidRPr="00CF3AB6">
              <w:t>Standard(s)</w:t>
            </w:r>
          </w:p>
        </w:tc>
      </w:tr>
      <w:tr w:rsidR="002834B0" w14:paraId="6C387FA2" w14:textId="77777777" w:rsidTr="002834B0">
        <w:tc>
          <w:tcPr>
            <w:tcW w:w="0" w:type="auto"/>
          </w:tcPr>
          <w:p w14:paraId="5F2DD9F8" w14:textId="3973E9CF" w:rsidR="002834B0" w:rsidRPr="008C142C" w:rsidRDefault="002834B0" w:rsidP="00AD7C32">
            <w:pPr>
              <w:pStyle w:val="TableText"/>
            </w:pPr>
            <w:r w:rsidRPr="008C142C">
              <w:t>Electrical, thermal and energy safety</w:t>
            </w:r>
          </w:p>
        </w:tc>
        <w:tc>
          <w:tcPr>
            <w:tcW w:w="0" w:type="auto"/>
          </w:tcPr>
          <w:p w14:paraId="7D0FF9BF" w14:textId="77777777" w:rsidR="002834B0" w:rsidRDefault="002834B0" w:rsidP="00AD7C32">
            <w:pPr>
              <w:pStyle w:val="TableText"/>
            </w:pPr>
            <w:r>
              <w:t>EU Low Voltage Directive 2014/35/EU</w:t>
            </w:r>
          </w:p>
        </w:tc>
        <w:tc>
          <w:tcPr>
            <w:tcW w:w="0" w:type="auto"/>
          </w:tcPr>
          <w:p w14:paraId="68ED21D9" w14:textId="021F31B3" w:rsidR="002834B0" w:rsidRPr="002F2A4E" w:rsidRDefault="002834B0" w:rsidP="00AD7C32">
            <w:pPr>
              <w:pStyle w:val="TableText"/>
            </w:pPr>
            <w:r w:rsidRPr="002F2A4E">
              <w:t>IEC 61800</w:t>
            </w:r>
            <w:r w:rsidRPr="002F2A4E">
              <w:noBreakHyphen/>
              <w:t>5</w:t>
            </w:r>
            <w:r w:rsidRPr="002F2A4E">
              <w:noBreakHyphen/>
              <w:t>1</w:t>
            </w:r>
          </w:p>
        </w:tc>
      </w:tr>
      <w:tr w:rsidR="002834B0" w:rsidRPr="00CF3AB6" w14:paraId="321EF67B" w14:textId="77777777" w:rsidTr="002834B0">
        <w:tc>
          <w:tcPr>
            <w:tcW w:w="0" w:type="auto"/>
          </w:tcPr>
          <w:p w14:paraId="4E856914" w14:textId="6D45D362" w:rsidR="002834B0" w:rsidRPr="008C142C" w:rsidRDefault="002834B0" w:rsidP="00AD7C32">
            <w:pPr>
              <w:pStyle w:val="TableText"/>
            </w:pPr>
            <w:r w:rsidRPr="008C142C">
              <w:t>Electromagnetic compatibility for power drive systems</w:t>
            </w:r>
          </w:p>
        </w:tc>
        <w:tc>
          <w:tcPr>
            <w:tcW w:w="0" w:type="auto"/>
          </w:tcPr>
          <w:p w14:paraId="6F1D0E96" w14:textId="77777777" w:rsidR="002834B0" w:rsidRPr="00CF3AB6" w:rsidRDefault="002834B0" w:rsidP="00AD7C32">
            <w:pPr>
              <w:pStyle w:val="TableText"/>
            </w:pPr>
            <w:r w:rsidRPr="00CF3AB6">
              <w:t>EMC Directive 2014/30/EU</w:t>
            </w:r>
          </w:p>
        </w:tc>
        <w:tc>
          <w:tcPr>
            <w:tcW w:w="0" w:type="auto"/>
          </w:tcPr>
          <w:p w14:paraId="5CD9FF2B" w14:textId="17155D37" w:rsidR="002834B0" w:rsidRPr="002F2A4E" w:rsidRDefault="002834B0" w:rsidP="00AD7C32">
            <w:pPr>
              <w:pStyle w:val="TableText"/>
            </w:pPr>
            <w:r w:rsidRPr="002F2A4E">
              <w:t>IEC 61800-3</w:t>
            </w:r>
          </w:p>
        </w:tc>
      </w:tr>
      <w:tr w:rsidR="002834B0" w:rsidRPr="00CF3AB6" w14:paraId="2AFFD4C8" w14:textId="77777777" w:rsidTr="002834B0">
        <w:trPr>
          <w:cnfStyle w:val="010000000000" w:firstRow="0" w:lastRow="1" w:firstColumn="0" w:lastColumn="0" w:oddVBand="0" w:evenVBand="0" w:oddHBand="0" w:evenHBand="0" w:firstRowFirstColumn="0" w:firstRowLastColumn="0" w:lastRowFirstColumn="0" w:lastRowLastColumn="0"/>
        </w:trPr>
        <w:tc>
          <w:tcPr>
            <w:tcW w:w="0" w:type="auto"/>
          </w:tcPr>
          <w:p w14:paraId="53F0928E" w14:textId="77777777" w:rsidR="002834B0" w:rsidRPr="00240002" w:rsidRDefault="002834B0" w:rsidP="00AD7C32">
            <w:pPr>
              <w:pStyle w:val="TableText"/>
            </w:pPr>
            <w:r w:rsidRPr="00240002">
              <w:t>RoHS</w:t>
            </w:r>
          </w:p>
          <w:p w14:paraId="5F2A41A3" w14:textId="4B7260A6" w:rsidR="002834B0" w:rsidRPr="00240002" w:rsidRDefault="002834B0" w:rsidP="00AD7C32">
            <w:pPr>
              <w:pStyle w:val="TableText"/>
            </w:pPr>
            <w:r w:rsidRPr="00240002">
              <w:t>Assessment of electrical and electronic products with respect to the restriction of hazardous substances</w:t>
            </w:r>
          </w:p>
        </w:tc>
        <w:tc>
          <w:tcPr>
            <w:tcW w:w="0" w:type="auto"/>
          </w:tcPr>
          <w:p w14:paraId="7324F968" w14:textId="62E7C1C7" w:rsidR="002834B0" w:rsidRPr="00CF3AB6" w:rsidRDefault="002834B0" w:rsidP="00AD7C32">
            <w:pPr>
              <w:pStyle w:val="TableText"/>
            </w:pPr>
          </w:p>
        </w:tc>
        <w:tc>
          <w:tcPr>
            <w:tcW w:w="0" w:type="auto"/>
          </w:tcPr>
          <w:p w14:paraId="6C80F9E6" w14:textId="74710093" w:rsidR="002834B0" w:rsidRPr="008C142C" w:rsidRDefault="002834B0" w:rsidP="00AD7C32">
            <w:pPr>
              <w:pStyle w:val="TableText"/>
            </w:pPr>
            <w:r w:rsidRPr="008C142C">
              <w:rPr>
                <w:rFonts w:hint="eastAsia"/>
              </w:rPr>
              <w:t>EN 50581</w:t>
            </w:r>
          </w:p>
        </w:tc>
      </w:tr>
    </w:tbl>
    <w:p w14:paraId="404EBCFF" w14:textId="77777777" w:rsidR="00971532" w:rsidRDefault="00971532" w:rsidP="00E32F08">
      <w:pPr>
        <w:pStyle w:val="a2"/>
      </w:pPr>
    </w:p>
    <w:p w14:paraId="64A8D98E" w14:textId="75954F43" w:rsidR="00392E28" w:rsidRDefault="00392E28" w:rsidP="007474B0">
      <w:pPr>
        <w:pStyle w:val="2"/>
      </w:pPr>
      <w:bookmarkStart w:id="38" w:name="_Toc173324775"/>
      <w:r w:rsidRPr="009923D3">
        <w:t>Mechanical Specifications</w:t>
      </w:r>
      <w:bookmarkEnd w:id="38"/>
    </w:p>
    <w:p w14:paraId="501EB406" w14:textId="0C5DBCA6" w:rsidR="00CB0154" w:rsidRPr="00392E28" w:rsidRDefault="00CB0154" w:rsidP="00CB0154">
      <w:pPr>
        <w:pStyle w:val="CaptionAboveWide"/>
        <w:rPr>
          <w:color w:val="7030A0"/>
        </w:rPr>
      </w:pPr>
      <w:r w:rsidRPr="00973734">
        <w:t xml:space="preserve">Table </w:t>
      </w:r>
      <w:fldSimple w:instr=" STYLEREF 1 \s " w:fldLock="1">
        <w:r w:rsidRPr="00973734">
          <w:rPr>
            <w:cs/>
          </w:rPr>
          <w:t>‎</w:t>
        </w:r>
        <w:r w:rsidRPr="00973734">
          <w:t>3</w:t>
        </w:r>
      </w:fldSimple>
      <w:r w:rsidRPr="00973734">
        <w:noBreakHyphen/>
      </w:r>
      <w:fldSimple w:instr=" SEQ Table \* ARABIC \s 1 ">
        <w:r w:rsidR="0017122B">
          <w:rPr>
            <w:noProof/>
          </w:rPr>
          <w:t>1</w:t>
        </w:r>
      </w:fldSimple>
      <w:r w:rsidRPr="00973734">
        <w:t>.</w:t>
      </w:r>
      <w:r w:rsidRPr="00973734">
        <w:tab/>
      </w:r>
      <w:r>
        <w:t xml:space="preserve">Mechanical Specifications </w:t>
      </w:r>
    </w:p>
    <w:tbl>
      <w:tblPr>
        <w:tblStyle w:val="STXTable3"/>
        <w:tblW w:w="8231" w:type="dxa"/>
        <w:tblLook w:val="0620" w:firstRow="1" w:lastRow="0" w:firstColumn="0" w:lastColumn="0" w:noHBand="1" w:noVBand="1"/>
      </w:tblPr>
      <w:tblGrid>
        <w:gridCol w:w="2032"/>
        <w:gridCol w:w="3068"/>
        <w:gridCol w:w="1565"/>
        <w:gridCol w:w="1566"/>
      </w:tblGrid>
      <w:tr w:rsidR="00CB0154" w:rsidRPr="00392E28" w14:paraId="0B82C145" w14:textId="77777777" w:rsidTr="002A330A">
        <w:trPr>
          <w:cnfStyle w:val="100000000000" w:firstRow="1" w:lastRow="0" w:firstColumn="0" w:lastColumn="0" w:oddVBand="0" w:evenVBand="0" w:oddHBand="0" w:evenHBand="0" w:firstRowFirstColumn="0" w:firstRowLastColumn="0" w:lastRowFirstColumn="0" w:lastRowLastColumn="0"/>
        </w:trPr>
        <w:tc>
          <w:tcPr>
            <w:tcW w:w="0" w:type="auto"/>
          </w:tcPr>
          <w:p w14:paraId="44ED17BB" w14:textId="77777777" w:rsidR="00CB0154" w:rsidRPr="00392E28" w:rsidRDefault="00CB0154" w:rsidP="002A330A">
            <w:pPr>
              <w:pStyle w:val="TableHead"/>
            </w:pPr>
            <w:r w:rsidRPr="00392E28">
              <w:t>Feature</w:t>
            </w:r>
          </w:p>
        </w:tc>
        <w:tc>
          <w:tcPr>
            <w:tcW w:w="3068" w:type="dxa"/>
          </w:tcPr>
          <w:p w14:paraId="56B43AB2" w14:textId="77777777" w:rsidR="00CB0154" w:rsidRPr="00392E28" w:rsidRDefault="00CB0154" w:rsidP="002A330A">
            <w:pPr>
              <w:pStyle w:val="TableHead"/>
            </w:pPr>
            <w:r w:rsidRPr="00392E28">
              <w:t>Specification</w:t>
            </w:r>
          </w:p>
        </w:tc>
        <w:tc>
          <w:tcPr>
            <w:tcW w:w="1565" w:type="dxa"/>
          </w:tcPr>
          <w:p w14:paraId="5B3CAFBB" w14:textId="70732848" w:rsidR="00CB0154" w:rsidRPr="00392E28" w:rsidRDefault="00A72A6E" w:rsidP="002A330A">
            <w:pPr>
              <w:pStyle w:val="TableHead"/>
            </w:pPr>
            <w:r>
              <w:fldChar w:fldCharType="begin"/>
            </w:r>
            <w:r>
              <w:instrText xml:space="preserve"> SUBJECT   \* MERGEFORMAT </w:instrText>
            </w:r>
            <w:r>
              <w:fldChar w:fldCharType="separate"/>
            </w:r>
            <w:r w:rsidR="005617A2">
              <w:t>CD3E</w:t>
            </w:r>
            <w:r>
              <w:fldChar w:fldCharType="end"/>
            </w:r>
            <w:r w:rsidR="00CB0154" w:rsidRPr="00392E28">
              <w:t>-</w:t>
            </w:r>
            <w:r w:rsidR="00CB0154" w:rsidRPr="00392E28">
              <w:rPr>
                <w:rFonts w:hint="eastAsia"/>
              </w:rPr>
              <w:t>003</w:t>
            </w:r>
            <w:r w:rsidR="00CB0154" w:rsidRPr="00392E28">
              <w:t>-</w:t>
            </w:r>
            <w:r w:rsidR="00CB0154" w:rsidRPr="00392E28">
              <w:rPr>
                <w:rFonts w:hint="eastAsia"/>
              </w:rPr>
              <w:t>2A</w:t>
            </w:r>
          </w:p>
        </w:tc>
        <w:tc>
          <w:tcPr>
            <w:tcW w:w="1566" w:type="dxa"/>
          </w:tcPr>
          <w:p w14:paraId="422E7672" w14:textId="20056836" w:rsidR="00CB0154" w:rsidRPr="00392E28" w:rsidRDefault="00A72A6E" w:rsidP="002A330A">
            <w:pPr>
              <w:pStyle w:val="TableHead"/>
            </w:pPr>
            <w:r>
              <w:fldChar w:fldCharType="begin"/>
            </w:r>
            <w:r>
              <w:instrText xml:space="preserve"> SUBJECT   \* MERGEFORMAT </w:instrText>
            </w:r>
            <w:r>
              <w:fldChar w:fldCharType="separate"/>
            </w:r>
            <w:r w:rsidR="005617A2">
              <w:t>CD3E</w:t>
            </w:r>
            <w:r>
              <w:fldChar w:fldCharType="end"/>
            </w:r>
            <w:r w:rsidR="00CB0154">
              <w:t>-</w:t>
            </w:r>
            <w:r w:rsidR="00CB0154" w:rsidRPr="00392E28">
              <w:rPr>
                <w:rFonts w:hint="eastAsia"/>
              </w:rPr>
              <w:t>5D5</w:t>
            </w:r>
            <w:r w:rsidR="00CB0154" w:rsidRPr="00392E28">
              <w:t>-</w:t>
            </w:r>
            <w:r w:rsidR="00CB0154" w:rsidRPr="00392E28">
              <w:rPr>
                <w:rFonts w:hint="eastAsia"/>
              </w:rPr>
              <w:t>2A</w:t>
            </w:r>
          </w:p>
        </w:tc>
      </w:tr>
      <w:tr w:rsidR="00CB0154" w:rsidRPr="00392E28" w14:paraId="44816DFB" w14:textId="77777777" w:rsidTr="002A330A">
        <w:tc>
          <w:tcPr>
            <w:tcW w:w="0" w:type="auto"/>
          </w:tcPr>
          <w:p w14:paraId="323D1CFA" w14:textId="77777777" w:rsidR="00CB0154" w:rsidRPr="00392E28" w:rsidRDefault="00CB0154" w:rsidP="002A330A">
            <w:pPr>
              <w:pStyle w:val="TableText"/>
            </w:pPr>
            <w:r w:rsidRPr="00392E28">
              <w:t>Dimensions</w:t>
            </w:r>
          </w:p>
        </w:tc>
        <w:tc>
          <w:tcPr>
            <w:tcW w:w="3068" w:type="dxa"/>
          </w:tcPr>
          <w:p w14:paraId="6D8D8367" w14:textId="77777777" w:rsidR="00CB0154" w:rsidRPr="00392E28" w:rsidRDefault="00CB0154" w:rsidP="002A330A">
            <w:pPr>
              <w:pStyle w:val="TableText"/>
            </w:pPr>
            <w:r w:rsidRPr="00392E28">
              <w:t>L (mm)</w:t>
            </w:r>
          </w:p>
          <w:p w14:paraId="68F6E56D" w14:textId="77777777" w:rsidR="00CB0154" w:rsidRPr="00392E28" w:rsidRDefault="00CB0154" w:rsidP="002A330A">
            <w:pPr>
              <w:pStyle w:val="TableText"/>
            </w:pPr>
            <w:r w:rsidRPr="00392E28">
              <w:t>W (mm)</w:t>
            </w:r>
          </w:p>
          <w:p w14:paraId="62CC6CB9" w14:textId="77777777" w:rsidR="00CB0154" w:rsidRPr="00392E28" w:rsidRDefault="00CB0154" w:rsidP="002A330A">
            <w:pPr>
              <w:pStyle w:val="TableText"/>
            </w:pPr>
            <w:r w:rsidRPr="00392E28">
              <w:t>H (mm)</w:t>
            </w:r>
          </w:p>
        </w:tc>
        <w:tc>
          <w:tcPr>
            <w:tcW w:w="1565" w:type="dxa"/>
          </w:tcPr>
          <w:p w14:paraId="5773E526" w14:textId="77777777" w:rsidR="00CB0154" w:rsidRPr="00495B38" w:rsidRDefault="00CB0154" w:rsidP="002A330A">
            <w:pPr>
              <w:pStyle w:val="TableText"/>
            </w:pPr>
            <w:r w:rsidRPr="00495B38">
              <w:rPr>
                <w:rFonts w:hint="eastAsia"/>
              </w:rPr>
              <w:t>173</w:t>
            </w:r>
          </w:p>
          <w:p w14:paraId="142ACAE2" w14:textId="77777777" w:rsidR="00CB0154" w:rsidRPr="00495B38" w:rsidRDefault="00CB0154" w:rsidP="002A330A">
            <w:pPr>
              <w:pStyle w:val="TableText"/>
            </w:pPr>
            <w:r w:rsidRPr="00495B38">
              <w:t>45</w:t>
            </w:r>
          </w:p>
          <w:p w14:paraId="48B5FF0B" w14:textId="77777777" w:rsidR="00CB0154" w:rsidRPr="00495B38" w:rsidRDefault="00CB0154" w:rsidP="002A330A">
            <w:pPr>
              <w:pStyle w:val="TableText"/>
            </w:pPr>
            <w:r w:rsidRPr="00495B38">
              <w:rPr>
                <w:rFonts w:hint="eastAsia"/>
              </w:rPr>
              <w:t>160</w:t>
            </w:r>
          </w:p>
        </w:tc>
        <w:tc>
          <w:tcPr>
            <w:tcW w:w="1566" w:type="dxa"/>
          </w:tcPr>
          <w:p w14:paraId="090612A7" w14:textId="77777777" w:rsidR="00CB0154" w:rsidRPr="00495B38" w:rsidRDefault="00CB0154" w:rsidP="002A330A">
            <w:pPr>
              <w:pStyle w:val="TableText"/>
            </w:pPr>
            <w:r w:rsidRPr="00495B38">
              <w:rPr>
                <w:rFonts w:hint="eastAsia"/>
              </w:rPr>
              <w:t>173</w:t>
            </w:r>
          </w:p>
          <w:p w14:paraId="49065959" w14:textId="77777777" w:rsidR="00CB0154" w:rsidRPr="00495B38" w:rsidRDefault="00CB0154" w:rsidP="002A330A">
            <w:pPr>
              <w:pStyle w:val="TableText"/>
            </w:pPr>
            <w:r w:rsidRPr="00495B38">
              <w:t>50</w:t>
            </w:r>
          </w:p>
          <w:p w14:paraId="139E8C84" w14:textId="77777777" w:rsidR="00CB0154" w:rsidRPr="00495B38" w:rsidRDefault="00CB0154" w:rsidP="002A330A">
            <w:pPr>
              <w:pStyle w:val="TableText"/>
            </w:pPr>
            <w:r w:rsidRPr="00495B38">
              <w:rPr>
                <w:rFonts w:hint="eastAsia"/>
              </w:rPr>
              <w:t>160</w:t>
            </w:r>
          </w:p>
        </w:tc>
      </w:tr>
      <w:tr w:rsidR="00CB0154" w:rsidRPr="00392E28" w14:paraId="404F58AE" w14:textId="77777777" w:rsidTr="002A330A">
        <w:tc>
          <w:tcPr>
            <w:tcW w:w="0" w:type="auto"/>
          </w:tcPr>
          <w:p w14:paraId="346521B5" w14:textId="77777777" w:rsidR="00CB0154" w:rsidRPr="00392E28" w:rsidRDefault="00CB0154" w:rsidP="002A330A">
            <w:pPr>
              <w:pStyle w:val="TableText"/>
            </w:pPr>
            <w:r w:rsidRPr="00392E28">
              <w:t>Weight</w:t>
            </w:r>
          </w:p>
        </w:tc>
        <w:tc>
          <w:tcPr>
            <w:tcW w:w="3068" w:type="dxa"/>
          </w:tcPr>
          <w:p w14:paraId="26CAE955" w14:textId="77777777" w:rsidR="00CB0154" w:rsidRPr="00392E28" w:rsidRDefault="00CB0154" w:rsidP="002A330A">
            <w:pPr>
              <w:pStyle w:val="TableText"/>
            </w:pPr>
            <w:r w:rsidRPr="00392E28">
              <w:t>kg</w:t>
            </w:r>
          </w:p>
        </w:tc>
        <w:tc>
          <w:tcPr>
            <w:tcW w:w="1565" w:type="dxa"/>
          </w:tcPr>
          <w:p w14:paraId="51662DC8" w14:textId="77777777" w:rsidR="00CB0154" w:rsidRPr="00C62E73" w:rsidRDefault="00CB0154" w:rsidP="002A330A">
            <w:pPr>
              <w:pStyle w:val="TableText"/>
            </w:pPr>
            <w:r w:rsidRPr="00C62E73">
              <w:t>1.105</w:t>
            </w:r>
          </w:p>
        </w:tc>
        <w:tc>
          <w:tcPr>
            <w:tcW w:w="1566" w:type="dxa"/>
          </w:tcPr>
          <w:p w14:paraId="57F72B92" w14:textId="77777777" w:rsidR="00CB0154" w:rsidRPr="00C62E73" w:rsidRDefault="00CB0154" w:rsidP="002A330A">
            <w:pPr>
              <w:pStyle w:val="TableText"/>
            </w:pPr>
            <w:r w:rsidRPr="00C62E73">
              <w:t>1.232</w:t>
            </w:r>
          </w:p>
        </w:tc>
      </w:tr>
      <w:tr w:rsidR="00CB0154" w:rsidRPr="00392E28" w14:paraId="5E5D37CD" w14:textId="77777777" w:rsidTr="002A330A">
        <w:tc>
          <w:tcPr>
            <w:tcW w:w="0" w:type="auto"/>
          </w:tcPr>
          <w:p w14:paraId="3F09E07B" w14:textId="77777777" w:rsidR="00CB0154" w:rsidRPr="00392E28" w:rsidRDefault="00CB0154" w:rsidP="002A330A">
            <w:pPr>
              <w:pStyle w:val="TableText"/>
            </w:pPr>
            <w:r w:rsidRPr="00392E28">
              <w:t>Connection Hardware</w:t>
            </w:r>
          </w:p>
        </w:tc>
        <w:tc>
          <w:tcPr>
            <w:tcW w:w="3068" w:type="dxa"/>
          </w:tcPr>
          <w:p w14:paraId="78F59D48" w14:textId="77777777" w:rsidR="00CB0154" w:rsidRPr="000C6072" w:rsidRDefault="00CB0154" w:rsidP="002A330A">
            <w:pPr>
              <w:pStyle w:val="TableText"/>
            </w:pPr>
            <w:r w:rsidRPr="000C6072">
              <w:t>PE ground screw Size/Torque</w:t>
            </w:r>
          </w:p>
        </w:tc>
        <w:tc>
          <w:tcPr>
            <w:tcW w:w="1565" w:type="dxa"/>
          </w:tcPr>
          <w:p w14:paraId="019FC1C1" w14:textId="77777777" w:rsidR="00CB0154" w:rsidRPr="000C6072" w:rsidRDefault="00CB0154" w:rsidP="002A330A">
            <w:pPr>
              <w:pStyle w:val="TableText"/>
            </w:pPr>
            <w:r w:rsidRPr="000C6072">
              <w:t>M4/1.35 Nm</w:t>
            </w:r>
          </w:p>
        </w:tc>
        <w:tc>
          <w:tcPr>
            <w:tcW w:w="1566" w:type="dxa"/>
          </w:tcPr>
          <w:p w14:paraId="68D8C07C" w14:textId="77777777" w:rsidR="00CB0154" w:rsidRPr="000C6072" w:rsidRDefault="00CB0154" w:rsidP="002A330A">
            <w:pPr>
              <w:pStyle w:val="TableText"/>
            </w:pPr>
            <w:r w:rsidRPr="000C6072">
              <w:t>M4/1.35 Nm</w:t>
            </w:r>
          </w:p>
        </w:tc>
      </w:tr>
      <w:tr w:rsidR="00CB0154" w:rsidRPr="00392E28" w14:paraId="4702E27B" w14:textId="77777777" w:rsidTr="002A330A">
        <w:tc>
          <w:tcPr>
            <w:tcW w:w="0" w:type="auto"/>
          </w:tcPr>
          <w:p w14:paraId="3932A836" w14:textId="77777777" w:rsidR="00CB0154" w:rsidRPr="00392E28" w:rsidRDefault="00CB0154" w:rsidP="002A330A">
            <w:pPr>
              <w:pStyle w:val="TableText"/>
            </w:pPr>
            <w:r w:rsidRPr="00392E28">
              <w:t>Mounting</w:t>
            </w:r>
          </w:p>
        </w:tc>
        <w:tc>
          <w:tcPr>
            <w:tcW w:w="3068" w:type="dxa"/>
          </w:tcPr>
          <w:p w14:paraId="676BF94E" w14:textId="77777777" w:rsidR="00CB0154" w:rsidRPr="008E2BBB" w:rsidRDefault="00CB0154" w:rsidP="002A330A">
            <w:pPr>
              <w:pStyle w:val="TableText"/>
            </w:pPr>
            <w:r w:rsidRPr="008E2BBB">
              <w:t>Vertical, horizontal</w:t>
            </w:r>
          </w:p>
        </w:tc>
        <w:tc>
          <w:tcPr>
            <w:tcW w:w="1565" w:type="dxa"/>
          </w:tcPr>
          <w:p w14:paraId="34480F6F" w14:textId="77777777" w:rsidR="00CB0154" w:rsidRPr="00C62E73" w:rsidRDefault="00CB0154" w:rsidP="002A330A">
            <w:pPr>
              <w:pStyle w:val="TableText"/>
            </w:pPr>
          </w:p>
        </w:tc>
        <w:tc>
          <w:tcPr>
            <w:tcW w:w="1566" w:type="dxa"/>
          </w:tcPr>
          <w:p w14:paraId="4B84F6F5" w14:textId="77777777" w:rsidR="00CB0154" w:rsidRPr="00C62E73" w:rsidRDefault="00CB0154" w:rsidP="002A330A">
            <w:pPr>
              <w:pStyle w:val="TableText"/>
            </w:pPr>
          </w:p>
        </w:tc>
      </w:tr>
      <w:tr w:rsidR="00CB0154" w:rsidRPr="00392E28" w14:paraId="47609369" w14:textId="77777777" w:rsidTr="002A330A">
        <w:tc>
          <w:tcPr>
            <w:tcW w:w="0" w:type="auto"/>
            <w:vMerge w:val="restart"/>
          </w:tcPr>
          <w:p w14:paraId="54B75B7A" w14:textId="77777777" w:rsidR="00CB0154" w:rsidRPr="00392E28" w:rsidRDefault="00CB0154" w:rsidP="002A330A">
            <w:pPr>
              <w:pStyle w:val="TableText"/>
            </w:pPr>
            <w:r w:rsidRPr="00392E28">
              <w:t>Clearance Distance</w:t>
            </w:r>
          </w:p>
        </w:tc>
        <w:tc>
          <w:tcPr>
            <w:tcW w:w="3068" w:type="dxa"/>
          </w:tcPr>
          <w:p w14:paraId="193D4C83" w14:textId="77777777" w:rsidR="00CB0154" w:rsidRPr="008E2BBB" w:rsidRDefault="00CB0154" w:rsidP="002A330A">
            <w:pPr>
              <w:pStyle w:val="TableText"/>
            </w:pPr>
            <w:r w:rsidRPr="008E2BBB">
              <w:t>Side-to-Side (mm)</w:t>
            </w:r>
          </w:p>
        </w:tc>
        <w:tc>
          <w:tcPr>
            <w:tcW w:w="1565" w:type="dxa"/>
          </w:tcPr>
          <w:p w14:paraId="5FACF45C" w14:textId="77777777" w:rsidR="00CB0154" w:rsidRPr="00C62E73" w:rsidRDefault="00CB0154" w:rsidP="002A330A">
            <w:pPr>
              <w:pStyle w:val="TableText"/>
            </w:pPr>
            <w:r w:rsidRPr="00C62E73">
              <w:t>20</w:t>
            </w:r>
          </w:p>
        </w:tc>
        <w:tc>
          <w:tcPr>
            <w:tcW w:w="1566" w:type="dxa"/>
          </w:tcPr>
          <w:p w14:paraId="09276529" w14:textId="77777777" w:rsidR="00CB0154" w:rsidRPr="00C62E73" w:rsidRDefault="00CB0154" w:rsidP="002A330A">
            <w:pPr>
              <w:pStyle w:val="TableText"/>
            </w:pPr>
            <w:r w:rsidRPr="00C62E73">
              <w:t>20</w:t>
            </w:r>
          </w:p>
        </w:tc>
      </w:tr>
      <w:tr w:rsidR="00CB0154" w:rsidRPr="00392E28" w14:paraId="39B5EB6B" w14:textId="77777777" w:rsidTr="002A330A">
        <w:tc>
          <w:tcPr>
            <w:tcW w:w="0" w:type="auto"/>
            <w:vMerge/>
          </w:tcPr>
          <w:p w14:paraId="5F0401DA" w14:textId="77777777" w:rsidR="00CB0154" w:rsidRPr="00392E28" w:rsidRDefault="00CB0154" w:rsidP="002A330A">
            <w:pPr>
              <w:pStyle w:val="TableText"/>
            </w:pPr>
          </w:p>
        </w:tc>
        <w:tc>
          <w:tcPr>
            <w:tcW w:w="3068" w:type="dxa"/>
          </w:tcPr>
          <w:p w14:paraId="37C7F8D0" w14:textId="77777777" w:rsidR="00CB0154" w:rsidRPr="008E2BBB" w:rsidRDefault="00CB0154" w:rsidP="002A330A">
            <w:pPr>
              <w:pStyle w:val="TableText"/>
            </w:pPr>
            <w:r w:rsidRPr="008E2BBB">
              <w:t>Top/Bottom (mm)</w:t>
            </w:r>
          </w:p>
        </w:tc>
        <w:tc>
          <w:tcPr>
            <w:tcW w:w="1565" w:type="dxa"/>
          </w:tcPr>
          <w:p w14:paraId="0DA11DA1" w14:textId="77777777" w:rsidR="00CB0154" w:rsidRPr="00C62E73" w:rsidRDefault="00CB0154" w:rsidP="002A330A">
            <w:pPr>
              <w:pStyle w:val="TableText"/>
            </w:pPr>
            <w:r w:rsidRPr="00C62E73">
              <w:t>50</w:t>
            </w:r>
          </w:p>
        </w:tc>
        <w:tc>
          <w:tcPr>
            <w:tcW w:w="1566" w:type="dxa"/>
          </w:tcPr>
          <w:p w14:paraId="78FA69B3" w14:textId="77777777" w:rsidR="00CB0154" w:rsidRPr="00C62E73" w:rsidRDefault="00CB0154" w:rsidP="002A330A">
            <w:pPr>
              <w:pStyle w:val="TableText"/>
            </w:pPr>
            <w:r w:rsidRPr="00C62E73">
              <w:t>50</w:t>
            </w:r>
          </w:p>
        </w:tc>
      </w:tr>
    </w:tbl>
    <w:p w14:paraId="13153739" w14:textId="77777777" w:rsidR="00CB0154" w:rsidRDefault="00CB0154" w:rsidP="00CB0154">
      <w:pPr>
        <w:pStyle w:val="a2"/>
      </w:pPr>
    </w:p>
    <w:p w14:paraId="7E2F1851" w14:textId="77777777" w:rsidR="00CB0154" w:rsidRPr="00CB0154" w:rsidRDefault="00CB0154" w:rsidP="00CB0154">
      <w:pPr>
        <w:pStyle w:val="a2"/>
      </w:pPr>
    </w:p>
    <w:p w14:paraId="7C016861" w14:textId="4156B66F" w:rsidR="0064134C" w:rsidRDefault="0064134C" w:rsidP="00CB0154">
      <w:pPr>
        <w:pStyle w:val="a2"/>
        <w:keepNext/>
      </w:pPr>
      <w:r w:rsidRPr="0064134C">
        <w:lastRenderedPageBreak/>
        <w:t xml:space="preserve">The external dimensions of </w:t>
      </w:r>
      <w:r>
        <w:t xml:space="preserve">the </w:t>
      </w:r>
      <w:fldSimple w:instr=" SUBJECT   \* MERGEFORMAT ">
        <w:r w:rsidR="005617A2">
          <w:t>CD3E</w:t>
        </w:r>
      </w:fldSimple>
      <w:r w:rsidRPr="0030558C">
        <w:t xml:space="preserve"> </w:t>
      </w:r>
      <w:r>
        <w:t xml:space="preserve">drive </w:t>
      </w:r>
      <w:r w:rsidRPr="0064134C">
        <w:t>are shown in the following figure</w:t>
      </w:r>
      <w:r>
        <w:t>s.</w:t>
      </w:r>
    </w:p>
    <w:bookmarkEnd w:id="36"/>
    <w:p w14:paraId="57189825" w14:textId="3EDC9713" w:rsidR="00BC3861" w:rsidRDefault="00E32F08" w:rsidP="00BC3861">
      <w:pPr>
        <w:pStyle w:val="TableText"/>
      </w:pPr>
      <w:r>
        <w:rPr>
          <w:noProof/>
        </w:rPr>
        <w:drawing>
          <wp:inline distT="0" distB="0" distL="0" distR="0" wp14:anchorId="2F9C8F8A" wp14:editId="454E8C45">
            <wp:extent cx="5759450" cy="3691890"/>
            <wp:effectExtent l="0" t="0" r="0" b="3810"/>
            <wp:docPr id="136370118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701182" name="Picture 1363701182"/>
                    <pic:cNvPicPr/>
                  </pic:nvPicPr>
                  <pic:blipFill>
                    <a:blip r:embed="rId30">
                      <a:extLst>
                        <a:ext uri="{28A0092B-C50C-407E-A947-70E740481C1C}">
                          <a14:useLocalDpi xmlns:a14="http://schemas.microsoft.com/office/drawing/2010/main" val="0"/>
                        </a:ext>
                      </a:extLst>
                    </a:blip>
                    <a:stretch>
                      <a:fillRect/>
                    </a:stretch>
                  </pic:blipFill>
                  <pic:spPr>
                    <a:xfrm>
                      <a:off x="0" y="0"/>
                      <a:ext cx="5759450" cy="3691890"/>
                    </a:xfrm>
                    <a:prstGeom prst="rect">
                      <a:avLst/>
                    </a:prstGeom>
                  </pic:spPr>
                </pic:pic>
              </a:graphicData>
            </a:graphic>
          </wp:inline>
        </w:drawing>
      </w:r>
    </w:p>
    <w:p w14:paraId="49E13E36" w14:textId="6CA0FFEE" w:rsidR="00A63AE6" w:rsidRDefault="00A63AE6" w:rsidP="004C5C22">
      <w:pPr>
        <w:pStyle w:val="CaptionBelowWide"/>
      </w:pPr>
      <w:r w:rsidRPr="00973734">
        <w:t xml:space="preserve">Figure </w:t>
      </w:r>
      <w:fldSimple w:instr=" STYLEREF 1 \s ">
        <w:r w:rsidR="0017122B">
          <w:rPr>
            <w:noProof/>
          </w:rPr>
          <w:t>3</w:t>
        </w:r>
      </w:fldSimple>
      <w:r w:rsidRPr="00973734">
        <w:noBreakHyphen/>
      </w:r>
      <w:fldSimple w:instr=" SEQ Figure \* ARABIC \s 1 ">
        <w:r w:rsidR="0017122B">
          <w:rPr>
            <w:noProof/>
          </w:rPr>
          <w:t>1</w:t>
        </w:r>
      </w:fldSimple>
      <w:r w:rsidRPr="00973734">
        <w:t xml:space="preserve">.  </w:t>
      </w:r>
      <w:fldSimple w:instr=" SUBJECT   \* MERGEFORMAT ">
        <w:r w:rsidR="005617A2">
          <w:t>CD3E</w:t>
        </w:r>
      </w:fldSimple>
      <w:r w:rsidR="00292746">
        <w:t xml:space="preserve">-003 </w:t>
      </w:r>
      <w:r w:rsidRPr="00973734">
        <w:t>Dimensions (mm)</w:t>
      </w:r>
    </w:p>
    <w:p w14:paraId="4F1969E4" w14:textId="77777777" w:rsidR="00CB0154" w:rsidRPr="00CB0154" w:rsidRDefault="00CB0154" w:rsidP="00CB0154">
      <w:pPr>
        <w:pStyle w:val="affe"/>
      </w:pPr>
    </w:p>
    <w:p w14:paraId="73245689" w14:textId="343EB509" w:rsidR="00292746" w:rsidRDefault="00E32F08" w:rsidP="00292746">
      <w:pPr>
        <w:pStyle w:val="TableText"/>
      </w:pPr>
      <w:r>
        <w:rPr>
          <w:noProof/>
        </w:rPr>
        <w:drawing>
          <wp:inline distT="0" distB="0" distL="0" distR="0" wp14:anchorId="64B3F7C7" wp14:editId="02F3C460">
            <wp:extent cx="5759450" cy="3933825"/>
            <wp:effectExtent l="0" t="0" r="0" b="9525"/>
            <wp:docPr id="71476056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760566" name="Picture 714760566"/>
                    <pic:cNvPicPr/>
                  </pic:nvPicPr>
                  <pic:blipFill>
                    <a:blip r:embed="rId31">
                      <a:extLst>
                        <a:ext uri="{28A0092B-C50C-407E-A947-70E740481C1C}">
                          <a14:useLocalDpi xmlns:a14="http://schemas.microsoft.com/office/drawing/2010/main" val="0"/>
                        </a:ext>
                      </a:extLst>
                    </a:blip>
                    <a:stretch>
                      <a:fillRect/>
                    </a:stretch>
                  </pic:blipFill>
                  <pic:spPr>
                    <a:xfrm>
                      <a:off x="0" y="0"/>
                      <a:ext cx="5759450" cy="3933825"/>
                    </a:xfrm>
                    <a:prstGeom prst="rect">
                      <a:avLst/>
                    </a:prstGeom>
                  </pic:spPr>
                </pic:pic>
              </a:graphicData>
            </a:graphic>
          </wp:inline>
        </w:drawing>
      </w:r>
    </w:p>
    <w:p w14:paraId="1A12AA8C" w14:textId="41C4FC19" w:rsidR="00292746" w:rsidRDefault="00292746" w:rsidP="00292746">
      <w:pPr>
        <w:pStyle w:val="CaptionBelowWide"/>
      </w:pPr>
      <w:r w:rsidRPr="00973734">
        <w:t xml:space="preserve">Figure </w:t>
      </w:r>
      <w:fldSimple w:instr=" STYLEREF 1 \s ">
        <w:r w:rsidR="0017122B">
          <w:rPr>
            <w:noProof/>
          </w:rPr>
          <w:t>3</w:t>
        </w:r>
      </w:fldSimple>
      <w:r w:rsidRPr="00973734">
        <w:noBreakHyphen/>
      </w:r>
      <w:fldSimple w:instr=" SEQ Figure \* ARABIC \s 1 ">
        <w:r w:rsidR="0017122B">
          <w:rPr>
            <w:noProof/>
          </w:rPr>
          <w:t>2</w:t>
        </w:r>
      </w:fldSimple>
      <w:r w:rsidRPr="00973734">
        <w:t xml:space="preserve">. </w:t>
      </w:r>
      <w:fldSimple w:instr=" SUBJECT   \* MERGEFORMAT ">
        <w:r w:rsidR="005617A2">
          <w:t>CD3E</w:t>
        </w:r>
      </w:fldSimple>
      <w:r>
        <w:t xml:space="preserve">-5D5 </w:t>
      </w:r>
      <w:r w:rsidRPr="00973734">
        <w:t>Dimensions (mm)</w:t>
      </w:r>
    </w:p>
    <w:p w14:paraId="611C81A5" w14:textId="4735FE7C" w:rsidR="00A63AE6" w:rsidRPr="00D3165A" w:rsidRDefault="00A63AE6" w:rsidP="00A63AE6">
      <w:pPr>
        <w:pStyle w:val="2"/>
        <w:pageBreakBefore/>
      </w:pPr>
      <w:bookmarkStart w:id="39" w:name="_Toc96595197"/>
      <w:bookmarkStart w:id="40" w:name="_Toc138167155"/>
      <w:bookmarkStart w:id="41" w:name="_Toc145588875"/>
      <w:bookmarkStart w:id="42" w:name="_Toc173324776"/>
      <w:bookmarkStart w:id="43" w:name="_Hlk148881526"/>
      <w:bookmarkStart w:id="44" w:name="_Hlk148881756"/>
      <w:bookmarkStart w:id="45" w:name="_Hlk149033344"/>
      <w:r w:rsidRPr="00D3165A">
        <w:lastRenderedPageBreak/>
        <w:t>Electrical Specifications</w:t>
      </w:r>
      <w:bookmarkEnd w:id="39"/>
      <w:bookmarkEnd w:id="40"/>
      <w:bookmarkEnd w:id="41"/>
      <w:bookmarkEnd w:id="42"/>
    </w:p>
    <w:p w14:paraId="1ABD3736" w14:textId="4076C271" w:rsidR="002834B0" w:rsidRDefault="00D3165A" w:rsidP="00570E61">
      <w:pPr>
        <w:pStyle w:val="CaptionAboveWide"/>
      </w:pPr>
      <w:bookmarkStart w:id="46" w:name="_Toc96595198"/>
      <w:bookmarkStart w:id="47" w:name="_Hlk140050390"/>
      <w:bookmarkStart w:id="48" w:name="_Toc96595201"/>
      <w:bookmarkStart w:id="49" w:name="_Toc138167157"/>
      <w:bookmarkEnd w:id="43"/>
      <w:bookmarkEnd w:id="44"/>
      <w:r w:rsidRPr="00D3165A">
        <w:t xml:space="preserve">Table </w:t>
      </w:r>
      <w:fldSimple w:instr=" STYLEREF 1 \s " w:fldLock="1">
        <w:r w:rsidRPr="00D3165A">
          <w:rPr>
            <w:cs/>
          </w:rPr>
          <w:t>‎</w:t>
        </w:r>
        <w:r w:rsidRPr="00D3165A">
          <w:t>3</w:t>
        </w:r>
      </w:fldSimple>
      <w:r w:rsidRPr="00D3165A">
        <w:noBreakHyphen/>
      </w:r>
      <w:fldSimple w:instr=" SEQ Table \* ARABIC \s 1 ">
        <w:r w:rsidR="0017122B">
          <w:rPr>
            <w:noProof/>
          </w:rPr>
          <w:t>2</w:t>
        </w:r>
      </w:fldSimple>
      <w:r w:rsidRPr="00D3165A">
        <w:t>.</w:t>
      </w:r>
      <w:r w:rsidRPr="00D3165A">
        <w:tab/>
        <w:t>Electrical Specifications</w:t>
      </w:r>
    </w:p>
    <w:tbl>
      <w:tblPr>
        <w:tblStyle w:val="STXTable3"/>
        <w:tblW w:w="0" w:type="auto"/>
        <w:tblLook w:val="04A0" w:firstRow="1" w:lastRow="0" w:firstColumn="1" w:lastColumn="0" w:noHBand="0" w:noVBand="1"/>
      </w:tblPr>
      <w:tblGrid>
        <w:gridCol w:w="2122"/>
        <w:gridCol w:w="2665"/>
        <w:gridCol w:w="1713"/>
        <w:gridCol w:w="1713"/>
      </w:tblGrid>
      <w:tr w:rsidR="00540948" w14:paraId="3D8F731C" w14:textId="77777777" w:rsidTr="009C1231">
        <w:trPr>
          <w:cnfStyle w:val="100000000000" w:firstRow="1" w:lastRow="0" w:firstColumn="0" w:lastColumn="0" w:oddVBand="0" w:evenVBand="0" w:oddHBand="0" w:evenHBand="0" w:firstRowFirstColumn="0" w:firstRowLastColumn="0" w:lastRowFirstColumn="0" w:lastRowLastColumn="0"/>
        </w:trPr>
        <w:tc>
          <w:tcPr>
            <w:tcW w:w="0" w:type="auto"/>
          </w:tcPr>
          <w:p w14:paraId="4B607336" w14:textId="1D9C0724" w:rsidR="00540948" w:rsidRDefault="00540948" w:rsidP="00CC549B">
            <w:pPr>
              <w:pStyle w:val="TableHead"/>
            </w:pPr>
            <w:r w:rsidRPr="002F2A4E">
              <w:t>Feature</w:t>
            </w:r>
          </w:p>
        </w:tc>
        <w:tc>
          <w:tcPr>
            <w:tcW w:w="0" w:type="auto"/>
          </w:tcPr>
          <w:p w14:paraId="4E30B83B" w14:textId="05CABBC2" w:rsidR="00540948" w:rsidRDefault="00540948" w:rsidP="00CC549B">
            <w:pPr>
              <w:pStyle w:val="TableHead"/>
            </w:pPr>
            <w:r w:rsidRPr="002F2A4E">
              <w:t>Specification</w:t>
            </w:r>
          </w:p>
        </w:tc>
        <w:tc>
          <w:tcPr>
            <w:tcW w:w="0" w:type="auto"/>
          </w:tcPr>
          <w:p w14:paraId="3E189290" w14:textId="3F7C10F3" w:rsidR="00540948" w:rsidRDefault="00746D84" w:rsidP="00CC549B">
            <w:pPr>
              <w:pStyle w:val="TableHead"/>
            </w:pPr>
            <w:fldSimple w:instr=" SUBJECT   \* MERGEFORMAT ">
              <w:r w:rsidR="005617A2">
                <w:t>CD3E</w:t>
              </w:r>
            </w:fldSimple>
            <w:r w:rsidR="00540948" w:rsidRPr="00392E28">
              <w:t>-</w:t>
            </w:r>
            <w:r w:rsidR="00540948" w:rsidRPr="00392E28">
              <w:rPr>
                <w:rFonts w:hint="eastAsia"/>
              </w:rPr>
              <w:t>003</w:t>
            </w:r>
            <w:r w:rsidR="00540948" w:rsidRPr="00392E28">
              <w:t>-</w:t>
            </w:r>
            <w:r w:rsidR="00540948" w:rsidRPr="00392E28">
              <w:rPr>
                <w:rFonts w:hint="eastAsia"/>
              </w:rPr>
              <w:t>2A</w:t>
            </w:r>
          </w:p>
        </w:tc>
        <w:tc>
          <w:tcPr>
            <w:tcW w:w="0" w:type="auto"/>
          </w:tcPr>
          <w:p w14:paraId="4FBB8411" w14:textId="2D97E571" w:rsidR="00540948" w:rsidRDefault="00746D84" w:rsidP="00CC549B">
            <w:pPr>
              <w:pStyle w:val="TableHead"/>
            </w:pPr>
            <w:fldSimple w:instr=" SUBJECT   \* MERGEFORMAT ">
              <w:r w:rsidR="005617A2">
                <w:t>CD3E</w:t>
              </w:r>
            </w:fldSimple>
            <w:r w:rsidR="00540948">
              <w:t>-</w:t>
            </w:r>
            <w:r w:rsidR="00540948" w:rsidRPr="00392E28">
              <w:rPr>
                <w:rFonts w:hint="eastAsia"/>
              </w:rPr>
              <w:t>5D5</w:t>
            </w:r>
            <w:r w:rsidR="00540948" w:rsidRPr="00392E28">
              <w:t>-</w:t>
            </w:r>
            <w:r w:rsidR="00540948" w:rsidRPr="00392E28">
              <w:rPr>
                <w:rFonts w:hint="eastAsia"/>
              </w:rPr>
              <w:t>2A</w:t>
            </w:r>
          </w:p>
        </w:tc>
      </w:tr>
      <w:tr w:rsidR="00A74AF3" w14:paraId="50E2CE80" w14:textId="77777777" w:rsidTr="009C1231">
        <w:tc>
          <w:tcPr>
            <w:tcW w:w="0" w:type="auto"/>
          </w:tcPr>
          <w:p w14:paraId="51798119" w14:textId="6D071AC5" w:rsidR="00A74AF3" w:rsidRPr="004B5DAA" w:rsidRDefault="00A74AF3" w:rsidP="004B5DAA">
            <w:pPr>
              <w:pStyle w:val="TableText"/>
            </w:pPr>
            <w:r w:rsidRPr="004B5DAA">
              <w:rPr>
                <w:rFonts w:hint="eastAsia"/>
              </w:rPr>
              <w:t xml:space="preserve">Max motor </w:t>
            </w:r>
            <w:r w:rsidRPr="004B5DAA">
              <w:t>power</w:t>
            </w:r>
          </w:p>
        </w:tc>
        <w:tc>
          <w:tcPr>
            <w:tcW w:w="0" w:type="auto"/>
          </w:tcPr>
          <w:p w14:paraId="3D5A7DCA" w14:textId="77777777" w:rsidR="00A74AF3" w:rsidRPr="004B5DAA" w:rsidRDefault="00A74AF3" w:rsidP="004B5DAA">
            <w:pPr>
              <w:pStyle w:val="TableText"/>
            </w:pPr>
          </w:p>
        </w:tc>
        <w:tc>
          <w:tcPr>
            <w:tcW w:w="0" w:type="auto"/>
          </w:tcPr>
          <w:p w14:paraId="539882D3" w14:textId="77777777" w:rsidR="00A74AF3" w:rsidRPr="004B5DAA" w:rsidRDefault="00A74AF3" w:rsidP="004B5DAA">
            <w:pPr>
              <w:pStyle w:val="TableText"/>
            </w:pPr>
            <w:r w:rsidRPr="004B5DAA">
              <w:rPr>
                <w:rFonts w:hint="eastAsia"/>
              </w:rPr>
              <w:t>400</w:t>
            </w:r>
            <w:r w:rsidRPr="004B5DAA">
              <w:t xml:space="preserve"> </w:t>
            </w:r>
            <w:r w:rsidRPr="004B5DAA">
              <w:rPr>
                <w:rFonts w:hint="eastAsia"/>
              </w:rPr>
              <w:t>W</w:t>
            </w:r>
          </w:p>
        </w:tc>
        <w:tc>
          <w:tcPr>
            <w:tcW w:w="0" w:type="auto"/>
          </w:tcPr>
          <w:p w14:paraId="1CDFCDB1" w14:textId="77777777" w:rsidR="00A74AF3" w:rsidRPr="004B5DAA" w:rsidRDefault="00A74AF3" w:rsidP="004B5DAA">
            <w:pPr>
              <w:pStyle w:val="TableText"/>
            </w:pPr>
            <w:r w:rsidRPr="004B5DAA">
              <w:rPr>
                <w:rFonts w:hint="eastAsia"/>
              </w:rPr>
              <w:t>750</w:t>
            </w:r>
            <w:r w:rsidRPr="004B5DAA">
              <w:t xml:space="preserve"> </w:t>
            </w:r>
            <w:r w:rsidRPr="004B5DAA">
              <w:rPr>
                <w:rFonts w:hint="eastAsia"/>
              </w:rPr>
              <w:t>W</w:t>
            </w:r>
          </w:p>
        </w:tc>
      </w:tr>
      <w:tr w:rsidR="004B5DAA" w14:paraId="787F9353" w14:textId="77777777" w:rsidTr="009C1231">
        <w:tc>
          <w:tcPr>
            <w:tcW w:w="0" w:type="auto"/>
            <w:vMerge w:val="restart"/>
          </w:tcPr>
          <w:p w14:paraId="2E74D12F" w14:textId="18458767" w:rsidR="004B5DAA" w:rsidRPr="004B5DAA" w:rsidRDefault="004B5DAA" w:rsidP="004B5DAA">
            <w:pPr>
              <w:pStyle w:val="TableText"/>
            </w:pPr>
            <w:r w:rsidRPr="004B5DAA">
              <w:t>Input power</w:t>
            </w:r>
          </w:p>
        </w:tc>
        <w:tc>
          <w:tcPr>
            <w:tcW w:w="0" w:type="auto"/>
          </w:tcPr>
          <w:p w14:paraId="5289CB52" w14:textId="09273BF8" w:rsidR="004B5DAA" w:rsidRPr="004B5DAA" w:rsidRDefault="004B5DAA" w:rsidP="004B5DAA">
            <w:pPr>
              <w:pStyle w:val="TableText"/>
            </w:pPr>
            <w:r w:rsidRPr="004B5DAA">
              <w:t xml:space="preserve">Input voltage </w:t>
            </w:r>
          </w:p>
        </w:tc>
        <w:tc>
          <w:tcPr>
            <w:tcW w:w="0" w:type="auto"/>
          </w:tcPr>
          <w:p w14:paraId="0B49DB10" w14:textId="033419C7" w:rsidR="004B5DAA" w:rsidRPr="004B5DAA" w:rsidRDefault="004B5DAA" w:rsidP="004B5DAA">
            <w:pPr>
              <w:pStyle w:val="TableText"/>
            </w:pPr>
            <w:r w:rsidRPr="004B5DAA">
              <w:t xml:space="preserve">1-phase 220 VAC </w:t>
            </w:r>
            <w:r w:rsidRPr="004B5DAA">
              <w:rPr>
                <w:rFonts w:hint="eastAsia"/>
              </w:rPr>
              <w:sym w:font="Symbol" w:char="F0B1"/>
            </w:r>
            <w:r w:rsidRPr="004B5DAA">
              <w:rPr>
                <w:rFonts w:hint="eastAsia"/>
              </w:rPr>
              <w:t>10</w:t>
            </w:r>
            <w:r w:rsidRPr="004B5DAA">
              <w:t>%</w:t>
            </w:r>
          </w:p>
        </w:tc>
        <w:tc>
          <w:tcPr>
            <w:tcW w:w="0" w:type="auto"/>
          </w:tcPr>
          <w:p w14:paraId="2B65B939" w14:textId="00CD88CA" w:rsidR="004B5DAA" w:rsidRPr="004B5DAA" w:rsidRDefault="004B5DAA" w:rsidP="004B5DAA">
            <w:pPr>
              <w:pStyle w:val="TableText"/>
            </w:pPr>
            <w:r w:rsidRPr="004B5DAA">
              <w:t xml:space="preserve">1-phase 220 VAC </w:t>
            </w:r>
            <w:r w:rsidRPr="004B5DAA">
              <w:rPr>
                <w:rFonts w:hint="eastAsia"/>
              </w:rPr>
              <w:sym w:font="Symbol" w:char="F0B1"/>
            </w:r>
            <w:r w:rsidRPr="004B5DAA">
              <w:rPr>
                <w:rFonts w:hint="eastAsia"/>
              </w:rPr>
              <w:t>10</w:t>
            </w:r>
            <w:r w:rsidRPr="004B5DAA">
              <w:t>%</w:t>
            </w:r>
          </w:p>
        </w:tc>
      </w:tr>
      <w:tr w:rsidR="004B5DAA" w14:paraId="17584ABC" w14:textId="77777777" w:rsidTr="009C1231">
        <w:tc>
          <w:tcPr>
            <w:tcW w:w="0" w:type="auto"/>
            <w:vMerge/>
          </w:tcPr>
          <w:p w14:paraId="6C3A6C06" w14:textId="2F528AB9" w:rsidR="004B5DAA" w:rsidRPr="004B5DAA" w:rsidRDefault="004B5DAA" w:rsidP="004B5DAA">
            <w:pPr>
              <w:pStyle w:val="TableText"/>
            </w:pPr>
          </w:p>
        </w:tc>
        <w:tc>
          <w:tcPr>
            <w:tcW w:w="0" w:type="auto"/>
          </w:tcPr>
          <w:p w14:paraId="184F25D5" w14:textId="41345B7B" w:rsidR="004B5DAA" w:rsidRPr="004B5DAA" w:rsidRDefault="004B5DAA" w:rsidP="004B5DAA">
            <w:pPr>
              <w:pStyle w:val="TableText"/>
            </w:pPr>
            <w:r w:rsidRPr="004B5DAA">
              <w:t>Line frequency</w:t>
            </w:r>
          </w:p>
        </w:tc>
        <w:tc>
          <w:tcPr>
            <w:tcW w:w="0" w:type="auto"/>
          </w:tcPr>
          <w:p w14:paraId="2F6B1567" w14:textId="65B20322" w:rsidR="004B5DAA" w:rsidRPr="004B5DAA" w:rsidRDefault="004B5DAA" w:rsidP="004B5DAA">
            <w:pPr>
              <w:pStyle w:val="TableText"/>
            </w:pPr>
            <w:r w:rsidRPr="004B5DAA">
              <w:t>5</w:t>
            </w:r>
            <w:r w:rsidRPr="004B5DAA">
              <w:rPr>
                <w:rFonts w:hint="eastAsia"/>
              </w:rPr>
              <w:t>0/60</w:t>
            </w:r>
            <w:r w:rsidRPr="004B5DAA">
              <w:t xml:space="preserve"> Hz</w:t>
            </w:r>
          </w:p>
        </w:tc>
        <w:tc>
          <w:tcPr>
            <w:tcW w:w="0" w:type="auto"/>
          </w:tcPr>
          <w:p w14:paraId="3A20CCA9" w14:textId="792F255C" w:rsidR="004B5DAA" w:rsidRPr="004B5DAA" w:rsidRDefault="004B5DAA" w:rsidP="004B5DAA">
            <w:pPr>
              <w:pStyle w:val="TableText"/>
            </w:pPr>
            <w:r w:rsidRPr="004B5DAA">
              <w:t>5</w:t>
            </w:r>
            <w:r w:rsidRPr="004B5DAA">
              <w:rPr>
                <w:rFonts w:hint="eastAsia"/>
              </w:rPr>
              <w:t>0/60</w:t>
            </w:r>
            <w:r w:rsidRPr="004B5DAA">
              <w:t xml:space="preserve"> Hz</w:t>
            </w:r>
          </w:p>
        </w:tc>
      </w:tr>
      <w:tr w:rsidR="004B5DAA" w14:paraId="4161157D" w14:textId="77777777" w:rsidTr="009C1231">
        <w:tc>
          <w:tcPr>
            <w:tcW w:w="0" w:type="auto"/>
            <w:vMerge/>
          </w:tcPr>
          <w:p w14:paraId="49230053" w14:textId="0CA0A803" w:rsidR="004B5DAA" w:rsidRPr="004B5DAA" w:rsidRDefault="004B5DAA" w:rsidP="004B5DAA">
            <w:pPr>
              <w:pStyle w:val="TableText"/>
            </w:pPr>
          </w:p>
        </w:tc>
        <w:tc>
          <w:tcPr>
            <w:tcW w:w="0" w:type="auto"/>
          </w:tcPr>
          <w:p w14:paraId="5ED03B27" w14:textId="343B3F2B" w:rsidR="004B5DAA" w:rsidRPr="004B5DAA" w:rsidRDefault="004B5DAA" w:rsidP="004B5DAA">
            <w:pPr>
              <w:pStyle w:val="TableText"/>
            </w:pPr>
            <w:r w:rsidRPr="004B5DAA">
              <w:t>Continuous current</w:t>
            </w:r>
          </w:p>
        </w:tc>
        <w:tc>
          <w:tcPr>
            <w:tcW w:w="0" w:type="auto"/>
          </w:tcPr>
          <w:p w14:paraId="757A408D" w14:textId="31CAEE4D" w:rsidR="004B5DAA" w:rsidRPr="004B5DAA" w:rsidRDefault="004B5DAA" w:rsidP="004B5DAA">
            <w:pPr>
              <w:pStyle w:val="TableText"/>
            </w:pPr>
            <w:r w:rsidRPr="004B5DAA">
              <w:t>4.2 Ams</w:t>
            </w:r>
          </w:p>
        </w:tc>
        <w:tc>
          <w:tcPr>
            <w:tcW w:w="0" w:type="auto"/>
          </w:tcPr>
          <w:p w14:paraId="6E0B44F3" w14:textId="70A2C49F" w:rsidR="004B5DAA" w:rsidRPr="004B5DAA" w:rsidRDefault="004B5DAA" w:rsidP="004B5DAA">
            <w:pPr>
              <w:pStyle w:val="TableText"/>
            </w:pPr>
            <w:r w:rsidRPr="004B5DAA">
              <w:t>7.9 Arms</w:t>
            </w:r>
          </w:p>
        </w:tc>
      </w:tr>
      <w:tr w:rsidR="004B5DAA" w14:paraId="1E4EB4DA" w14:textId="77777777" w:rsidTr="009C1231">
        <w:tc>
          <w:tcPr>
            <w:tcW w:w="0" w:type="auto"/>
            <w:vMerge/>
          </w:tcPr>
          <w:p w14:paraId="449B6DEA" w14:textId="77777777" w:rsidR="004B5DAA" w:rsidRPr="004B5DAA" w:rsidRDefault="004B5DAA" w:rsidP="004B5DAA">
            <w:pPr>
              <w:pStyle w:val="TableText"/>
            </w:pPr>
          </w:p>
        </w:tc>
        <w:tc>
          <w:tcPr>
            <w:tcW w:w="0" w:type="auto"/>
          </w:tcPr>
          <w:p w14:paraId="19D48EF0" w14:textId="26F518F8" w:rsidR="004B5DAA" w:rsidRPr="004B5DAA" w:rsidRDefault="004B5DAA" w:rsidP="004B5DAA">
            <w:pPr>
              <w:pStyle w:val="TableText"/>
            </w:pPr>
            <w:r w:rsidRPr="004B5DAA">
              <w:t>Line fuses (FRN-R, LPN, or equivalent)</w:t>
            </w:r>
          </w:p>
        </w:tc>
        <w:tc>
          <w:tcPr>
            <w:tcW w:w="0" w:type="auto"/>
          </w:tcPr>
          <w:p w14:paraId="0A7C5A5E" w14:textId="75698ACE" w:rsidR="004B5DAA" w:rsidRPr="004B5DAA" w:rsidRDefault="004B5DAA" w:rsidP="004B5DAA">
            <w:pPr>
              <w:pStyle w:val="TableText"/>
            </w:pPr>
            <w:r w:rsidRPr="004B5DAA">
              <w:t>6 A</w:t>
            </w:r>
          </w:p>
        </w:tc>
        <w:tc>
          <w:tcPr>
            <w:tcW w:w="0" w:type="auto"/>
          </w:tcPr>
          <w:p w14:paraId="5FA37F12" w14:textId="74E029BA" w:rsidR="004B5DAA" w:rsidRPr="004B5DAA" w:rsidRDefault="004B5DAA" w:rsidP="004B5DAA">
            <w:pPr>
              <w:pStyle w:val="TableText"/>
            </w:pPr>
            <w:r>
              <w:t>16 A</w:t>
            </w:r>
          </w:p>
        </w:tc>
      </w:tr>
      <w:tr w:rsidR="004B5DAA" w14:paraId="22005CE9" w14:textId="77777777" w:rsidTr="009C1231">
        <w:tc>
          <w:tcPr>
            <w:tcW w:w="0" w:type="auto"/>
            <w:vMerge w:val="restart"/>
          </w:tcPr>
          <w:p w14:paraId="6B61C53D" w14:textId="0F9B81A0" w:rsidR="004B5DAA" w:rsidRPr="004B5DAA" w:rsidRDefault="004B5DAA" w:rsidP="004B5DAA">
            <w:pPr>
              <w:pStyle w:val="TableText"/>
            </w:pPr>
            <w:r w:rsidRPr="004B5DAA">
              <w:t>Drive output</w:t>
            </w:r>
          </w:p>
        </w:tc>
        <w:tc>
          <w:tcPr>
            <w:tcW w:w="0" w:type="auto"/>
          </w:tcPr>
          <w:p w14:paraId="20D8AD7F" w14:textId="13DCBCB4" w:rsidR="004B5DAA" w:rsidRPr="004B5DAA" w:rsidRDefault="004B5DAA" w:rsidP="004B5DAA">
            <w:pPr>
              <w:pStyle w:val="TableText"/>
            </w:pPr>
            <w:r w:rsidRPr="004B5DAA">
              <w:t>Continuous output current</w:t>
            </w:r>
          </w:p>
        </w:tc>
        <w:tc>
          <w:tcPr>
            <w:tcW w:w="0" w:type="auto"/>
          </w:tcPr>
          <w:p w14:paraId="3384B030" w14:textId="34331DA9" w:rsidR="004B5DAA" w:rsidRPr="004B5DAA" w:rsidRDefault="004B5DAA" w:rsidP="004B5DAA">
            <w:pPr>
              <w:pStyle w:val="TableText"/>
            </w:pPr>
            <w:r w:rsidRPr="004B5DAA">
              <w:t>3 Arms</w:t>
            </w:r>
          </w:p>
        </w:tc>
        <w:tc>
          <w:tcPr>
            <w:tcW w:w="0" w:type="auto"/>
          </w:tcPr>
          <w:p w14:paraId="0467ED1E" w14:textId="28E39F38" w:rsidR="004B5DAA" w:rsidRPr="004B5DAA" w:rsidRDefault="004B5DAA" w:rsidP="004B5DAA">
            <w:pPr>
              <w:pStyle w:val="TableText"/>
            </w:pPr>
            <w:r w:rsidRPr="004B5DAA">
              <w:t>5.5 Arms</w:t>
            </w:r>
          </w:p>
        </w:tc>
      </w:tr>
      <w:tr w:rsidR="004B5DAA" w14:paraId="2AD4B944" w14:textId="77777777" w:rsidTr="009C1231">
        <w:tc>
          <w:tcPr>
            <w:tcW w:w="0" w:type="auto"/>
            <w:vMerge/>
          </w:tcPr>
          <w:p w14:paraId="3DBC8F71" w14:textId="77777777" w:rsidR="004B5DAA" w:rsidRPr="004B5DAA" w:rsidRDefault="004B5DAA" w:rsidP="004B5DAA">
            <w:pPr>
              <w:pStyle w:val="TableText"/>
            </w:pPr>
          </w:p>
        </w:tc>
        <w:tc>
          <w:tcPr>
            <w:tcW w:w="0" w:type="auto"/>
          </w:tcPr>
          <w:p w14:paraId="05D7B6CC" w14:textId="163FFB1E" w:rsidR="004B5DAA" w:rsidRPr="004B5DAA" w:rsidRDefault="004B5DAA" w:rsidP="004B5DAA">
            <w:pPr>
              <w:pStyle w:val="TableText"/>
            </w:pPr>
            <w:r w:rsidRPr="004B5DAA">
              <w:t xml:space="preserve">Peak </w:t>
            </w:r>
            <w:r w:rsidRPr="004B5DAA">
              <w:rPr>
                <w:rFonts w:hint="eastAsia"/>
              </w:rPr>
              <w:t>output current</w:t>
            </w:r>
            <w:r w:rsidRPr="004B5DAA">
              <w:t xml:space="preserve"> @2 sec</w:t>
            </w:r>
          </w:p>
        </w:tc>
        <w:tc>
          <w:tcPr>
            <w:tcW w:w="0" w:type="auto"/>
          </w:tcPr>
          <w:p w14:paraId="3F8C744B" w14:textId="34F59078" w:rsidR="004B5DAA" w:rsidRPr="004B5DAA" w:rsidRDefault="004B5DAA" w:rsidP="004B5DAA">
            <w:pPr>
              <w:pStyle w:val="TableText"/>
              <w:rPr>
                <w:highlight w:val="green"/>
              </w:rPr>
            </w:pPr>
            <w:r w:rsidRPr="004B5DAA">
              <w:t>9 A</w:t>
            </w:r>
          </w:p>
        </w:tc>
        <w:tc>
          <w:tcPr>
            <w:tcW w:w="0" w:type="auto"/>
          </w:tcPr>
          <w:p w14:paraId="0A564654" w14:textId="59FB7A43" w:rsidR="004B5DAA" w:rsidRPr="004B5DAA" w:rsidRDefault="004B5DAA" w:rsidP="004B5DAA">
            <w:pPr>
              <w:pStyle w:val="TableText"/>
              <w:rPr>
                <w:highlight w:val="green"/>
              </w:rPr>
            </w:pPr>
            <w:r w:rsidRPr="004B5DAA">
              <w:t>17 A</w:t>
            </w:r>
          </w:p>
        </w:tc>
      </w:tr>
      <w:tr w:rsidR="004B5DAA" w14:paraId="5B543363" w14:textId="77777777" w:rsidTr="009C1231">
        <w:tc>
          <w:tcPr>
            <w:tcW w:w="0" w:type="auto"/>
            <w:vMerge/>
          </w:tcPr>
          <w:p w14:paraId="0AAE84D4" w14:textId="77777777" w:rsidR="004B5DAA" w:rsidRPr="004B5DAA" w:rsidRDefault="004B5DAA" w:rsidP="004B5DAA">
            <w:pPr>
              <w:pStyle w:val="TableText"/>
            </w:pPr>
          </w:p>
        </w:tc>
        <w:tc>
          <w:tcPr>
            <w:tcW w:w="0" w:type="auto"/>
          </w:tcPr>
          <w:p w14:paraId="642A6FF0" w14:textId="2DCDC283" w:rsidR="004B5DAA" w:rsidRPr="004B5DAA" w:rsidRDefault="004B5DAA" w:rsidP="004B5DAA">
            <w:pPr>
              <w:pStyle w:val="TableText"/>
            </w:pPr>
            <w:r w:rsidRPr="004B5DAA">
              <w:t>PWM frequency</w:t>
            </w:r>
          </w:p>
        </w:tc>
        <w:tc>
          <w:tcPr>
            <w:tcW w:w="0" w:type="auto"/>
          </w:tcPr>
          <w:p w14:paraId="4B15297F" w14:textId="0F8697A5" w:rsidR="004B5DAA" w:rsidRPr="004B5DAA" w:rsidRDefault="004B5DAA" w:rsidP="004B5DAA">
            <w:pPr>
              <w:pStyle w:val="TableText"/>
            </w:pPr>
            <w:r w:rsidRPr="004B5DAA">
              <w:t>8 kHz</w:t>
            </w:r>
          </w:p>
        </w:tc>
        <w:tc>
          <w:tcPr>
            <w:tcW w:w="0" w:type="auto"/>
          </w:tcPr>
          <w:p w14:paraId="05E5C8C7" w14:textId="39745FCC" w:rsidR="004B5DAA" w:rsidRPr="004B5DAA" w:rsidRDefault="004B5DAA" w:rsidP="004B5DAA">
            <w:pPr>
              <w:pStyle w:val="TableText"/>
            </w:pPr>
            <w:r w:rsidRPr="004B5DAA">
              <w:t>8 kHz</w:t>
            </w:r>
          </w:p>
        </w:tc>
      </w:tr>
      <w:tr w:rsidR="004B5DAA" w14:paraId="584E0F4A" w14:textId="77777777" w:rsidTr="009C1231">
        <w:tc>
          <w:tcPr>
            <w:tcW w:w="0" w:type="auto"/>
            <w:vMerge w:val="restart"/>
          </w:tcPr>
          <w:p w14:paraId="72DA5B90" w14:textId="7632C1FC" w:rsidR="004B5DAA" w:rsidRPr="004B5DAA" w:rsidRDefault="004B5DAA" w:rsidP="004B5DAA">
            <w:pPr>
              <w:pStyle w:val="TableText"/>
            </w:pPr>
            <w:r w:rsidRPr="004B5DAA">
              <w:t>External</w:t>
            </w:r>
            <w:r w:rsidR="009C1231">
              <w:t> </w:t>
            </w:r>
            <w:r w:rsidRPr="004B5DAA">
              <w:t xml:space="preserve">regenerative </w:t>
            </w:r>
            <w:r w:rsidRPr="004B5DAA">
              <w:br/>
              <w:t>resistor</w:t>
            </w:r>
            <w:r w:rsidR="009C1231">
              <w:t xml:space="preserve"> requirements</w:t>
            </w:r>
          </w:p>
        </w:tc>
        <w:tc>
          <w:tcPr>
            <w:tcW w:w="0" w:type="auto"/>
          </w:tcPr>
          <w:p w14:paraId="3DF788FE" w14:textId="7B9CAD9F" w:rsidR="004B5DAA" w:rsidRPr="004B5DAA" w:rsidRDefault="004B5DAA" w:rsidP="004B5DAA">
            <w:pPr>
              <w:pStyle w:val="TableText"/>
            </w:pPr>
            <w:r w:rsidRPr="004B5DAA">
              <w:t>Peak current</w:t>
            </w:r>
          </w:p>
        </w:tc>
        <w:tc>
          <w:tcPr>
            <w:tcW w:w="0" w:type="auto"/>
          </w:tcPr>
          <w:p w14:paraId="5C4F3E7B" w14:textId="42F75371" w:rsidR="004B5DAA" w:rsidRPr="004B5DAA" w:rsidRDefault="004B5DAA" w:rsidP="004B5DAA">
            <w:pPr>
              <w:pStyle w:val="TableText"/>
            </w:pPr>
            <w:r w:rsidRPr="004B5DAA">
              <w:t>–</w:t>
            </w:r>
          </w:p>
        </w:tc>
        <w:tc>
          <w:tcPr>
            <w:tcW w:w="0" w:type="auto"/>
          </w:tcPr>
          <w:p w14:paraId="671CD617" w14:textId="2AB6E0DA" w:rsidR="004B5DAA" w:rsidRPr="004B5DAA" w:rsidRDefault="004B5DAA" w:rsidP="004B5DAA">
            <w:pPr>
              <w:pStyle w:val="TableText"/>
            </w:pPr>
            <w:r w:rsidRPr="004B5DAA">
              <w:t>5.5 A</w:t>
            </w:r>
          </w:p>
        </w:tc>
      </w:tr>
      <w:tr w:rsidR="004B5DAA" w14:paraId="68FB8DBA" w14:textId="77777777" w:rsidTr="009C1231">
        <w:tc>
          <w:tcPr>
            <w:tcW w:w="0" w:type="auto"/>
            <w:vMerge/>
          </w:tcPr>
          <w:p w14:paraId="6946559B" w14:textId="77777777" w:rsidR="004B5DAA" w:rsidRPr="004B5DAA" w:rsidRDefault="004B5DAA" w:rsidP="004B5DAA">
            <w:pPr>
              <w:pStyle w:val="TableText"/>
            </w:pPr>
          </w:p>
        </w:tc>
        <w:tc>
          <w:tcPr>
            <w:tcW w:w="0" w:type="auto"/>
          </w:tcPr>
          <w:p w14:paraId="4A4F0FE6" w14:textId="7A6E5BE3" w:rsidR="004B5DAA" w:rsidRPr="004B5DAA" w:rsidRDefault="004B5DAA" w:rsidP="004B5DAA">
            <w:pPr>
              <w:pStyle w:val="TableText"/>
            </w:pPr>
            <w:r w:rsidRPr="004B5DAA">
              <w:t xml:space="preserve">Minimum resistance </w:t>
            </w:r>
          </w:p>
        </w:tc>
        <w:tc>
          <w:tcPr>
            <w:tcW w:w="0" w:type="auto"/>
          </w:tcPr>
          <w:p w14:paraId="5621B64E" w14:textId="513FD4EE" w:rsidR="004B5DAA" w:rsidRPr="004B5DAA" w:rsidRDefault="004B5DAA" w:rsidP="004B5DAA">
            <w:pPr>
              <w:pStyle w:val="TableText"/>
            </w:pPr>
            <w:r w:rsidRPr="004B5DAA">
              <w:t>–</w:t>
            </w:r>
          </w:p>
        </w:tc>
        <w:tc>
          <w:tcPr>
            <w:tcW w:w="0" w:type="auto"/>
          </w:tcPr>
          <w:p w14:paraId="665BC0AD" w14:textId="470A263D" w:rsidR="004B5DAA" w:rsidRPr="004B5DAA" w:rsidRDefault="004B5DAA" w:rsidP="004B5DAA">
            <w:pPr>
              <w:pStyle w:val="TableText"/>
            </w:pPr>
            <w:r w:rsidRPr="004B5DAA">
              <w:t>40 Ω</w:t>
            </w:r>
          </w:p>
        </w:tc>
      </w:tr>
      <w:tr w:rsidR="004B5DAA" w14:paraId="667A6216" w14:textId="77777777" w:rsidTr="009C1231">
        <w:tc>
          <w:tcPr>
            <w:tcW w:w="0" w:type="auto"/>
            <w:vMerge/>
          </w:tcPr>
          <w:p w14:paraId="20485416" w14:textId="77777777" w:rsidR="004B5DAA" w:rsidRPr="004B5DAA" w:rsidRDefault="004B5DAA" w:rsidP="004B5DAA">
            <w:pPr>
              <w:pStyle w:val="TableText"/>
            </w:pPr>
          </w:p>
        </w:tc>
        <w:tc>
          <w:tcPr>
            <w:tcW w:w="0" w:type="auto"/>
          </w:tcPr>
          <w:p w14:paraId="11CE9D06" w14:textId="690FE334" w:rsidR="004B5DAA" w:rsidRPr="004B5DAA" w:rsidRDefault="004B5DAA" w:rsidP="004B5DAA">
            <w:pPr>
              <w:pStyle w:val="TableText"/>
            </w:pPr>
            <w:r w:rsidRPr="004B5DAA">
              <w:t>Power rating</w:t>
            </w:r>
          </w:p>
        </w:tc>
        <w:tc>
          <w:tcPr>
            <w:tcW w:w="0" w:type="auto"/>
          </w:tcPr>
          <w:p w14:paraId="3E6A982A" w14:textId="65E35250" w:rsidR="004B5DAA" w:rsidRPr="004B5DAA" w:rsidRDefault="004B5DAA" w:rsidP="004B5DAA">
            <w:pPr>
              <w:pStyle w:val="TableText"/>
            </w:pPr>
            <w:r w:rsidRPr="004B5DAA">
              <w:t>–</w:t>
            </w:r>
          </w:p>
        </w:tc>
        <w:tc>
          <w:tcPr>
            <w:tcW w:w="0" w:type="auto"/>
          </w:tcPr>
          <w:p w14:paraId="1A5C6AD0" w14:textId="22B12755" w:rsidR="004B5DAA" w:rsidRPr="004B5DAA" w:rsidRDefault="004B5DAA" w:rsidP="004B5DAA">
            <w:pPr>
              <w:pStyle w:val="TableText"/>
            </w:pPr>
            <w:r w:rsidRPr="004B5DAA">
              <w:t>50 W</w:t>
            </w:r>
          </w:p>
        </w:tc>
      </w:tr>
      <w:tr w:rsidR="004B5DAA" w14:paraId="09E2C7C0" w14:textId="77777777" w:rsidTr="009C1231">
        <w:tc>
          <w:tcPr>
            <w:tcW w:w="0" w:type="auto"/>
          </w:tcPr>
          <w:p w14:paraId="04D0712A" w14:textId="53D56BA4" w:rsidR="004B5DAA" w:rsidRPr="004B5DAA" w:rsidRDefault="004B5DAA" w:rsidP="004B5DAA">
            <w:pPr>
              <w:pStyle w:val="TableText"/>
            </w:pPr>
            <w:r w:rsidRPr="004B5DAA">
              <w:t>Application Information</w:t>
            </w:r>
          </w:p>
        </w:tc>
        <w:tc>
          <w:tcPr>
            <w:tcW w:w="0" w:type="auto"/>
          </w:tcPr>
          <w:p w14:paraId="4B921E04" w14:textId="5447F095" w:rsidR="004B5DAA" w:rsidRPr="004B5DAA" w:rsidRDefault="004B5DAA" w:rsidP="004B5DAA">
            <w:pPr>
              <w:pStyle w:val="TableText"/>
            </w:pPr>
            <w:r w:rsidRPr="004B5DAA">
              <w:t>Internal bus capacitance</w:t>
            </w:r>
          </w:p>
        </w:tc>
        <w:tc>
          <w:tcPr>
            <w:tcW w:w="0" w:type="auto"/>
          </w:tcPr>
          <w:p w14:paraId="3F965D6A" w14:textId="6B476E7E" w:rsidR="004B5DAA" w:rsidRPr="004B5DAA" w:rsidRDefault="004B5DAA" w:rsidP="004B5DAA">
            <w:pPr>
              <w:pStyle w:val="TableText"/>
            </w:pPr>
            <w:r w:rsidRPr="004B5DAA">
              <w:t>660 µF</w:t>
            </w:r>
          </w:p>
        </w:tc>
        <w:tc>
          <w:tcPr>
            <w:tcW w:w="0" w:type="auto"/>
          </w:tcPr>
          <w:p w14:paraId="068A7CCF" w14:textId="10E9C06D" w:rsidR="004B5DAA" w:rsidRPr="004B5DAA" w:rsidRDefault="004B5DAA" w:rsidP="004B5DAA">
            <w:pPr>
              <w:pStyle w:val="TableText"/>
            </w:pPr>
            <w:r w:rsidRPr="004B5DAA">
              <w:t>940 µF</w:t>
            </w:r>
          </w:p>
        </w:tc>
      </w:tr>
    </w:tbl>
    <w:p w14:paraId="36E312B9" w14:textId="77777777" w:rsidR="00E32F08" w:rsidRDefault="00E32F08" w:rsidP="00441D41">
      <w:pPr>
        <w:pStyle w:val="a2"/>
      </w:pPr>
    </w:p>
    <w:p w14:paraId="7E399BE6" w14:textId="77777777" w:rsidR="00A63AE6" w:rsidRPr="000C6072" w:rsidRDefault="00A63AE6" w:rsidP="007474B0">
      <w:pPr>
        <w:pStyle w:val="2"/>
      </w:pPr>
      <w:bookmarkStart w:id="50" w:name="_Toc145588876"/>
      <w:bookmarkStart w:id="51" w:name="_Toc173324777"/>
      <w:bookmarkStart w:id="52" w:name="_Hlk144811136"/>
      <w:bookmarkEnd w:id="45"/>
      <w:bookmarkEnd w:id="46"/>
      <w:r w:rsidRPr="000C6072">
        <w:t>Control Specifications</w:t>
      </w:r>
      <w:bookmarkEnd w:id="50"/>
      <w:bookmarkEnd w:id="51"/>
    </w:p>
    <w:p w14:paraId="031EB228" w14:textId="5A3D6EE6" w:rsidR="00A63AE6" w:rsidRDefault="00A63AE6" w:rsidP="00A63AE6">
      <w:pPr>
        <w:pStyle w:val="CaptionAboveWide"/>
      </w:pPr>
      <w:r w:rsidRPr="0073427F">
        <w:t xml:space="preserve">Table </w:t>
      </w:r>
      <w:fldSimple w:instr=" STYLEREF 1 \s " w:fldLock="1">
        <w:r w:rsidRPr="0073427F">
          <w:rPr>
            <w:cs/>
          </w:rPr>
          <w:t>‎</w:t>
        </w:r>
        <w:r w:rsidRPr="0073427F">
          <w:t>3</w:t>
        </w:r>
      </w:fldSimple>
      <w:r w:rsidRPr="0073427F">
        <w:noBreakHyphen/>
      </w:r>
      <w:fldSimple w:instr=" SEQ Table \* ARABIC \s 1 ">
        <w:r w:rsidR="0017122B">
          <w:rPr>
            <w:noProof/>
          </w:rPr>
          <w:t>3</w:t>
        </w:r>
      </w:fldSimple>
      <w:r w:rsidRPr="0073427F">
        <w:t>.</w:t>
      </w:r>
      <w:r w:rsidRPr="0073427F">
        <w:tab/>
        <w:t xml:space="preserve">Control Specifications </w:t>
      </w:r>
    </w:p>
    <w:tbl>
      <w:tblPr>
        <w:tblStyle w:val="STXTable3"/>
        <w:tblW w:w="0" w:type="auto"/>
        <w:tblLook w:val="0620" w:firstRow="1" w:lastRow="0" w:firstColumn="0" w:lastColumn="0" w:noHBand="1" w:noVBand="1"/>
      </w:tblPr>
      <w:tblGrid>
        <w:gridCol w:w="1811"/>
        <w:gridCol w:w="2005"/>
        <w:gridCol w:w="4397"/>
      </w:tblGrid>
      <w:tr w:rsidR="00A63AE6" w:rsidRPr="00A63AE6" w14:paraId="5593E5D5" w14:textId="77777777" w:rsidTr="00017E68">
        <w:trPr>
          <w:cnfStyle w:val="100000000000" w:firstRow="1" w:lastRow="0" w:firstColumn="0" w:lastColumn="0" w:oddVBand="0" w:evenVBand="0" w:oddHBand="0" w:evenHBand="0" w:firstRowFirstColumn="0" w:firstRowLastColumn="0" w:lastRowFirstColumn="0" w:lastRowLastColumn="0"/>
        </w:trPr>
        <w:tc>
          <w:tcPr>
            <w:tcW w:w="0" w:type="auto"/>
          </w:tcPr>
          <w:p w14:paraId="4BA56419" w14:textId="77777777" w:rsidR="00A63AE6" w:rsidRPr="00392E28" w:rsidRDefault="00A63AE6" w:rsidP="00CC549B">
            <w:pPr>
              <w:pStyle w:val="TableHead"/>
            </w:pPr>
            <w:r w:rsidRPr="00392E28">
              <w:t>Feature</w:t>
            </w:r>
          </w:p>
        </w:tc>
        <w:tc>
          <w:tcPr>
            <w:tcW w:w="0" w:type="auto"/>
          </w:tcPr>
          <w:p w14:paraId="22FDFC70" w14:textId="77777777" w:rsidR="00A63AE6" w:rsidRPr="00392E28" w:rsidRDefault="00A63AE6" w:rsidP="00CC549B">
            <w:pPr>
              <w:pStyle w:val="TableHead"/>
            </w:pPr>
            <w:r w:rsidRPr="00392E28">
              <w:t>Specification</w:t>
            </w:r>
          </w:p>
        </w:tc>
        <w:tc>
          <w:tcPr>
            <w:tcW w:w="0" w:type="auto"/>
          </w:tcPr>
          <w:p w14:paraId="04CA07A5" w14:textId="77777777" w:rsidR="00A63AE6" w:rsidRPr="00A63AE6" w:rsidRDefault="00A63AE6" w:rsidP="00CC549B">
            <w:pPr>
              <w:pStyle w:val="TableHead"/>
            </w:pPr>
          </w:p>
        </w:tc>
      </w:tr>
      <w:tr w:rsidR="00E32F08" w:rsidRPr="00A63AE6" w14:paraId="6624878A" w14:textId="77777777" w:rsidTr="00017E68">
        <w:tc>
          <w:tcPr>
            <w:tcW w:w="0" w:type="auto"/>
            <w:vMerge w:val="restart"/>
          </w:tcPr>
          <w:p w14:paraId="25E5129E" w14:textId="2F3B8A74" w:rsidR="00E32F08" w:rsidRPr="00392E28" w:rsidRDefault="00E32F08" w:rsidP="00E32F08">
            <w:pPr>
              <w:pStyle w:val="TableText"/>
            </w:pPr>
            <w:r w:rsidRPr="00392E28">
              <w:t>Motor</w:t>
            </w:r>
          </w:p>
        </w:tc>
        <w:tc>
          <w:tcPr>
            <w:tcW w:w="0" w:type="auto"/>
          </w:tcPr>
          <w:p w14:paraId="60080300" w14:textId="77777777" w:rsidR="00E32F08" w:rsidRPr="00441D41" w:rsidRDefault="00E32F08" w:rsidP="00E32F08">
            <w:pPr>
              <w:pStyle w:val="TableText"/>
            </w:pPr>
            <w:r w:rsidRPr="00441D41">
              <w:t>Types</w:t>
            </w:r>
          </w:p>
        </w:tc>
        <w:tc>
          <w:tcPr>
            <w:tcW w:w="0" w:type="auto"/>
          </w:tcPr>
          <w:p w14:paraId="20938FCF" w14:textId="4309E112" w:rsidR="00495B38" w:rsidRPr="00495B38" w:rsidRDefault="00E32F08" w:rsidP="00495B38">
            <w:pPr>
              <w:pStyle w:val="TableText"/>
            </w:pPr>
            <w:r w:rsidRPr="00495B38">
              <w:t>Linear motor</w:t>
            </w:r>
            <w:r w:rsidR="00495B38" w:rsidRPr="00495B38">
              <w:t xml:space="preserve"> </w:t>
            </w:r>
          </w:p>
          <w:p w14:paraId="2E67FB68" w14:textId="7EF73D73" w:rsidR="00E32F08" w:rsidRPr="00E32F08" w:rsidRDefault="00495B38" w:rsidP="00495B38">
            <w:pPr>
              <w:pStyle w:val="TableText"/>
              <w:rPr>
                <w:color w:val="0070C0"/>
              </w:rPr>
            </w:pPr>
            <w:r w:rsidRPr="00495B38">
              <w:t>Rotary motor</w:t>
            </w:r>
          </w:p>
        </w:tc>
      </w:tr>
      <w:tr w:rsidR="00A63AE6" w:rsidRPr="00A63AE6" w14:paraId="51E8A9DB" w14:textId="77777777" w:rsidTr="00017E68">
        <w:tc>
          <w:tcPr>
            <w:tcW w:w="0" w:type="auto"/>
            <w:vMerge/>
          </w:tcPr>
          <w:p w14:paraId="2270B345" w14:textId="77777777" w:rsidR="00A63AE6" w:rsidRPr="00A63AE6" w:rsidRDefault="00A63AE6" w:rsidP="00AD7C32">
            <w:pPr>
              <w:pStyle w:val="TableText"/>
            </w:pPr>
          </w:p>
        </w:tc>
        <w:tc>
          <w:tcPr>
            <w:tcW w:w="0" w:type="auto"/>
          </w:tcPr>
          <w:p w14:paraId="589A1463" w14:textId="74760084" w:rsidR="00A63AE6" w:rsidRPr="00441D41" w:rsidRDefault="00A63AE6" w:rsidP="00AD7C32">
            <w:pPr>
              <w:pStyle w:val="TableText"/>
            </w:pPr>
            <w:r w:rsidRPr="00441D41">
              <w:t xml:space="preserve">Motor </w:t>
            </w:r>
            <w:r w:rsidR="00441D41" w:rsidRPr="00441D41">
              <w:t>p</w:t>
            </w:r>
            <w:r w:rsidRPr="00441D41">
              <w:t>hasing</w:t>
            </w:r>
          </w:p>
        </w:tc>
        <w:tc>
          <w:tcPr>
            <w:tcW w:w="0" w:type="auto"/>
          </w:tcPr>
          <w:p w14:paraId="2A0D0E41" w14:textId="5CE626F7" w:rsidR="00A63AE6" w:rsidRPr="00A63AE6" w:rsidRDefault="00A63AE6" w:rsidP="00AD7C32">
            <w:pPr>
              <w:pStyle w:val="TableText"/>
              <w:rPr>
                <w:color w:val="7030A0"/>
              </w:rPr>
            </w:pPr>
            <w:r w:rsidRPr="00392E28">
              <w:t>Automatic configuration of motor phasing</w:t>
            </w:r>
            <w:r w:rsidR="00FD4715">
              <w:t xml:space="preserve"> and encoder direction</w:t>
            </w:r>
          </w:p>
        </w:tc>
      </w:tr>
      <w:tr w:rsidR="00A63AE6" w:rsidRPr="00A63AE6" w14:paraId="276B34B1" w14:textId="77777777" w:rsidTr="00017E68">
        <w:tc>
          <w:tcPr>
            <w:tcW w:w="0" w:type="auto"/>
            <w:vMerge/>
          </w:tcPr>
          <w:p w14:paraId="65C91305" w14:textId="77777777" w:rsidR="00A63AE6" w:rsidRPr="00A63AE6" w:rsidRDefault="00A63AE6" w:rsidP="00AD7C32">
            <w:pPr>
              <w:pStyle w:val="TableText"/>
            </w:pPr>
          </w:p>
        </w:tc>
        <w:tc>
          <w:tcPr>
            <w:tcW w:w="0" w:type="auto"/>
          </w:tcPr>
          <w:p w14:paraId="6DEB8633" w14:textId="6FFA4A0E" w:rsidR="00A63AE6" w:rsidRPr="00441D41" w:rsidRDefault="00A63AE6" w:rsidP="00AD7C32">
            <w:pPr>
              <w:pStyle w:val="TableText"/>
            </w:pPr>
            <w:r w:rsidRPr="00441D41">
              <w:t xml:space="preserve">Motor </w:t>
            </w:r>
            <w:r w:rsidR="00441D41" w:rsidRPr="00441D41">
              <w:t>direction</w:t>
            </w:r>
          </w:p>
        </w:tc>
        <w:tc>
          <w:tcPr>
            <w:tcW w:w="0" w:type="auto"/>
          </w:tcPr>
          <w:p w14:paraId="7F883521" w14:textId="77777777" w:rsidR="00A63AE6" w:rsidRPr="00A63AE6" w:rsidRDefault="00A63AE6" w:rsidP="00AD7C32">
            <w:pPr>
              <w:pStyle w:val="TableText"/>
            </w:pPr>
            <w:r w:rsidRPr="00A63AE6">
              <w:t>Clockwise/counter-clockwise, encoder direction</w:t>
            </w:r>
          </w:p>
        </w:tc>
      </w:tr>
      <w:tr w:rsidR="00392E28" w:rsidRPr="00A63AE6" w14:paraId="0EEEF44A" w14:textId="77777777" w:rsidTr="00017E68">
        <w:tc>
          <w:tcPr>
            <w:tcW w:w="0" w:type="auto"/>
          </w:tcPr>
          <w:p w14:paraId="56D12DF6" w14:textId="5ACA6CD3" w:rsidR="00392E28" w:rsidRPr="00392E28" w:rsidRDefault="00392E28" w:rsidP="00AD7C32">
            <w:pPr>
              <w:pStyle w:val="TableText"/>
            </w:pPr>
            <w:r w:rsidRPr="00392E28">
              <w:t>Operation</w:t>
            </w:r>
            <w:r w:rsidR="009C1231">
              <w:t> </w:t>
            </w:r>
            <w:r w:rsidRPr="00392E28">
              <w:t>Modes</w:t>
            </w:r>
          </w:p>
        </w:tc>
        <w:tc>
          <w:tcPr>
            <w:tcW w:w="0" w:type="auto"/>
          </w:tcPr>
          <w:p w14:paraId="31DD1108" w14:textId="69A8A142" w:rsidR="00392E28" w:rsidRPr="00441D41" w:rsidRDefault="00392E28" w:rsidP="00AD7C32">
            <w:pPr>
              <w:pStyle w:val="TableText"/>
            </w:pPr>
            <w:r w:rsidRPr="00441D41">
              <w:t>Control modes</w:t>
            </w:r>
          </w:p>
        </w:tc>
        <w:tc>
          <w:tcPr>
            <w:tcW w:w="0" w:type="auto"/>
          </w:tcPr>
          <w:p w14:paraId="24B70D61" w14:textId="77777777" w:rsidR="00392E28" w:rsidRDefault="00392E28" w:rsidP="00AD7C32">
            <w:pPr>
              <w:pStyle w:val="TableTextBullet"/>
            </w:pPr>
            <w:r>
              <w:rPr>
                <w:rFonts w:hint="eastAsia"/>
              </w:rPr>
              <w:t>Current (torque) control</w:t>
            </w:r>
          </w:p>
          <w:p w14:paraId="4E92B35C" w14:textId="518D4D2D" w:rsidR="00392E28" w:rsidRDefault="00392E28" w:rsidP="00AD7C32">
            <w:pPr>
              <w:pStyle w:val="TableTextBullet"/>
            </w:pPr>
            <w:r>
              <w:t>S</w:t>
            </w:r>
            <w:r>
              <w:rPr>
                <w:rFonts w:hint="eastAsia"/>
              </w:rPr>
              <w:t>peed control</w:t>
            </w:r>
          </w:p>
          <w:p w14:paraId="08E33182" w14:textId="20A3D451" w:rsidR="00392E28" w:rsidRPr="00A63AE6" w:rsidRDefault="00392E28" w:rsidP="00AD7C32">
            <w:pPr>
              <w:pStyle w:val="TableTextBullet"/>
              <w:rPr>
                <w:color w:val="7030A0"/>
              </w:rPr>
            </w:pPr>
            <w:r>
              <w:t>P</w:t>
            </w:r>
            <w:r>
              <w:rPr>
                <w:rFonts w:hint="eastAsia"/>
              </w:rPr>
              <w:t>osition control</w:t>
            </w:r>
          </w:p>
        </w:tc>
      </w:tr>
      <w:tr w:rsidR="00E43499" w:rsidRPr="00A63AE6" w14:paraId="1901FD82" w14:textId="77777777" w:rsidTr="00017E68">
        <w:tc>
          <w:tcPr>
            <w:tcW w:w="0" w:type="auto"/>
            <w:vMerge w:val="restart"/>
          </w:tcPr>
          <w:p w14:paraId="001E66DF" w14:textId="77777777" w:rsidR="00E43499" w:rsidRPr="00392E28" w:rsidRDefault="00E43499" w:rsidP="009C1231">
            <w:pPr>
              <w:pStyle w:val="TableText"/>
            </w:pPr>
            <w:r w:rsidRPr="00392E28">
              <w:t>Current (Torque) Control</w:t>
            </w:r>
          </w:p>
        </w:tc>
        <w:tc>
          <w:tcPr>
            <w:tcW w:w="0" w:type="auto"/>
          </w:tcPr>
          <w:p w14:paraId="295D1E07" w14:textId="67C83BA6" w:rsidR="00E43499" w:rsidRPr="00441D41" w:rsidRDefault="00E43499" w:rsidP="00E43499">
            <w:pPr>
              <w:pStyle w:val="TableText"/>
            </w:pPr>
            <w:r w:rsidRPr="00441D41">
              <w:t>Update rate</w:t>
            </w:r>
          </w:p>
        </w:tc>
        <w:tc>
          <w:tcPr>
            <w:tcW w:w="0" w:type="auto"/>
          </w:tcPr>
          <w:p w14:paraId="7455C20A" w14:textId="7F265CC3" w:rsidR="00E43499" w:rsidRPr="00ED5605" w:rsidRDefault="00E43499" w:rsidP="00E43499">
            <w:pPr>
              <w:pStyle w:val="TableText"/>
            </w:pPr>
            <w:r w:rsidRPr="00ED5605">
              <w:t>8 kHz</w:t>
            </w:r>
          </w:p>
        </w:tc>
      </w:tr>
      <w:tr w:rsidR="00FD4715" w:rsidRPr="00A63AE6" w14:paraId="5105593B" w14:textId="77777777" w:rsidTr="00017E68">
        <w:tc>
          <w:tcPr>
            <w:tcW w:w="0" w:type="auto"/>
            <w:vMerge/>
          </w:tcPr>
          <w:p w14:paraId="7C673213" w14:textId="77777777" w:rsidR="00FD4715" w:rsidRPr="00A63AE6" w:rsidRDefault="00FD4715" w:rsidP="00AD7C32">
            <w:pPr>
              <w:pStyle w:val="TableText"/>
            </w:pPr>
          </w:p>
        </w:tc>
        <w:tc>
          <w:tcPr>
            <w:tcW w:w="0" w:type="auto"/>
          </w:tcPr>
          <w:p w14:paraId="1DF8F88B" w14:textId="4324A21C" w:rsidR="00FD4715" w:rsidRPr="00441D41" w:rsidRDefault="00FD4715" w:rsidP="00AD7C32">
            <w:pPr>
              <w:pStyle w:val="TableText"/>
            </w:pPr>
            <w:r w:rsidRPr="00441D41">
              <w:t>Control loop</w:t>
            </w:r>
          </w:p>
        </w:tc>
        <w:tc>
          <w:tcPr>
            <w:tcW w:w="0" w:type="auto"/>
          </w:tcPr>
          <w:p w14:paraId="7363A6DD" w14:textId="2CEFE235" w:rsidR="00FD4715" w:rsidRPr="00ED5605" w:rsidRDefault="00FD4715" w:rsidP="00AD7C32">
            <w:pPr>
              <w:pStyle w:val="TableText"/>
            </w:pPr>
            <w:r w:rsidRPr="00ED5605">
              <w:t>DQ, PI, Feedforward</w:t>
            </w:r>
          </w:p>
        </w:tc>
      </w:tr>
      <w:tr w:rsidR="00FD4715" w:rsidRPr="00A63AE6" w14:paraId="36AD2D76" w14:textId="77777777" w:rsidTr="00017E68">
        <w:tc>
          <w:tcPr>
            <w:tcW w:w="0" w:type="auto"/>
            <w:vMerge/>
          </w:tcPr>
          <w:p w14:paraId="4A106D86" w14:textId="77777777" w:rsidR="00FD4715" w:rsidRPr="00A63AE6" w:rsidRDefault="00FD4715" w:rsidP="00AD7C32">
            <w:pPr>
              <w:pStyle w:val="TableText"/>
            </w:pPr>
          </w:p>
        </w:tc>
        <w:tc>
          <w:tcPr>
            <w:tcW w:w="0" w:type="auto"/>
          </w:tcPr>
          <w:p w14:paraId="73469946" w14:textId="334C9A1F" w:rsidR="00FD4715" w:rsidRPr="00441D41" w:rsidRDefault="00FD4715" w:rsidP="00AD7C32">
            <w:pPr>
              <w:pStyle w:val="TableText"/>
            </w:pPr>
            <w:r w:rsidRPr="00441D41">
              <w:t>Reference</w:t>
            </w:r>
            <w:r w:rsidR="009C1231" w:rsidRPr="00441D41">
              <w:t> </w:t>
            </w:r>
            <w:r w:rsidRPr="00441D41">
              <w:t>command</w:t>
            </w:r>
          </w:p>
        </w:tc>
        <w:tc>
          <w:tcPr>
            <w:tcW w:w="0" w:type="auto"/>
          </w:tcPr>
          <w:p w14:paraId="76730C56" w14:textId="5A54C033" w:rsidR="00FD4715" w:rsidRPr="00ED5605" w:rsidRDefault="00FD4715" w:rsidP="00AD7C32">
            <w:pPr>
              <w:pStyle w:val="TableText"/>
            </w:pPr>
            <w:r w:rsidRPr="00ED5605">
              <w:t>Ether</w:t>
            </w:r>
            <w:r w:rsidR="00E32F08" w:rsidRPr="00ED5605">
              <w:t>net</w:t>
            </w:r>
            <w:r w:rsidR="00E43499" w:rsidRPr="00ED5605">
              <w:t>/EtherCAT</w:t>
            </w:r>
          </w:p>
        </w:tc>
      </w:tr>
      <w:tr w:rsidR="00FD4715" w:rsidRPr="00A63AE6" w14:paraId="59A89652" w14:textId="77777777" w:rsidTr="00017E68">
        <w:tc>
          <w:tcPr>
            <w:tcW w:w="0" w:type="auto"/>
            <w:vMerge/>
          </w:tcPr>
          <w:p w14:paraId="553D0A78" w14:textId="77777777" w:rsidR="00FD4715" w:rsidRPr="00A63AE6" w:rsidRDefault="00FD4715" w:rsidP="00AD7C32">
            <w:pPr>
              <w:pStyle w:val="TableText"/>
            </w:pPr>
          </w:p>
        </w:tc>
        <w:tc>
          <w:tcPr>
            <w:tcW w:w="0" w:type="auto"/>
          </w:tcPr>
          <w:p w14:paraId="21C775DD" w14:textId="77777777" w:rsidR="00FD4715" w:rsidRPr="00441D41" w:rsidRDefault="00FD4715" w:rsidP="00AD7C32">
            <w:pPr>
              <w:pStyle w:val="TableText"/>
            </w:pPr>
            <w:r w:rsidRPr="00441D41">
              <w:t>Autotuning</w:t>
            </w:r>
          </w:p>
        </w:tc>
        <w:tc>
          <w:tcPr>
            <w:tcW w:w="0" w:type="auto"/>
          </w:tcPr>
          <w:p w14:paraId="7C0151B5" w14:textId="77777777" w:rsidR="00FD4715" w:rsidRPr="00ED5605" w:rsidRDefault="00FD4715" w:rsidP="00AD7C32">
            <w:pPr>
              <w:pStyle w:val="TableText"/>
            </w:pPr>
            <w:r w:rsidRPr="00ED5605">
              <w:t>Automatic setting of current control loop parameters</w:t>
            </w:r>
          </w:p>
        </w:tc>
      </w:tr>
      <w:tr w:rsidR="00FD4715" w:rsidRPr="00A63AE6" w14:paraId="21C68A68" w14:textId="77777777" w:rsidTr="00017E68">
        <w:tc>
          <w:tcPr>
            <w:tcW w:w="0" w:type="auto"/>
            <w:vMerge/>
          </w:tcPr>
          <w:p w14:paraId="5F6112A2" w14:textId="77777777" w:rsidR="00FD4715" w:rsidRPr="00A63AE6" w:rsidRDefault="00FD4715" w:rsidP="00AD7C32">
            <w:pPr>
              <w:pStyle w:val="TableText"/>
            </w:pPr>
          </w:p>
        </w:tc>
        <w:tc>
          <w:tcPr>
            <w:tcW w:w="0" w:type="auto"/>
          </w:tcPr>
          <w:p w14:paraId="2A14C24B" w14:textId="33C6590A" w:rsidR="00FD4715" w:rsidRPr="00441D41" w:rsidRDefault="00FD4715" w:rsidP="00AD7C32">
            <w:pPr>
              <w:pStyle w:val="TableText"/>
            </w:pPr>
            <w:r w:rsidRPr="00441D41">
              <w:rPr>
                <w:rFonts w:hint="eastAsia"/>
              </w:rPr>
              <w:t>Parameter tuning method</w:t>
            </w:r>
          </w:p>
        </w:tc>
        <w:tc>
          <w:tcPr>
            <w:tcW w:w="0" w:type="auto"/>
          </w:tcPr>
          <w:p w14:paraId="796E913B" w14:textId="1C8FFF48" w:rsidR="00FD4715" w:rsidRPr="00ED5605" w:rsidRDefault="00FD4715" w:rsidP="00AD7C32">
            <w:pPr>
              <w:pStyle w:val="TableText"/>
              <w:rPr>
                <w:color w:val="7030A0"/>
              </w:rPr>
            </w:pPr>
            <w:r w:rsidRPr="00ED5605">
              <w:rPr>
                <w:rFonts w:hint="eastAsia"/>
              </w:rPr>
              <w:t>Automatically set</w:t>
            </w:r>
            <w:r w:rsidR="00E32F08" w:rsidRPr="00ED5605">
              <w:t>s</w:t>
            </w:r>
            <w:r w:rsidRPr="00ED5605">
              <w:rPr>
                <w:rFonts w:hint="eastAsia"/>
              </w:rPr>
              <w:t xml:space="preserve"> the parameters of the current control loop</w:t>
            </w:r>
          </w:p>
        </w:tc>
      </w:tr>
      <w:tr w:rsidR="00FD4715" w:rsidRPr="00A63AE6" w14:paraId="231E0C58" w14:textId="77777777" w:rsidTr="00017E68">
        <w:tc>
          <w:tcPr>
            <w:tcW w:w="0" w:type="auto"/>
            <w:vMerge w:val="restart"/>
          </w:tcPr>
          <w:p w14:paraId="3CCA8287" w14:textId="6B202C50" w:rsidR="00FD4715" w:rsidRPr="00392E28" w:rsidRDefault="00FD4715" w:rsidP="00AD7C32">
            <w:pPr>
              <w:pStyle w:val="TableText"/>
            </w:pPr>
            <w:r w:rsidRPr="00392E28">
              <w:lastRenderedPageBreak/>
              <w:t>Speed Control</w:t>
            </w:r>
          </w:p>
        </w:tc>
        <w:tc>
          <w:tcPr>
            <w:tcW w:w="0" w:type="auto"/>
          </w:tcPr>
          <w:p w14:paraId="3FFE3EA0" w14:textId="064A6089" w:rsidR="00FD4715" w:rsidRPr="00441D41" w:rsidRDefault="00FD4715" w:rsidP="00AD7C32">
            <w:pPr>
              <w:pStyle w:val="TableText"/>
            </w:pPr>
            <w:r w:rsidRPr="00441D41">
              <w:t>Update rate</w:t>
            </w:r>
          </w:p>
        </w:tc>
        <w:tc>
          <w:tcPr>
            <w:tcW w:w="0" w:type="auto"/>
          </w:tcPr>
          <w:p w14:paraId="17B558D8" w14:textId="29C97D2A" w:rsidR="00FD4715" w:rsidRPr="00ED5605" w:rsidRDefault="00E43499" w:rsidP="00E43499">
            <w:pPr>
              <w:pStyle w:val="TableText"/>
            </w:pPr>
            <w:r w:rsidRPr="00ED5605">
              <w:t>4</w:t>
            </w:r>
            <w:r w:rsidR="00FD4715" w:rsidRPr="00ED5605">
              <w:t xml:space="preserve"> kHz</w:t>
            </w:r>
          </w:p>
        </w:tc>
      </w:tr>
      <w:tr w:rsidR="00FD4715" w:rsidRPr="00A63AE6" w14:paraId="67889943" w14:textId="77777777" w:rsidTr="00017E68">
        <w:tc>
          <w:tcPr>
            <w:tcW w:w="0" w:type="auto"/>
            <w:vMerge/>
          </w:tcPr>
          <w:p w14:paraId="26FB9FD2" w14:textId="77777777" w:rsidR="00FD4715" w:rsidRPr="00392E28" w:rsidRDefault="00FD4715" w:rsidP="00AD7C32">
            <w:pPr>
              <w:pStyle w:val="TableText"/>
            </w:pPr>
          </w:p>
        </w:tc>
        <w:tc>
          <w:tcPr>
            <w:tcW w:w="0" w:type="auto"/>
          </w:tcPr>
          <w:p w14:paraId="1E2F0878" w14:textId="061BAB62" w:rsidR="00FD4715" w:rsidRPr="00441D41" w:rsidRDefault="00FD4715" w:rsidP="00AD7C32">
            <w:pPr>
              <w:pStyle w:val="TableText"/>
            </w:pPr>
            <w:r w:rsidRPr="00441D41">
              <w:t>Control loop</w:t>
            </w:r>
          </w:p>
        </w:tc>
        <w:tc>
          <w:tcPr>
            <w:tcW w:w="0" w:type="auto"/>
          </w:tcPr>
          <w:p w14:paraId="0D649A85" w14:textId="2F2E5080" w:rsidR="00FD4715" w:rsidRPr="00ED5605" w:rsidRDefault="00FD4715" w:rsidP="00AD7C32">
            <w:pPr>
              <w:pStyle w:val="TableText"/>
            </w:pPr>
            <w:r w:rsidRPr="00ED5605">
              <w:t>PDFF</w:t>
            </w:r>
          </w:p>
        </w:tc>
      </w:tr>
      <w:tr w:rsidR="00E43499" w:rsidRPr="00A63AE6" w14:paraId="02C2B5DA" w14:textId="77777777" w:rsidTr="00017E68">
        <w:tc>
          <w:tcPr>
            <w:tcW w:w="0" w:type="auto"/>
            <w:vMerge/>
          </w:tcPr>
          <w:p w14:paraId="7D6D4532" w14:textId="77777777" w:rsidR="00E43499" w:rsidRPr="00392E28" w:rsidRDefault="00E43499" w:rsidP="00E43499">
            <w:pPr>
              <w:pStyle w:val="TableText"/>
            </w:pPr>
          </w:p>
        </w:tc>
        <w:tc>
          <w:tcPr>
            <w:tcW w:w="0" w:type="auto"/>
          </w:tcPr>
          <w:p w14:paraId="640484D6" w14:textId="12728319" w:rsidR="00E43499" w:rsidRPr="00441D41" w:rsidRDefault="00E43499" w:rsidP="00E43499">
            <w:pPr>
              <w:pStyle w:val="TableText"/>
            </w:pPr>
            <w:r w:rsidRPr="00441D41">
              <w:t>Reference command</w:t>
            </w:r>
          </w:p>
        </w:tc>
        <w:tc>
          <w:tcPr>
            <w:tcW w:w="0" w:type="auto"/>
          </w:tcPr>
          <w:p w14:paraId="1C68FD1B" w14:textId="415939FE" w:rsidR="00E43499" w:rsidRPr="00ED5605" w:rsidRDefault="00E43499" w:rsidP="00E43499">
            <w:pPr>
              <w:pStyle w:val="TableText"/>
            </w:pPr>
            <w:r w:rsidRPr="00ED5605">
              <w:t>Ethernet/EtherCAT</w:t>
            </w:r>
          </w:p>
        </w:tc>
      </w:tr>
      <w:tr w:rsidR="00FD4715" w:rsidRPr="00A63AE6" w14:paraId="5D539FDB" w14:textId="77777777" w:rsidTr="00017E68">
        <w:tc>
          <w:tcPr>
            <w:tcW w:w="0" w:type="auto"/>
            <w:vMerge/>
          </w:tcPr>
          <w:p w14:paraId="5C79DC1D" w14:textId="77777777" w:rsidR="00FD4715" w:rsidRPr="00392E28" w:rsidRDefault="00FD4715" w:rsidP="00AD7C32">
            <w:pPr>
              <w:pStyle w:val="TableText"/>
            </w:pPr>
          </w:p>
        </w:tc>
        <w:tc>
          <w:tcPr>
            <w:tcW w:w="0" w:type="auto"/>
          </w:tcPr>
          <w:p w14:paraId="49FE1BE7" w14:textId="58231B74" w:rsidR="00FD4715" w:rsidRPr="00441D41" w:rsidRDefault="00FD4715" w:rsidP="00AD7C32">
            <w:pPr>
              <w:pStyle w:val="TableText"/>
            </w:pPr>
            <w:r w:rsidRPr="00441D41">
              <w:t>Filte</w:t>
            </w:r>
            <w:r w:rsidRPr="00441D41">
              <w:rPr>
                <w:rFonts w:hint="eastAsia"/>
              </w:rPr>
              <w:t>r</w:t>
            </w:r>
          </w:p>
        </w:tc>
        <w:tc>
          <w:tcPr>
            <w:tcW w:w="0" w:type="auto"/>
          </w:tcPr>
          <w:p w14:paraId="34813ED1" w14:textId="13ADECBD" w:rsidR="00FD4715" w:rsidRPr="00ED5605" w:rsidRDefault="00FD4715" w:rsidP="00AD7C32">
            <w:pPr>
              <w:pStyle w:val="TableText"/>
            </w:pPr>
            <w:r w:rsidRPr="00ED5605">
              <w:rPr>
                <w:rFonts w:hint="eastAsia"/>
              </w:rPr>
              <w:t>First-order low-pass filters, notch filters, load disturbance observers, velocity observers</w:t>
            </w:r>
          </w:p>
        </w:tc>
      </w:tr>
      <w:tr w:rsidR="00FD4715" w:rsidRPr="00A63AE6" w14:paraId="72DEAB22" w14:textId="77777777" w:rsidTr="00017E68">
        <w:tc>
          <w:tcPr>
            <w:tcW w:w="0" w:type="auto"/>
            <w:vMerge/>
          </w:tcPr>
          <w:p w14:paraId="5D747FA4" w14:textId="77777777" w:rsidR="00FD4715" w:rsidRPr="00392E28" w:rsidRDefault="00FD4715" w:rsidP="00AD7C32">
            <w:pPr>
              <w:pStyle w:val="TableText"/>
            </w:pPr>
          </w:p>
        </w:tc>
        <w:tc>
          <w:tcPr>
            <w:tcW w:w="0" w:type="auto"/>
          </w:tcPr>
          <w:p w14:paraId="5951ADB6" w14:textId="63A728F1" w:rsidR="00FD4715" w:rsidRPr="00441D41" w:rsidRDefault="00FD4715" w:rsidP="00AD7C32">
            <w:pPr>
              <w:pStyle w:val="TableText"/>
            </w:pPr>
            <w:r w:rsidRPr="00441D41">
              <w:rPr>
                <w:rFonts w:hint="eastAsia"/>
              </w:rPr>
              <w:t>Parameter tuning method</w:t>
            </w:r>
          </w:p>
        </w:tc>
        <w:tc>
          <w:tcPr>
            <w:tcW w:w="0" w:type="auto"/>
          </w:tcPr>
          <w:p w14:paraId="2D8217FA" w14:textId="07C91DC4" w:rsidR="00FD4715" w:rsidRPr="00ED5605" w:rsidRDefault="00FD4715" w:rsidP="00E43499">
            <w:pPr>
              <w:pStyle w:val="TableText"/>
            </w:pPr>
            <w:r w:rsidRPr="00ED5605">
              <w:t>Rigidity table, automatic parameter setting (load inertia ratio identification), manual parameter setting, load adjustment-free function</w:t>
            </w:r>
            <w:r w:rsidR="00E32F08" w:rsidRPr="00ED5605">
              <w:t>.</w:t>
            </w:r>
          </w:p>
        </w:tc>
      </w:tr>
      <w:tr w:rsidR="00FD4715" w:rsidRPr="00A63AE6" w14:paraId="51836AE8" w14:textId="77777777" w:rsidTr="00017E68">
        <w:tc>
          <w:tcPr>
            <w:tcW w:w="0" w:type="auto"/>
            <w:vMerge w:val="restart"/>
          </w:tcPr>
          <w:p w14:paraId="15A6A1BB" w14:textId="64A0DC71" w:rsidR="00FD4715" w:rsidRPr="00392E28" w:rsidRDefault="00FD4715" w:rsidP="00AD7C32">
            <w:pPr>
              <w:pStyle w:val="TableText"/>
            </w:pPr>
            <w:r>
              <w:t>Position Control</w:t>
            </w:r>
          </w:p>
        </w:tc>
        <w:tc>
          <w:tcPr>
            <w:tcW w:w="0" w:type="auto"/>
          </w:tcPr>
          <w:p w14:paraId="34973343" w14:textId="3093BC99" w:rsidR="00FD4715" w:rsidRPr="00441D41" w:rsidRDefault="00FD4715" w:rsidP="00AD7C32">
            <w:pPr>
              <w:pStyle w:val="TableText"/>
            </w:pPr>
            <w:r w:rsidRPr="00441D41">
              <w:t>Update rate</w:t>
            </w:r>
          </w:p>
        </w:tc>
        <w:tc>
          <w:tcPr>
            <w:tcW w:w="0" w:type="auto"/>
          </w:tcPr>
          <w:p w14:paraId="27967140" w14:textId="571CF853" w:rsidR="00FD4715" w:rsidRPr="00ED5605" w:rsidRDefault="00E43499" w:rsidP="00AD7C32">
            <w:pPr>
              <w:pStyle w:val="TableText"/>
            </w:pPr>
            <w:r w:rsidRPr="00ED5605">
              <w:t>4</w:t>
            </w:r>
            <w:r w:rsidR="00FD4715" w:rsidRPr="00ED5605">
              <w:t xml:space="preserve"> kHz</w:t>
            </w:r>
          </w:p>
        </w:tc>
      </w:tr>
      <w:tr w:rsidR="00FD4715" w:rsidRPr="00A63AE6" w14:paraId="5A9698DD" w14:textId="77777777" w:rsidTr="00017E68">
        <w:tc>
          <w:tcPr>
            <w:tcW w:w="0" w:type="auto"/>
            <w:vMerge/>
          </w:tcPr>
          <w:p w14:paraId="4D7A4FF3" w14:textId="77777777" w:rsidR="00FD4715" w:rsidRPr="00A63AE6" w:rsidRDefault="00FD4715" w:rsidP="00AD7C32">
            <w:pPr>
              <w:pStyle w:val="TableText"/>
            </w:pPr>
          </w:p>
        </w:tc>
        <w:tc>
          <w:tcPr>
            <w:tcW w:w="0" w:type="auto"/>
          </w:tcPr>
          <w:p w14:paraId="6859F205" w14:textId="3D86C246" w:rsidR="00FD4715" w:rsidRPr="00ED5605" w:rsidRDefault="00FD4715" w:rsidP="00AD7C32">
            <w:pPr>
              <w:pStyle w:val="TableText"/>
            </w:pPr>
            <w:r w:rsidRPr="00ED5605">
              <w:rPr>
                <w:rFonts w:hint="eastAsia"/>
              </w:rPr>
              <w:t xml:space="preserve">Control </w:t>
            </w:r>
            <w:r w:rsidRPr="00ED5605">
              <w:t>loop</w:t>
            </w:r>
          </w:p>
        </w:tc>
        <w:tc>
          <w:tcPr>
            <w:tcW w:w="0" w:type="auto"/>
          </w:tcPr>
          <w:p w14:paraId="5DA6945D" w14:textId="7117307C" w:rsidR="00FD4715" w:rsidRPr="00ED5605" w:rsidRDefault="00ED5605" w:rsidP="00AD7C32">
            <w:pPr>
              <w:pStyle w:val="TableText"/>
            </w:pPr>
            <w:r w:rsidRPr="00ED5605">
              <w:t>PID</w:t>
            </w:r>
            <w:r w:rsidR="00FD4715" w:rsidRPr="00ED5605">
              <w:rPr>
                <w:rFonts w:hint="eastAsia"/>
              </w:rPr>
              <w:t xml:space="preserve"> feedforward</w:t>
            </w:r>
          </w:p>
        </w:tc>
      </w:tr>
      <w:tr w:rsidR="00E43499" w:rsidRPr="00A63AE6" w14:paraId="78BE6537" w14:textId="77777777" w:rsidTr="00017E68">
        <w:tc>
          <w:tcPr>
            <w:tcW w:w="0" w:type="auto"/>
            <w:vMerge/>
          </w:tcPr>
          <w:p w14:paraId="2B8D54B1" w14:textId="77777777" w:rsidR="00E43499" w:rsidRPr="00A63AE6" w:rsidRDefault="00E43499" w:rsidP="00E43499">
            <w:pPr>
              <w:pStyle w:val="TableText"/>
            </w:pPr>
          </w:p>
        </w:tc>
        <w:tc>
          <w:tcPr>
            <w:tcW w:w="0" w:type="auto"/>
          </w:tcPr>
          <w:p w14:paraId="67F6E2B7" w14:textId="05356308" w:rsidR="00E43499" w:rsidRPr="00441D41" w:rsidRDefault="00E43499" w:rsidP="00E43499">
            <w:pPr>
              <w:pStyle w:val="TableText"/>
            </w:pPr>
            <w:r w:rsidRPr="00441D41">
              <w:t>Reference command</w:t>
            </w:r>
          </w:p>
        </w:tc>
        <w:tc>
          <w:tcPr>
            <w:tcW w:w="0" w:type="auto"/>
          </w:tcPr>
          <w:p w14:paraId="05646D36" w14:textId="4D7375DD" w:rsidR="00E43499" w:rsidRPr="00E32F08" w:rsidRDefault="00E43499" w:rsidP="00E43499">
            <w:pPr>
              <w:pStyle w:val="TableText"/>
            </w:pPr>
            <w:r w:rsidRPr="00FD4715">
              <w:t>Ether</w:t>
            </w:r>
            <w:r>
              <w:t>net/EtherCAT</w:t>
            </w:r>
          </w:p>
        </w:tc>
      </w:tr>
      <w:tr w:rsidR="00FD4715" w:rsidRPr="00A63AE6" w14:paraId="59B0CA93" w14:textId="77777777" w:rsidTr="00017E68">
        <w:tc>
          <w:tcPr>
            <w:tcW w:w="0" w:type="auto"/>
            <w:vMerge/>
          </w:tcPr>
          <w:p w14:paraId="687D92FD" w14:textId="77777777" w:rsidR="00FD4715" w:rsidRPr="00A63AE6" w:rsidRDefault="00FD4715" w:rsidP="00AD7C32">
            <w:pPr>
              <w:pStyle w:val="TableText"/>
            </w:pPr>
          </w:p>
        </w:tc>
        <w:tc>
          <w:tcPr>
            <w:tcW w:w="0" w:type="auto"/>
          </w:tcPr>
          <w:p w14:paraId="347CE7D3" w14:textId="530D8C62" w:rsidR="00FD4715" w:rsidRPr="00441D41" w:rsidRDefault="00FD4715" w:rsidP="00AD7C32">
            <w:pPr>
              <w:pStyle w:val="TableText"/>
            </w:pPr>
            <w:r w:rsidRPr="00441D41">
              <w:rPr>
                <w:rFonts w:hint="eastAsia"/>
              </w:rPr>
              <w:t>Parameter tuning method</w:t>
            </w:r>
          </w:p>
        </w:tc>
        <w:tc>
          <w:tcPr>
            <w:tcW w:w="0" w:type="auto"/>
          </w:tcPr>
          <w:p w14:paraId="36D6636B" w14:textId="35DAC18F" w:rsidR="00FD4715" w:rsidRDefault="00FD4715" w:rsidP="00AD7C32">
            <w:pPr>
              <w:pStyle w:val="TableText"/>
            </w:pPr>
            <w:r w:rsidRPr="70C1B9F4">
              <w:t>Rigid table, manual parameter setting, load adjustment-free function</w:t>
            </w:r>
          </w:p>
        </w:tc>
      </w:tr>
      <w:tr w:rsidR="00FD4715" w:rsidRPr="00A63AE6" w14:paraId="279F9067" w14:textId="77777777" w:rsidTr="00017E68">
        <w:tc>
          <w:tcPr>
            <w:tcW w:w="0" w:type="auto"/>
          </w:tcPr>
          <w:p w14:paraId="77F3A479" w14:textId="1A81E875" w:rsidR="00FD4715" w:rsidRPr="00FD4715" w:rsidRDefault="00FD4715" w:rsidP="00AD7C32">
            <w:pPr>
              <w:pStyle w:val="TableText"/>
              <w:rPr>
                <w:highlight w:val="cyan"/>
              </w:rPr>
            </w:pPr>
            <w:r w:rsidRPr="004E1D92">
              <w:t>Brake</w:t>
            </w:r>
          </w:p>
        </w:tc>
        <w:tc>
          <w:tcPr>
            <w:tcW w:w="0" w:type="auto"/>
          </w:tcPr>
          <w:p w14:paraId="58F9AD9E" w14:textId="7D977C24" w:rsidR="00FD4715" w:rsidRPr="00441D41" w:rsidRDefault="00FD4715" w:rsidP="00AD7C32">
            <w:pPr>
              <w:pStyle w:val="TableText"/>
            </w:pPr>
            <w:r w:rsidRPr="00441D41">
              <w:t>Method</w:t>
            </w:r>
          </w:p>
        </w:tc>
        <w:tc>
          <w:tcPr>
            <w:tcW w:w="0" w:type="auto"/>
          </w:tcPr>
          <w:p w14:paraId="7D866362" w14:textId="2834C266" w:rsidR="00FD4715" w:rsidRPr="00FD4715" w:rsidRDefault="00FD4715" w:rsidP="00AD7C32">
            <w:pPr>
              <w:pStyle w:val="TableText"/>
            </w:pPr>
            <w:r w:rsidRPr="00FD4715">
              <w:rPr>
                <w:rFonts w:hint="eastAsia"/>
              </w:rPr>
              <w:t>Dynamic braking, electric motor regenerative braking</w:t>
            </w:r>
          </w:p>
        </w:tc>
      </w:tr>
      <w:bookmarkEnd w:id="52"/>
      <w:tr w:rsidR="00E32F08" w:rsidRPr="00A63AE6" w14:paraId="5106EE0B" w14:textId="77777777" w:rsidTr="00017E68">
        <w:tc>
          <w:tcPr>
            <w:tcW w:w="0" w:type="auto"/>
          </w:tcPr>
          <w:p w14:paraId="221E9A69" w14:textId="5364C89D" w:rsidR="00E32F08" w:rsidRPr="005B1B8D" w:rsidRDefault="00E32F08" w:rsidP="00E32F08">
            <w:pPr>
              <w:pStyle w:val="TableText"/>
              <w:rPr>
                <w:highlight w:val="green"/>
              </w:rPr>
            </w:pPr>
            <w:r w:rsidRPr="005B1B8D">
              <w:t>Advanced Control Functions</w:t>
            </w:r>
          </w:p>
        </w:tc>
        <w:tc>
          <w:tcPr>
            <w:tcW w:w="0" w:type="auto"/>
          </w:tcPr>
          <w:p w14:paraId="0B16824B" w14:textId="77777777" w:rsidR="00E32F08" w:rsidRPr="00441D41" w:rsidRDefault="00E32F08" w:rsidP="00E32F08">
            <w:pPr>
              <w:pStyle w:val="TableText"/>
            </w:pPr>
          </w:p>
        </w:tc>
        <w:tc>
          <w:tcPr>
            <w:tcW w:w="0" w:type="auto"/>
          </w:tcPr>
          <w:p w14:paraId="79912A0B" w14:textId="465BC36A" w:rsidR="00E32F08" w:rsidRPr="00A2488E" w:rsidRDefault="00E32F08" w:rsidP="00E32F08">
            <w:pPr>
              <w:pStyle w:val="TableText"/>
            </w:pPr>
            <w:r w:rsidRPr="00A2488E">
              <w:t>Velocity observer, Friction compensation, Harmonic compensation, Collision detection, Input shaping, Gain scheduling</w:t>
            </w:r>
          </w:p>
        </w:tc>
      </w:tr>
      <w:tr w:rsidR="00E32F08" w:rsidRPr="00A63AE6" w14:paraId="1CCE750E" w14:textId="77777777" w:rsidTr="00017E68">
        <w:tc>
          <w:tcPr>
            <w:tcW w:w="0" w:type="auto"/>
          </w:tcPr>
          <w:p w14:paraId="6CEA77C5" w14:textId="330B3210" w:rsidR="00E32F08" w:rsidRPr="00017E68" w:rsidRDefault="00E32F08" w:rsidP="00E32F08">
            <w:pPr>
              <w:pStyle w:val="TableText"/>
            </w:pPr>
            <w:r w:rsidRPr="00FD4715">
              <w:t>Tuning</w:t>
            </w:r>
          </w:p>
        </w:tc>
        <w:tc>
          <w:tcPr>
            <w:tcW w:w="0" w:type="auto"/>
          </w:tcPr>
          <w:p w14:paraId="7A01B2AE" w14:textId="4F8C69A7" w:rsidR="00E32F08" w:rsidRPr="00441D41" w:rsidRDefault="00E32F08" w:rsidP="00E32F08">
            <w:pPr>
              <w:pStyle w:val="TableText"/>
            </w:pPr>
            <w:r w:rsidRPr="00441D41">
              <w:t>Methods</w:t>
            </w:r>
          </w:p>
        </w:tc>
        <w:tc>
          <w:tcPr>
            <w:tcW w:w="0" w:type="auto"/>
          </w:tcPr>
          <w:p w14:paraId="2E30AFA1" w14:textId="58BDFD57" w:rsidR="00E32F08" w:rsidRPr="00A2488E" w:rsidRDefault="00E32F08" w:rsidP="00E32F08">
            <w:pPr>
              <w:pStyle w:val="TableText"/>
            </w:pPr>
            <w:r w:rsidRPr="00A2488E">
              <w:t>Autotuning, Frequency analyzer, Inertia and friction estimation</w:t>
            </w:r>
          </w:p>
        </w:tc>
      </w:tr>
      <w:tr w:rsidR="00E32F08" w:rsidRPr="00A63AE6" w14:paraId="6B7A59E0" w14:textId="77777777" w:rsidTr="00017E68">
        <w:tc>
          <w:tcPr>
            <w:tcW w:w="0" w:type="auto"/>
            <w:vMerge w:val="restart"/>
          </w:tcPr>
          <w:p w14:paraId="5F9B5763" w14:textId="6AA833AE" w:rsidR="00E32F08" w:rsidRPr="00E32F08" w:rsidRDefault="00E32F08" w:rsidP="004B5DAA">
            <w:pPr>
              <w:pStyle w:val="TableText"/>
              <w:keepNext/>
              <w:rPr>
                <w:highlight w:val="green"/>
              </w:rPr>
            </w:pPr>
            <w:r w:rsidRPr="00A63AE6">
              <w:t>User Interface</w:t>
            </w:r>
          </w:p>
        </w:tc>
        <w:tc>
          <w:tcPr>
            <w:tcW w:w="0" w:type="auto"/>
          </w:tcPr>
          <w:p w14:paraId="657463FA" w14:textId="1B3E1D66" w:rsidR="00E32F08" w:rsidRPr="00441D41" w:rsidRDefault="00E32F08" w:rsidP="004B5DAA">
            <w:pPr>
              <w:pStyle w:val="TableText"/>
              <w:keepNext/>
            </w:pPr>
            <w:r w:rsidRPr="00441D41">
              <w:t>GUI</w:t>
            </w:r>
          </w:p>
        </w:tc>
        <w:tc>
          <w:tcPr>
            <w:tcW w:w="0" w:type="auto"/>
          </w:tcPr>
          <w:p w14:paraId="3D2C670E" w14:textId="1EB01DDF" w:rsidR="00E32F08" w:rsidRPr="00FD4715" w:rsidRDefault="00746D84" w:rsidP="00E32F08">
            <w:pPr>
              <w:pStyle w:val="TableText"/>
            </w:pPr>
            <w:fldSimple w:instr=" DOCPROPERTY  Manager  \* MERGEFORMAT ">
              <w:r w:rsidR="005617A2">
                <w:t>ServoStudio+</w:t>
              </w:r>
            </w:fldSimple>
            <w:r w:rsidR="00E32F08" w:rsidRPr="00FD4715">
              <w:t>, web-based, can run on PC and other platforms</w:t>
            </w:r>
          </w:p>
        </w:tc>
      </w:tr>
      <w:tr w:rsidR="00E32F08" w:rsidRPr="00A63AE6" w14:paraId="162AFA46" w14:textId="77777777" w:rsidTr="00017E68">
        <w:tc>
          <w:tcPr>
            <w:tcW w:w="0" w:type="auto"/>
            <w:vMerge/>
          </w:tcPr>
          <w:p w14:paraId="3D855691" w14:textId="77777777" w:rsidR="00E32F08" w:rsidRPr="00E32F08" w:rsidRDefault="00E32F08" w:rsidP="004B5DAA">
            <w:pPr>
              <w:pStyle w:val="TableText"/>
              <w:keepNext/>
              <w:rPr>
                <w:highlight w:val="green"/>
              </w:rPr>
            </w:pPr>
          </w:p>
        </w:tc>
        <w:tc>
          <w:tcPr>
            <w:tcW w:w="0" w:type="auto"/>
          </w:tcPr>
          <w:p w14:paraId="3F56C39B" w14:textId="01A758A1" w:rsidR="00E32F08" w:rsidRPr="00441D41" w:rsidRDefault="00E32F08" w:rsidP="004B5DAA">
            <w:pPr>
              <w:pStyle w:val="TableText"/>
              <w:keepNext/>
            </w:pPr>
            <w:r w:rsidRPr="00441D41">
              <w:rPr>
                <w:rFonts w:hint="eastAsia"/>
              </w:rPr>
              <w:t>Operator panel</w:t>
            </w:r>
          </w:p>
        </w:tc>
        <w:tc>
          <w:tcPr>
            <w:tcW w:w="0" w:type="auto"/>
          </w:tcPr>
          <w:p w14:paraId="7E9ADD5B" w14:textId="0BFFC7EC" w:rsidR="00E32F08" w:rsidRPr="00FD4715" w:rsidRDefault="00E32F08" w:rsidP="00E32F08">
            <w:pPr>
              <w:pStyle w:val="TableText"/>
            </w:pPr>
            <w:r w:rsidRPr="61601753">
              <w:t>6 keys, 5-digit LED display</w:t>
            </w:r>
          </w:p>
        </w:tc>
      </w:tr>
      <w:tr w:rsidR="00E32F08" w:rsidRPr="00A63AE6" w14:paraId="3A50D316" w14:textId="77777777" w:rsidTr="00017E68">
        <w:tc>
          <w:tcPr>
            <w:tcW w:w="0" w:type="auto"/>
            <w:vMerge/>
          </w:tcPr>
          <w:p w14:paraId="09D5D3DB" w14:textId="77777777" w:rsidR="00E32F08" w:rsidRPr="00E32F08" w:rsidRDefault="00E32F08" w:rsidP="004B5DAA">
            <w:pPr>
              <w:pStyle w:val="TableText"/>
              <w:keepNext/>
              <w:rPr>
                <w:highlight w:val="green"/>
              </w:rPr>
            </w:pPr>
          </w:p>
        </w:tc>
        <w:tc>
          <w:tcPr>
            <w:tcW w:w="0" w:type="auto"/>
          </w:tcPr>
          <w:p w14:paraId="6B2D2271" w14:textId="6EA55B62" w:rsidR="00E32F08" w:rsidRPr="00441D41" w:rsidRDefault="00E32F08" w:rsidP="004B5DAA">
            <w:pPr>
              <w:pStyle w:val="TableText"/>
              <w:keepNext/>
            </w:pPr>
            <w:r w:rsidRPr="00441D41">
              <w:t>Functions</w:t>
            </w:r>
          </w:p>
        </w:tc>
        <w:tc>
          <w:tcPr>
            <w:tcW w:w="0" w:type="auto"/>
          </w:tcPr>
          <w:p w14:paraId="3D8F377F" w14:textId="2C0056A6" w:rsidR="00E32F08" w:rsidRPr="00FD4715" w:rsidRDefault="00E32F08" w:rsidP="00E32F08">
            <w:pPr>
              <w:pStyle w:val="TableText"/>
            </w:pPr>
            <w:r w:rsidRPr="00FD4715">
              <w:t>Set up connections, drive information, power information, motor, feedback, input/output selection/configuration, action setting/tuning, fault history/display, setup wizard, expert view</w:t>
            </w:r>
            <w:r>
              <w:t>.</w:t>
            </w:r>
          </w:p>
        </w:tc>
      </w:tr>
      <w:tr w:rsidR="00E32F08" w:rsidRPr="00A63AE6" w14:paraId="527FCE86" w14:textId="77777777" w:rsidTr="00017E68">
        <w:tc>
          <w:tcPr>
            <w:tcW w:w="0" w:type="auto"/>
            <w:vMerge w:val="restart"/>
          </w:tcPr>
          <w:p w14:paraId="062C8EE7" w14:textId="18D1DF99" w:rsidR="00E32F08" w:rsidRPr="002834B0" w:rsidRDefault="00E32F08" w:rsidP="00E32F08">
            <w:pPr>
              <w:pStyle w:val="TableText"/>
            </w:pPr>
            <w:r>
              <w:rPr>
                <w:rFonts w:hint="eastAsia"/>
              </w:rPr>
              <w:t>Movement units</w:t>
            </w:r>
          </w:p>
        </w:tc>
        <w:tc>
          <w:tcPr>
            <w:tcW w:w="0" w:type="auto"/>
          </w:tcPr>
          <w:p w14:paraId="7672D9D5" w14:textId="5F4D8C4D" w:rsidR="00E32F08" w:rsidRPr="00441D41" w:rsidRDefault="00E32F08" w:rsidP="00E32F08">
            <w:pPr>
              <w:pStyle w:val="TableText"/>
            </w:pPr>
            <w:r w:rsidRPr="00441D41">
              <w:t>Position</w:t>
            </w:r>
          </w:p>
        </w:tc>
        <w:tc>
          <w:tcPr>
            <w:tcW w:w="0" w:type="auto"/>
          </w:tcPr>
          <w:p w14:paraId="2F1BA46E" w14:textId="4F83C63E" w:rsidR="00E32F08" w:rsidRPr="002834B0" w:rsidRDefault="00E32F08" w:rsidP="00E32F08">
            <w:pPr>
              <w:pStyle w:val="TableText"/>
            </w:pPr>
            <w:r w:rsidRPr="00FD4715">
              <w:t xml:space="preserve">count (user unit), mm, </w:t>
            </w:r>
            <w:r>
              <w:t>µ</w:t>
            </w:r>
            <w:r w:rsidRPr="00FD4715">
              <w:t>m, pitch</w:t>
            </w:r>
          </w:p>
        </w:tc>
      </w:tr>
      <w:tr w:rsidR="00E32F08" w:rsidRPr="00A63AE6" w14:paraId="3F286C9E" w14:textId="77777777" w:rsidTr="00017E68">
        <w:tc>
          <w:tcPr>
            <w:tcW w:w="0" w:type="auto"/>
            <w:vMerge/>
          </w:tcPr>
          <w:p w14:paraId="25A53D78" w14:textId="77777777" w:rsidR="00E32F08" w:rsidRPr="002834B0" w:rsidRDefault="00E32F08" w:rsidP="00E32F08">
            <w:pPr>
              <w:pStyle w:val="TableText"/>
            </w:pPr>
          </w:p>
        </w:tc>
        <w:tc>
          <w:tcPr>
            <w:tcW w:w="0" w:type="auto"/>
          </w:tcPr>
          <w:p w14:paraId="4F33F67D" w14:textId="1CD2FF63" w:rsidR="00E32F08" w:rsidRPr="00441D41" w:rsidRDefault="00E32F08" w:rsidP="00E32F08">
            <w:pPr>
              <w:pStyle w:val="TableText"/>
            </w:pPr>
            <w:r w:rsidRPr="00441D41">
              <w:t>Velocity</w:t>
            </w:r>
          </w:p>
        </w:tc>
        <w:tc>
          <w:tcPr>
            <w:tcW w:w="0" w:type="auto"/>
          </w:tcPr>
          <w:p w14:paraId="178407B5" w14:textId="6ACB003F" w:rsidR="00E32F08" w:rsidRPr="002834B0" w:rsidRDefault="00E32F08" w:rsidP="00E32F08">
            <w:pPr>
              <w:pStyle w:val="TableText"/>
            </w:pPr>
            <w:r w:rsidRPr="00FD4715">
              <w:t>mm/s</w:t>
            </w:r>
          </w:p>
        </w:tc>
      </w:tr>
      <w:tr w:rsidR="00E32F08" w:rsidRPr="00A63AE6" w14:paraId="63FD9169" w14:textId="77777777" w:rsidTr="00017E68">
        <w:tc>
          <w:tcPr>
            <w:tcW w:w="0" w:type="auto"/>
            <w:vMerge/>
          </w:tcPr>
          <w:p w14:paraId="64DF3C37" w14:textId="77777777" w:rsidR="00E32F08" w:rsidRPr="002834B0" w:rsidRDefault="00E32F08" w:rsidP="00E32F08">
            <w:pPr>
              <w:pStyle w:val="TableText"/>
            </w:pPr>
          </w:p>
        </w:tc>
        <w:tc>
          <w:tcPr>
            <w:tcW w:w="0" w:type="auto"/>
          </w:tcPr>
          <w:p w14:paraId="63160443" w14:textId="376C8E2B" w:rsidR="00E32F08" w:rsidRPr="00441D41" w:rsidRDefault="00E32F08" w:rsidP="00E32F08">
            <w:pPr>
              <w:pStyle w:val="TableText"/>
            </w:pPr>
            <w:r w:rsidRPr="00441D41">
              <w:t>Acc/Dec</w:t>
            </w:r>
          </w:p>
        </w:tc>
        <w:tc>
          <w:tcPr>
            <w:tcW w:w="0" w:type="auto"/>
          </w:tcPr>
          <w:p w14:paraId="5EAE68F6" w14:textId="7AD70559" w:rsidR="00E32F08" w:rsidRPr="002834B0" w:rsidRDefault="00E32F08" w:rsidP="00E32F08">
            <w:pPr>
              <w:pStyle w:val="TableText"/>
            </w:pPr>
            <w:r w:rsidRPr="00FD4715">
              <w:t>mm</w:t>
            </w:r>
            <w:r w:rsidRPr="00FD4715">
              <w:rPr>
                <w:rFonts w:hint="eastAsia"/>
              </w:rPr>
              <w:t>/s^2</w:t>
            </w:r>
          </w:p>
        </w:tc>
      </w:tr>
    </w:tbl>
    <w:p w14:paraId="7CBC2156" w14:textId="68FF9B4D" w:rsidR="00A63AE6" w:rsidRPr="002F2A4E" w:rsidRDefault="00A63AE6" w:rsidP="007474B0">
      <w:pPr>
        <w:pStyle w:val="2"/>
        <w:pageBreakBefore/>
      </w:pPr>
      <w:bookmarkStart w:id="53" w:name="_Toc138167158"/>
      <w:bookmarkStart w:id="54" w:name="_Toc145588877"/>
      <w:bookmarkStart w:id="55" w:name="_Toc173324778"/>
      <w:bookmarkEnd w:id="47"/>
      <w:bookmarkEnd w:id="48"/>
      <w:bookmarkEnd w:id="49"/>
      <w:r w:rsidRPr="002F2A4E">
        <w:lastRenderedPageBreak/>
        <w:t xml:space="preserve">Environmental </w:t>
      </w:r>
      <w:r w:rsidR="00E32F08">
        <w:t xml:space="preserve">and Protection </w:t>
      </w:r>
      <w:r w:rsidRPr="002F2A4E">
        <w:t>Specifications</w:t>
      </w:r>
      <w:bookmarkEnd w:id="53"/>
      <w:bookmarkEnd w:id="54"/>
      <w:bookmarkEnd w:id="55"/>
    </w:p>
    <w:p w14:paraId="5857D222" w14:textId="472D66AA" w:rsidR="00A63AE6" w:rsidRPr="002F2A4E" w:rsidRDefault="00A63AE6" w:rsidP="00A63AE6">
      <w:pPr>
        <w:pStyle w:val="CaptionAboveWide"/>
      </w:pPr>
      <w:r w:rsidRPr="002F2A4E">
        <w:t xml:space="preserve">Table </w:t>
      </w:r>
      <w:fldSimple w:instr=" STYLEREF 1 \s " w:fldLock="1">
        <w:r w:rsidRPr="002F2A4E">
          <w:rPr>
            <w:cs/>
          </w:rPr>
          <w:t>‎</w:t>
        </w:r>
        <w:r w:rsidRPr="002F2A4E">
          <w:t>3</w:t>
        </w:r>
      </w:fldSimple>
      <w:r w:rsidRPr="002F2A4E">
        <w:noBreakHyphen/>
      </w:r>
      <w:fldSimple w:instr=" SEQ Table \* ARABIC \s 1 ">
        <w:r w:rsidR="0017122B">
          <w:rPr>
            <w:noProof/>
          </w:rPr>
          <w:t>4</w:t>
        </w:r>
      </w:fldSimple>
      <w:r w:rsidRPr="002F2A4E">
        <w:t>.</w:t>
      </w:r>
      <w:r w:rsidRPr="002F2A4E">
        <w:tab/>
        <w:t>Environmental Specifications</w:t>
      </w:r>
    </w:p>
    <w:tbl>
      <w:tblPr>
        <w:tblStyle w:val="STXTable3"/>
        <w:tblW w:w="0" w:type="auto"/>
        <w:tblLook w:val="0660" w:firstRow="1" w:lastRow="1" w:firstColumn="0" w:lastColumn="0" w:noHBand="1" w:noVBand="1"/>
      </w:tblPr>
      <w:tblGrid>
        <w:gridCol w:w="2154"/>
        <w:gridCol w:w="6059"/>
      </w:tblGrid>
      <w:tr w:rsidR="002F2A4E" w:rsidRPr="002F2A4E" w14:paraId="7185BB9B" w14:textId="77777777" w:rsidTr="00DA6BE4">
        <w:trPr>
          <w:cnfStyle w:val="100000000000" w:firstRow="1" w:lastRow="0" w:firstColumn="0" w:lastColumn="0" w:oddVBand="0" w:evenVBand="0" w:oddHBand="0" w:evenHBand="0" w:firstRowFirstColumn="0" w:firstRowLastColumn="0" w:lastRowFirstColumn="0" w:lastRowLastColumn="0"/>
        </w:trPr>
        <w:tc>
          <w:tcPr>
            <w:tcW w:w="0" w:type="auto"/>
          </w:tcPr>
          <w:p w14:paraId="5B5ED53F" w14:textId="77777777" w:rsidR="002F2A4E" w:rsidRPr="002F2A4E" w:rsidRDefault="002F2A4E" w:rsidP="00CC549B">
            <w:pPr>
              <w:pStyle w:val="TableHead"/>
            </w:pPr>
            <w:bookmarkStart w:id="56" w:name="_Toc138167160"/>
            <w:r w:rsidRPr="002F2A4E">
              <w:t>Feature</w:t>
            </w:r>
          </w:p>
        </w:tc>
        <w:tc>
          <w:tcPr>
            <w:tcW w:w="0" w:type="auto"/>
          </w:tcPr>
          <w:p w14:paraId="6027CA38" w14:textId="77777777" w:rsidR="002F2A4E" w:rsidRPr="002F2A4E" w:rsidRDefault="002F2A4E" w:rsidP="00CC549B">
            <w:pPr>
              <w:pStyle w:val="TableHead"/>
            </w:pPr>
            <w:r w:rsidRPr="002F2A4E">
              <w:t>Specification</w:t>
            </w:r>
          </w:p>
        </w:tc>
      </w:tr>
      <w:tr w:rsidR="002F2A4E" w:rsidRPr="002F2A4E" w14:paraId="64C5BEBB" w14:textId="77777777" w:rsidTr="00DA6BE4">
        <w:tc>
          <w:tcPr>
            <w:tcW w:w="0" w:type="auto"/>
          </w:tcPr>
          <w:p w14:paraId="327B0D6A" w14:textId="5221BD4E" w:rsidR="002F2A4E" w:rsidRPr="002F2A4E" w:rsidRDefault="002F2A4E" w:rsidP="00AD7C32">
            <w:pPr>
              <w:pStyle w:val="TableText"/>
            </w:pPr>
            <w:r w:rsidRPr="002F2A4E">
              <w:t>Protection</w:t>
            </w:r>
            <w:r w:rsidR="009C1231">
              <w:t> </w:t>
            </w:r>
            <w:r w:rsidRPr="002F2A4E">
              <w:t>class</w:t>
            </w:r>
          </w:p>
        </w:tc>
        <w:tc>
          <w:tcPr>
            <w:tcW w:w="0" w:type="auto"/>
          </w:tcPr>
          <w:p w14:paraId="2E2AFEA0" w14:textId="77777777" w:rsidR="002F2A4E" w:rsidRPr="002F2A4E" w:rsidRDefault="002F2A4E" w:rsidP="00AD7C32">
            <w:pPr>
              <w:pStyle w:val="TableText"/>
            </w:pPr>
            <w:r w:rsidRPr="002F2A4E">
              <w:rPr>
                <w:rFonts w:hint="eastAsia"/>
              </w:rPr>
              <w:t>Degree of protection: IP20</w:t>
            </w:r>
          </w:p>
          <w:p w14:paraId="42771372" w14:textId="77777777" w:rsidR="002F2A4E" w:rsidRPr="002F2A4E" w:rsidRDefault="002F2A4E" w:rsidP="00AD7C32">
            <w:pPr>
              <w:pStyle w:val="TableText"/>
            </w:pPr>
            <w:r w:rsidRPr="002F2A4E">
              <w:rPr>
                <w:rFonts w:hint="eastAsia"/>
              </w:rPr>
              <w:t>Pollution level: IEC 60664-1 class 2</w:t>
            </w:r>
          </w:p>
          <w:p w14:paraId="35BE68C3" w14:textId="217C668A" w:rsidR="002F2A4E" w:rsidRPr="002F2A4E" w:rsidRDefault="002F2A4E" w:rsidP="00AD7C32">
            <w:pPr>
              <w:pStyle w:val="TableText"/>
            </w:pPr>
            <w:r w:rsidRPr="002F2A4E">
              <w:rPr>
                <w:rFonts w:hint="eastAsia"/>
              </w:rPr>
              <w:t xml:space="preserve">Do not use in </w:t>
            </w:r>
            <w:r w:rsidRPr="002F2A4E">
              <w:t>environments where exposed to:</w:t>
            </w:r>
            <w:r w:rsidRPr="002F2A4E">
              <w:rPr>
                <w:rFonts w:hint="eastAsia"/>
              </w:rPr>
              <w:t xml:space="preserve"> corrosive or flammable gases, water, oil or chemicals, dust (including iron powder), and salt</w:t>
            </w:r>
          </w:p>
        </w:tc>
      </w:tr>
      <w:tr w:rsidR="002F2A4E" w:rsidRPr="00A63AE6" w14:paraId="781B955D" w14:textId="77777777" w:rsidTr="00DA6BE4">
        <w:tc>
          <w:tcPr>
            <w:tcW w:w="0" w:type="auto"/>
          </w:tcPr>
          <w:p w14:paraId="1132E720" w14:textId="31C1A75F" w:rsidR="002F2A4E" w:rsidRPr="002F2A4E" w:rsidRDefault="002F2A4E" w:rsidP="00AD7C32">
            <w:pPr>
              <w:pStyle w:val="TableText"/>
            </w:pPr>
            <w:r w:rsidRPr="002F2A4E">
              <w:t>Operating</w:t>
            </w:r>
            <w:r w:rsidR="009C1231">
              <w:t> </w:t>
            </w:r>
            <w:r w:rsidRPr="002F2A4E">
              <w:t>temperature</w:t>
            </w:r>
          </w:p>
        </w:tc>
        <w:tc>
          <w:tcPr>
            <w:tcW w:w="0" w:type="auto"/>
          </w:tcPr>
          <w:p w14:paraId="2BFA70A9" w14:textId="495A993E" w:rsidR="002F2A4E" w:rsidRPr="002F2A4E" w:rsidRDefault="002F2A4E" w:rsidP="00AD7C32">
            <w:pPr>
              <w:pStyle w:val="TableText"/>
            </w:pPr>
            <w:r w:rsidRPr="002F2A4E">
              <w:t>0° to 45°C wi</w:t>
            </w:r>
            <w:r w:rsidR="00A25A0D">
              <w:t>t</w:t>
            </w:r>
            <w:r w:rsidRPr="002F2A4E">
              <w:t>hout derating</w:t>
            </w:r>
          </w:p>
          <w:p w14:paraId="68D96C46" w14:textId="4CD46BCE" w:rsidR="002F2A4E" w:rsidRPr="002F2A4E" w:rsidRDefault="002F2A4E" w:rsidP="005D17D6">
            <w:pPr>
              <w:pStyle w:val="TableText"/>
            </w:pPr>
            <w:r w:rsidRPr="002F2A4E">
              <w:t>45° to 55°C with derating</w:t>
            </w:r>
          </w:p>
        </w:tc>
      </w:tr>
      <w:tr w:rsidR="002F2A4E" w:rsidRPr="00A63AE6" w14:paraId="3402895E" w14:textId="77777777" w:rsidTr="00DA6BE4">
        <w:tc>
          <w:tcPr>
            <w:tcW w:w="0" w:type="auto"/>
          </w:tcPr>
          <w:p w14:paraId="553E0C1E" w14:textId="77777777" w:rsidR="002F2A4E" w:rsidRPr="002F2A4E" w:rsidRDefault="002F2A4E" w:rsidP="00AD7C32">
            <w:pPr>
              <w:pStyle w:val="TableText"/>
            </w:pPr>
            <w:r w:rsidRPr="002F2A4E">
              <w:t>Storage temperature</w:t>
            </w:r>
          </w:p>
        </w:tc>
        <w:tc>
          <w:tcPr>
            <w:tcW w:w="0" w:type="auto"/>
          </w:tcPr>
          <w:p w14:paraId="4863B423" w14:textId="0C6EC2CF" w:rsidR="002F2A4E" w:rsidRPr="002F2A4E" w:rsidRDefault="002F2A4E" w:rsidP="00AD7C32">
            <w:pPr>
              <w:pStyle w:val="TableText"/>
            </w:pPr>
            <w:r w:rsidRPr="002F2A4E">
              <w:t xml:space="preserve">-20° to </w:t>
            </w:r>
            <w:r w:rsidR="005F4E46">
              <w:t>70</w:t>
            </w:r>
            <w:r w:rsidRPr="002F2A4E">
              <w:t>°C</w:t>
            </w:r>
            <w:r w:rsidR="00E32F08">
              <w:t xml:space="preserve"> </w:t>
            </w:r>
          </w:p>
        </w:tc>
      </w:tr>
      <w:tr w:rsidR="002F2A4E" w:rsidRPr="00A63AE6" w14:paraId="508C2D0C" w14:textId="77777777" w:rsidTr="00DA6BE4">
        <w:tc>
          <w:tcPr>
            <w:tcW w:w="0" w:type="auto"/>
          </w:tcPr>
          <w:p w14:paraId="605CAF24" w14:textId="77777777" w:rsidR="002F2A4E" w:rsidRPr="002F2A4E" w:rsidRDefault="002F2A4E" w:rsidP="00AD7C32">
            <w:pPr>
              <w:pStyle w:val="TableText"/>
            </w:pPr>
            <w:r w:rsidRPr="002F2A4E">
              <w:t>Humidity</w:t>
            </w:r>
          </w:p>
        </w:tc>
        <w:tc>
          <w:tcPr>
            <w:tcW w:w="0" w:type="auto"/>
          </w:tcPr>
          <w:p w14:paraId="5EB7E9AB" w14:textId="000BCA46" w:rsidR="002F2A4E" w:rsidRPr="002F2A4E" w:rsidRDefault="002F2A4E" w:rsidP="00AD7C32">
            <w:pPr>
              <w:pStyle w:val="TableText"/>
            </w:pPr>
            <w:r w:rsidRPr="002F2A4E">
              <w:t>10 to 90% (no conde</w:t>
            </w:r>
            <w:r w:rsidR="00056368">
              <w:t>n</w:t>
            </w:r>
            <w:r w:rsidRPr="002F2A4E">
              <w:t>sation)</w:t>
            </w:r>
          </w:p>
        </w:tc>
      </w:tr>
      <w:tr w:rsidR="002F2A4E" w:rsidRPr="00A63AE6" w14:paraId="59E6EC86" w14:textId="77777777" w:rsidTr="00DA6BE4">
        <w:tc>
          <w:tcPr>
            <w:tcW w:w="0" w:type="auto"/>
          </w:tcPr>
          <w:p w14:paraId="2CA8FCBA" w14:textId="77777777" w:rsidR="002F2A4E" w:rsidRPr="00A2488E" w:rsidRDefault="002F2A4E" w:rsidP="00AD7C32">
            <w:pPr>
              <w:pStyle w:val="TableText"/>
            </w:pPr>
            <w:r w:rsidRPr="00A2488E">
              <w:t>Altitude</w:t>
            </w:r>
          </w:p>
        </w:tc>
        <w:tc>
          <w:tcPr>
            <w:tcW w:w="0" w:type="auto"/>
          </w:tcPr>
          <w:p w14:paraId="69F43D77" w14:textId="19520243" w:rsidR="002F2A4E" w:rsidRPr="00A2488E" w:rsidRDefault="002F2A4E" w:rsidP="00AD7C32">
            <w:pPr>
              <w:pStyle w:val="TableText"/>
            </w:pPr>
            <w:r w:rsidRPr="00A2488E">
              <w:t>&lt;1000 m, according to</w:t>
            </w:r>
            <w:r w:rsidRPr="00A2488E">
              <w:rPr>
                <w:rFonts w:hint="eastAsia"/>
              </w:rPr>
              <w:t xml:space="preserve"> IEC 61800-5-1</w:t>
            </w:r>
          </w:p>
        </w:tc>
      </w:tr>
      <w:tr w:rsidR="002F2A4E" w:rsidRPr="00A63AE6" w14:paraId="63B50B4E" w14:textId="77777777" w:rsidTr="00DA6BE4">
        <w:tc>
          <w:tcPr>
            <w:tcW w:w="0" w:type="auto"/>
          </w:tcPr>
          <w:p w14:paraId="0B0CB8E9" w14:textId="77777777" w:rsidR="002F2A4E" w:rsidRPr="00A2488E" w:rsidRDefault="002F2A4E" w:rsidP="00AD7C32">
            <w:pPr>
              <w:pStyle w:val="TableText"/>
            </w:pPr>
            <w:r w:rsidRPr="00A2488E">
              <w:t>Vibration</w:t>
            </w:r>
          </w:p>
        </w:tc>
        <w:tc>
          <w:tcPr>
            <w:tcW w:w="0" w:type="auto"/>
          </w:tcPr>
          <w:p w14:paraId="021E6929" w14:textId="22847E51" w:rsidR="002F2A4E" w:rsidRPr="00A2488E" w:rsidRDefault="002F2A4E" w:rsidP="00AD7C32">
            <w:pPr>
              <w:pStyle w:val="TableText"/>
            </w:pPr>
            <w:r w:rsidRPr="00A2488E">
              <w:rPr>
                <w:rFonts w:hint="eastAsia"/>
              </w:rPr>
              <w:t>5.88</w:t>
            </w:r>
            <w:r w:rsidRPr="00A2488E">
              <w:t xml:space="preserve"> </w:t>
            </w:r>
            <w:r w:rsidRPr="00A2488E">
              <w:rPr>
                <w:rFonts w:hint="eastAsia"/>
              </w:rPr>
              <w:t>m/s</w:t>
            </w:r>
            <w:r w:rsidRPr="00A2488E">
              <w:rPr>
                <w:rFonts w:hint="eastAsia"/>
                <w:vertAlign w:val="superscript"/>
              </w:rPr>
              <w:t>2</w:t>
            </w:r>
            <w:r w:rsidRPr="00A2488E">
              <w:t xml:space="preserve">, </w:t>
            </w:r>
            <w:r w:rsidRPr="00A2488E">
              <w:rPr>
                <w:rFonts w:hint="eastAsia"/>
              </w:rPr>
              <w:t>10</w:t>
            </w:r>
            <w:r w:rsidRPr="00A2488E">
              <w:t>–</w:t>
            </w:r>
            <w:r w:rsidRPr="00A2488E">
              <w:rPr>
                <w:rFonts w:hint="eastAsia"/>
              </w:rPr>
              <w:t>60Hz</w:t>
            </w:r>
          </w:p>
        </w:tc>
      </w:tr>
      <w:tr w:rsidR="00E32F08" w:rsidRPr="00A63AE6" w14:paraId="09070C47" w14:textId="77777777" w:rsidTr="00DA6BE4">
        <w:trPr>
          <w:cnfStyle w:val="010000000000" w:firstRow="0" w:lastRow="1" w:firstColumn="0" w:lastColumn="0" w:oddVBand="0" w:evenVBand="0" w:oddHBand="0" w:evenHBand="0" w:firstRowFirstColumn="0" w:firstRowLastColumn="0" w:lastRowFirstColumn="0" w:lastRowLastColumn="0"/>
          <w:trHeight w:val="90"/>
        </w:trPr>
        <w:tc>
          <w:tcPr>
            <w:tcW w:w="0" w:type="auto"/>
          </w:tcPr>
          <w:p w14:paraId="76F3B89F" w14:textId="6594D60F" w:rsidR="00E32F08" w:rsidRPr="002F2A4E" w:rsidRDefault="00E32F08" w:rsidP="00E32F08">
            <w:pPr>
              <w:pStyle w:val="TableText"/>
            </w:pPr>
            <w:r>
              <w:t>Protection features</w:t>
            </w:r>
          </w:p>
        </w:tc>
        <w:tc>
          <w:tcPr>
            <w:tcW w:w="0" w:type="auto"/>
          </w:tcPr>
          <w:p w14:paraId="7EFE9E2C" w14:textId="497685D3" w:rsidR="00E32F08" w:rsidRPr="00E32F08" w:rsidRDefault="009C1231" w:rsidP="00E32F08">
            <w:pPr>
              <w:pStyle w:val="TableText"/>
            </w:pPr>
            <w:r>
              <w:t>I</w:t>
            </w:r>
            <w:r w:rsidR="00E32F08" w:rsidRPr="00E32F08">
              <w:t>ncludes but is not limited: dynamic braking (hardware) low/overvoltage, overcurrent, drive and motor overheating, motor overload protection, driver overload protection, feedback loss, non</w:t>
            </w:r>
            <w:r w:rsidR="00E32F08">
              <w:noBreakHyphen/>
            </w:r>
            <w:r w:rsidR="00E32F08" w:rsidRPr="00E32F08">
              <w:t>configuration, circuit failure.</w:t>
            </w:r>
          </w:p>
        </w:tc>
      </w:tr>
    </w:tbl>
    <w:p w14:paraId="3EB39E96" w14:textId="77777777" w:rsidR="002834B0" w:rsidRPr="007474B0" w:rsidRDefault="002834B0" w:rsidP="00A63AE6">
      <w:pPr>
        <w:pStyle w:val="affe"/>
      </w:pPr>
    </w:p>
    <w:p w14:paraId="3C62C110" w14:textId="01CD8264" w:rsidR="005B1B8D" w:rsidRPr="005B1B8D" w:rsidRDefault="005E2E06" w:rsidP="007474B0">
      <w:pPr>
        <w:pStyle w:val="2"/>
      </w:pPr>
      <w:bookmarkStart w:id="57" w:name="_Toc173324779"/>
      <w:r w:rsidRPr="00A73BFC">
        <w:t>STO Specifications</w:t>
      </w:r>
      <w:bookmarkEnd w:id="57"/>
    </w:p>
    <w:p w14:paraId="2B39FACF" w14:textId="0FC45E05" w:rsidR="005E2E06" w:rsidRPr="00A73BFC" w:rsidRDefault="005B1B8D" w:rsidP="004E1D92">
      <w:pPr>
        <w:pStyle w:val="a2"/>
      </w:pPr>
      <w:r>
        <w:t>Functional safety has been verified by the manufacture</w:t>
      </w:r>
      <w:r w:rsidR="004E1D92">
        <w:t>r.</w:t>
      </w:r>
    </w:p>
    <w:p w14:paraId="6A57B036" w14:textId="428747EC" w:rsidR="005E2E06" w:rsidRPr="00A73BFC" w:rsidRDefault="005E2E06" w:rsidP="005E2E06">
      <w:pPr>
        <w:pStyle w:val="CaptionAboveWide"/>
      </w:pPr>
      <w:r w:rsidRPr="00A73BFC">
        <w:t xml:space="preserve">Table </w:t>
      </w:r>
      <w:fldSimple w:instr=" STYLEREF 1 \s " w:fldLock="1">
        <w:r w:rsidRPr="00A73BFC">
          <w:rPr>
            <w:cs/>
          </w:rPr>
          <w:t>‎</w:t>
        </w:r>
        <w:r w:rsidRPr="00A73BFC">
          <w:t>3</w:t>
        </w:r>
      </w:fldSimple>
      <w:r w:rsidRPr="00A73BFC">
        <w:noBreakHyphen/>
      </w:r>
      <w:fldSimple w:instr=" SEQ Table \* ARABIC \s 1 ">
        <w:r w:rsidR="0017122B">
          <w:rPr>
            <w:noProof/>
          </w:rPr>
          <w:t>5</w:t>
        </w:r>
      </w:fldSimple>
      <w:r w:rsidRPr="00A73BFC">
        <w:t>.</w:t>
      </w:r>
      <w:r w:rsidRPr="00A73BFC">
        <w:tab/>
        <w:t>STO/Functional Safety Specifications</w:t>
      </w:r>
    </w:p>
    <w:tbl>
      <w:tblPr>
        <w:tblStyle w:val="STXTable3"/>
        <w:tblW w:w="4533" w:type="pct"/>
        <w:tblLook w:val="0620" w:firstRow="1" w:lastRow="0" w:firstColumn="0" w:lastColumn="0" w:noHBand="1" w:noVBand="1"/>
      </w:tblPr>
      <w:tblGrid>
        <w:gridCol w:w="2547"/>
        <w:gridCol w:w="5670"/>
      </w:tblGrid>
      <w:tr w:rsidR="005E2E06" w:rsidRPr="00A73BFC" w14:paraId="2B2A0E91" w14:textId="77777777" w:rsidTr="004E1D92">
        <w:trPr>
          <w:cnfStyle w:val="100000000000" w:firstRow="1" w:lastRow="0" w:firstColumn="0" w:lastColumn="0" w:oddVBand="0" w:evenVBand="0" w:oddHBand="0" w:evenHBand="0" w:firstRowFirstColumn="0" w:firstRowLastColumn="0" w:lastRowFirstColumn="0" w:lastRowLastColumn="0"/>
          <w:trHeight w:val="310"/>
        </w:trPr>
        <w:tc>
          <w:tcPr>
            <w:tcW w:w="1550" w:type="pct"/>
          </w:tcPr>
          <w:p w14:paraId="410FFFBA" w14:textId="77777777" w:rsidR="005E2E06" w:rsidRPr="00A73BFC" w:rsidRDefault="005E2E06" w:rsidP="00CC549B">
            <w:pPr>
              <w:pStyle w:val="TableHead"/>
            </w:pPr>
            <w:r w:rsidRPr="00A73BFC">
              <w:t>Feature</w:t>
            </w:r>
          </w:p>
        </w:tc>
        <w:tc>
          <w:tcPr>
            <w:tcW w:w="3450" w:type="pct"/>
          </w:tcPr>
          <w:p w14:paraId="1DD262EE" w14:textId="77777777" w:rsidR="005E2E06" w:rsidRPr="00A73BFC" w:rsidRDefault="005E2E06" w:rsidP="00CC549B">
            <w:pPr>
              <w:pStyle w:val="TableHead"/>
            </w:pPr>
            <w:r w:rsidRPr="00A73BFC">
              <w:t>Specification</w:t>
            </w:r>
          </w:p>
        </w:tc>
      </w:tr>
      <w:tr w:rsidR="005E2E06" w:rsidRPr="00A73BFC" w14:paraId="76893085" w14:textId="77777777" w:rsidTr="004E1D92">
        <w:trPr>
          <w:trHeight w:val="310"/>
        </w:trPr>
        <w:tc>
          <w:tcPr>
            <w:tcW w:w="1550" w:type="pct"/>
          </w:tcPr>
          <w:p w14:paraId="077D9CCF" w14:textId="77777777" w:rsidR="005E2E06" w:rsidRPr="005B1B8D" w:rsidRDefault="005E2E06" w:rsidP="00AD7C32">
            <w:pPr>
              <w:pStyle w:val="TableText"/>
            </w:pPr>
            <w:r w:rsidRPr="005B1B8D">
              <w:t>Nominal voltage</w:t>
            </w:r>
          </w:p>
        </w:tc>
        <w:tc>
          <w:tcPr>
            <w:tcW w:w="3450" w:type="pct"/>
          </w:tcPr>
          <w:p w14:paraId="78F5534A" w14:textId="77777777" w:rsidR="005E2E06" w:rsidRPr="008C142C" w:rsidRDefault="005E2E06" w:rsidP="00AD7C32">
            <w:pPr>
              <w:pStyle w:val="TableText"/>
            </w:pPr>
            <w:r w:rsidRPr="008C142C">
              <w:t>24 VDC</w:t>
            </w:r>
          </w:p>
        </w:tc>
      </w:tr>
      <w:tr w:rsidR="005E2E06" w:rsidRPr="00A73BFC" w14:paraId="0D375F41" w14:textId="77777777" w:rsidTr="004E1D92">
        <w:trPr>
          <w:trHeight w:val="940"/>
        </w:trPr>
        <w:tc>
          <w:tcPr>
            <w:tcW w:w="1550" w:type="pct"/>
          </w:tcPr>
          <w:p w14:paraId="08175B3A" w14:textId="77777777" w:rsidR="005E2E06" w:rsidRPr="005B1B8D" w:rsidRDefault="005E2E06" w:rsidP="00AD7C32">
            <w:pPr>
              <w:pStyle w:val="TableText"/>
            </w:pPr>
            <w:r w:rsidRPr="005B1B8D">
              <w:t>Voltage levels</w:t>
            </w:r>
          </w:p>
        </w:tc>
        <w:tc>
          <w:tcPr>
            <w:tcW w:w="3450" w:type="pct"/>
          </w:tcPr>
          <w:p w14:paraId="03136BC2" w14:textId="77777777" w:rsidR="005E2E06" w:rsidRPr="008C142C" w:rsidRDefault="005E2E06" w:rsidP="00AD7C32">
            <w:pPr>
              <w:pStyle w:val="TableText"/>
            </w:pPr>
            <w:r w:rsidRPr="008C142C">
              <w:t>15–30 VDC</w:t>
            </w:r>
            <w:r w:rsidRPr="008C142C">
              <w:tab/>
              <w:t>STO function not active (motion allowed)</w:t>
            </w:r>
          </w:p>
          <w:p w14:paraId="1B19A0FC" w14:textId="77777777" w:rsidR="005E2E06" w:rsidRPr="008C142C" w:rsidRDefault="005E2E06" w:rsidP="00AD7C32">
            <w:pPr>
              <w:pStyle w:val="TableText"/>
            </w:pPr>
            <w:r w:rsidRPr="008C142C">
              <w:t xml:space="preserve">0–5 VDC </w:t>
            </w:r>
            <w:r w:rsidRPr="008C142C">
              <w:tab/>
              <w:t>STO function active (motion not allowed)</w:t>
            </w:r>
          </w:p>
          <w:p w14:paraId="41419D2B" w14:textId="77777777" w:rsidR="005E2E06" w:rsidRPr="008C142C" w:rsidRDefault="005E2E06" w:rsidP="00AD7C32">
            <w:pPr>
              <w:pStyle w:val="TableText"/>
            </w:pPr>
            <w:r w:rsidRPr="008C142C">
              <w:t xml:space="preserve">5–15 VDC </w:t>
            </w:r>
            <w:r w:rsidRPr="008C142C">
              <w:tab/>
              <w:t>STO function not defined and not guaranteed</w:t>
            </w:r>
          </w:p>
        </w:tc>
      </w:tr>
      <w:tr w:rsidR="005E2E06" w:rsidRPr="00A73BFC" w14:paraId="526D2F1A" w14:textId="77777777" w:rsidTr="004E1D92">
        <w:trPr>
          <w:trHeight w:val="310"/>
        </w:trPr>
        <w:tc>
          <w:tcPr>
            <w:tcW w:w="1550" w:type="pct"/>
          </w:tcPr>
          <w:p w14:paraId="204DF1EB" w14:textId="77777777" w:rsidR="005E2E06" w:rsidRPr="005B1B8D" w:rsidRDefault="005E2E06" w:rsidP="00AD7C32">
            <w:pPr>
              <w:pStyle w:val="TableText"/>
            </w:pPr>
            <w:r w:rsidRPr="005B1B8D">
              <w:t>Power supply – external</w:t>
            </w:r>
          </w:p>
        </w:tc>
        <w:tc>
          <w:tcPr>
            <w:tcW w:w="3450" w:type="pct"/>
          </w:tcPr>
          <w:p w14:paraId="69468BC7" w14:textId="77777777" w:rsidR="005E2E06" w:rsidRPr="008C142C" w:rsidRDefault="005E2E06" w:rsidP="00AD7C32">
            <w:pPr>
              <w:pStyle w:val="TableText"/>
            </w:pPr>
            <w:r w:rsidRPr="008C142C">
              <w:t>SELV/PELV required</w:t>
            </w:r>
          </w:p>
        </w:tc>
      </w:tr>
      <w:tr w:rsidR="005E2E06" w:rsidRPr="00A73BFC" w14:paraId="0FD43E04" w14:textId="77777777" w:rsidTr="004E1D92">
        <w:trPr>
          <w:trHeight w:val="307"/>
        </w:trPr>
        <w:tc>
          <w:tcPr>
            <w:tcW w:w="1550" w:type="pct"/>
          </w:tcPr>
          <w:p w14:paraId="41B4E22B" w14:textId="77777777" w:rsidR="005E2E06" w:rsidRPr="005B1B8D" w:rsidRDefault="005E2E06" w:rsidP="00AD7C32">
            <w:pPr>
              <w:pStyle w:val="TableText"/>
            </w:pPr>
            <w:r w:rsidRPr="005B1B8D">
              <w:t>Power supply – internal</w:t>
            </w:r>
          </w:p>
        </w:tc>
        <w:tc>
          <w:tcPr>
            <w:tcW w:w="3450" w:type="pct"/>
          </w:tcPr>
          <w:p w14:paraId="535570C6" w14:textId="77777777" w:rsidR="005E2E06" w:rsidRPr="008C142C" w:rsidRDefault="005E2E06" w:rsidP="00AD7C32">
            <w:pPr>
              <w:pStyle w:val="TableText"/>
            </w:pPr>
            <w:r w:rsidRPr="008C142C">
              <w:t>STO jumper required</w:t>
            </w:r>
          </w:p>
        </w:tc>
      </w:tr>
      <w:tr w:rsidR="005E2E06" w:rsidRPr="00A73BFC" w14:paraId="677DA6C0" w14:textId="77777777" w:rsidTr="004E1D92">
        <w:trPr>
          <w:trHeight w:val="307"/>
        </w:trPr>
        <w:tc>
          <w:tcPr>
            <w:tcW w:w="1550" w:type="pct"/>
          </w:tcPr>
          <w:p w14:paraId="5C5BCA03" w14:textId="77777777" w:rsidR="005E2E06" w:rsidRPr="005B1B8D" w:rsidRDefault="005E2E06" w:rsidP="00AD7C32">
            <w:pPr>
              <w:pStyle w:val="TableText"/>
            </w:pPr>
            <w:r w:rsidRPr="005B1B8D">
              <w:t>Maximum reaction time</w:t>
            </w:r>
          </w:p>
        </w:tc>
        <w:tc>
          <w:tcPr>
            <w:tcW w:w="3450" w:type="pct"/>
          </w:tcPr>
          <w:p w14:paraId="4861B586" w14:textId="77777777" w:rsidR="005E2E06" w:rsidRPr="008C142C" w:rsidRDefault="005E2E06" w:rsidP="00AD7C32">
            <w:pPr>
              <w:pStyle w:val="TableText"/>
            </w:pPr>
            <w:r w:rsidRPr="008C142C">
              <w:t>30 ms</w:t>
            </w:r>
          </w:p>
        </w:tc>
      </w:tr>
    </w:tbl>
    <w:p w14:paraId="5A73021E" w14:textId="77777777" w:rsidR="005E2E06" w:rsidRDefault="005E2E06" w:rsidP="005E2E06">
      <w:pPr>
        <w:pStyle w:val="affe"/>
      </w:pPr>
    </w:p>
    <w:p w14:paraId="1E7811F4" w14:textId="77777777" w:rsidR="00743344" w:rsidRDefault="00743344" w:rsidP="005E2E06">
      <w:pPr>
        <w:pStyle w:val="affe"/>
      </w:pPr>
    </w:p>
    <w:p w14:paraId="3DACB38C" w14:textId="77777777" w:rsidR="00743344" w:rsidRDefault="00743344" w:rsidP="00A63AE6">
      <w:pPr>
        <w:pStyle w:val="affe"/>
        <w:rPr>
          <w:color w:val="7030A0"/>
        </w:rPr>
      </w:pPr>
    </w:p>
    <w:p w14:paraId="0E39FE37" w14:textId="77777777" w:rsidR="00743344" w:rsidRPr="00A63AE6" w:rsidRDefault="00743344" w:rsidP="00A63AE6">
      <w:pPr>
        <w:pStyle w:val="affe"/>
        <w:rPr>
          <w:color w:val="7030A0"/>
        </w:rPr>
      </w:pPr>
    </w:p>
    <w:p w14:paraId="715DBF1B" w14:textId="6065E2C8" w:rsidR="00A63AE6" w:rsidRPr="00392E28" w:rsidRDefault="00A63AE6" w:rsidP="000D33F5">
      <w:pPr>
        <w:pStyle w:val="2"/>
        <w:pageBreakBefore/>
      </w:pPr>
      <w:bookmarkStart w:id="58" w:name="_Toc145588879"/>
      <w:bookmarkStart w:id="59" w:name="_Toc173324780"/>
      <w:bookmarkStart w:id="60" w:name="_Hlk144713013"/>
      <w:r w:rsidRPr="00392E28">
        <w:lastRenderedPageBreak/>
        <w:t>Communication Specifications</w:t>
      </w:r>
      <w:bookmarkEnd w:id="58"/>
      <w:bookmarkEnd w:id="59"/>
    </w:p>
    <w:p w14:paraId="347966EB" w14:textId="4F5A309E" w:rsidR="00A63AE6" w:rsidRPr="00392E28" w:rsidRDefault="00A63AE6" w:rsidP="00A63AE6">
      <w:pPr>
        <w:pStyle w:val="CaptionAboveWide"/>
      </w:pPr>
      <w:r w:rsidRPr="00A25A0D">
        <w:t xml:space="preserve">Table </w:t>
      </w:r>
      <w:fldSimple w:instr=" STYLEREF 1 \s " w:fldLock="1">
        <w:r w:rsidRPr="00A25A0D">
          <w:rPr>
            <w:cs/>
          </w:rPr>
          <w:t>‎</w:t>
        </w:r>
        <w:r w:rsidRPr="00A25A0D">
          <w:t>3</w:t>
        </w:r>
      </w:fldSimple>
      <w:r w:rsidRPr="00A25A0D">
        <w:noBreakHyphen/>
      </w:r>
      <w:fldSimple w:instr=" SEQ Table \* ARABIC \s 1 ">
        <w:r w:rsidR="0017122B">
          <w:rPr>
            <w:noProof/>
          </w:rPr>
          <w:t>6</w:t>
        </w:r>
      </w:fldSimple>
      <w:r w:rsidRPr="00A25A0D">
        <w:t>.</w:t>
      </w:r>
      <w:r w:rsidRPr="00A25A0D">
        <w:tab/>
        <w:t>Communication Specifications</w:t>
      </w:r>
    </w:p>
    <w:tbl>
      <w:tblPr>
        <w:tblStyle w:val="STXTable3"/>
        <w:tblW w:w="4525" w:type="pct"/>
        <w:tblLook w:val="0620" w:firstRow="1" w:lastRow="0" w:firstColumn="0" w:lastColumn="0" w:noHBand="1" w:noVBand="1"/>
      </w:tblPr>
      <w:tblGrid>
        <w:gridCol w:w="3585"/>
        <w:gridCol w:w="4618"/>
      </w:tblGrid>
      <w:tr w:rsidR="004E1D92" w:rsidRPr="00A63AE6" w14:paraId="34739980" w14:textId="77777777" w:rsidTr="004E1D92">
        <w:trPr>
          <w:cnfStyle w:val="100000000000" w:firstRow="1" w:lastRow="0" w:firstColumn="0" w:lastColumn="0" w:oddVBand="0" w:evenVBand="0" w:oddHBand="0" w:evenHBand="0" w:firstRowFirstColumn="0" w:firstRowLastColumn="0" w:lastRowFirstColumn="0" w:lastRowLastColumn="0"/>
          <w:trHeight w:val="320"/>
        </w:trPr>
        <w:tc>
          <w:tcPr>
            <w:tcW w:w="2185" w:type="pct"/>
          </w:tcPr>
          <w:p w14:paraId="0CAD20E9" w14:textId="18B6EC27" w:rsidR="004E1D92" w:rsidRPr="002F2A4E" w:rsidRDefault="004E1D92" w:rsidP="00CC549B">
            <w:pPr>
              <w:pStyle w:val="TableHead"/>
            </w:pPr>
            <w:r w:rsidRPr="002F2A4E">
              <w:t>Feature</w:t>
            </w:r>
          </w:p>
        </w:tc>
        <w:tc>
          <w:tcPr>
            <w:tcW w:w="2815" w:type="pct"/>
          </w:tcPr>
          <w:p w14:paraId="68D452A6" w14:textId="3EB779AF" w:rsidR="004E1D92" w:rsidRPr="00A63AE6" w:rsidRDefault="004E1D92" w:rsidP="00CC549B">
            <w:pPr>
              <w:pStyle w:val="TableHead"/>
            </w:pPr>
            <w:r w:rsidRPr="002F2A4E">
              <w:t>Specification</w:t>
            </w:r>
          </w:p>
        </w:tc>
      </w:tr>
      <w:tr w:rsidR="004E1D92" w:rsidRPr="00A63AE6" w14:paraId="5CFDD811" w14:textId="77777777" w:rsidTr="004E1D92">
        <w:trPr>
          <w:trHeight w:val="320"/>
        </w:trPr>
        <w:tc>
          <w:tcPr>
            <w:tcW w:w="2185" w:type="pct"/>
          </w:tcPr>
          <w:p w14:paraId="621581C3" w14:textId="77777777" w:rsidR="004E1D92" w:rsidRPr="00A63AE6" w:rsidRDefault="004E1D92" w:rsidP="00AD7C32">
            <w:pPr>
              <w:pStyle w:val="TableText"/>
            </w:pPr>
            <w:r w:rsidRPr="00A63AE6">
              <w:t>Type</w:t>
            </w:r>
          </w:p>
        </w:tc>
        <w:tc>
          <w:tcPr>
            <w:tcW w:w="2815" w:type="pct"/>
          </w:tcPr>
          <w:p w14:paraId="6E20021C" w14:textId="77777777" w:rsidR="004E1D92" w:rsidRPr="008C142C" w:rsidRDefault="004E1D92" w:rsidP="00AD7C32">
            <w:pPr>
              <w:pStyle w:val="TableText"/>
            </w:pPr>
            <w:r w:rsidRPr="008C142C">
              <w:t>EtherCAT over Ethernet (CoE), 100 Mbit</w:t>
            </w:r>
          </w:p>
        </w:tc>
      </w:tr>
      <w:tr w:rsidR="004E1D92" w:rsidRPr="00A63AE6" w14:paraId="6D78EC13" w14:textId="77777777" w:rsidTr="004E1D92">
        <w:trPr>
          <w:trHeight w:val="310"/>
        </w:trPr>
        <w:tc>
          <w:tcPr>
            <w:tcW w:w="2185" w:type="pct"/>
          </w:tcPr>
          <w:p w14:paraId="4FCBEBE1" w14:textId="77777777" w:rsidR="004E1D92" w:rsidRPr="00A63AE6" w:rsidRDefault="004E1D92" w:rsidP="00AD7C32">
            <w:pPr>
              <w:pStyle w:val="TableText"/>
            </w:pPr>
            <w:r w:rsidRPr="00A63AE6">
              <w:t>Communication cycle time (minimum)</w:t>
            </w:r>
          </w:p>
        </w:tc>
        <w:tc>
          <w:tcPr>
            <w:tcW w:w="2815" w:type="pct"/>
          </w:tcPr>
          <w:p w14:paraId="5D24F286" w14:textId="1D357347" w:rsidR="004E1D92" w:rsidRPr="008C142C" w:rsidRDefault="00ED5605" w:rsidP="00AD7C32">
            <w:pPr>
              <w:pStyle w:val="TableText"/>
            </w:pPr>
            <w:r>
              <w:t>1</w:t>
            </w:r>
            <w:r w:rsidR="004E1D92" w:rsidRPr="008C142C">
              <w:t xml:space="preserve"> ms</w:t>
            </w:r>
          </w:p>
        </w:tc>
      </w:tr>
      <w:tr w:rsidR="004E1D92" w:rsidRPr="00A63AE6" w14:paraId="38329AFE" w14:textId="77777777" w:rsidTr="004E1D92">
        <w:trPr>
          <w:trHeight w:val="620"/>
        </w:trPr>
        <w:tc>
          <w:tcPr>
            <w:tcW w:w="2185" w:type="pct"/>
          </w:tcPr>
          <w:p w14:paraId="1395B3D7" w14:textId="77777777" w:rsidR="004E1D92" w:rsidRPr="00A63AE6" w:rsidRDefault="004E1D92" w:rsidP="00AD7C32">
            <w:pPr>
              <w:pStyle w:val="TableText"/>
            </w:pPr>
            <w:r w:rsidRPr="00A63AE6">
              <w:t>Device configuration file</w:t>
            </w:r>
          </w:p>
        </w:tc>
        <w:tc>
          <w:tcPr>
            <w:tcW w:w="2815" w:type="pct"/>
          </w:tcPr>
          <w:p w14:paraId="712102FD" w14:textId="77777777" w:rsidR="004E1D92" w:rsidRPr="008C142C" w:rsidRDefault="004E1D92" w:rsidP="00AD7C32">
            <w:pPr>
              <w:pStyle w:val="TableText"/>
            </w:pPr>
            <w:r w:rsidRPr="008C142C">
              <w:t>IEC61800-7 Profile type1 (CiA402)</w:t>
            </w:r>
          </w:p>
          <w:p w14:paraId="1A7C937B" w14:textId="77777777" w:rsidR="004E1D92" w:rsidRPr="008C142C" w:rsidRDefault="004E1D92" w:rsidP="00AD7C32">
            <w:pPr>
              <w:pStyle w:val="TableText"/>
            </w:pPr>
            <w:r w:rsidRPr="008C142C">
              <w:t>CoE (CANopen over EtherCAT)</w:t>
            </w:r>
          </w:p>
        </w:tc>
      </w:tr>
      <w:tr w:rsidR="004E1D92" w:rsidRPr="00A63AE6" w14:paraId="72D4FF82" w14:textId="77777777" w:rsidTr="004E1D92">
        <w:trPr>
          <w:trHeight w:val="630"/>
        </w:trPr>
        <w:tc>
          <w:tcPr>
            <w:tcW w:w="2185" w:type="pct"/>
          </w:tcPr>
          <w:p w14:paraId="6CD2F50A" w14:textId="77777777" w:rsidR="004E1D92" w:rsidRPr="00A63AE6" w:rsidRDefault="004E1D92" w:rsidP="00AD7C32">
            <w:pPr>
              <w:pStyle w:val="TableText"/>
            </w:pPr>
            <w:r w:rsidRPr="00A63AE6">
              <w:t>Communication object</w:t>
            </w:r>
          </w:p>
        </w:tc>
        <w:tc>
          <w:tcPr>
            <w:tcW w:w="2815" w:type="pct"/>
          </w:tcPr>
          <w:p w14:paraId="740F81A8" w14:textId="77777777" w:rsidR="004E1D92" w:rsidRPr="008C142C" w:rsidRDefault="004E1D92" w:rsidP="00AD7C32">
            <w:pPr>
              <w:pStyle w:val="TableText"/>
            </w:pPr>
            <w:r w:rsidRPr="008C142C">
              <w:t>PDO (Process Data Object)</w:t>
            </w:r>
          </w:p>
          <w:p w14:paraId="11EE0225" w14:textId="77777777" w:rsidR="004E1D92" w:rsidRPr="008C142C" w:rsidRDefault="004E1D92" w:rsidP="00AD7C32">
            <w:pPr>
              <w:pStyle w:val="TableText"/>
            </w:pPr>
            <w:r w:rsidRPr="008C142C">
              <w:t>SDO (Service Data Object)</w:t>
            </w:r>
          </w:p>
        </w:tc>
      </w:tr>
      <w:tr w:rsidR="004E1D92" w:rsidRPr="00A63AE6" w14:paraId="4F13CFC0" w14:textId="77777777" w:rsidTr="004E1D92">
        <w:trPr>
          <w:trHeight w:val="310"/>
        </w:trPr>
        <w:tc>
          <w:tcPr>
            <w:tcW w:w="2185" w:type="pct"/>
          </w:tcPr>
          <w:p w14:paraId="715AE2E9" w14:textId="77777777" w:rsidR="004E1D92" w:rsidRPr="00A63AE6" w:rsidRDefault="004E1D92" w:rsidP="00AD7C32">
            <w:pPr>
              <w:pStyle w:val="TableText"/>
            </w:pPr>
            <w:r w:rsidRPr="00A63AE6">
              <w:t>Synchronization type</w:t>
            </w:r>
          </w:p>
        </w:tc>
        <w:tc>
          <w:tcPr>
            <w:tcW w:w="2815" w:type="pct"/>
          </w:tcPr>
          <w:p w14:paraId="46C001DA" w14:textId="77777777" w:rsidR="004E1D92" w:rsidRPr="008C142C" w:rsidRDefault="004E1D92" w:rsidP="00AD7C32">
            <w:pPr>
              <w:pStyle w:val="TableText"/>
            </w:pPr>
            <w:r w:rsidRPr="008C142C">
              <w:t>SYNC0 Event Synchronization</w:t>
            </w:r>
          </w:p>
        </w:tc>
      </w:tr>
      <w:bookmarkEnd w:id="60"/>
    </w:tbl>
    <w:p w14:paraId="305EAA95" w14:textId="77777777" w:rsidR="000D33F5" w:rsidRPr="00A63AE6" w:rsidRDefault="000D33F5" w:rsidP="007474B0">
      <w:pPr>
        <w:pStyle w:val="affe"/>
      </w:pPr>
    </w:p>
    <w:p w14:paraId="7ED63C4C" w14:textId="77777777" w:rsidR="00A63AE6" w:rsidRPr="00E32F08" w:rsidRDefault="00A63AE6" w:rsidP="007474B0">
      <w:pPr>
        <w:pStyle w:val="2"/>
      </w:pPr>
      <w:bookmarkStart w:id="61" w:name="_Toc145588880"/>
      <w:bookmarkStart w:id="62" w:name="_Toc173324781"/>
      <w:bookmarkEnd w:id="56"/>
      <w:r w:rsidRPr="00E32F08">
        <w:t>I/O Specifications</w:t>
      </w:r>
      <w:bookmarkEnd w:id="61"/>
      <w:bookmarkEnd w:id="62"/>
    </w:p>
    <w:p w14:paraId="7BD43102" w14:textId="6892FED6" w:rsidR="00A63AE6" w:rsidRDefault="00A63AE6" w:rsidP="00A63AE6">
      <w:pPr>
        <w:pStyle w:val="CaptionAboveWide"/>
        <w:rPr>
          <w:rtl/>
        </w:rPr>
      </w:pPr>
      <w:r w:rsidRPr="00E32F08">
        <w:t xml:space="preserve">Table </w:t>
      </w:r>
      <w:fldSimple w:instr=" STYLEREF 1 \s " w:fldLock="1">
        <w:r w:rsidRPr="00E32F08">
          <w:rPr>
            <w:cs/>
          </w:rPr>
          <w:t>‎</w:t>
        </w:r>
        <w:r w:rsidRPr="00E32F08">
          <w:t>3</w:t>
        </w:r>
      </w:fldSimple>
      <w:r w:rsidRPr="00E32F08">
        <w:noBreakHyphen/>
      </w:r>
      <w:fldSimple w:instr=" SEQ Table \* ARABIC \s 1 ">
        <w:r w:rsidR="0017122B">
          <w:rPr>
            <w:noProof/>
          </w:rPr>
          <w:t>7</w:t>
        </w:r>
      </w:fldSimple>
      <w:r w:rsidRPr="00E32F08">
        <w:t xml:space="preserve">. Digital Inputs/Outputs Specifications  </w:t>
      </w:r>
    </w:p>
    <w:tbl>
      <w:tblPr>
        <w:tblStyle w:val="STXTable3"/>
        <w:tblW w:w="0" w:type="auto"/>
        <w:tblLook w:val="0620" w:firstRow="1" w:lastRow="0" w:firstColumn="0" w:lastColumn="0" w:noHBand="1" w:noVBand="1"/>
      </w:tblPr>
      <w:tblGrid>
        <w:gridCol w:w="1808"/>
        <w:gridCol w:w="2272"/>
        <w:gridCol w:w="4133"/>
      </w:tblGrid>
      <w:tr w:rsidR="00E60E66" w:rsidRPr="00E32F08" w14:paraId="25E848A4" w14:textId="77777777" w:rsidTr="00CE1F15">
        <w:trPr>
          <w:cnfStyle w:val="100000000000" w:firstRow="1" w:lastRow="0" w:firstColumn="0" w:lastColumn="0" w:oddVBand="0" w:evenVBand="0" w:oddHBand="0" w:evenHBand="0" w:firstRowFirstColumn="0" w:firstRowLastColumn="0" w:lastRowFirstColumn="0" w:lastRowLastColumn="0"/>
        </w:trPr>
        <w:tc>
          <w:tcPr>
            <w:tcW w:w="0" w:type="auto"/>
          </w:tcPr>
          <w:p w14:paraId="68CE1AB4" w14:textId="29E6DC47" w:rsidR="00D94ABD" w:rsidRPr="00E32F08" w:rsidRDefault="00D94ABD" w:rsidP="00CC549B">
            <w:pPr>
              <w:pStyle w:val="TableHead"/>
              <w:rPr>
                <w:color w:val="0070C0"/>
              </w:rPr>
            </w:pPr>
            <w:bookmarkStart w:id="63" w:name="_Toc138167161"/>
            <w:r w:rsidRPr="002F2A4E">
              <w:t>Feature</w:t>
            </w:r>
          </w:p>
        </w:tc>
        <w:tc>
          <w:tcPr>
            <w:tcW w:w="0" w:type="auto"/>
          </w:tcPr>
          <w:p w14:paraId="45E349BA" w14:textId="189D5302" w:rsidR="00D94ABD" w:rsidRPr="00CE1F15" w:rsidRDefault="00D94ABD" w:rsidP="00CC549B">
            <w:pPr>
              <w:pStyle w:val="TableHead"/>
            </w:pPr>
            <w:r w:rsidRPr="00CE1F15">
              <w:t>Specification</w:t>
            </w:r>
          </w:p>
        </w:tc>
        <w:tc>
          <w:tcPr>
            <w:tcW w:w="0" w:type="auto"/>
          </w:tcPr>
          <w:p w14:paraId="3B903259" w14:textId="77777777" w:rsidR="00D94ABD" w:rsidRPr="00E32F08" w:rsidRDefault="00D94ABD" w:rsidP="00CC549B">
            <w:pPr>
              <w:pStyle w:val="TableHead"/>
            </w:pPr>
          </w:p>
        </w:tc>
      </w:tr>
      <w:tr w:rsidR="00E60E66" w:rsidRPr="00E32F08" w14:paraId="127BC0B3" w14:textId="77777777" w:rsidTr="00CE1F15">
        <w:tc>
          <w:tcPr>
            <w:tcW w:w="0" w:type="auto"/>
            <w:vMerge w:val="restart"/>
          </w:tcPr>
          <w:p w14:paraId="33D6C5FB" w14:textId="0159E6B4" w:rsidR="00541F7B" w:rsidRPr="002F2A4E" w:rsidRDefault="00541F7B" w:rsidP="006116D8">
            <w:pPr>
              <w:pStyle w:val="TableText"/>
            </w:pPr>
            <w:r>
              <w:t>Digital inputs</w:t>
            </w:r>
          </w:p>
        </w:tc>
        <w:tc>
          <w:tcPr>
            <w:tcW w:w="0" w:type="auto"/>
          </w:tcPr>
          <w:p w14:paraId="5175EBD9" w14:textId="5C5DEF87" w:rsidR="00541F7B" w:rsidRPr="00CE1F15" w:rsidRDefault="00CE1F15" w:rsidP="006116D8">
            <w:pPr>
              <w:pStyle w:val="TableText"/>
            </w:pPr>
            <w:r w:rsidRPr="00CE1F15">
              <w:t>Quantity</w:t>
            </w:r>
          </w:p>
        </w:tc>
        <w:tc>
          <w:tcPr>
            <w:tcW w:w="0" w:type="auto"/>
          </w:tcPr>
          <w:p w14:paraId="33E5D07B" w14:textId="62EC3E55" w:rsidR="00541F7B" w:rsidRPr="00E60E66" w:rsidRDefault="00541F7B" w:rsidP="006116D8">
            <w:pPr>
              <w:pStyle w:val="TableText"/>
            </w:pPr>
            <w:r w:rsidRPr="00E60E66">
              <w:t>5</w:t>
            </w:r>
          </w:p>
        </w:tc>
      </w:tr>
      <w:tr w:rsidR="00E60E66" w:rsidRPr="00E32F08" w14:paraId="458A44B5" w14:textId="77777777" w:rsidTr="00CE1F15">
        <w:tc>
          <w:tcPr>
            <w:tcW w:w="0" w:type="auto"/>
            <w:vMerge/>
          </w:tcPr>
          <w:p w14:paraId="7C469D45" w14:textId="77777777" w:rsidR="00541F7B" w:rsidRPr="002F2A4E" w:rsidRDefault="00541F7B" w:rsidP="006116D8">
            <w:pPr>
              <w:pStyle w:val="TableText"/>
            </w:pPr>
          </w:p>
        </w:tc>
        <w:tc>
          <w:tcPr>
            <w:tcW w:w="0" w:type="auto"/>
          </w:tcPr>
          <w:p w14:paraId="3C0C534F" w14:textId="1C202796" w:rsidR="00541F7B" w:rsidRPr="00CE1F15" w:rsidRDefault="00541F7B" w:rsidP="006116D8">
            <w:pPr>
              <w:pStyle w:val="TableText"/>
            </w:pPr>
            <w:r w:rsidRPr="00CE1F15">
              <w:rPr>
                <w:rFonts w:hint="eastAsia"/>
              </w:rPr>
              <w:t>Signal format</w:t>
            </w:r>
          </w:p>
        </w:tc>
        <w:tc>
          <w:tcPr>
            <w:tcW w:w="0" w:type="auto"/>
          </w:tcPr>
          <w:p w14:paraId="3FE4BF43" w14:textId="0B69CFA7" w:rsidR="00541F7B" w:rsidRPr="00E60E66" w:rsidRDefault="00CE1F15" w:rsidP="006116D8">
            <w:pPr>
              <w:pStyle w:val="TableText"/>
              <w:rPr>
                <w:highlight w:val="green"/>
              </w:rPr>
            </w:pPr>
            <w:r w:rsidRPr="00E60E66">
              <w:t>Opto-isolated.</w:t>
            </w:r>
            <w:r w:rsidR="00E60E66" w:rsidRPr="00E60E66">
              <w:t xml:space="preserve"> Configurable as either PNP (sourcing) or NPN (sinking).</w:t>
            </w:r>
          </w:p>
        </w:tc>
      </w:tr>
      <w:tr w:rsidR="00E60E66" w:rsidRPr="00E32F08" w14:paraId="7BFEEC61" w14:textId="77777777" w:rsidTr="00CE1F15">
        <w:tc>
          <w:tcPr>
            <w:tcW w:w="0" w:type="auto"/>
            <w:vMerge/>
          </w:tcPr>
          <w:p w14:paraId="7CF0D627" w14:textId="77777777" w:rsidR="00541F7B" w:rsidRPr="002F2A4E" w:rsidRDefault="00541F7B" w:rsidP="006116D8">
            <w:pPr>
              <w:pStyle w:val="TableText"/>
            </w:pPr>
          </w:p>
        </w:tc>
        <w:tc>
          <w:tcPr>
            <w:tcW w:w="0" w:type="auto"/>
          </w:tcPr>
          <w:p w14:paraId="3E54A296" w14:textId="231EF899" w:rsidR="00541F7B" w:rsidRPr="00CE1F15" w:rsidRDefault="00541F7B" w:rsidP="006116D8">
            <w:pPr>
              <w:pStyle w:val="TableText"/>
            </w:pPr>
            <w:r w:rsidRPr="00CE1F15">
              <w:rPr>
                <w:rFonts w:hint="eastAsia"/>
              </w:rPr>
              <w:t>Voltage level</w:t>
            </w:r>
          </w:p>
        </w:tc>
        <w:tc>
          <w:tcPr>
            <w:tcW w:w="0" w:type="auto"/>
          </w:tcPr>
          <w:p w14:paraId="4FEE1741" w14:textId="10104462" w:rsidR="00541F7B" w:rsidRPr="00C7576A" w:rsidRDefault="00541F7B" w:rsidP="006116D8">
            <w:pPr>
              <w:pStyle w:val="TableText"/>
              <w:rPr>
                <w:rtl/>
              </w:rPr>
            </w:pPr>
            <w:r w:rsidRPr="00C7576A">
              <w:rPr>
                <w:rFonts w:hint="eastAsia"/>
              </w:rPr>
              <w:t>24</w:t>
            </w:r>
            <w:r w:rsidR="00CE1F15" w:rsidRPr="00C7576A">
              <w:t>V</w:t>
            </w:r>
          </w:p>
        </w:tc>
      </w:tr>
      <w:tr w:rsidR="00E60E66" w:rsidRPr="00E32F08" w14:paraId="2B8359DB" w14:textId="77777777" w:rsidTr="00CE1F15">
        <w:tc>
          <w:tcPr>
            <w:tcW w:w="0" w:type="auto"/>
            <w:vMerge/>
          </w:tcPr>
          <w:p w14:paraId="1D4C00F1" w14:textId="77777777" w:rsidR="00541F7B" w:rsidRPr="002F2A4E" w:rsidRDefault="00541F7B" w:rsidP="006116D8">
            <w:pPr>
              <w:pStyle w:val="TableText"/>
            </w:pPr>
          </w:p>
        </w:tc>
        <w:tc>
          <w:tcPr>
            <w:tcW w:w="0" w:type="auto"/>
          </w:tcPr>
          <w:p w14:paraId="07CCD2C1" w14:textId="5BA5CEAD" w:rsidR="00541F7B" w:rsidRPr="00CE1F15" w:rsidRDefault="00541F7B" w:rsidP="006116D8">
            <w:pPr>
              <w:pStyle w:val="TableText"/>
            </w:pPr>
            <w:r w:rsidRPr="00CE1F15">
              <w:rPr>
                <w:rFonts w:hint="eastAsia"/>
              </w:rPr>
              <w:t>Maximum</w:t>
            </w:r>
            <w:r w:rsidR="00E60E66">
              <w:t> </w:t>
            </w:r>
            <w:r w:rsidRPr="00CE1F15">
              <w:rPr>
                <w:rFonts w:hint="eastAsia"/>
              </w:rPr>
              <w:t>input</w:t>
            </w:r>
            <w:r w:rsidR="00E60E66">
              <w:t> </w:t>
            </w:r>
            <w:r w:rsidRPr="00CE1F15">
              <w:rPr>
                <w:rFonts w:hint="eastAsia"/>
              </w:rPr>
              <w:t>current</w:t>
            </w:r>
          </w:p>
        </w:tc>
        <w:tc>
          <w:tcPr>
            <w:tcW w:w="0" w:type="auto"/>
          </w:tcPr>
          <w:p w14:paraId="57BDE83D" w14:textId="44A42CB0" w:rsidR="00541F7B" w:rsidRPr="00C7576A" w:rsidRDefault="00541F7B" w:rsidP="006116D8">
            <w:pPr>
              <w:pStyle w:val="TableText"/>
            </w:pPr>
            <w:r w:rsidRPr="00C7576A">
              <w:rPr>
                <w:rFonts w:hint="eastAsia"/>
              </w:rPr>
              <w:t>6 mA</w:t>
            </w:r>
          </w:p>
        </w:tc>
      </w:tr>
      <w:tr w:rsidR="00E60E66" w:rsidRPr="00E32F08" w14:paraId="48E4BC3D" w14:textId="77777777" w:rsidTr="00CE1F15">
        <w:tc>
          <w:tcPr>
            <w:tcW w:w="0" w:type="auto"/>
            <w:vMerge/>
          </w:tcPr>
          <w:p w14:paraId="5D1F9157" w14:textId="77777777" w:rsidR="00541F7B" w:rsidRPr="002F2A4E" w:rsidRDefault="00541F7B" w:rsidP="006116D8">
            <w:pPr>
              <w:pStyle w:val="TableText"/>
            </w:pPr>
          </w:p>
        </w:tc>
        <w:tc>
          <w:tcPr>
            <w:tcW w:w="0" w:type="auto"/>
          </w:tcPr>
          <w:p w14:paraId="1F17A67A" w14:textId="69532238" w:rsidR="00541F7B" w:rsidRPr="00CE1F15" w:rsidRDefault="00541F7B" w:rsidP="006116D8">
            <w:pPr>
              <w:pStyle w:val="TableText"/>
            </w:pPr>
            <w:r w:rsidRPr="00CE1F15">
              <w:rPr>
                <w:rFonts w:hint="eastAsia"/>
              </w:rPr>
              <w:t>Transmission delay time</w:t>
            </w:r>
          </w:p>
        </w:tc>
        <w:tc>
          <w:tcPr>
            <w:tcW w:w="0" w:type="auto"/>
          </w:tcPr>
          <w:p w14:paraId="695A5110" w14:textId="3554A6B8" w:rsidR="00541F7B" w:rsidRPr="00C7576A" w:rsidRDefault="00541F7B" w:rsidP="006116D8">
            <w:pPr>
              <w:pStyle w:val="TableText"/>
            </w:pPr>
            <w:r w:rsidRPr="00C7576A">
              <w:rPr>
                <w:rFonts w:hint="eastAsia"/>
              </w:rPr>
              <w:t>1 ms</w:t>
            </w:r>
          </w:p>
        </w:tc>
      </w:tr>
      <w:tr w:rsidR="00E60E66" w:rsidRPr="00E32F08" w14:paraId="6BC07BC2" w14:textId="77777777" w:rsidTr="00CE1F15">
        <w:tc>
          <w:tcPr>
            <w:tcW w:w="0" w:type="auto"/>
            <w:vMerge/>
          </w:tcPr>
          <w:p w14:paraId="2C8CD230" w14:textId="77777777" w:rsidR="00541F7B" w:rsidRPr="002F2A4E" w:rsidRDefault="00541F7B" w:rsidP="006116D8">
            <w:pPr>
              <w:pStyle w:val="TableText"/>
            </w:pPr>
          </w:p>
        </w:tc>
        <w:tc>
          <w:tcPr>
            <w:tcW w:w="0" w:type="auto"/>
          </w:tcPr>
          <w:p w14:paraId="316851C2" w14:textId="0B8CBBA9" w:rsidR="00541F7B" w:rsidRPr="00CE1F15" w:rsidRDefault="00541F7B" w:rsidP="006116D8">
            <w:pPr>
              <w:pStyle w:val="TableText"/>
            </w:pPr>
            <w:r w:rsidRPr="00CE1F15">
              <w:rPr>
                <w:rFonts w:hint="eastAsia"/>
              </w:rPr>
              <w:t>Maximum frequency</w:t>
            </w:r>
          </w:p>
        </w:tc>
        <w:tc>
          <w:tcPr>
            <w:tcW w:w="0" w:type="auto"/>
          </w:tcPr>
          <w:p w14:paraId="0A153C8C" w14:textId="3107FB91" w:rsidR="00541F7B" w:rsidRPr="00C7576A" w:rsidRDefault="00541F7B" w:rsidP="006116D8">
            <w:pPr>
              <w:pStyle w:val="TableText"/>
            </w:pPr>
            <w:r w:rsidRPr="00C7576A">
              <w:rPr>
                <w:rFonts w:hint="eastAsia"/>
              </w:rPr>
              <w:t>1 kHz</w:t>
            </w:r>
          </w:p>
        </w:tc>
      </w:tr>
      <w:tr w:rsidR="00E60E66" w:rsidRPr="00E32F08" w14:paraId="5EC1B62D" w14:textId="77777777" w:rsidTr="00CE1F15">
        <w:tc>
          <w:tcPr>
            <w:tcW w:w="0" w:type="auto"/>
            <w:vMerge w:val="restart"/>
          </w:tcPr>
          <w:p w14:paraId="65E2F283" w14:textId="28C13A11" w:rsidR="00D94ABD" w:rsidRPr="00D94ABD" w:rsidRDefault="00D94ABD" w:rsidP="006116D8">
            <w:pPr>
              <w:pStyle w:val="TableText"/>
            </w:pPr>
            <w:r w:rsidRPr="00D94ABD">
              <w:t>Fast</w:t>
            </w:r>
            <w:r w:rsidR="00A151B6">
              <w:t> </w:t>
            </w:r>
            <w:r w:rsidRPr="00D94ABD">
              <w:t>digital</w:t>
            </w:r>
            <w:r w:rsidR="00A151B6">
              <w:t> </w:t>
            </w:r>
            <w:r w:rsidRPr="00D94ABD">
              <w:t>inputs</w:t>
            </w:r>
          </w:p>
          <w:p w14:paraId="4E7E710B" w14:textId="77777777" w:rsidR="00D94ABD" w:rsidRPr="00E32F08" w:rsidRDefault="00D94ABD" w:rsidP="006116D8">
            <w:pPr>
              <w:pStyle w:val="TableText"/>
              <w:rPr>
                <w:color w:val="0070C0"/>
              </w:rPr>
            </w:pPr>
          </w:p>
        </w:tc>
        <w:tc>
          <w:tcPr>
            <w:tcW w:w="0" w:type="auto"/>
          </w:tcPr>
          <w:p w14:paraId="63C38A96" w14:textId="3BB9477D" w:rsidR="00D94ABD" w:rsidRPr="00CE1F15" w:rsidRDefault="00CE1F15" w:rsidP="006116D8">
            <w:pPr>
              <w:pStyle w:val="TableText"/>
            </w:pPr>
            <w:r w:rsidRPr="00CE1F15">
              <w:t>Quantity</w:t>
            </w:r>
          </w:p>
        </w:tc>
        <w:tc>
          <w:tcPr>
            <w:tcW w:w="0" w:type="auto"/>
          </w:tcPr>
          <w:p w14:paraId="5FA8834B" w14:textId="24EB54B2" w:rsidR="00D94ABD" w:rsidRPr="00E60E66" w:rsidRDefault="007F31C8" w:rsidP="006116D8">
            <w:pPr>
              <w:pStyle w:val="TableText"/>
            </w:pPr>
            <w:r w:rsidRPr="00E60E66">
              <w:t>2</w:t>
            </w:r>
            <w:r w:rsidR="00C7576A">
              <w:t>, f</w:t>
            </w:r>
            <w:r w:rsidR="00306D20" w:rsidRPr="00E60E66">
              <w:t>or touch probe</w:t>
            </w:r>
            <w:r w:rsidR="00FB0A21">
              <w:t>.</w:t>
            </w:r>
          </w:p>
        </w:tc>
      </w:tr>
      <w:tr w:rsidR="00E60E66" w:rsidRPr="00E32F08" w14:paraId="469A8144" w14:textId="77777777" w:rsidTr="00CE1F15">
        <w:tc>
          <w:tcPr>
            <w:tcW w:w="0" w:type="auto"/>
            <w:vMerge/>
          </w:tcPr>
          <w:p w14:paraId="4876C5B2" w14:textId="77777777" w:rsidR="00E60E66" w:rsidRPr="00E32F08" w:rsidRDefault="00E60E66" w:rsidP="006116D8">
            <w:pPr>
              <w:pStyle w:val="TableText"/>
              <w:rPr>
                <w:color w:val="0070C0"/>
              </w:rPr>
            </w:pPr>
          </w:p>
        </w:tc>
        <w:tc>
          <w:tcPr>
            <w:tcW w:w="0" w:type="auto"/>
          </w:tcPr>
          <w:p w14:paraId="0F8B2658" w14:textId="77777777" w:rsidR="00E60E66" w:rsidRPr="00BB3917" w:rsidRDefault="00E60E66" w:rsidP="006116D8">
            <w:pPr>
              <w:pStyle w:val="TableText"/>
            </w:pPr>
            <w:r w:rsidRPr="00BB3917">
              <w:rPr>
                <w:rFonts w:hint="eastAsia"/>
              </w:rPr>
              <w:t>Signal format</w:t>
            </w:r>
          </w:p>
        </w:tc>
        <w:tc>
          <w:tcPr>
            <w:tcW w:w="0" w:type="auto"/>
          </w:tcPr>
          <w:p w14:paraId="13192483" w14:textId="103A3B29" w:rsidR="00E60E66" w:rsidRPr="00E60E66" w:rsidRDefault="00E60E66" w:rsidP="006116D8">
            <w:pPr>
              <w:pStyle w:val="TableText"/>
            </w:pPr>
            <w:r w:rsidRPr="00E60E66">
              <w:t>Opto-isolated. Configurable as either PNP (sourcing) or NPN (sinking).</w:t>
            </w:r>
          </w:p>
        </w:tc>
      </w:tr>
      <w:tr w:rsidR="00E60E66" w:rsidRPr="00E32F08" w14:paraId="0439A8C4" w14:textId="77777777" w:rsidTr="00CE1F15">
        <w:tc>
          <w:tcPr>
            <w:tcW w:w="0" w:type="auto"/>
            <w:vMerge/>
          </w:tcPr>
          <w:p w14:paraId="305DF914" w14:textId="77777777" w:rsidR="00E60E66" w:rsidRPr="00E32F08" w:rsidRDefault="00E60E66" w:rsidP="006116D8">
            <w:pPr>
              <w:pStyle w:val="TableText"/>
              <w:rPr>
                <w:color w:val="0070C0"/>
              </w:rPr>
            </w:pPr>
          </w:p>
        </w:tc>
        <w:tc>
          <w:tcPr>
            <w:tcW w:w="0" w:type="auto"/>
          </w:tcPr>
          <w:p w14:paraId="202932E8" w14:textId="77777777" w:rsidR="00E60E66" w:rsidRPr="00BB3917" w:rsidRDefault="00E60E66" w:rsidP="006116D8">
            <w:pPr>
              <w:pStyle w:val="TableText"/>
            </w:pPr>
            <w:r w:rsidRPr="00BB3917">
              <w:rPr>
                <w:rFonts w:hint="eastAsia"/>
              </w:rPr>
              <w:t>Voltage level</w:t>
            </w:r>
          </w:p>
        </w:tc>
        <w:tc>
          <w:tcPr>
            <w:tcW w:w="0" w:type="auto"/>
          </w:tcPr>
          <w:p w14:paraId="6792C26C" w14:textId="415869DA" w:rsidR="00E60E66" w:rsidRPr="00C7576A" w:rsidRDefault="00E60E66" w:rsidP="006116D8">
            <w:pPr>
              <w:pStyle w:val="TableText"/>
            </w:pPr>
            <w:r w:rsidRPr="00C7576A">
              <w:rPr>
                <w:rFonts w:hint="eastAsia"/>
              </w:rPr>
              <w:t>24V</w:t>
            </w:r>
          </w:p>
        </w:tc>
      </w:tr>
      <w:tr w:rsidR="00E60E66" w:rsidRPr="00E32F08" w14:paraId="70EC20E3" w14:textId="77777777" w:rsidTr="00CE1F15">
        <w:tc>
          <w:tcPr>
            <w:tcW w:w="0" w:type="auto"/>
            <w:vMerge/>
          </w:tcPr>
          <w:p w14:paraId="330C2086" w14:textId="77777777" w:rsidR="00E60E66" w:rsidRPr="00E32F08" w:rsidRDefault="00E60E66" w:rsidP="006116D8">
            <w:pPr>
              <w:pStyle w:val="TableText"/>
              <w:rPr>
                <w:color w:val="0070C0"/>
              </w:rPr>
            </w:pPr>
          </w:p>
        </w:tc>
        <w:tc>
          <w:tcPr>
            <w:tcW w:w="0" w:type="auto"/>
          </w:tcPr>
          <w:p w14:paraId="73488CCB" w14:textId="77777777" w:rsidR="00E60E66" w:rsidRPr="00BB3917" w:rsidRDefault="00E60E66" w:rsidP="006116D8">
            <w:pPr>
              <w:pStyle w:val="TableText"/>
            </w:pPr>
            <w:r w:rsidRPr="00BB3917">
              <w:rPr>
                <w:rFonts w:hint="eastAsia"/>
              </w:rPr>
              <w:t>Maximum input current</w:t>
            </w:r>
          </w:p>
        </w:tc>
        <w:tc>
          <w:tcPr>
            <w:tcW w:w="0" w:type="auto"/>
          </w:tcPr>
          <w:p w14:paraId="414E38F7" w14:textId="77777777" w:rsidR="00E60E66" w:rsidRPr="00C7576A" w:rsidRDefault="00E60E66" w:rsidP="006116D8">
            <w:pPr>
              <w:pStyle w:val="TableText"/>
            </w:pPr>
            <w:r w:rsidRPr="00C7576A">
              <w:rPr>
                <w:rFonts w:hint="eastAsia"/>
              </w:rPr>
              <w:t>12.5 mA</w:t>
            </w:r>
          </w:p>
        </w:tc>
      </w:tr>
      <w:tr w:rsidR="00E60E66" w:rsidRPr="00E32F08" w14:paraId="3D1E6AD5" w14:textId="77777777" w:rsidTr="00CE1F15">
        <w:tc>
          <w:tcPr>
            <w:tcW w:w="0" w:type="auto"/>
            <w:vMerge/>
          </w:tcPr>
          <w:p w14:paraId="2DB69768" w14:textId="77777777" w:rsidR="00E60E66" w:rsidRPr="00E32F08" w:rsidRDefault="00E60E66" w:rsidP="006116D8">
            <w:pPr>
              <w:pStyle w:val="TableText"/>
              <w:rPr>
                <w:color w:val="0070C0"/>
              </w:rPr>
            </w:pPr>
          </w:p>
        </w:tc>
        <w:tc>
          <w:tcPr>
            <w:tcW w:w="0" w:type="auto"/>
          </w:tcPr>
          <w:p w14:paraId="50DB3CD5" w14:textId="77777777" w:rsidR="00E60E66" w:rsidRPr="00BB3917" w:rsidRDefault="00E60E66" w:rsidP="006116D8">
            <w:pPr>
              <w:pStyle w:val="TableText"/>
            </w:pPr>
            <w:r w:rsidRPr="00BB3917">
              <w:rPr>
                <w:rFonts w:hint="eastAsia"/>
              </w:rPr>
              <w:t>Transmission delay time</w:t>
            </w:r>
          </w:p>
        </w:tc>
        <w:tc>
          <w:tcPr>
            <w:tcW w:w="0" w:type="auto"/>
          </w:tcPr>
          <w:p w14:paraId="05B99F3C" w14:textId="02431D37" w:rsidR="00E60E66" w:rsidRPr="00C7576A" w:rsidRDefault="00E60E66" w:rsidP="006116D8">
            <w:pPr>
              <w:pStyle w:val="TableText"/>
            </w:pPr>
            <w:r w:rsidRPr="00C7576A">
              <w:rPr>
                <w:rFonts w:hint="eastAsia"/>
              </w:rPr>
              <w:t xml:space="preserve">1 </w:t>
            </w:r>
            <w:r w:rsidRPr="00C7576A">
              <w:t>µ</w:t>
            </w:r>
            <w:r w:rsidRPr="00C7576A">
              <w:rPr>
                <w:rFonts w:hint="eastAsia"/>
              </w:rPr>
              <w:t>s</w:t>
            </w:r>
          </w:p>
        </w:tc>
      </w:tr>
      <w:tr w:rsidR="00E60E66" w:rsidRPr="00E32F08" w14:paraId="3F8F655A" w14:textId="77777777" w:rsidTr="00CE1F15">
        <w:tc>
          <w:tcPr>
            <w:tcW w:w="0" w:type="auto"/>
            <w:vMerge/>
          </w:tcPr>
          <w:p w14:paraId="52F54365" w14:textId="77777777" w:rsidR="00E60E66" w:rsidRPr="00E32F08" w:rsidRDefault="00E60E66" w:rsidP="006116D8">
            <w:pPr>
              <w:pStyle w:val="TableText"/>
              <w:rPr>
                <w:color w:val="0070C0"/>
              </w:rPr>
            </w:pPr>
          </w:p>
        </w:tc>
        <w:tc>
          <w:tcPr>
            <w:tcW w:w="0" w:type="auto"/>
          </w:tcPr>
          <w:p w14:paraId="2627679D" w14:textId="77777777" w:rsidR="00E60E66" w:rsidRPr="00BB3917" w:rsidRDefault="00E60E66" w:rsidP="006116D8">
            <w:pPr>
              <w:pStyle w:val="TableText"/>
            </w:pPr>
            <w:r w:rsidRPr="00BB3917">
              <w:rPr>
                <w:rFonts w:hint="eastAsia"/>
              </w:rPr>
              <w:t>Maximum frequency</w:t>
            </w:r>
          </w:p>
        </w:tc>
        <w:tc>
          <w:tcPr>
            <w:tcW w:w="0" w:type="auto"/>
          </w:tcPr>
          <w:p w14:paraId="50BEB76B" w14:textId="77777777" w:rsidR="00E60E66" w:rsidRPr="00C7576A" w:rsidRDefault="00E60E66" w:rsidP="006116D8">
            <w:pPr>
              <w:pStyle w:val="TableText"/>
            </w:pPr>
            <w:r w:rsidRPr="00C7576A">
              <w:t xml:space="preserve">500 </w:t>
            </w:r>
            <w:r w:rsidRPr="00C7576A">
              <w:rPr>
                <w:rFonts w:hint="eastAsia"/>
              </w:rPr>
              <w:t>kHz</w:t>
            </w:r>
          </w:p>
        </w:tc>
      </w:tr>
      <w:tr w:rsidR="00E60E66" w:rsidRPr="00E32F08" w14:paraId="606EE0D4" w14:textId="77777777" w:rsidTr="00CE1F15">
        <w:tc>
          <w:tcPr>
            <w:tcW w:w="0" w:type="auto"/>
            <w:vMerge w:val="restart"/>
          </w:tcPr>
          <w:p w14:paraId="133874C7" w14:textId="0C7C1E92" w:rsidR="00E60E66" w:rsidRPr="00D94ABD" w:rsidRDefault="00E60E66" w:rsidP="006116D8">
            <w:pPr>
              <w:pStyle w:val="TableText"/>
            </w:pPr>
            <w:r w:rsidRPr="00D94ABD">
              <w:t>Digital outputs</w:t>
            </w:r>
          </w:p>
        </w:tc>
        <w:tc>
          <w:tcPr>
            <w:tcW w:w="0" w:type="auto"/>
          </w:tcPr>
          <w:p w14:paraId="77E4A785" w14:textId="2FB7244B" w:rsidR="00E60E66" w:rsidRPr="00CE1F15" w:rsidRDefault="00E60E66" w:rsidP="006116D8">
            <w:pPr>
              <w:pStyle w:val="TableText"/>
            </w:pPr>
            <w:r w:rsidRPr="00CE1F15">
              <w:t>Quantity</w:t>
            </w:r>
          </w:p>
        </w:tc>
        <w:tc>
          <w:tcPr>
            <w:tcW w:w="0" w:type="auto"/>
          </w:tcPr>
          <w:p w14:paraId="19FB801F" w14:textId="4495252B" w:rsidR="00E60E66" w:rsidRPr="00E60E66" w:rsidRDefault="00E60E66" w:rsidP="006116D8">
            <w:pPr>
              <w:pStyle w:val="TableText"/>
            </w:pPr>
            <w:r w:rsidRPr="00E60E66">
              <w:t xml:space="preserve">3  </w:t>
            </w:r>
          </w:p>
        </w:tc>
      </w:tr>
      <w:tr w:rsidR="00E60E66" w:rsidRPr="00E32F08" w14:paraId="63BFA1DF" w14:textId="77777777" w:rsidTr="00CE1F15">
        <w:tc>
          <w:tcPr>
            <w:tcW w:w="0" w:type="auto"/>
            <w:vMerge/>
          </w:tcPr>
          <w:p w14:paraId="18B40E5E" w14:textId="77777777" w:rsidR="00E60E66" w:rsidRPr="00E32F08" w:rsidRDefault="00E60E66" w:rsidP="006116D8">
            <w:pPr>
              <w:pStyle w:val="TableText"/>
              <w:rPr>
                <w:color w:val="0070C0"/>
              </w:rPr>
            </w:pPr>
          </w:p>
        </w:tc>
        <w:tc>
          <w:tcPr>
            <w:tcW w:w="0" w:type="auto"/>
          </w:tcPr>
          <w:p w14:paraId="4E97EE76" w14:textId="77777777" w:rsidR="00E60E66" w:rsidRPr="00BB3917" w:rsidRDefault="00E60E66" w:rsidP="006116D8">
            <w:pPr>
              <w:pStyle w:val="TableText"/>
            </w:pPr>
            <w:r w:rsidRPr="00BB3917">
              <w:rPr>
                <w:rFonts w:hint="eastAsia"/>
              </w:rPr>
              <w:t>Signal format</w:t>
            </w:r>
          </w:p>
        </w:tc>
        <w:tc>
          <w:tcPr>
            <w:tcW w:w="0" w:type="auto"/>
          </w:tcPr>
          <w:p w14:paraId="6E0227D9" w14:textId="38B25CBF" w:rsidR="00E60E66" w:rsidRPr="00E60E66" w:rsidRDefault="00E60E66" w:rsidP="006116D8">
            <w:pPr>
              <w:pStyle w:val="TableText"/>
            </w:pPr>
            <w:r w:rsidRPr="00E60E66">
              <w:t xml:space="preserve">Opto-isolated. </w:t>
            </w:r>
            <w:r w:rsidRPr="00E60E66">
              <w:rPr>
                <w:rFonts w:hint="eastAsia"/>
              </w:rPr>
              <w:t>NPN</w:t>
            </w:r>
            <w:r w:rsidRPr="00E60E66">
              <w:t xml:space="preserve"> (sinking)</w:t>
            </w:r>
          </w:p>
        </w:tc>
      </w:tr>
      <w:tr w:rsidR="00E60E66" w:rsidRPr="00E32F08" w14:paraId="2F2044B6" w14:textId="77777777" w:rsidTr="00CE1F15">
        <w:tc>
          <w:tcPr>
            <w:tcW w:w="0" w:type="auto"/>
            <w:vMerge/>
          </w:tcPr>
          <w:p w14:paraId="49B1D389" w14:textId="77777777" w:rsidR="00E60E66" w:rsidRPr="00E32F08" w:rsidRDefault="00E60E66" w:rsidP="006116D8">
            <w:pPr>
              <w:pStyle w:val="TableText"/>
              <w:rPr>
                <w:color w:val="0070C0"/>
              </w:rPr>
            </w:pPr>
          </w:p>
        </w:tc>
        <w:tc>
          <w:tcPr>
            <w:tcW w:w="0" w:type="auto"/>
          </w:tcPr>
          <w:p w14:paraId="460CFB59" w14:textId="77777777" w:rsidR="00E60E66" w:rsidRPr="00BB3917" w:rsidRDefault="00E60E66" w:rsidP="006116D8">
            <w:pPr>
              <w:pStyle w:val="TableText"/>
            </w:pPr>
            <w:r w:rsidRPr="00BB3917">
              <w:rPr>
                <w:rFonts w:hint="eastAsia"/>
              </w:rPr>
              <w:t>Voltage level</w:t>
            </w:r>
          </w:p>
        </w:tc>
        <w:tc>
          <w:tcPr>
            <w:tcW w:w="0" w:type="auto"/>
          </w:tcPr>
          <w:p w14:paraId="7B13513B" w14:textId="55A606D2" w:rsidR="00E60E66" w:rsidRPr="00C7576A" w:rsidRDefault="00E60E66" w:rsidP="006116D8">
            <w:pPr>
              <w:pStyle w:val="TableText"/>
            </w:pPr>
            <w:r w:rsidRPr="00C7576A">
              <w:rPr>
                <w:rFonts w:hint="eastAsia"/>
              </w:rPr>
              <w:t>24V</w:t>
            </w:r>
            <w:r w:rsidRPr="00C7576A">
              <w:t xml:space="preserve"> </w:t>
            </w:r>
          </w:p>
        </w:tc>
      </w:tr>
      <w:tr w:rsidR="00E60E66" w:rsidRPr="00E32F08" w14:paraId="49CAC437" w14:textId="77777777" w:rsidTr="00CE1F15">
        <w:tc>
          <w:tcPr>
            <w:tcW w:w="0" w:type="auto"/>
            <w:vMerge/>
          </w:tcPr>
          <w:p w14:paraId="03F8D2C3" w14:textId="77777777" w:rsidR="00E60E66" w:rsidRPr="00E32F08" w:rsidRDefault="00E60E66" w:rsidP="006116D8">
            <w:pPr>
              <w:pStyle w:val="TableText"/>
              <w:rPr>
                <w:color w:val="0070C0"/>
              </w:rPr>
            </w:pPr>
          </w:p>
        </w:tc>
        <w:tc>
          <w:tcPr>
            <w:tcW w:w="0" w:type="auto"/>
          </w:tcPr>
          <w:p w14:paraId="7BBA31BE" w14:textId="77777777" w:rsidR="00E60E66" w:rsidRPr="00BB3917" w:rsidRDefault="00E60E66" w:rsidP="006116D8">
            <w:pPr>
              <w:pStyle w:val="TableText"/>
            </w:pPr>
            <w:r w:rsidRPr="00BB3917">
              <w:rPr>
                <w:rFonts w:hint="eastAsia"/>
              </w:rPr>
              <w:t>Maximum output current</w:t>
            </w:r>
          </w:p>
        </w:tc>
        <w:tc>
          <w:tcPr>
            <w:tcW w:w="0" w:type="auto"/>
          </w:tcPr>
          <w:p w14:paraId="31133AFD" w14:textId="4A6DFAAB" w:rsidR="00E60E66" w:rsidRPr="00C7576A" w:rsidRDefault="00E60E66" w:rsidP="006116D8">
            <w:pPr>
              <w:pStyle w:val="TableText"/>
            </w:pPr>
            <w:r w:rsidRPr="00C7576A">
              <w:t xml:space="preserve">50 mA per output (total </w:t>
            </w:r>
            <w:r w:rsidRPr="00C7576A">
              <w:rPr>
                <w:rFonts w:hint="eastAsia"/>
              </w:rPr>
              <w:t>100</w:t>
            </w:r>
            <w:r w:rsidRPr="00C7576A">
              <w:t xml:space="preserve"> </w:t>
            </w:r>
            <w:r w:rsidRPr="00C7576A">
              <w:rPr>
                <w:rFonts w:hint="eastAsia"/>
              </w:rPr>
              <w:t>mA)</w:t>
            </w:r>
          </w:p>
        </w:tc>
      </w:tr>
      <w:tr w:rsidR="00E60E66" w:rsidRPr="00E32F08" w14:paraId="03E84B2F" w14:textId="77777777" w:rsidTr="00CE1F15">
        <w:tc>
          <w:tcPr>
            <w:tcW w:w="0" w:type="auto"/>
            <w:vMerge/>
          </w:tcPr>
          <w:p w14:paraId="02D656B0" w14:textId="77777777" w:rsidR="00E60E66" w:rsidRPr="00E32F08" w:rsidRDefault="00E60E66" w:rsidP="006116D8">
            <w:pPr>
              <w:pStyle w:val="TableText"/>
              <w:rPr>
                <w:color w:val="0070C0"/>
              </w:rPr>
            </w:pPr>
          </w:p>
        </w:tc>
        <w:tc>
          <w:tcPr>
            <w:tcW w:w="0" w:type="auto"/>
          </w:tcPr>
          <w:p w14:paraId="73C85635" w14:textId="77777777" w:rsidR="00E60E66" w:rsidRPr="00C7576A" w:rsidRDefault="00E60E66" w:rsidP="006116D8">
            <w:pPr>
              <w:pStyle w:val="TableText"/>
            </w:pPr>
            <w:r w:rsidRPr="00C7576A">
              <w:rPr>
                <w:rFonts w:hint="eastAsia"/>
              </w:rPr>
              <w:t>Short-circuit protection</w:t>
            </w:r>
          </w:p>
        </w:tc>
        <w:tc>
          <w:tcPr>
            <w:tcW w:w="0" w:type="auto"/>
          </w:tcPr>
          <w:p w14:paraId="67A018E7" w14:textId="563FBF9A" w:rsidR="00E60E66" w:rsidRPr="00C7576A" w:rsidRDefault="00E60E66" w:rsidP="006116D8">
            <w:pPr>
              <w:pStyle w:val="TableText"/>
            </w:pPr>
          </w:p>
        </w:tc>
      </w:tr>
      <w:tr w:rsidR="00E60E66" w:rsidRPr="00E32F08" w14:paraId="3F4E4E99" w14:textId="77777777" w:rsidTr="00CE1F15">
        <w:tc>
          <w:tcPr>
            <w:tcW w:w="0" w:type="auto"/>
            <w:vMerge/>
          </w:tcPr>
          <w:p w14:paraId="019907D2" w14:textId="77777777" w:rsidR="00E60E66" w:rsidRPr="00E32F08" w:rsidRDefault="00E60E66" w:rsidP="006116D8">
            <w:pPr>
              <w:pStyle w:val="TableText"/>
              <w:rPr>
                <w:color w:val="0070C0"/>
              </w:rPr>
            </w:pPr>
          </w:p>
        </w:tc>
        <w:tc>
          <w:tcPr>
            <w:tcW w:w="0" w:type="auto"/>
          </w:tcPr>
          <w:p w14:paraId="66CDAA2D" w14:textId="77777777" w:rsidR="00E60E66" w:rsidRPr="00BB3917" w:rsidRDefault="00E60E66" w:rsidP="006116D8">
            <w:pPr>
              <w:pStyle w:val="TableText"/>
            </w:pPr>
            <w:r w:rsidRPr="00BB3917">
              <w:rPr>
                <w:rFonts w:hint="eastAsia"/>
              </w:rPr>
              <w:t>Transmission delay time</w:t>
            </w:r>
          </w:p>
        </w:tc>
        <w:tc>
          <w:tcPr>
            <w:tcW w:w="0" w:type="auto"/>
          </w:tcPr>
          <w:p w14:paraId="7B066499" w14:textId="77777777" w:rsidR="00E60E66" w:rsidRPr="00C7576A" w:rsidRDefault="00E60E66" w:rsidP="006116D8">
            <w:pPr>
              <w:pStyle w:val="TableText"/>
            </w:pPr>
            <w:r w:rsidRPr="00C7576A">
              <w:rPr>
                <w:rFonts w:hint="eastAsia"/>
              </w:rPr>
              <w:t>1 ms</w:t>
            </w:r>
          </w:p>
        </w:tc>
      </w:tr>
      <w:tr w:rsidR="00A151B6" w:rsidRPr="00E32F08" w14:paraId="35585F60" w14:textId="77777777" w:rsidTr="00CE1F15">
        <w:tc>
          <w:tcPr>
            <w:tcW w:w="0" w:type="auto"/>
            <w:vMerge w:val="restart"/>
          </w:tcPr>
          <w:p w14:paraId="3A2A17BA" w14:textId="69894783" w:rsidR="00A151B6" w:rsidRPr="00D94ABD" w:rsidRDefault="00A151B6" w:rsidP="006116D8">
            <w:pPr>
              <w:pStyle w:val="TableText"/>
            </w:pPr>
            <w:r w:rsidRPr="00D94ABD">
              <w:t>Fast</w:t>
            </w:r>
            <w:r>
              <w:t> </w:t>
            </w:r>
            <w:r w:rsidRPr="00D94ABD">
              <w:t>digital</w:t>
            </w:r>
            <w:r>
              <w:t> outputs</w:t>
            </w:r>
          </w:p>
        </w:tc>
        <w:tc>
          <w:tcPr>
            <w:tcW w:w="0" w:type="auto"/>
          </w:tcPr>
          <w:p w14:paraId="7BDD13BB" w14:textId="041822D2" w:rsidR="00A151B6" w:rsidRPr="00CE1F15" w:rsidRDefault="00A151B6" w:rsidP="006116D8">
            <w:pPr>
              <w:pStyle w:val="TableText"/>
            </w:pPr>
            <w:r w:rsidRPr="00CE1F15">
              <w:t>Quantity</w:t>
            </w:r>
          </w:p>
        </w:tc>
        <w:tc>
          <w:tcPr>
            <w:tcW w:w="0" w:type="auto"/>
          </w:tcPr>
          <w:p w14:paraId="6B4AF2FA" w14:textId="124421E7" w:rsidR="00A151B6" w:rsidRPr="00E60E66" w:rsidRDefault="00FB0A21" w:rsidP="00FB0A21">
            <w:pPr>
              <w:pStyle w:val="TableText"/>
            </w:pPr>
            <w:r>
              <w:t>1</w:t>
            </w:r>
            <w:r w:rsidR="008C142C">
              <w:t xml:space="preserve">, in </w:t>
            </w:r>
            <w:r w:rsidR="00A151B6" w:rsidRPr="00E60E66">
              <w:t>EG models only</w:t>
            </w:r>
            <w:r>
              <w:t xml:space="preserve">. </w:t>
            </w:r>
            <w:r>
              <w:br/>
              <w:t xml:space="preserve">For PCOM </w:t>
            </w:r>
            <w:r w:rsidR="000927BE">
              <w:t>function, g</w:t>
            </w:r>
            <w:r>
              <w:t>antry application</w:t>
            </w:r>
          </w:p>
        </w:tc>
      </w:tr>
      <w:tr w:rsidR="00A151B6" w:rsidRPr="00E32F08" w14:paraId="6D5C26DB" w14:textId="77777777" w:rsidTr="00CE1F15">
        <w:tc>
          <w:tcPr>
            <w:tcW w:w="0" w:type="auto"/>
            <w:vMerge/>
          </w:tcPr>
          <w:p w14:paraId="1A4FB7C6" w14:textId="77777777" w:rsidR="00A151B6" w:rsidRPr="00E32F08" w:rsidRDefault="00A151B6" w:rsidP="006116D8">
            <w:pPr>
              <w:pStyle w:val="TableText"/>
              <w:rPr>
                <w:color w:val="0070C0"/>
              </w:rPr>
            </w:pPr>
          </w:p>
        </w:tc>
        <w:tc>
          <w:tcPr>
            <w:tcW w:w="0" w:type="auto"/>
          </w:tcPr>
          <w:p w14:paraId="7F49EEDB" w14:textId="77777777" w:rsidR="00A151B6" w:rsidRPr="00BB3917" w:rsidRDefault="00A151B6" w:rsidP="006116D8">
            <w:pPr>
              <w:pStyle w:val="TableText"/>
            </w:pPr>
            <w:r w:rsidRPr="00BB3917">
              <w:t>Signal format</w:t>
            </w:r>
          </w:p>
        </w:tc>
        <w:tc>
          <w:tcPr>
            <w:tcW w:w="0" w:type="auto"/>
          </w:tcPr>
          <w:p w14:paraId="61BEBCC1" w14:textId="71A6412D" w:rsidR="00A151B6" w:rsidRPr="00E60E66" w:rsidRDefault="00A151B6" w:rsidP="006116D8">
            <w:pPr>
              <w:pStyle w:val="TableText"/>
              <w:rPr>
                <w:highlight w:val="green"/>
              </w:rPr>
            </w:pPr>
            <w:r w:rsidRPr="00E60E66">
              <w:t>Opto-isolated.</w:t>
            </w:r>
            <w:r w:rsidRPr="00E60E66">
              <w:rPr>
                <w:rFonts w:hint="eastAsia"/>
              </w:rPr>
              <w:t xml:space="preserve"> NPN</w:t>
            </w:r>
            <w:r w:rsidRPr="00E60E66">
              <w:t xml:space="preserve"> (sinking)</w:t>
            </w:r>
          </w:p>
        </w:tc>
      </w:tr>
      <w:tr w:rsidR="00A151B6" w:rsidRPr="00E32F08" w14:paraId="33C95BBC" w14:textId="77777777" w:rsidTr="00CE1F15">
        <w:tc>
          <w:tcPr>
            <w:tcW w:w="0" w:type="auto"/>
            <w:vMerge/>
          </w:tcPr>
          <w:p w14:paraId="034B8B3C" w14:textId="77777777" w:rsidR="00A151B6" w:rsidRPr="00E32F08" w:rsidRDefault="00A151B6" w:rsidP="006116D8">
            <w:pPr>
              <w:pStyle w:val="TableText"/>
              <w:rPr>
                <w:color w:val="0070C0"/>
              </w:rPr>
            </w:pPr>
          </w:p>
        </w:tc>
        <w:tc>
          <w:tcPr>
            <w:tcW w:w="0" w:type="auto"/>
          </w:tcPr>
          <w:p w14:paraId="04293107" w14:textId="77777777" w:rsidR="00A151B6" w:rsidRPr="00BB3917" w:rsidRDefault="00A151B6" w:rsidP="006116D8">
            <w:pPr>
              <w:pStyle w:val="TableText"/>
            </w:pPr>
            <w:r w:rsidRPr="00BB3917">
              <w:t>Voltage level</w:t>
            </w:r>
          </w:p>
        </w:tc>
        <w:tc>
          <w:tcPr>
            <w:tcW w:w="0" w:type="auto"/>
          </w:tcPr>
          <w:p w14:paraId="3B4A7DD0" w14:textId="77777777" w:rsidR="00A151B6" w:rsidRPr="00C7576A" w:rsidRDefault="00A151B6" w:rsidP="006116D8">
            <w:pPr>
              <w:pStyle w:val="TableText"/>
            </w:pPr>
            <w:r w:rsidRPr="00C7576A">
              <w:t>5 to 24 V</w:t>
            </w:r>
          </w:p>
        </w:tc>
      </w:tr>
      <w:tr w:rsidR="00A151B6" w:rsidRPr="00E32F08" w14:paraId="5710ADE9" w14:textId="77777777" w:rsidTr="00CE1F15">
        <w:tc>
          <w:tcPr>
            <w:tcW w:w="0" w:type="auto"/>
            <w:vMerge/>
          </w:tcPr>
          <w:p w14:paraId="4ED11B48" w14:textId="77777777" w:rsidR="00A151B6" w:rsidRPr="00E32F08" w:rsidRDefault="00A151B6" w:rsidP="006116D8">
            <w:pPr>
              <w:pStyle w:val="TableText"/>
              <w:rPr>
                <w:color w:val="0070C0"/>
              </w:rPr>
            </w:pPr>
          </w:p>
        </w:tc>
        <w:tc>
          <w:tcPr>
            <w:tcW w:w="0" w:type="auto"/>
          </w:tcPr>
          <w:p w14:paraId="471066C8" w14:textId="77777777" w:rsidR="00A151B6" w:rsidRPr="00BB3917" w:rsidRDefault="00A151B6" w:rsidP="006116D8">
            <w:pPr>
              <w:pStyle w:val="TableText"/>
            </w:pPr>
            <w:r w:rsidRPr="00BB3917">
              <w:t>Maximum output current</w:t>
            </w:r>
          </w:p>
        </w:tc>
        <w:tc>
          <w:tcPr>
            <w:tcW w:w="0" w:type="auto"/>
          </w:tcPr>
          <w:p w14:paraId="5B43E763" w14:textId="77777777" w:rsidR="00A151B6" w:rsidRPr="00C7576A" w:rsidRDefault="00A151B6" w:rsidP="006116D8">
            <w:pPr>
              <w:pStyle w:val="TableText"/>
            </w:pPr>
            <w:r w:rsidRPr="00C7576A">
              <w:t>50 mA</w:t>
            </w:r>
          </w:p>
        </w:tc>
      </w:tr>
      <w:tr w:rsidR="00A151B6" w:rsidRPr="00E32F08" w14:paraId="0E2219FA" w14:textId="77777777" w:rsidTr="00CE1F15">
        <w:tc>
          <w:tcPr>
            <w:tcW w:w="0" w:type="auto"/>
            <w:vMerge/>
          </w:tcPr>
          <w:p w14:paraId="35ECA188" w14:textId="77777777" w:rsidR="00A151B6" w:rsidRPr="00E32F08" w:rsidRDefault="00A151B6" w:rsidP="006116D8">
            <w:pPr>
              <w:pStyle w:val="TableText"/>
              <w:rPr>
                <w:color w:val="0070C0"/>
              </w:rPr>
            </w:pPr>
          </w:p>
        </w:tc>
        <w:tc>
          <w:tcPr>
            <w:tcW w:w="0" w:type="auto"/>
          </w:tcPr>
          <w:p w14:paraId="51FDA8BC" w14:textId="77777777" w:rsidR="00A151B6" w:rsidRPr="000927BE" w:rsidRDefault="00A151B6" w:rsidP="006116D8">
            <w:pPr>
              <w:pStyle w:val="TableText"/>
            </w:pPr>
            <w:r w:rsidRPr="000927BE">
              <w:t>Short-circuit protection</w:t>
            </w:r>
          </w:p>
        </w:tc>
        <w:tc>
          <w:tcPr>
            <w:tcW w:w="0" w:type="auto"/>
          </w:tcPr>
          <w:p w14:paraId="0B3F1555" w14:textId="6D7B077C" w:rsidR="00A151B6" w:rsidRPr="000927BE" w:rsidRDefault="00A151B6" w:rsidP="006116D8">
            <w:pPr>
              <w:pStyle w:val="TableText"/>
            </w:pPr>
            <w:r w:rsidRPr="000927BE">
              <w:t>Yes</w:t>
            </w:r>
          </w:p>
        </w:tc>
      </w:tr>
      <w:tr w:rsidR="00A151B6" w:rsidRPr="00E32F08" w14:paraId="646EE87D" w14:textId="77777777" w:rsidTr="00CE1F15">
        <w:tc>
          <w:tcPr>
            <w:tcW w:w="0" w:type="auto"/>
            <w:vMerge/>
          </w:tcPr>
          <w:p w14:paraId="4D4B32DC" w14:textId="77777777" w:rsidR="00A151B6" w:rsidRPr="00E32F08" w:rsidRDefault="00A151B6" w:rsidP="006116D8">
            <w:pPr>
              <w:pStyle w:val="TableText"/>
              <w:rPr>
                <w:color w:val="0070C0"/>
              </w:rPr>
            </w:pPr>
          </w:p>
        </w:tc>
        <w:tc>
          <w:tcPr>
            <w:tcW w:w="0" w:type="auto"/>
          </w:tcPr>
          <w:p w14:paraId="58EAEDC0" w14:textId="77777777" w:rsidR="00A151B6" w:rsidRPr="000927BE" w:rsidRDefault="00A151B6" w:rsidP="006116D8">
            <w:pPr>
              <w:pStyle w:val="TableText"/>
            </w:pPr>
            <w:r w:rsidRPr="000927BE">
              <w:t>Transmission delay time</w:t>
            </w:r>
          </w:p>
        </w:tc>
        <w:tc>
          <w:tcPr>
            <w:tcW w:w="0" w:type="auto"/>
          </w:tcPr>
          <w:p w14:paraId="3A40D66D" w14:textId="7C7AE329" w:rsidR="00A151B6" w:rsidRPr="000927BE" w:rsidRDefault="00A151B6" w:rsidP="006116D8">
            <w:pPr>
              <w:pStyle w:val="TableText"/>
            </w:pPr>
            <w:r w:rsidRPr="000927BE">
              <w:t>1 µs</w:t>
            </w:r>
          </w:p>
        </w:tc>
      </w:tr>
    </w:tbl>
    <w:p w14:paraId="64BF2DED" w14:textId="77777777" w:rsidR="00D94ABD" w:rsidRPr="007474B0" w:rsidRDefault="00D94ABD" w:rsidP="00A63AE6">
      <w:pPr>
        <w:pStyle w:val="affe"/>
      </w:pPr>
    </w:p>
    <w:p w14:paraId="79E9433D" w14:textId="4449BAB3" w:rsidR="00A63AE6" w:rsidRPr="000C6072" w:rsidRDefault="00A63AE6" w:rsidP="007474B0">
      <w:pPr>
        <w:pStyle w:val="2"/>
      </w:pPr>
      <w:bookmarkStart w:id="64" w:name="_Toc145588881"/>
      <w:bookmarkStart w:id="65" w:name="_Toc173324782"/>
      <w:bookmarkStart w:id="66" w:name="_Hlk148881204"/>
      <w:bookmarkEnd w:id="63"/>
      <w:r w:rsidRPr="000C6072">
        <w:t>Motor Feedback Specifications</w:t>
      </w:r>
      <w:bookmarkEnd w:id="64"/>
      <w:bookmarkEnd w:id="65"/>
      <w:r w:rsidR="007F31C8" w:rsidRPr="000C6072">
        <w:t xml:space="preserve"> </w:t>
      </w:r>
    </w:p>
    <w:p w14:paraId="04C5632A" w14:textId="4DFC48F7" w:rsidR="00A63AE6" w:rsidRPr="006116D8" w:rsidRDefault="00A63AE6" w:rsidP="00A63AE6">
      <w:pPr>
        <w:pStyle w:val="CaptionAboveWide"/>
      </w:pPr>
      <w:r w:rsidRPr="006116D8">
        <w:t xml:space="preserve">Table </w:t>
      </w:r>
      <w:fldSimple w:instr=" STYLEREF 1 \s " w:fldLock="1">
        <w:r w:rsidRPr="006116D8">
          <w:rPr>
            <w:cs/>
          </w:rPr>
          <w:t>‎</w:t>
        </w:r>
        <w:r w:rsidRPr="006116D8">
          <w:t>3</w:t>
        </w:r>
      </w:fldSimple>
      <w:r w:rsidRPr="006116D8">
        <w:noBreakHyphen/>
      </w:r>
      <w:fldSimple w:instr=" SEQ Table \* ARABIC \s 1 ">
        <w:r w:rsidR="0017122B">
          <w:rPr>
            <w:noProof/>
          </w:rPr>
          <w:t>8</w:t>
        </w:r>
      </w:fldSimple>
      <w:r w:rsidRPr="006116D8">
        <w:t>.</w:t>
      </w:r>
      <w:r w:rsidRPr="006116D8">
        <w:tab/>
        <w:t>Motor Feedback Specification</w:t>
      </w:r>
    </w:p>
    <w:tbl>
      <w:tblPr>
        <w:tblStyle w:val="STXTable3"/>
        <w:tblW w:w="8217" w:type="dxa"/>
        <w:tblLayout w:type="fixed"/>
        <w:tblLook w:val="0620" w:firstRow="1" w:lastRow="0" w:firstColumn="0" w:lastColumn="0" w:noHBand="1" w:noVBand="1"/>
      </w:tblPr>
      <w:tblGrid>
        <w:gridCol w:w="2974"/>
        <w:gridCol w:w="5243"/>
      </w:tblGrid>
      <w:tr w:rsidR="00A63AE6" w:rsidRPr="00A63AE6" w14:paraId="16C71AED" w14:textId="77777777" w:rsidTr="00B1155C">
        <w:trPr>
          <w:cnfStyle w:val="100000000000" w:firstRow="1" w:lastRow="0" w:firstColumn="0" w:lastColumn="0" w:oddVBand="0" w:evenVBand="0" w:oddHBand="0" w:evenHBand="0" w:firstRowFirstColumn="0" w:firstRowLastColumn="0" w:lastRowFirstColumn="0" w:lastRowLastColumn="0"/>
          <w:trHeight w:val="310"/>
        </w:trPr>
        <w:tc>
          <w:tcPr>
            <w:tcW w:w="2974" w:type="dxa"/>
          </w:tcPr>
          <w:p w14:paraId="2379FA3B" w14:textId="77777777" w:rsidR="00A63AE6" w:rsidRPr="007F31C8" w:rsidRDefault="00A63AE6" w:rsidP="00CC549B">
            <w:pPr>
              <w:pStyle w:val="TableHead"/>
            </w:pPr>
            <w:r w:rsidRPr="007F31C8">
              <w:t>Feature</w:t>
            </w:r>
          </w:p>
        </w:tc>
        <w:tc>
          <w:tcPr>
            <w:tcW w:w="5243" w:type="dxa"/>
          </w:tcPr>
          <w:p w14:paraId="19817736" w14:textId="77777777" w:rsidR="00A63AE6" w:rsidRPr="007F31C8" w:rsidRDefault="00A63AE6" w:rsidP="00CC549B">
            <w:pPr>
              <w:pStyle w:val="TableHead"/>
            </w:pPr>
            <w:r w:rsidRPr="007F31C8">
              <w:t>Specification</w:t>
            </w:r>
          </w:p>
        </w:tc>
      </w:tr>
      <w:tr w:rsidR="00A63AE6" w:rsidRPr="00A63AE6" w14:paraId="7F7A3282" w14:textId="77777777" w:rsidTr="00B1155C">
        <w:trPr>
          <w:trHeight w:val="310"/>
        </w:trPr>
        <w:tc>
          <w:tcPr>
            <w:tcW w:w="2974" w:type="dxa"/>
          </w:tcPr>
          <w:p w14:paraId="6F60B46F" w14:textId="77777777" w:rsidR="00A63AE6" w:rsidRPr="005F4E46" w:rsidRDefault="00A63AE6" w:rsidP="00AD7C32">
            <w:pPr>
              <w:pStyle w:val="TableText"/>
            </w:pPr>
            <w:r w:rsidRPr="005F4E46">
              <w:t>Supply voltage from drive</w:t>
            </w:r>
          </w:p>
        </w:tc>
        <w:tc>
          <w:tcPr>
            <w:tcW w:w="5243" w:type="dxa"/>
          </w:tcPr>
          <w:p w14:paraId="6BF70B52" w14:textId="35A101DB" w:rsidR="00A63AE6" w:rsidRPr="005F4E46" w:rsidRDefault="00C7576A" w:rsidP="00AD7C32">
            <w:pPr>
              <w:pStyle w:val="TableText"/>
            </w:pPr>
            <w:r>
              <w:t>5.2 VDC</w:t>
            </w:r>
          </w:p>
        </w:tc>
      </w:tr>
      <w:bookmarkEnd w:id="66"/>
      <w:tr w:rsidR="00A63AE6" w:rsidRPr="00A63AE6" w14:paraId="7ECC657D" w14:textId="77777777" w:rsidTr="00B1155C">
        <w:trPr>
          <w:trHeight w:val="310"/>
        </w:trPr>
        <w:tc>
          <w:tcPr>
            <w:tcW w:w="2974" w:type="dxa"/>
          </w:tcPr>
          <w:p w14:paraId="0DF0B0D2" w14:textId="77777777" w:rsidR="00A63AE6" w:rsidRPr="009923D3" w:rsidRDefault="00A63AE6" w:rsidP="00AD7C32">
            <w:pPr>
              <w:pStyle w:val="TableText"/>
            </w:pPr>
            <w:r w:rsidRPr="009923D3">
              <w:t>Max. supply current from drive</w:t>
            </w:r>
          </w:p>
        </w:tc>
        <w:tc>
          <w:tcPr>
            <w:tcW w:w="5243" w:type="dxa"/>
          </w:tcPr>
          <w:p w14:paraId="65BC2B0C" w14:textId="1BC4D347" w:rsidR="00A63AE6" w:rsidRPr="005F4E46" w:rsidRDefault="009923D3" w:rsidP="00AD7C32">
            <w:pPr>
              <w:pStyle w:val="TableText"/>
            </w:pPr>
            <w:r w:rsidRPr="009923D3">
              <w:t xml:space="preserve">  </w:t>
            </w:r>
          </w:p>
        </w:tc>
      </w:tr>
      <w:tr w:rsidR="00A63AE6" w:rsidRPr="00A63AE6" w14:paraId="60C154DC" w14:textId="77777777" w:rsidTr="00B1155C">
        <w:trPr>
          <w:trHeight w:val="310"/>
        </w:trPr>
        <w:tc>
          <w:tcPr>
            <w:tcW w:w="2974" w:type="dxa"/>
          </w:tcPr>
          <w:p w14:paraId="025E6F77" w14:textId="77777777" w:rsidR="00A63AE6" w:rsidRPr="005F4E46" w:rsidRDefault="00A63AE6" w:rsidP="00AD7C32">
            <w:pPr>
              <w:pStyle w:val="TableText"/>
            </w:pPr>
            <w:r w:rsidRPr="005F4E46">
              <w:t>Recommended cable type</w:t>
            </w:r>
          </w:p>
        </w:tc>
        <w:tc>
          <w:tcPr>
            <w:tcW w:w="5243" w:type="dxa"/>
          </w:tcPr>
          <w:p w14:paraId="7BE6CFDD" w14:textId="77777777" w:rsidR="00A63AE6" w:rsidRPr="005F4E46" w:rsidRDefault="00A63AE6" w:rsidP="00AD7C32">
            <w:pPr>
              <w:pStyle w:val="TableText"/>
            </w:pPr>
            <w:r w:rsidRPr="005F4E46">
              <w:t>Shielded twisted-pair copper wire</w:t>
            </w:r>
          </w:p>
        </w:tc>
      </w:tr>
      <w:tr w:rsidR="007F31C8" w:rsidRPr="007F31C8" w14:paraId="47E67175" w14:textId="77777777" w:rsidTr="00B1155C">
        <w:trPr>
          <w:trHeight w:val="310"/>
        </w:trPr>
        <w:tc>
          <w:tcPr>
            <w:tcW w:w="2974" w:type="dxa"/>
          </w:tcPr>
          <w:p w14:paraId="05D051E6" w14:textId="25A3FB72" w:rsidR="007F31C8" w:rsidRPr="007F31C8" w:rsidRDefault="007F31C8" w:rsidP="00AD7C32">
            <w:pPr>
              <w:pStyle w:val="TableText"/>
            </w:pPr>
            <w:r w:rsidRPr="007F31C8">
              <w:t>Encoder type</w:t>
            </w:r>
          </w:p>
        </w:tc>
        <w:tc>
          <w:tcPr>
            <w:tcW w:w="5243" w:type="dxa"/>
          </w:tcPr>
          <w:p w14:paraId="23E29E7A" w14:textId="777E179B" w:rsidR="007F31C8" w:rsidRPr="007F31C8" w:rsidRDefault="007F31C8" w:rsidP="00AD7C32">
            <w:pPr>
              <w:pStyle w:val="TableText"/>
            </w:pPr>
            <w:r w:rsidRPr="007F31C8">
              <w:t>BiSS-C, AB incremental</w:t>
            </w:r>
          </w:p>
        </w:tc>
      </w:tr>
    </w:tbl>
    <w:p w14:paraId="68E30F79" w14:textId="77777777" w:rsidR="00A63AE6" w:rsidRPr="007C33FF" w:rsidRDefault="00A63AE6" w:rsidP="007C33FF">
      <w:pPr>
        <w:pStyle w:val="affe"/>
      </w:pPr>
    </w:p>
    <w:p w14:paraId="0A9D34EE" w14:textId="46D31FB3" w:rsidR="005F59A4" w:rsidRDefault="005F59A4" w:rsidP="00A63AE6">
      <w:pPr>
        <w:pStyle w:val="1"/>
      </w:pPr>
      <w:bookmarkStart w:id="67" w:name="_Toc173324783"/>
      <w:bookmarkStart w:id="68" w:name="_Toc502671648"/>
      <w:bookmarkStart w:id="69" w:name="_Toc2246809"/>
      <w:r w:rsidRPr="00064BFD">
        <w:lastRenderedPageBreak/>
        <w:t>Installation</w:t>
      </w:r>
      <w:bookmarkEnd w:id="67"/>
      <w:r w:rsidRPr="00064BFD">
        <w:t xml:space="preserve"> </w:t>
      </w:r>
      <w:bookmarkEnd w:id="68"/>
      <w:bookmarkEnd w:id="69"/>
    </w:p>
    <w:p w14:paraId="0F314767" w14:textId="77777777" w:rsidR="00F72FE9" w:rsidRPr="00A63AE6" w:rsidRDefault="00F72FE9" w:rsidP="00523FCC">
      <w:pPr>
        <w:pStyle w:val="2"/>
      </w:pPr>
      <w:bookmarkStart w:id="70" w:name="_Toc173324784"/>
      <w:r>
        <w:t>Installation Overview</w:t>
      </w:r>
      <w:bookmarkEnd w:id="70"/>
    </w:p>
    <w:p w14:paraId="78381F83" w14:textId="1A33682F" w:rsidR="00F72FE9" w:rsidRPr="00746124" w:rsidRDefault="00F72FE9" w:rsidP="00F72FE9">
      <w:pPr>
        <w:pStyle w:val="a2"/>
      </w:pPr>
      <w:r w:rsidRPr="00746124">
        <w:t xml:space="preserve">Perform the following steps to install and setup a </w:t>
      </w:r>
      <w:r w:rsidR="00A72A6E">
        <w:fldChar w:fldCharType="begin"/>
      </w:r>
      <w:r w:rsidR="00A72A6E">
        <w:instrText xml:space="preserve"> SUBJECT   \* MERGEFORMAT </w:instrText>
      </w:r>
      <w:r w:rsidR="00A72A6E">
        <w:fldChar w:fldCharType="separate"/>
      </w:r>
      <w:r w:rsidR="005617A2">
        <w:t>CD3E</w:t>
      </w:r>
      <w:r w:rsidR="00A72A6E">
        <w:fldChar w:fldCharType="end"/>
      </w:r>
      <w:r w:rsidR="00746124" w:rsidRPr="00746124">
        <w:t xml:space="preserve"> </w:t>
      </w:r>
      <w:r w:rsidRPr="00746124">
        <w:t xml:space="preserve">system. </w:t>
      </w:r>
    </w:p>
    <w:p w14:paraId="1C1DD669" w14:textId="011BF911" w:rsidR="00F72FE9" w:rsidRPr="00746124" w:rsidRDefault="00F72FE9" w:rsidP="00F72FE9">
      <w:pPr>
        <w:pStyle w:val="a"/>
        <w:numPr>
          <w:ilvl w:val="0"/>
          <w:numId w:val="4"/>
        </w:numPr>
      </w:pPr>
      <w:r w:rsidRPr="00746124">
        <w:t xml:space="preserve">Mount the </w:t>
      </w:r>
      <w:r w:rsidR="00A72A6E">
        <w:fldChar w:fldCharType="begin"/>
      </w:r>
      <w:r w:rsidR="00A72A6E">
        <w:instrText xml:space="preserve"> SUBJECT   \* MERGEFORMAT </w:instrText>
      </w:r>
      <w:r w:rsidR="00A72A6E">
        <w:fldChar w:fldCharType="separate"/>
      </w:r>
      <w:r w:rsidR="005617A2">
        <w:t>CD3E</w:t>
      </w:r>
      <w:r w:rsidR="00A72A6E">
        <w:fldChar w:fldCharType="end"/>
      </w:r>
      <w:r w:rsidRPr="00746124">
        <w:t>.</w:t>
      </w:r>
    </w:p>
    <w:p w14:paraId="3FB72A53" w14:textId="22E8D72E" w:rsidR="00F72FE9" w:rsidRPr="00746124" w:rsidRDefault="00F72FE9" w:rsidP="00F72FE9">
      <w:pPr>
        <w:pStyle w:val="a"/>
        <w:numPr>
          <w:ilvl w:val="0"/>
          <w:numId w:val="1"/>
        </w:numPr>
      </w:pPr>
      <w:r w:rsidRPr="00746124">
        <w:t>Make all wiring and cable connections, as required by your application.</w:t>
      </w:r>
    </w:p>
    <w:p w14:paraId="70DF841F" w14:textId="49AF6D15" w:rsidR="00F72FE9" w:rsidRPr="00746124" w:rsidRDefault="00F72FE9" w:rsidP="00F72FE9">
      <w:pPr>
        <w:pStyle w:val="a"/>
        <w:numPr>
          <w:ilvl w:val="0"/>
          <w:numId w:val="1"/>
        </w:numPr>
      </w:pPr>
      <w:r w:rsidRPr="00746124">
        <w:t>After completing all hardware connections, you can power on the drive</w:t>
      </w:r>
      <w:r w:rsidR="00746124">
        <w:t xml:space="preserve"> and PC</w:t>
      </w:r>
      <w:r w:rsidRPr="00746124">
        <w:t>.</w:t>
      </w:r>
    </w:p>
    <w:p w14:paraId="49DC8E86" w14:textId="7F4582CE" w:rsidR="00F72FE9" w:rsidRPr="004078BB" w:rsidRDefault="00F72FE9" w:rsidP="00F72FE9">
      <w:pPr>
        <w:pStyle w:val="a"/>
        <w:numPr>
          <w:ilvl w:val="0"/>
          <w:numId w:val="1"/>
        </w:numPr>
      </w:pPr>
      <w:r w:rsidRPr="004078BB">
        <w:t xml:space="preserve">Install </w:t>
      </w:r>
      <w:r w:rsidR="00A72A6E">
        <w:fldChar w:fldCharType="begin"/>
      </w:r>
      <w:r w:rsidR="00A72A6E">
        <w:instrText xml:space="preserve"> DOCPROPERTY  Manager  \* MERGEFORMAT </w:instrText>
      </w:r>
      <w:r w:rsidR="00A72A6E">
        <w:fldChar w:fldCharType="separate"/>
      </w:r>
      <w:r w:rsidR="005617A2">
        <w:t>ServoStudio+</w:t>
      </w:r>
      <w:r w:rsidR="00A72A6E">
        <w:fldChar w:fldCharType="end"/>
      </w:r>
      <w:r w:rsidR="004078BB" w:rsidRPr="004078BB">
        <w:t xml:space="preserve"> </w:t>
      </w:r>
      <w:r w:rsidRPr="004078BB">
        <w:t>software on</w:t>
      </w:r>
      <w:r w:rsidR="00746124">
        <w:t xml:space="preserve"> the</w:t>
      </w:r>
      <w:r w:rsidRPr="004078BB">
        <w:t xml:space="preserve"> PC.</w:t>
      </w:r>
    </w:p>
    <w:p w14:paraId="2D548EDC" w14:textId="37AFCCFC" w:rsidR="00F72FE9" w:rsidRDefault="004078BB" w:rsidP="00F72FE9">
      <w:pPr>
        <w:pStyle w:val="a"/>
        <w:numPr>
          <w:ilvl w:val="0"/>
          <w:numId w:val="1"/>
        </w:numPr>
      </w:pPr>
      <w:r w:rsidRPr="004078BB">
        <w:t xml:space="preserve">Activate </w:t>
      </w:r>
      <w:r w:rsidR="00A72A6E">
        <w:fldChar w:fldCharType="begin"/>
      </w:r>
      <w:r w:rsidR="00A72A6E">
        <w:instrText xml:space="preserve"> DOCPROPERTY  Manager  \* MERGEFORMAT </w:instrText>
      </w:r>
      <w:r w:rsidR="00A72A6E">
        <w:fldChar w:fldCharType="separate"/>
      </w:r>
      <w:r w:rsidR="005617A2">
        <w:t>ServoStudio+</w:t>
      </w:r>
      <w:r w:rsidR="00A72A6E">
        <w:fldChar w:fldCharType="end"/>
      </w:r>
      <w:r w:rsidRPr="004078BB">
        <w:t xml:space="preserve"> </w:t>
      </w:r>
      <w:r w:rsidR="00F72FE9" w:rsidRPr="004078BB">
        <w:t xml:space="preserve"> and connect to the drive.</w:t>
      </w:r>
    </w:p>
    <w:p w14:paraId="02370944" w14:textId="77777777" w:rsidR="007474B0" w:rsidRPr="004078BB" w:rsidRDefault="007474B0" w:rsidP="007474B0">
      <w:pPr>
        <w:pStyle w:val="affe"/>
      </w:pPr>
    </w:p>
    <w:p w14:paraId="05EF60B9" w14:textId="7EBB0D8B" w:rsidR="00AA0FA6" w:rsidRPr="00AA0FA6" w:rsidRDefault="00AA0FA6" w:rsidP="007474B0">
      <w:pPr>
        <w:pStyle w:val="2"/>
        <w:pageBreakBefore/>
      </w:pPr>
      <w:bookmarkStart w:id="71" w:name="_Toc173324785"/>
      <w:bookmarkStart w:id="72" w:name="_Ref338055965"/>
      <w:r>
        <w:lastRenderedPageBreak/>
        <w:t>Mounting</w:t>
      </w:r>
      <w:bookmarkEnd w:id="71"/>
    </w:p>
    <w:p w14:paraId="77720F59" w14:textId="36787C40" w:rsidR="00A63AE6" w:rsidRPr="003B66C8" w:rsidRDefault="00A63AE6" w:rsidP="003B66C8">
      <w:pPr>
        <w:pStyle w:val="3"/>
      </w:pPr>
      <w:bookmarkStart w:id="73" w:name="_Toc96595233"/>
      <w:bookmarkStart w:id="74" w:name="_Toc173324786"/>
      <w:r w:rsidRPr="003B66C8">
        <w:t xml:space="preserve">Mounting the </w:t>
      </w:r>
      <w:fldSimple w:instr=" SUBJECT   \* MERGEFORMAT ">
        <w:r w:rsidR="005617A2">
          <w:t>CD3E</w:t>
        </w:r>
        <w:bookmarkEnd w:id="73"/>
        <w:bookmarkEnd w:id="74"/>
      </w:fldSimple>
    </w:p>
    <w:p w14:paraId="6DC3CC3B" w14:textId="71806294" w:rsidR="00A63AE6" w:rsidRPr="008A4C7F" w:rsidRDefault="00A63AE6" w:rsidP="00A63AE6">
      <w:pPr>
        <w:pStyle w:val="a2"/>
      </w:pPr>
      <w:r w:rsidRPr="008A4C7F">
        <w:t xml:space="preserve">Using the bracket on the back of the </w:t>
      </w:r>
      <w:r w:rsidR="00A72A6E">
        <w:fldChar w:fldCharType="begin"/>
      </w:r>
      <w:r w:rsidR="00A72A6E">
        <w:instrText xml:space="preserve"> SUBJECT   \* MERGEFORMAT </w:instrText>
      </w:r>
      <w:r w:rsidR="00A72A6E">
        <w:fldChar w:fldCharType="separate"/>
      </w:r>
      <w:r w:rsidR="005617A2">
        <w:t>CD3E</w:t>
      </w:r>
      <w:r w:rsidR="00A72A6E">
        <w:fldChar w:fldCharType="end"/>
      </w:r>
      <w:r w:rsidRPr="008A4C7F">
        <w:t xml:space="preserve">, mount the </w:t>
      </w:r>
      <w:r w:rsidR="00A72A6E">
        <w:fldChar w:fldCharType="begin"/>
      </w:r>
      <w:r w:rsidR="00A72A6E">
        <w:instrText xml:space="preserve"> SUBJECT   \* ME</w:instrText>
      </w:r>
      <w:r w:rsidR="00A72A6E">
        <w:instrText xml:space="preserve">RGEFORMAT </w:instrText>
      </w:r>
      <w:r w:rsidR="00A72A6E">
        <w:fldChar w:fldCharType="separate"/>
      </w:r>
      <w:r w:rsidR="005617A2">
        <w:t>CD3E</w:t>
      </w:r>
      <w:r w:rsidR="00A72A6E">
        <w:fldChar w:fldCharType="end"/>
      </w:r>
      <w:r w:rsidRPr="008A4C7F">
        <w:t xml:space="preserve"> on a grounded conductive metal panel. The panel must be sufficiently rigid.</w:t>
      </w:r>
    </w:p>
    <w:p w14:paraId="0B7ED9DD" w14:textId="5410D770" w:rsidR="00A63AE6" w:rsidRDefault="00A63AE6" w:rsidP="008A4C7F">
      <w:pPr>
        <w:pStyle w:val="a2"/>
      </w:pPr>
      <w:r w:rsidRPr="00746124">
        <w:t xml:space="preserve">For mounting dimensions, refer to </w:t>
      </w:r>
      <w:r w:rsidR="00746124" w:rsidRPr="00746124">
        <w:t>sect</w:t>
      </w:r>
      <w:r w:rsidR="00746124">
        <w:t xml:space="preserve">ion </w:t>
      </w:r>
      <w:r w:rsidR="00746124" w:rsidRPr="00746124">
        <w:rPr>
          <w:rStyle w:val="af1"/>
        </w:rPr>
        <w:t>Mechanical Specifications</w:t>
      </w:r>
      <w:r w:rsidRPr="008A4C7F">
        <w:t>.</w:t>
      </w:r>
    </w:p>
    <w:p w14:paraId="01636263" w14:textId="77777777" w:rsidR="007474B0" w:rsidRPr="008A4C7F" w:rsidRDefault="007474B0" w:rsidP="007474B0">
      <w:pPr>
        <w:pStyle w:val="affe"/>
      </w:pPr>
    </w:p>
    <w:p w14:paraId="1C78B274" w14:textId="77777777" w:rsidR="00A63AE6" w:rsidRPr="00A63AE6" w:rsidRDefault="00A63AE6" w:rsidP="003B66C8">
      <w:pPr>
        <w:pStyle w:val="3"/>
      </w:pPr>
      <w:bookmarkStart w:id="75" w:name="_Toc96595234"/>
      <w:bookmarkStart w:id="76" w:name="_Toc173324787"/>
      <w:r w:rsidRPr="00A63AE6">
        <w:t>Mounting Multiple Units</w:t>
      </w:r>
      <w:bookmarkEnd w:id="75"/>
      <w:bookmarkEnd w:id="76"/>
    </w:p>
    <w:p w14:paraId="5D62C456" w14:textId="47D66A53" w:rsidR="00A63AE6" w:rsidRPr="008A4C7F" w:rsidRDefault="00A63AE6" w:rsidP="00A63AE6">
      <w:pPr>
        <w:pStyle w:val="a2"/>
      </w:pPr>
      <w:r w:rsidRPr="008A4C7F">
        <w:t xml:space="preserve">When multiple </w:t>
      </w:r>
      <w:fldSimple w:instr=" SUBJECT   \* MERGEFORMAT ">
        <w:r w:rsidR="005617A2">
          <w:t>CD3E</w:t>
        </w:r>
      </w:fldSimple>
      <w:r w:rsidR="008A4C7F" w:rsidRPr="008A4C7F">
        <w:t xml:space="preserve"> </w:t>
      </w:r>
      <w:r w:rsidRPr="008A4C7F">
        <w:t xml:space="preserve">units are mounted side-by-side within a cabinet or enclosure, the recommended minimum spacing between units is </w:t>
      </w:r>
      <w:r w:rsidR="008A4C7F" w:rsidRPr="008A4C7F">
        <w:t>2</w:t>
      </w:r>
      <w:r w:rsidRPr="008A4C7F">
        <w:t xml:space="preserve">0 mm. The recommended minimum top and bottom clearance is 50 mm for all </w:t>
      </w:r>
      <w:fldSimple w:instr=" SUBJECT   \* MERGEFORMAT ">
        <w:r w:rsidR="005617A2">
          <w:t>CD3E</w:t>
        </w:r>
      </w:fldSimple>
      <w:r w:rsidR="008A4C7F" w:rsidRPr="008A4C7F">
        <w:t xml:space="preserve"> </w:t>
      </w:r>
      <w:r w:rsidRPr="008A4C7F">
        <w:t xml:space="preserve">models. </w:t>
      </w:r>
    </w:p>
    <w:p w14:paraId="3112F9ED" w14:textId="7FE1A946" w:rsidR="00A63AE6" w:rsidRPr="008A4C7F" w:rsidRDefault="00A63AE6" w:rsidP="00A63AE6">
      <w:pPr>
        <w:pStyle w:val="a2"/>
      </w:pPr>
      <w:r w:rsidRPr="005D17D6">
        <w:t xml:space="preserve">It is important to maintain an ambient temperature within the enclosure that does not exceed 45°C. If </w:t>
      </w:r>
      <w:fldSimple w:instr=" SUBJECT   \* MERGEFORMAT ">
        <w:r w:rsidR="005617A2">
          <w:t>CD3E</w:t>
        </w:r>
      </w:fldSimple>
      <w:r w:rsidR="008A4C7F" w:rsidRPr="005D17D6">
        <w:t xml:space="preserve"> </w:t>
      </w:r>
      <w:r w:rsidRPr="005D17D6">
        <w:t>units are mounted on a backplane, also make sure the backplane temperature does not exceed 45°C. It is recommended that a cooling fan be installed at the bottom of the cabinet for best circulatio</w:t>
      </w:r>
      <w:r w:rsidRPr="008A4C7F">
        <w:t>n.</w:t>
      </w:r>
    </w:p>
    <w:p w14:paraId="400AB50A" w14:textId="2BD88728" w:rsidR="00A63AE6" w:rsidRDefault="00510C65" w:rsidP="007474B0">
      <w:pPr>
        <w:pStyle w:val="FigureWidewithCaptionBelow"/>
      </w:pPr>
      <w:r>
        <w:drawing>
          <wp:inline distT="0" distB="0" distL="0" distR="0" wp14:anchorId="297A478B" wp14:editId="6323770A">
            <wp:extent cx="5760000" cy="3242153"/>
            <wp:effectExtent l="0" t="0" r="0" b="0"/>
            <wp:docPr id="2849257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760000" cy="3242153"/>
                    </a:xfrm>
                    <a:prstGeom prst="rect">
                      <a:avLst/>
                    </a:prstGeom>
                    <a:noFill/>
                    <a:ln>
                      <a:noFill/>
                    </a:ln>
                  </pic:spPr>
                </pic:pic>
              </a:graphicData>
            </a:graphic>
          </wp:inline>
        </w:drawing>
      </w:r>
    </w:p>
    <w:p w14:paraId="75D02675" w14:textId="1B929416" w:rsidR="00A63AE6" w:rsidRPr="00AA0FA6" w:rsidRDefault="00A63AE6" w:rsidP="00A63AE6">
      <w:pPr>
        <w:pStyle w:val="CaptionBelowWide"/>
      </w:pPr>
      <w:r w:rsidRPr="00AA0FA6">
        <w:t>Figure </w:t>
      </w:r>
      <w:fldSimple w:instr=" STYLEREF 1 \s " w:fldLock="1">
        <w:r w:rsidRPr="00AA0FA6">
          <w:rPr>
            <w:cs/>
          </w:rPr>
          <w:t>‎</w:t>
        </w:r>
        <w:r w:rsidRPr="00AA0FA6">
          <w:t>4</w:t>
        </w:r>
      </w:fldSimple>
      <w:r w:rsidRPr="00AA0FA6">
        <w:noBreakHyphen/>
      </w:r>
      <w:fldSimple w:instr=" SEQ Figure \* ARABIC \s 1 ">
        <w:r w:rsidR="0017122B">
          <w:rPr>
            <w:noProof/>
          </w:rPr>
          <w:t>1</w:t>
        </w:r>
      </w:fldSimple>
      <w:r w:rsidRPr="00AA0FA6">
        <w:t>.</w:t>
      </w:r>
      <w:r w:rsidRPr="00AA0FA6">
        <w:tab/>
        <w:t xml:space="preserve">Mounting Multiple </w:t>
      </w:r>
      <w:fldSimple w:instr=" SUBJECT   \* MERGEFORMAT ">
        <w:r w:rsidR="005617A2">
          <w:t>CD3E</w:t>
        </w:r>
      </w:fldSimple>
      <w:r w:rsidRPr="00AA0FA6">
        <w:t xml:space="preserve"> Units within Cabinet</w:t>
      </w:r>
    </w:p>
    <w:p w14:paraId="392176B0" w14:textId="0CD4F2EF" w:rsidR="00AD52EB" w:rsidRDefault="0028658C" w:rsidP="00AA0FA6">
      <w:pPr>
        <w:pStyle w:val="2"/>
      </w:pPr>
      <w:bookmarkStart w:id="77" w:name="_Toc502671650"/>
      <w:bookmarkStart w:id="78" w:name="_Toc2246811"/>
      <w:bookmarkStart w:id="79" w:name="_Toc173324788"/>
      <w:r w:rsidRPr="00F54BC9">
        <w:lastRenderedPageBreak/>
        <w:t xml:space="preserve">System </w:t>
      </w:r>
      <w:r w:rsidR="00AD52EB" w:rsidRPr="00F54BC9">
        <w:t>Wiring</w:t>
      </w:r>
      <w:bookmarkEnd w:id="72"/>
      <w:bookmarkEnd w:id="77"/>
      <w:bookmarkEnd w:id="78"/>
      <w:r w:rsidR="00DA5472">
        <w:t xml:space="preserve"> Guidelines</w:t>
      </w:r>
      <w:bookmarkEnd w:id="79"/>
    </w:p>
    <w:p w14:paraId="6BF58192" w14:textId="75A24A48" w:rsidR="00510C65" w:rsidRDefault="00D7636E" w:rsidP="00CB0154">
      <w:pPr>
        <w:pStyle w:val="FigureWidewithCaptionBelow"/>
      </w:pPr>
      <w:r>
        <w:drawing>
          <wp:inline distT="0" distB="0" distL="0" distR="0" wp14:anchorId="6E08B1AD" wp14:editId="5ED03B79">
            <wp:extent cx="5760000" cy="5612665"/>
            <wp:effectExtent l="0" t="0" r="0" b="7620"/>
            <wp:docPr id="3441638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163814" name="Picture 344163814"/>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760000" cy="5612665"/>
                    </a:xfrm>
                    <a:prstGeom prst="rect">
                      <a:avLst/>
                    </a:prstGeom>
                  </pic:spPr>
                </pic:pic>
              </a:graphicData>
            </a:graphic>
          </wp:inline>
        </w:drawing>
      </w:r>
    </w:p>
    <w:p w14:paraId="218CFC0D" w14:textId="325645C8" w:rsidR="008A4C7F" w:rsidRPr="00AA0FA6" w:rsidRDefault="008A4C7F" w:rsidP="008A4C7F">
      <w:pPr>
        <w:pStyle w:val="CaptionBelowWide"/>
      </w:pPr>
      <w:r w:rsidRPr="00746124">
        <w:t>Figure </w:t>
      </w:r>
      <w:fldSimple w:instr=" STYLEREF 1 \s " w:fldLock="1">
        <w:r w:rsidRPr="00746124">
          <w:rPr>
            <w:cs/>
          </w:rPr>
          <w:t>‎</w:t>
        </w:r>
        <w:r w:rsidRPr="00746124">
          <w:t>4</w:t>
        </w:r>
      </w:fldSimple>
      <w:r w:rsidRPr="00746124">
        <w:noBreakHyphen/>
      </w:r>
      <w:fldSimple w:instr=" SEQ Figure \* ARABIC \s 1 ">
        <w:r w:rsidR="0017122B">
          <w:rPr>
            <w:noProof/>
          </w:rPr>
          <w:t>2</w:t>
        </w:r>
      </w:fldSimple>
      <w:r w:rsidRPr="00746124">
        <w:t>.</w:t>
      </w:r>
      <w:r w:rsidRPr="00746124">
        <w:tab/>
      </w:r>
      <w:r w:rsidR="00746124" w:rsidRPr="00746124">
        <w:t>System Wiring</w:t>
      </w:r>
    </w:p>
    <w:p w14:paraId="5EE7039A" w14:textId="77777777" w:rsidR="008A4C7F" w:rsidRPr="00510C65" w:rsidRDefault="008A4C7F" w:rsidP="00510C65">
      <w:pPr>
        <w:pStyle w:val="a2"/>
      </w:pPr>
    </w:p>
    <w:p w14:paraId="4F6E306E" w14:textId="68EE96BC" w:rsidR="00990625" w:rsidRDefault="00746124" w:rsidP="00CB0154">
      <w:pPr>
        <w:pStyle w:val="FigureWidewithCaptionBelow"/>
      </w:pPr>
      <w:bookmarkStart w:id="80" w:name="_Ref310440650"/>
      <w:bookmarkStart w:id="81" w:name="_Toc301337018"/>
      <w:r>
        <w:lastRenderedPageBreak/>
        <w:drawing>
          <wp:inline distT="0" distB="0" distL="0" distR="0" wp14:anchorId="241987EB" wp14:editId="22B1DEBA">
            <wp:extent cx="5760000" cy="3868154"/>
            <wp:effectExtent l="0" t="0" r="0" b="0"/>
            <wp:docPr id="1686421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642158" name="Picture 168642158"/>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760000" cy="3868154"/>
                    </a:xfrm>
                    <a:prstGeom prst="rect">
                      <a:avLst/>
                    </a:prstGeom>
                  </pic:spPr>
                </pic:pic>
              </a:graphicData>
            </a:graphic>
          </wp:inline>
        </w:drawing>
      </w:r>
    </w:p>
    <w:p w14:paraId="2757F793" w14:textId="173CF467" w:rsidR="008A4C7F" w:rsidRPr="00AA0FA6" w:rsidRDefault="008A4C7F" w:rsidP="008A4C7F">
      <w:pPr>
        <w:pStyle w:val="CaptionBelowWide"/>
      </w:pPr>
      <w:r w:rsidRPr="00746124">
        <w:t>Figure </w:t>
      </w:r>
      <w:fldSimple w:instr=" STYLEREF 1 \s " w:fldLock="1">
        <w:r w:rsidRPr="00746124">
          <w:rPr>
            <w:cs/>
          </w:rPr>
          <w:t>‎</w:t>
        </w:r>
        <w:r w:rsidRPr="00746124">
          <w:t>4</w:t>
        </w:r>
      </w:fldSimple>
      <w:r w:rsidRPr="00746124">
        <w:noBreakHyphen/>
      </w:r>
      <w:fldSimple w:instr=" SEQ Figure \* ARABIC \s 1 ">
        <w:r w:rsidR="0017122B">
          <w:rPr>
            <w:noProof/>
          </w:rPr>
          <w:t>3</w:t>
        </w:r>
      </w:fldSimple>
      <w:r w:rsidRPr="00746124">
        <w:t>.</w:t>
      </w:r>
      <w:r w:rsidRPr="00746124">
        <w:tab/>
      </w:r>
      <w:r w:rsidR="00746124" w:rsidRPr="00746124">
        <w:t>System Circuitry</w:t>
      </w:r>
    </w:p>
    <w:p w14:paraId="6A50FC64" w14:textId="77777777" w:rsidR="00AA0FA6" w:rsidRPr="00EC708F" w:rsidRDefault="00AA0FA6" w:rsidP="008A4C7F">
      <w:pPr>
        <w:pStyle w:val="3"/>
        <w:pageBreakBefore/>
      </w:pPr>
      <w:bookmarkStart w:id="82" w:name="_Toc502671659"/>
      <w:bookmarkStart w:id="83" w:name="_Toc2246821"/>
      <w:bookmarkStart w:id="84" w:name="_Toc173324789"/>
      <w:r w:rsidRPr="00EC708F">
        <w:lastRenderedPageBreak/>
        <w:t>Grounding</w:t>
      </w:r>
      <w:bookmarkEnd w:id="82"/>
      <w:bookmarkEnd w:id="83"/>
      <w:bookmarkEnd w:id="84"/>
    </w:p>
    <w:tbl>
      <w:tblPr>
        <w:tblW w:w="5000" w:type="pct"/>
        <w:tblBorders>
          <w:insideV w:val="single" w:sz="4" w:space="0" w:color="BFBFBF" w:themeColor="background1" w:themeShade="BF"/>
        </w:tblBorders>
        <w:tblLook w:val="0000" w:firstRow="0" w:lastRow="0" w:firstColumn="0" w:lastColumn="0" w:noHBand="0" w:noVBand="0"/>
      </w:tblPr>
      <w:tblGrid>
        <w:gridCol w:w="934"/>
        <w:gridCol w:w="8136"/>
      </w:tblGrid>
      <w:tr w:rsidR="00AA0FA6" w:rsidRPr="00064BFD" w14:paraId="3DCE402B" w14:textId="77777777" w:rsidTr="00B1155C">
        <w:tc>
          <w:tcPr>
            <w:tcW w:w="515" w:type="pct"/>
            <w:vAlign w:val="center"/>
          </w:tcPr>
          <w:p w14:paraId="3FEF7CD8" w14:textId="77777777" w:rsidR="00AA0FA6" w:rsidRPr="00064BFD" w:rsidRDefault="00AA0FA6" w:rsidP="00B1155C">
            <w:pPr>
              <w:pStyle w:val="Note"/>
            </w:pPr>
            <w:r w:rsidRPr="00064BFD">
              <w:rPr>
                <w:noProof/>
              </w:rPr>
              <w:drawing>
                <wp:inline distT="0" distB="0" distL="0" distR="0" wp14:anchorId="133E9984" wp14:editId="63941D9D">
                  <wp:extent cx="339090" cy="324485"/>
                  <wp:effectExtent l="19050" t="0" r="3810" b="0"/>
                  <wp:docPr id="3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cstate="print"/>
                          <a:srcRect/>
                          <a:stretch>
                            <a:fillRect/>
                          </a:stretch>
                        </pic:blipFill>
                        <pic:spPr bwMode="auto">
                          <a:xfrm>
                            <a:off x="0" y="0"/>
                            <a:ext cx="339090" cy="324485"/>
                          </a:xfrm>
                          <a:prstGeom prst="rect">
                            <a:avLst/>
                          </a:prstGeom>
                          <a:noFill/>
                          <a:ln w="9525">
                            <a:noFill/>
                            <a:miter lim="800000"/>
                            <a:headEnd/>
                            <a:tailEnd/>
                          </a:ln>
                        </pic:spPr>
                      </pic:pic>
                    </a:graphicData>
                  </a:graphic>
                </wp:inline>
              </w:drawing>
            </w:r>
          </w:p>
        </w:tc>
        <w:tc>
          <w:tcPr>
            <w:tcW w:w="4485" w:type="pct"/>
            <w:vAlign w:val="center"/>
          </w:tcPr>
          <w:p w14:paraId="61952F40" w14:textId="21D58376" w:rsidR="00AA0FA6" w:rsidRPr="00D6718D" w:rsidRDefault="00AA0FA6" w:rsidP="00B1155C">
            <w:pPr>
              <w:pStyle w:val="Note"/>
            </w:pPr>
            <w:r w:rsidRPr="00D6718D">
              <w:t xml:space="preserve">When connecting the </w:t>
            </w:r>
            <w:fldSimple w:instr=" SUBJECT   \* MERGEFORMAT ">
              <w:r w:rsidR="005617A2">
                <w:t>CD3E</w:t>
              </w:r>
            </w:fldSimple>
            <w:r w:rsidRPr="00D6718D">
              <w:t xml:space="preserve"> to other control equipment, be sure to follow two basic guidelines to prevent damage to the drive:</w:t>
            </w:r>
          </w:p>
          <w:p w14:paraId="3342A0B6" w14:textId="6A7CEEEF" w:rsidR="00AA0FA6" w:rsidRPr="00D6718D" w:rsidRDefault="00AA0FA6" w:rsidP="00AD7C32">
            <w:pPr>
              <w:pStyle w:val="TableTextBullet"/>
            </w:pPr>
            <w:r w:rsidRPr="00D6718D">
              <w:t xml:space="preserve">The </w:t>
            </w:r>
            <w:fldSimple w:instr=" SUBJECT   \* MERGEFORMAT ">
              <w:r w:rsidR="005617A2">
                <w:t>CD3E</w:t>
              </w:r>
            </w:fldSimple>
            <w:r w:rsidRPr="00D6718D">
              <w:t xml:space="preserve"> must be grounded via the earth ground of the main AC voltage supply.</w:t>
            </w:r>
          </w:p>
          <w:p w14:paraId="1E1C46A1" w14:textId="2271A7C1" w:rsidR="00AA0FA6" w:rsidRPr="00064BFD" w:rsidRDefault="00AA0FA6" w:rsidP="00AD7C32">
            <w:pPr>
              <w:pStyle w:val="TableTextBullet"/>
              <w:rPr>
                <w:color w:val="7030A0"/>
              </w:rPr>
            </w:pPr>
            <w:r w:rsidRPr="00D6718D">
              <w:t xml:space="preserve">Any motion controller, PLC or PC that is connected to the </w:t>
            </w:r>
            <w:fldSimple w:instr=" SUBJECT   \* MERGEFORMAT ">
              <w:r w:rsidR="005617A2">
                <w:t>CD3E</w:t>
              </w:r>
            </w:fldSimple>
            <w:r w:rsidRPr="00D6718D">
              <w:t xml:space="preserve"> must be grounded to the same earth ground as the </w:t>
            </w:r>
            <w:fldSimple w:instr=" SUBJECT   \* MERGEFORMAT ">
              <w:r w:rsidR="005617A2">
                <w:t>CD3E</w:t>
              </w:r>
            </w:fldSimple>
            <w:r w:rsidRPr="00D6718D">
              <w:t>.</w:t>
            </w:r>
          </w:p>
        </w:tc>
      </w:tr>
    </w:tbl>
    <w:p w14:paraId="48C1E429" w14:textId="19D51B66" w:rsidR="00510C65" w:rsidRDefault="008A4C7F" w:rsidP="008A4C7F">
      <w:pPr>
        <w:pStyle w:val="FigureWidewithCaptionBelow"/>
      </w:pPr>
      <w:r>
        <w:drawing>
          <wp:inline distT="0" distB="0" distL="0" distR="0" wp14:anchorId="1F88EADA" wp14:editId="3335FDB0">
            <wp:extent cx="5759450" cy="3341370"/>
            <wp:effectExtent l="0" t="0" r="0" b="0"/>
            <wp:docPr id="23312383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123837" name="Picture 233123837"/>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759450" cy="3341370"/>
                    </a:xfrm>
                    <a:prstGeom prst="rect">
                      <a:avLst/>
                    </a:prstGeom>
                  </pic:spPr>
                </pic:pic>
              </a:graphicData>
            </a:graphic>
          </wp:inline>
        </w:drawing>
      </w:r>
    </w:p>
    <w:p w14:paraId="727537E6" w14:textId="3D5DBBAE" w:rsidR="008A4C7F" w:rsidRPr="008A4C7F" w:rsidRDefault="008A4C7F" w:rsidP="008A4C7F">
      <w:pPr>
        <w:pStyle w:val="CaptionBelowWide"/>
      </w:pPr>
      <w:r w:rsidRPr="008A4C7F">
        <w:t>Figure </w:t>
      </w:r>
      <w:fldSimple w:instr=" STYLEREF 1 \s " w:fldLock="1">
        <w:r w:rsidRPr="008A4C7F">
          <w:rPr>
            <w:cs/>
          </w:rPr>
          <w:t>‎</w:t>
        </w:r>
        <w:r w:rsidRPr="008A4C7F">
          <w:t>4</w:t>
        </w:r>
      </w:fldSimple>
      <w:r w:rsidRPr="008A4C7F">
        <w:noBreakHyphen/>
      </w:r>
      <w:fldSimple w:instr=" SEQ Figure \* ARABIC \s 1 ">
        <w:r w:rsidR="0017122B">
          <w:rPr>
            <w:noProof/>
          </w:rPr>
          <w:t>4</w:t>
        </w:r>
      </w:fldSimple>
      <w:r w:rsidRPr="008A4C7F">
        <w:t>.</w:t>
      </w:r>
      <w:r w:rsidRPr="008A4C7F">
        <w:tab/>
      </w:r>
      <w:r>
        <w:t xml:space="preserve">System </w:t>
      </w:r>
      <w:r w:rsidRPr="008A4C7F">
        <w:t>Grounding</w:t>
      </w:r>
    </w:p>
    <w:p w14:paraId="438F2ACE" w14:textId="77777777" w:rsidR="004078BB" w:rsidRPr="00DA5472" w:rsidRDefault="004078BB" w:rsidP="004078BB">
      <w:pPr>
        <w:pStyle w:val="a2"/>
      </w:pPr>
      <w:bookmarkStart w:id="85" w:name="_Hlk144646422"/>
      <w:r w:rsidRPr="00DA5472">
        <w:t>System grounding is essential for proper performance of the drive system.</w:t>
      </w:r>
    </w:p>
    <w:p w14:paraId="6669F3A1" w14:textId="77777777" w:rsidR="004078BB" w:rsidRPr="00DA5472" w:rsidRDefault="004078BB" w:rsidP="004078BB">
      <w:pPr>
        <w:pStyle w:val="a2"/>
      </w:pPr>
      <w:r w:rsidRPr="00DA5472">
        <w:t>The AC input voltage ground wire must be connected to a PE terminal on the drive. This is necessary for both safety and EMI reduction.</w:t>
      </w:r>
    </w:p>
    <w:p w14:paraId="09B45CAE" w14:textId="77777777" w:rsidR="004078BB" w:rsidRPr="00DA5472" w:rsidRDefault="004078BB" w:rsidP="004078BB">
      <w:pPr>
        <w:pStyle w:val="a2"/>
      </w:pPr>
      <w:r w:rsidRPr="00DA5472">
        <w:t>Use a single point ground for the system (star wiring) to avoid ground loops.</w:t>
      </w:r>
    </w:p>
    <w:p w14:paraId="675435FB" w14:textId="0A5C79AD" w:rsidR="004078BB" w:rsidRPr="00DA5472" w:rsidRDefault="004078BB" w:rsidP="004078BB">
      <w:pPr>
        <w:pStyle w:val="a2"/>
      </w:pPr>
      <w:r w:rsidRPr="00DA5472">
        <w:t xml:space="preserve">It is strongly recommended that the </w:t>
      </w:r>
      <w:r w:rsidR="00A72A6E">
        <w:fldChar w:fldCharType="begin"/>
      </w:r>
      <w:r w:rsidR="00A72A6E">
        <w:instrText xml:space="preserve"> SUBJECT   \* MERGEFORMAT </w:instrText>
      </w:r>
      <w:r w:rsidR="00A72A6E">
        <w:fldChar w:fldCharType="separate"/>
      </w:r>
      <w:r w:rsidR="005617A2">
        <w:t>CD3E</w:t>
      </w:r>
      <w:r w:rsidR="00A72A6E">
        <w:fldChar w:fldCharType="end"/>
      </w:r>
      <w:r w:rsidR="00DA5472" w:rsidRPr="00DA5472">
        <w:t xml:space="preserve"> </w:t>
      </w:r>
      <w:r w:rsidRPr="00DA5472">
        <w:t>be mounted to a metallic back panel, and that a high frequency ground be provided to connect the back panel to earth ground. Provide an electrical connection across the entire back surface of the drive panel. Electrically-conductive panels such as aluminum or galvanized steel are recommended. For painted and other coated metal panels, remove all coating behind the drive. The objective is to provide an extremely low impedance path between the filters, drives, power supplies, and earth ground for high-frequency signals that might cause EMI. Use a flat braid or copper busbar to achieve high-frequency grounding. Use the shortest braid possible when connecting high frequency grounds.</w:t>
      </w:r>
    </w:p>
    <w:p w14:paraId="24A7D5EC" w14:textId="77777777" w:rsidR="004078BB" w:rsidRPr="00DA5472" w:rsidRDefault="004078BB" w:rsidP="004078BB">
      <w:pPr>
        <w:pStyle w:val="a2"/>
      </w:pPr>
      <w:r w:rsidRPr="00DA5472">
        <w:t>Ensure good connections between the cabinet components. Connect the back panel and cabinet door to the cabinet body using several conductive braids. Never rely on hinges or mounting bolts for ground connections. Ensure good ground connection from cabinet to proper earth ground. Ground leads should be the same gauge as the leads to main power or one gauge smaller.</w:t>
      </w:r>
    </w:p>
    <w:p w14:paraId="55C67C40" w14:textId="5AB76362" w:rsidR="004078BB" w:rsidRPr="00DA5472" w:rsidRDefault="004078BB" w:rsidP="004078BB">
      <w:pPr>
        <w:pStyle w:val="a2"/>
      </w:pPr>
      <w:r w:rsidRPr="00DA5472">
        <w:t xml:space="preserve">The </w:t>
      </w:r>
      <w:r w:rsidR="00DA5472">
        <w:t xml:space="preserve">PC </w:t>
      </w:r>
      <w:r w:rsidRPr="00DA5472">
        <w:t>must also be properly grounded.</w:t>
      </w:r>
    </w:p>
    <w:p w14:paraId="3A9981F6" w14:textId="77777777" w:rsidR="004078BB" w:rsidRPr="00DA5472" w:rsidRDefault="004078BB" w:rsidP="004078BB">
      <w:pPr>
        <w:pStyle w:val="3"/>
      </w:pPr>
      <w:bookmarkStart w:id="86" w:name="_Toc96595226"/>
      <w:bookmarkStart w:id="87" w:name="_Toc145588887"/>
      <w:bookmarkStart w:id="88" w:name="_Toc167880009"/>
      <w:bookmarkStart w:id="89" w:name="_Toc173324790"/>
      <w:r w:rsidRPr="00DA5472">
        <w:lastRenderedPageBreak/>
        <w:t>Shielding and Bonding</w:t>
      </w:r>
      <w:bookmarkEnd w:id="86"/>
      <w:bookmarkEnd w:id="87"/>
      <w:bookmarkEnd w:id="88"/>
      <w:bookmarkEnd w:id="89"/>
    </w:p>
    <w:p w14:paraId="2E1B849F" w14:textId="77777777" w:rsidR="004078BB" w:rsidRPr="00DA5472" w:rsidRDefault="004078BB" w:rsidP="004078BB">
      <w:pPr>
        <w:pStyle w:val="a2"/>
      </w:pPr>
      <w:r w:rsidRPr="00DA5472">
        <w:t>To minimize noise emissions and maximize the immunity levels of the drive system, motor and feedback cables must be shielded and properly bonded to a grounded surface.</w:t>
      </w:r>
    </w:p>
    <w:p w14:paraId="70BBA1D3" w14:textId="77777777" w:rsidR="004078BB" w:rsidRPr="00DA5472" w:rsidRDefault="004078BB" w:rsidP="004078BB">
      <w:pPr>
        <w:pStyle w:val="a2"/>
      </w:pPr>
      <w:r w:rsidRPr="00DA5472">
        <w:t xml:space="preserve">The shield must be connected to ground at both ends of the cable. Its effect is to reduce the impedance between the cable shield and the back panel. </w:t>
      </w:r>
    </w:p>
    <w:p w14:paraId="693C023A" w14:textId="77777777" w:rsidR="004078BB" w:rsidRPr="00DA5472" w:rsidRDefault="004078BB" w:rsidP="004078BB">
      <w:pPr>
        <w:pStyle w:val="a2"/>
      </w:pPr>
      <w:r w:rsidRPr="00DA5472">
        <w:t>It is recommended that all shielded cables be bonded to the back panel.</w:t>
      </w:r>
    </w:p>
    <w:p w14:paraId="3E2E5E89" w14:textId="77777777" w:rsidR="004078BB" w:rsidRPr="00DA5472" w:rsidRDefault="004078BB" w:rsidP="004078BB">
      <w:pPr>
        <w:pStyle w:val="a2"/>
      </w:pPr>
      <w:r w:rsidRPr="00DA5472">
        <w:t>The motor and feedback shielded cables should be exposed as close as possible to the drive. This exposed cable shield is bonded to the back panel using either non-insulated metallic cable clamps or cable bonding clamps.</w:t>
      </w:r>
    </w:p>
    <w:p w14:paraId="13ED8417" w14:textId="77777777" w:rsidR="004078BB" w:rsidRPr="00DA5472" w:rsidRDefault="004078BB" w:rsidP="004078BB">
      <w:pPr>
        <w:pStyle w:val="a2"/>
      </w:pPr>
      <w:r w:rsidRPr="00DA5472">
        <w:t>It is recommended to use a star point shield connection with a shielding busbar.</w:t>
      </w:r>
    </w:p>
    <w:p w14:paraId="19F1236D" w14:textId="77777777" w:rsidR="004078BB" w:rsidRPr="00DA5472" w:rsidRDefault="004078BB" w:rsidP="004078BB">
      <w:pPr>
        <w:pStyle w:val="3"/>
      </w:pPr>
      <w:bookmarkStart w:id="90" w:name="_Toc96595227"/>
      <w:bookmarkStart w:id="91" w:name="_Toc145588888"/>
      <w:bookmarkStart w:id="92" w:name="_Toc167880010"/>
      <w:bookmarkStart w:id="93" w:name="_Toc173324791"/>
      <w:r w:rsidRPr="00DA5472">
        <w:t>Input Power Filtering</w:t>
      </w:r>
      <w:bookmarkEnd w:id="90"/>
      <w:bookmarkEnd w:id="91"/>
      <w:bookmarkEnd w:id="92"/>
      <w:bookmarkEnd w:id="93"/>
    </w:p>
    <w:p w14:paraId="52E8C17F" w14:textId="655545DA" w:rsidR="004078BB" w:rsidRPr="00DA5472" w:rsidRDefault="00DA5472" w:rsidP="004078BB">
      <w:pPr>
        <w:pStyle w:val="a2"/>
      </w:pPr>
      <w:r>
        <w:t>T</w:t>
      </w:r>
      <w:r w:rsidRPr="00DA5472">
        <w:t>o meet the CE requirements for industrial environment</w:t>
      </w:r>
      <w:r>
        <w:t>s, t</w:t>
      </w:r>
      <w:r w:rsidR="004078BB" w:rsidRPr="00DA5472">
        <w:t xml:space="preserve">he electronic system components </w:t>
      </w:r>
      <w:r>
        <w:t xml:space="preserve">in the </w:t>
      </w:r>
      <w:r w:rsidR="00A72A6E">
        <w:fldChar w:fldCharType="begin"/>
      </w:r>
      <w:r w:rsidR="00A72A6E">
        <w:instrText xml:space="preserve"> SUBJECT   \* MERGEFORMAT </w:instrText>
      </w:r>
      <w:r w:rsidR="00A72A6E">
        <w:fldChar w:fldCharType="separate"/>
      </w:r>
      <w:r w:rsidR="005617A2">
        <w:t>CD3E</w:t>
      </w:r>
      <w:r w:rsidR="00A72A6E">
        <w:fldChar w:fldCharType="end"/>
      </w:r>
      <w:r>
        <w:t xml:space="preserve"> </w:t>
      </w:r>
      <w:r w:rsidR="004078BB" w:rsidRPr="00DA5472">
        <w:t>require EMI AC line filtering in the input power lead</w:t>
      </w:r>
      <w:r>
        <w:t>s</w:t>
      </w:r>
      <w:r w:rsidR="004078BB" w:rsidRPr="00DA5472">
        <w:t xml:space="preserve">. </w:t>
      </w:r>
    </w:p>
    <w:p w14:paraId="4654081E" w14:textId="46368FBA" w:rsidR="004078BB" w:rsidRPr="00DA5472" w:rsidRDefault="004078BB" w:rsidP="004078BB">
      <w:pPr>
        <w:pStyle w:val="a2"/>
      </w:pPr>
      <w:r w:rsidRPr="008D5A83">
        <w:t>Care must be taken to adequately size the system. The type of filter is determined according to the voltage and current rating of the system and whether the incoming line is single phase or three phase.</w:t>
      </w:r>
      <w:r w:rsidRPr="00DA5472">
        <w:t xml:space="preserve"> </w:t>
      </w:r>
    </w:p>
    <w:p w14:paraId="20C83EB7" w14:textId="77777777" w:rsidR="004078BB" w:rsidRPr="00DA5472" w:rsidRDefault="004078BB" w:rsidP="004078BB">
      <w:pPr>
        <w:pStyle w:val="a2"/>
      </w:pPr>
      <w:r w:rsidRPr="00DA5472">
        <w:t>Implementation of the input power filter must adhere to the following guidelines:</w:t>
      </w:r>
    </w:p>
    <w:p w14:paraId="3D1AC7D3" w14:textId="77777777" w:rsidR="004078BB" w:rsidRPr="00DA5472" w:rsidRDefault="004078BB" w:rsidP="004078BB">
      <w:pPr>
        <w:pStyle w:val="a0"/>
      </w:pPr>
      <w:r w:rsidRPr="00DA5472">
        <w:t>Maintain separation of leads entering and exiting the mains filter.</w:t>
      </w:r>
    </w:p>
    <w:p w14:paraId="4770BF38" w14:textId="77777777" w:rsidR="004078BB" w:rsidRPr="00DA5472" w:rsidRDefault="004078BB" w:rsidP="004078BB">
      <w:pPr>
        <w:pStyle w:val="a0"/>
      </w:pPr>
      <w:r w:rsidRPr="00DA5472">
        <w:t>Filter must be mounted on the same panel as the drive.</w:t>
      </w:r>
    </w:p>
    <w:p w14:paraId="4B64B1D1" w14:textId="77777777" w:rsidR="004078BB" w:rsidRPr="00DA5472" w:rsidRDefault="004078BB" w:rsidP="004078BB">
      <w:pPr>
        <w:pStyle w:val="a0"/>
      </w:pPr>
      <w:r w:rsidRPr="00DA5472">
        <w:t>Filter must be mounted as close as possible to the drive, to prevent noise from being capacitively coupled into other signal leads and cables.</w:t>
      </w:r>
    </w:p>
    <w:p w14:paraId="71067D08" w14:textId="77777777" w:rsidR="004078BB" w:rsidRPr="00DA5472" w:rsidRDefault="004078BB" w:rsidP="004078BB">
      <w:pPr>
        <w:pStyle w:val="a0"/>
      </w:pPr>
      <w:r w:rsidRPr="00DA5472">
        <w:t>When mounting the filter to the panel, remove any paint or material covering. Use an unpainted metallic back panel, if possible.</w:t>
      </w:r>
    </w:p>
    <w:p w14:paraId="20F7A181" w14:textId="77777777" w:rsidR="004078BB" w:rsidRPr="00DA5472" w:rsidRDefault="004078BB" w:rsidP="004078BB">
      <w:pPr>
        <w:pStyle w:val="a0"/>
      </w:pPr>
      <w:r w:rsidRPr="00DA5472">
        <w:t>Filters are provided with a ground terminal, which must be connected to ground.</w:t>
      </w:r>
    </w:p>
    <w:p w14:paraId="56FBA69B" w14:textId="77777777" w:rsidR="004078BB" w:rsidRPr="00DA5472" w:rsidRDefault="004078BB" w:rsidP="004078BB">
      <w:pPr>
        <w:pStyle w:val="a0"/>
      </w:pPr>
      <w:r w:rsidRPr="00DA5472">
        <w:t>Filters can produce high leakage currents. Filters must be grounded before connecting the supply.</w:t>
      </w:r>
    </w:p>
    <w:p w14:paraId="0F3372DC" w14:textId="77777777" w:rsidR="004078BB" w:rsidRPr="00DA5472" w:rsidRDefault="004078BB" w:rsidP="004078BB">
      <w:pPr>
        <w:pStyle w:val="a0"/>
      </w:pPr>
      <w:r w:rsidRPr="00DA5472">
        <w:t>Filters should not be touched for 10 seconds after removing the supply.</w:t>
      </w:r>
    </w:p>
    <w:p w14:paraId="43CA20A3" w14:textId="77777777" w:rsidR="004078BB" w:rsidRPr="00DA5472" w:rsidRDefault="004078BB" w:rsidP="004078BB">
      <w:pPr>
        <w:pStyle w:val="3"/>
      </w:pPr>
      <w:bookmarkStart w:id="94" w:name="_bookmark38"/>
      <w:bookmarkStart w:id="95" w:name="_Toc138167182"/>
      <w:bookmarkStart w:id="96" w:name="_Toc145588889"/>
      <w:bookmarkStart w:id="97" w:name="_Toc167880011"/>
      <w:bookmarkStart w:id="98" w:name="_Toc173324792"/>
      <w:bookmarkEnd w:id="94"/>
      <w:r w:rsidRPr="00DA5472">
        <w:t>Regeneratio</w:t>
      </w:r>
      <w:bookmarkEnd w:id="95"/>
      <w:r w:rsidRPr="00DA5472">
        <w:t>n</w:t>
      </w:r>
      <w:bookmarkEnd w:id="96"/>
      <w:bookmarkEnd w:id="97"/>
      <w:bookmarkEnd w:id="98"/>
    </w:p>
    <w:p w14:paraId="3C52E854" w14:textId="77777777" w:rsidR="004078BB" w:rsidRPr="00DA5472" w:rsidRDefault="004078BB" w:rsidP="004078BB">
      <w:pPr>
        <w:pStyle w:val="a2"/>
      </w:pPr>
      <w:r w:rsidRPr="00DA5472">
        <w:t>When a motor and load decelerate rapidly, kinetic energy of the load drives the motor shaft energy back to the drive. This regeneration energy must be dissipated or absorbed.</w:t>
      </w:r>
    </w:p>
    <w:p w14:paraId="53A7B38F" w14:textId="77777777" w:rsidR="004078BB" w:rsidRPr="00DA5472" w:rsidRDefault="004078BB" w:rsidP="004078BB">
      <w:pPr>
        <w:pStyle w:val="a2"/>
      </w:pPr>
      <w:r w:rsidRPr="00DA5472">
        <w:t xml:space="preserve">Regenerative energy that is not dissipated is added to the electrical energy already stored in the capacitors of bus module. If the capacitors can absorb the energy, the system does not require a regeneration resistor. However, if excessive energy is added, the voltage on the capacitors will exceed the over-voltage threshold, which then disables the drive. </w:t>
      </w:r>
    </w:p>
    <w:p w14:paraId="63A05501" w14:textId="77777777" w:rsidR="004078BB" w:rsidRPr="008D5A83" w:rsidRDefault="004078BB" w:rsidP="004078BB">
      <w:pPr>
        <w:pStyle w:val="a2"/>
      </w:pPr>
      <w:r w:rsidRPr="00DA5472">
        <w:t xml:space="preserve">To prevent over-voltage, and potential damage to the system, excessive regenerative energy </w:t>
      </w:r>
      <w:r w:rsidRPr="008D5A83">
        <w:t xml:space="preserve">must be dissipated by a regeneration resistor. </w:t>
      </w:r>
    </w:p>
    <w:p w14:paraId="6A206DC1" w14:textId="74AF7E03" w:rsidR="00AA0FA6" w:rsidRPr="00DA5472" w:rsidRDefault="00AA0FA6" w:rsidP="00AA0FA6">
      <w:pPr>
        <w:pStyle w:val="a2"/>
      </w:pPr>
      <w:bookmarkStart w:id="99" w:name="_Hlk173312248"/>
      <w:r w:rsidRPr="008D5A83">
        <w:t xml:space="preserve">If your application requires a regenerative resistor for braking a high inertia load during emergency stops, connect an external regenerative resistor to </w:t>
      </w:r>
      <w:r w:rsidR="004D52A1" w:rsidRPr="008D5A83">
        <w:t xml:space="preserve">terminals </w:t>
      </w:r>
      <w:r w:rsidR="008D5A83" w:rsidRPr="008D5A83">
        <w:t>C</w:t>
      </w:r>
      <w:r w:rsidR="004D52A1" w:rsidRPr="008D5A83">
        <w:t xml:space="preserve"> and </w:t>
      </w:r>
      <w:r w:rsidR="008D5A83" w:rsidRPr="008D5A83">
        <w:t xml:space="preserve">P </w:t>
      </w:r>
      <w:r w:rsidR="004D52A1" w:rsidRPr="008D5A83">
        <w:t>on the Power interface</w:t>
      </w:r>
      <w:r w:rsidRPr="008D5A83">
        <w:t>.</w:t>
      </w:r>
      <w:bookmarkEnd w:id="85"/>
    </w:p>
    <w:p w14:paraId="580270BB" w14:textId="77777777" w:rsidR="00F54BC9" w:rsidRPr="00064BFD" w:rsidRDefault="00F54BC9" w:rsidP="00AD7C32">
      <w:pPr>
        <w:pStyle w:val="TableText"/>
      </w:pPr>
      <w:bookmarkStart w:id="100" w:name="_Toc347049599"/>
      <w:bookmarkStart w:id="101" w:name="_Toc360631716"/>
      <w:bookmarkStart w:id="102" w:name="_Toc366581944"/>
      <w:bookmarkEnd w:id="80"/>
      <w:bookmarkEnd w:id="81"/>
      <w:bookmarkEnd w:id="99"/>
    </w:p>
    <w:p w14:paraId="105B6D75" w14:textId="34130B82" w:rsidR="002C4362" w:rsidRDefault="002C4362" w:rsidP="002C4362">
      <w:pPr>
        <w:pStyle w:val="1"/>
      </w:pPr>
      <w:bookmarkStart w:id="103" w:name="_Toc387927324"/>
      <w:bookmarkStart w:id="104" w:name="_Toc387927325"/>
      <w:bookmarkStart w:id="105" w:name="_Toc387927326"/>
      <w:bookmarkStart w:id="106" w:name="_Toc387927327"/>
      <w:bookmarkStart w:id="107" w:name="_Toc387927328"/>
      <w:bookmarkStart w:id="108" w:name="_Toc387927329"/>
      <w:bookmarkStart w:id="109" w:name="_Toc387927330"/>
      <w:bookmarkStart w:id="110" w:name="_Toc387927331"/>
      <w:bookmarkStart w:id="111" w:name="_Toc387927332"/>
      <w:bookmarkStart w:id="112" w:name="_Toc387927333"/>
      <w:bookmarkStart w:id="113" w:name="_Toc387927334"/>
      <w:bookmarkStart w:id="114" w:name="_Toc387927335"/>
      <w:bookmarkStart w:id="115" w:name="_Toc387927336"/>
      <w:bookmarkStart w:id="116" w:name="_Toc387927337"/>
      <w:bookmarkStart w:id="117" w:name="_Toc387927338"/>
      <w:bookmarkStart w:id="118" w:name="_Toc387927339"/>
      <w:bookmarkStart w:id="119" w:name="_Toc387927340"/>
      <w:bookmarkStart w:id="120" w:name="_Toc387927341"/>
      <w:bookmarkStart w:id="121" w:name="_Toc387927342"/>
      <w:bookmarkStart w:id="122" w:name="_Toc387927343"/>
      <w:bookmarkStart w:id="123" w:name="_Toc387927344"/>
      <w:bookmarkStart w:id="124" w:name="_Toc387927345"/>
      <w:bookmarkStart w:id="125" w:name="_Toc387927346"/>
      <w:bookmarkStart w:id="126" w:name="_Toc387927347"/>
      <w:bookmarkStart w:id="127" w:name="_Toc387927348"/>
      <w:bookmarkStart w:id="128" w:name="_Toc387927349"/>
      <w:bookmarkStart w:id="129" w:name="_Toc387927350"/>
      <w:bookmarkStart w:id="130" w:name="_Toc387927351"/>
      <w:bookmarkStart w:id="131" w:name="_Toc387927352"/>
      <w:bookmarkStart w:id="132" w:name="_Toc387927353"/>
      <w:bookmarkStart w:id="133" w:name="_Toc387927354"/>
      <w:bookmarkStart w:id="134" w:name="_Toc387927355"/>
      <w:bookmarkStart w:id="135" w:name="_Toc387927356"/>
      <w:bookmarkStart w:id="136" w:name="_Toc387927357"/>
      <w:bookmarkStart w:id="137" w:name="_Toc387927358"/>
      <w:bookmarkStart w:id="138" w:name="_Toc387927359"/>
      <w:bookmarkStart w:id="139" w:name="_Toc387927360"/>
      <w:bookmarkStart w:id="140" w:name="_Toc387927361"/>
      <w:bookmarkStart w:id="141" w:name="_Toc173324793"/>
      <w:bookmarkStart w:id="142" w:name="_Toc494025675"/>
      <w:bookmarkStart w:id="143" w:name="_Toc494025813"/>
      <w:bookmarkStart w:id="144" w:name="_Toc502671661"/>
      <w:bookmarkStart w:id="145" w:name="_Toc2246823"/>
      <w:bookmarkStart w:id="146" w:name="_Toc343693152"/>
      <w:bookmarkStart w:id="147" w:name="_Toc347941659"/>
      <w:bookmarkStart w:id="148" w:name="_Toc476229418"/>
      <w:bookmarkStart w:id="149" w:name="_Toc485219248"/>
      <w:bookmarkStart w:id="150" w:name="_Toc485219671"/>
      <w:bookmarkStart w:id="151" w:name="_Toc485222264"/>
      <w:bookmarkStart w:id="152" w:name="_Toc491967397"/>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r>
        <w:lastRenderedPageBreak/>
        <w:t>Interfaces – Pinouts</w:t>
      </w:r>
      <w:r w:rsidR="00510C65">
        <w:t xml:space="preserve"> and Wiring</w:t>
      </w:r>
      <w:bookmarkEnd w:id="141"/>
    </w:p>
    <w:p w14:paraId="021AD106" w14:textId="0935EFA2" w:rsidR="002C4362" w:rsidRDefault="000E4624" w:rsidP="00F72FE9">
      <w:pPr>
        <w:pStyle w:val="2"/>
      </w:pPr>
      <w:r>
        <w:t xml:space="preserve"> </w:t>
      </w:r>
      <w:bookmarkStart w:id="153" w:name="_Toc173324794"/>
      <w:r w:rsidR="002C4362">
        <w:t xml:space="preserve">Power </w:t>
      </w:r>
      <w:r w:rsidR="00F82CE4">
        <w:t>Interface</w:t>
      </w:r>
      <w:bookmarkEnd w:id="153"/>
    </w:p>
    <w:p w14:paraId="47099587" w14:textId="408C2BA4" w:rsidR="00FC73F1" w:rsidRDefault="00FC73F1" w:rsidP="00FC73F1">
      <w:pPr>
        <w:pStyle w:val="a2"/>
      </w:pPr>
      <w:r>
        <w:t xml:space="preserve">The power interface serves to connect the AC power supply to the </w:t>
      </w:r>
      <w:r w:rsidR="00A72A6E">
        <w:fldChar w:fldCharType="begin"/>
      </w:r>
      <w:r w:rsidR="00A72A6E">
        <w:instrText xml:space="preserve"> SUBJECT   \* MERGEFORMAT </w:instrText>
      </w:r>
      <w:r w:rsidR="00A72A6E">
        <w:fldChar w:fldCharType="separate"/>
      </w:r>
      <w:r w:rsidR="005617A2">
        <w:t>CD3E</w:t>
      </w:r>
      <w:r w:rsidR="00A72A6E">
        <w:fldChar w:fldCharType="end"/>
      </w:r>
      <w:r>
        <w:t>.</w:t>
      </w:r>
    </w:p>
    <w:p w14:paraId="7760FF32" w14:textId="1872DA79" w:rsidR="00FC73F1" w:rsidRDefault="00FC73F1" w:rsidP="00FC73F1">
      <w:pPr>
        <w:pStyle w:val="a2"/>
      </w:pPr>
      <w:r>
        <w:t>The interface is also used to supply power to the motor phases.</w:t>
      </w:r>
    </w:p>
    <w:p w14:paraId="6A4578E1" w14:textId="361B539F" w:rsidR="00FC73F1" w:rsidRDefault="00FC73F1" w:rsidP="00FC73F1">
      <w:pPr>
        <w:pStyle w:val="a2"/>
        <w:rPr>
          <w:rFonts w:cs="Calibri"/>
        </w:rPr>
      </w:pPr>
      <w:r>
        <w:t xml:space="preserve">In addition, it provides the connection to an </w:t>
      </w:r>
      <w:r>
        <w:rPr>
          <w:rFonts w:cs="Calibri"/>
        </w:rPr>
        <w:t xml:space="preserve">external regenerative power resistor to dissipate energy generated by the motor, typically during deceleration. </w:t>
      </w:r>
    </w:p>
    <w:tbl>
      <w:tblPr>
        <w:tblW w:w="0" w:type="auto"/>
        <w:tblBorders>
          <w:insideV w:val="single" w:sz="4" w:space="0" w:color="BFBFBF"/>
        </w:tblBorders>
        <w:tblLook w:val="0000" w:firstRow="0" w:lastRow="0" w:firstColumn="0" w:lastColumn="0" w:noHBand="0" w:noVBand="0"/>
      </w:tblPr>
      <w:tblGrid>
        <w:gridCol w:w="816"/>
        <w:gridCol w:w="8254"/>
      </w:tblGrid>
      <w:tr w:rsidR="00F72FE9" w:rsidRPr="00064BFD" w14:paraId="5EB5760B" w14:textId="77777777" w:rsidTr="00B1155C">
        <w:tc>
          <w:tcPr>
            <w:tcW w:w="0" w:type="auto"/>
            <w:vAlign w:val="center"/>
          </w:tcPr>
          <w:p w14:paraId="31EE3561" w14:textId="77777777" w:rsidR="00F72FE9" w:rsidRPr="00064BFD" w:rsidRDefault="00F72FE9" w:rsidP="00B1155C">
            <w:pPr>
              <w:pStyle w:val="aff6"/>
              <w:rPr>
                <w:color w:val="7030A0"/>
              </w:rPr>
            </w:pPr>
            <w:r w:rsidRPr="00064BFD">
              <w:rPr>
                <w:noProof/>
                <w:color w:val="7030A0"/>
              </w:rPr>
              <w:drawing>
                <wp:inline distT="0" distB="0" distL="0" distR="0" wp14:anchorId="4E6B7A46" wp14:editId="0C3EA66D">
                  <wp:extent cx="361950" cy="314325"/>
                  <wp:effectExtent l="1905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6" cstate="print"/>
                          <a:srcRect/>
                          <a:stretch>
                            <a:fillRect/>
                          </a:stretch>
                        </pic:blipFill>
                        <pic:spPr bwMode="auto">
                          <a:xfrm>
                            <a:off x="0" y="0"/>
                            <a:ext cx="361950" cy="314325"/>
                          </a:xfrm>
                          <a:prstGeom prst="rect">
                            <a:avLst/>
                          </a:prstGeom>
                          <a:noFill/>
                          <a:ln w="9525">
                            <a:noFill/>
                            <a:miter lim="800000"/>
                            <a:headEnd/>
                            <a:tailEnd/>
                          </a:ln>
                        </pic:spPr>
                      </pic:pic>
                    </a:graphicData>
                  </a:graphic>
                </wp:inline>
              </w:drawing>
            </w:r>
          </w:p>
        </w:tc>
        <w:tc>
          <w:tcPr>
            <w:tcW w:w="0" w:type="auto"/>
            <w:vAlign w:val="center"/>
          </w:tcPr>
          <w:p w14:paraId="1A82A055" w14:textId="77777777" w:rsidR="00F72FE9" w:rsidRPr="00F72FE9" w:rsidRDefault="00F72FE9" w:rsidP="00F72FE9">
            <w:pPr>
              <w:pStyle w:val="Note"/>
              <w:rPr>
                <w:rStyle w:val="af5"/>
                <w:rFonts w:ascii="Segoe UI" w:hAnsi="Segoe UI"/>
                <w:bCs w:val="0"/>
              </w:rPr>
            </w:pPr>
            <w:r w:rsidRPr="00F72FE9">
              <w:rPr>
                <w:rStyle w:val="af5"/>
                <w:rFonts w:ascii="Segoe UI" w:hAnsi="Segoe UI"/>
                <w:bCs w:val="0"/>
              </w:rPr>
              <w:t>Make sure the main voltage rating matches the drive specification. Applying incorrect voltage may cause drive failure.</w:t>
            </w:r>
          </w:p>
          <w:p w14:paraId="204DAB68" w14:textId="77777777" w:rsidR="00F72FE9" w:rsidRPr="00064BFD" w:rsidRDefault="00F72FE9" w:rsidP="00F72FE9">
            <w:pPr>
              <w:pStyle w:val="Note"/>
            </w:pPr>
            <w:r w:rsidRPr="00F72FE9">
              <w:rPr>
                <w:rStyle w:val="af5"/>
                <w:rFonts w:ascii="Segoe UI" w:hAnsi="Segoe UI"/>
                <w:bCs w:val="0"/>
              </w:rPr>
              <w:t>Do not apply power until all hardware connections are complete.</w:t>
            </w:r>
          </w:p>
        </w:tc>
      </w:tr>
    </w:tbl>
    <w:p w14:paraId="727E65DA" w14:textId="77777777" w:rsidR="00F72FE9" w:rsidRPr="00064BFD" w:rsidRDefault="00F72FE9" w:rsidP="00EB25BB">
      <w:pPr>
        <w:pStyle w:val="affe"/>
      </w:pPr>
    </w:p>
    <w:tbl>
      <w:tblPr>
        <w:tblW w:w="5000" w:type="pct"/>
        <w:tblBorders>
          <w:insideV w:val="single" w:sz="4" w:space="0" w:color="BFBFBF"/>
        </w:tblBorders>
        <w:tblLook w:val="0000" w:firstRow="0" w:lastRow="0" w:firstColumn="0" w:lastColumn="0" w:noHBand="0" w:noVBand="0"/>
      </w:tblPr>
      <w:tblGrid>
        <w:gridCol w:w="813"/>
        <w:gridCol w:w="8257"/>
      </w:tblGrid>
      <w:tr w:rsidR="00F72FE9" w:rsidRPr="00064BFD" w14:paraId="53A69147" w14:textId="77777777" w:rsidTr="00EB25BB">
        <w:trPr>
          <w:cantSplit/>
          <w:trHeight w:val="106"/>
        </w:trPr>
        <w:tc>
          <w:tcPr>
            <w:tcW w:w="448" w:type="pct"/>
            <w:vAlign w:val="center"/>
          </w:tcPr>
          <w:p w14:paraId="548FC337" w14:textId="77777777" w:rsidR="00F72FE9" w:rsidRPr="00064BFD" w:rsidRDefault="00F72FE9" w:rsidP="00AD7C32">
            <w:pPr>
              <w:pStyle w:val="TableText"/>
            </w:pPr>
            <w:r w:rsidRPr="00064BFD">
              <w:rPr>
                <w:noProof/>
              </w:rPr>
              <w:drawing>
                <wp:inline distT="0" distB="0" distL="0" distR="0" wp14:anchorId="464A702D" wp14:editId="30BE3B00">
                  <wp:extent cx="339090" cy="324485"/>
                  <wp:effectExtent l="19050" t="0" r="3810" b="0"/>
                  <wp:docPr id="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cstate="print"/>
                          <a:srcRect/>
                          <a:stretch>
                            <a:fillRect/>
                          </a:stretch>
                        </pic:blipFill>
                        <pic:spPr bwMode="auto">
                          <a:xfrm>
                            <a:off x="0" y="0"/>
                            <a:ext cx="339090" cy="324485"/>
                          </a:xfrm>
                          <a:prstGeom prst="rect">
                            <a:avLst/>
                          </a:prstGeom>
                          <a:noFill/>
                          <a:ln w="9525">
                            <a:noFill/>
                            <a:miter lim="800000"/>
                            <a:headEnd/>
                            <a:tailEnd/>
                          </a:ln>
                        </pic:spPr>
                      </pic:pic>
                    </a:graphicData>
                  </a:graphic>
                </wp:inline>
              </w:drawing>
            </w:r>
          </w:p>
        </w:tc>
        <w:tc>
          <w:tcPr>
            <w:tcW w:w="4552" w:type="pct"/>
            <w:vAlign w:val="center"/>
          </w:tcPr>
          <w:p w14:paraId="51375AE3" w14:textId="345336FD" w:rsidR="00F72FE9" w:rsidRPr="00374A34" w:rsidRDefault="00F72FE9" w:rsidP="004C5C22">
            <w:pPr>
              <w:pStyle w:val="Note"/>
            </w:pPr>
            <w:r w:rsidRPr="00374A34">
              <w:rPr>
                <w:rStyle w:val="af5"/>
              </w:rPr>
              <w:t>Prevent inrush surge:</w:t>
            </w:r>
            <w:r w:rsidR="004C5C22">
              <w:rPr>
                <w:rStyle w:val="af5"/>
              </w:rPr>
              <w:t xml:space="preserve"> </w:t>
            </w:r>
            <w:r w:rsidRPr="00374A34">
              <w:t xml:space="preserve">Bus </w:t>
            </w:r>
            <w:r w:rsidR="004C5C22">
              <w:t>p</w:t>
            </w:r>
            <w:r w:rsidRPr="00374A34">
              <w:t>ower (L1-L2): After switching off bus power, wait 1 minute before switching on again.</w:t>
            </w:r>
          </w:p>
        </w:tc>
      </w:tr>
    </w:tbl>
    <w:p w14:paraId="45686059" w14:textId="45A30412" w:rsidR="00F82CE4" w:rsidRPr="007421F1" w:rsidRDefault="00F82CE4" w:rsidP="00F82CE4">
      <w:pPr>
        <w:pStyle w:val="40"/>
      </w:pPr>
      <w:r>
        <w:t xml:space="preserve">Power </w:t>
      </w:r>
      <w:r w:rsidRPr="007421F1">
        <w:t>Pinout</w:t>
      </w:r>
    </w:p>
    <w:p w14:paraId="59D18395" w14:textId="1D46C053" w:rsidR="002C4362" w:rsidRDefault="002C4362" w:rsidP="002C4362">
      <w:pPr>
        <w:pStyle w:val="FigurewithCaptionBelow"/>
      </w:pPr>
      <w:r>
        <w:drawing>
          <wp:inline distT="0" distB="0" distL="0" distR="0" wp14:anchorId="3F4FDFC7" wp14:editId="7648AA8F">
            <wp:extent cx="1070699" cy="1457325"/>
            <wp:effectExtent l="0" t="0" r="0" b="0"/>
            <wp:docPr id="156243148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583866" name="Picture 1914583866"/>
                    <pic:cNvPicPr/>
                  </pic:nvPicPr>
                  <pic:blipFill rotWithShape="1">
                    <a:blip r:embed="rId37" cstate="print">
                      <a:extLst>
                        <a:ext uri="{28A0092B-C50C-407E-A947-70E740481C1C}">
                          <a14:useLocalDpi xmlns:a14="http://schemas.microsoft.com/office/drawing/2010/main" val="0"/>
                        </a:ext>
                      </a:extLst>
                    </a:blip>
                    <a:srcRect l="64844" t="52720" r="16530" b="2208"/>
                    <a:stretch/>
                  </pic:blipFill>
                  <pic:spPr bwMode="auto">
                    <a:xfrm>
                      <a:off x="0" y="0"/>
                      <a:ext cx="1072805" cy="1460192"/>
                    </a:xfrm>
                    <a:prstGeom prst="rect">
                      <a:avLst/>
                    </a:prstGeom>
                    <a:ln>
                      <a:noFill/>
                    </a:ln>
                    <a:extLst>
                      <a:ext uri="{53640926-AAD7-44D8-BBD7-CCE9431645EC}">
                        <a14:shadowObscured xmlns:a14="http://schemas.microsoft.com/office/drawing/2010/main"/>
                      </a:ext>
                    </a:extLst>
                  </pic:spPr>
                </pic:pic>
              </a:graphicData>
            </a:graphic>
          </wp:inline>
        </w:drawing>
      </w:r>
    </w:p>
    <w:p w14:paraId="56105D79" w14:textId="2F845443" w:rsidR="007109F0" w:rsidRPr="00042187" w:rsidRDefault="007109F0" w:rsidP="007109F0">
      <w:pPr>
        <w:pStyle w:val="CaptionBelowWide"/>
      </w:pPr>
      <w:r w:rsidRPr="008A4C7F">
        <w:t>Figure </w:t>
      </w:r>
      <w:fldSimple w:instr=" STYLEREF 1 \s " w:fldLock="1">
        <w:r w:rsidRPr="008A4C7F">
          <w:rPr>
            <w:cs/>
          </w:rPr>
          <w:t>‎</w:t>
        </w:r>
        <w:r w:rsidRPr="008A4C7F">
          <w:t>4</w:t>
        </w:r>
      </w:fldSimple>
      <w:r w:rsidRPr="008A4C7F">
        <w:noBreakHyphen/>
      </w:r>
      <w:fldSimple w:instr=" SEQ Figure \* ARABIC \s 1 ">
        <w:r w:rsidR="0017122B">
          <w:rPr>
            <w:noProof/>
          </w:rPr>
          <w:t>1</w:t>
        </w:r>
      </w:fldSimple>
      <w:r w:rsidRPr="008A4C7F">
        <w:t>.</w:t>
      </w:r>
      <w:r w:rsidRPr="008A4C7F">
        <w:tab/>
      </w:r>
      <w:r w:rsidR="00F82CE4">
        <w:t>Power Interface</w:t>
      </w:r>
    </w:p>
    <w:p w14:paraId="6FA290D4" w14:textId="77C34757" w:rsidR="007109F0" w:rsidRPr="00042187" w:rsidRDefault="007109F0" w:rsidP="007109F0">
      <w:pPr>
        <w:pStyle w:val="CaptionAboveWide"/>
      </w:pPr>
      <w:r w:rsidRPr="00042187">
        <w:t xml:space="preserve">Table </w:t>
      </w:r>
      <w:fldSimple w:instr=" STYLEREF 1 \s ">
        <w:r w:rsidR="0017122B">
          <w:rPr>
            <w:noProof/>
          </w:rPr>
          <w:t>5</w:t>
        </w:r>
      </w:fldSimple>
      <w:r w:rsidRPr="00042187">
        <w:noBreakHyphen/>
      </w:r>
      <w:fldSimple w:instr=" SEQ Table \* ARABIC \s 1 ">
        <w:r w:rsidR="0017122B">
          <w:rPr>
            <w:noProof/>
          </w:rPr>
          <w:t>1</w:t>
        </w:r>
      </w:fldSimple>
      <w:r w:rsidRPr="00042187">
        <w:t xml:space="preserve">. </w:t>
      </w:r>
      <w:r w:rsidR="00F82CE4">
        <w:t>Power Interface</w:t>
      </w:r>
    </w:p>
    <w:tbl>
      <w:tblPr>
        <w:tblStyle w:val="STXTable3"/>
        <w:tblW w:w="4531" w:type="pct"/>
        <w:tblLook w:val="0260" w:firstRow="1" w:lastRow="1" w:firstColumn="0" w:lastColumn="0" w:noHBand="1" w:noVBand="0"/>
      </w:tblPr>
      <w:tblGrid>
        <w:gridCol w:w="761"/>
        <w:gridCol w:w="1646"/>
        <w:gridCol w:w="5807"/>
      </w:tblGrid>
      <w:tr w:rsidR="002C4362" w:rsidRPr="00D32BD5" w14:paraId="6D8C759E" w14:textId="77777777" w:rsidTr="00B1155C">
        <w:trPr>
          <w:cnfStyle w:val="100000000000" w:firstRow="1" w:lastRow="0" w:firstColumn="0" w:lastColumn="0" w:oddVBand="0" w:evenVBand="0" w:oddHBand="0" w:evenHBand="0" w:firstRowFirstColumn="0" w:firstRowLastColumn="0" w:lastRowFirstColumn="0" w:lastRowLastColumn="0"/>
          <w:trHeight w:val="285"/>
        </w:trPr>
        <w:tc>
          <w:tcPr>
            <w:tcW w:w="463" w:type="pct"/>
          </w:tcPr>
          <w:p w14:paraId="21D27045" w14:textId="77777777" w:rsidR="002C4362" w:rsidRPr="0097000E" w:rsidRDefault="002C4362" w:rsidP="00CC549B">
            <w:pPr>
              <w:pStyle w:val="TableHead"/>
            </w:pPr>
            <w:r w:rsidRPr="0097000E">
              <w:t>Pin</w:t>
            </w:r>
          </w:p>
        </w:tc>
        <w:tc>
          <w:tcPr>
            <w:tcW w:w="1002" w:type="pct"/>
          </w:tcPr>
          <w:p w14:paraId="2129BCDE" w14:textId="77777777" w:rsidR="002C4362" w:rsidRPr="0097000E" w:rsidRDefault="002C4362" w:rsidP="00CC549B">
            <w:pPr>
              <w:pStyle w:val="TableHead"/>
            </w:pPr>
            <w:r w:rsidRPr="0097000E">
              <w:t>Name</w:t>
            </w:r>
          </w:p>
        </w:tc>
        <w:tc>
          <w:tcPr>
            <w:tcW w:w="3535" w:type="pct"/>
          </w:tcPr>
          <w:p w14:paraId="593F5428" w14:textId="1FC59439" w:rsidR="002C4362" w:rsidRPr="0097000E" w:rsidRDefault="002C4362" w:rsidP="00CC549B">
            <w:pPr>
              <w:pStyle w:val="TableHead"/>
            </w:pPr>
            <w:r w:rsidRPr="0097000E">
              <w:t>Description</w:t>
            </w:r>
          </w:p>
        </w:tc>
      </w:tr>
      <w:tr w:rsidR="002C4362" w:rsidRPr="00303BBA" w14:paraId="5477DE7F" w14:textId="77777777" w:rsidTr="00B1155C">
        <w:trPr>
          <w:trHeight w:val="285"/>
        </w:trPr>
        <w:tc>
          <w:tcPr>
            <w:tcW w:w="463" w:type="pct"/>
          </w:tcPr>
          <w:p w14:paraId="40892E9A" w14:textId="77777777" w:rsidR="002C4362" w:rsidRPr="00303BBA" w:rsidRDefault="002C4362" w:rsidP="00AD7C32">
            <w:pPr>
              <w:pStyle w:val="TableText"/>
            </w:pPr>
            <w:r w:rsidRPr="00303BBA">
              <w:t>1</w:t>
            </w:r>
          </w:p>
        </w:tc>
        <w:tc>
          <w:tcPr>
            <w:tcW w:w="1002" w:type="pct"/>
          </w:tcPr>
          <w:p w14:paraId="69CD9BB1" w14:textId="77777777" w:rsidR="002C4362" w:rsidRPr="00303BBA" w:rsidRDefault="002C4362" w:rsidP="00AD7C32">
            <w:pPr>
              <w:pStyle w:val="TableText"/>
            </w:pPr>
            <w:r w:rsidRPr="00303BBA">
              <w:t>WOUT</w:t>
            </w:r>
          </w:p>
        </w:tc>
        <w:tc>
          <w:tcPr>
            <w:tcW w:w="3535" w:type="pct"/>
          </w:tcPr>
          <w:p w14:paraId="0FDAB5A9" w14:textId="77777777" w:rsidR="002C4362" w:rsidRPr="00303BBA" w:rsidRDefault="002C4362" w:rsidP="00AD7C32">
            <w:pPr>
              <w:pStyle w:val="TableText"/>
            </w:pPr>
            <w:r>
              <w:t>Motor phase W</w:t>
            </w:r>
          </w:p>
        </w:tc>
      </w:tr>
      <w:tr w:rsidR="002C4362" w:rsidRPr="00303BBA" w14:paraId="6CA74631" w14:textId="77777777" w:rsidTr="00B1155C">
        <w:trPr>
          <w:trHeight w:val="285"/>
        </w:trPr>
        <w:tc>
          <w:tcPr>
            <w:tcW w:w="463" w:type="pct"/>
          </w:tcPr>
          <w:p w14:paraId="159FA0A1" w14:textId="77777777" w:rsidR="002C4362" w:rsidRPr="00303BBA" w:rsidRDefault="002C4362" w:rsidP="00AD7C32">
            <w:pPr>
              <w:pStyle w:val="TableText"/>
            </w:pPr>
            <w:r w:rsidRPr="00303BBA">
              <w:t>2</w:t>
            </w:r>
          </w:p>
        </w:tc>
        <w:tc>
          <w:tcPr>
            <w:tcW w:w="1002" w:type="pct"/>
          </w:tcPr>
          <w:p w14:paraId="27E208F2" w14:textId="77777777" w:rsidR="002C4362" w:rsidRPr="00303BBA" w:rsidRDefault="002C4362" w:rsidP="00AD7C32">
            <w:pPr>
              <w:pStyle w:val="TableText"/>
            </w:pPr>
            <w:r w:rsidRPr="00303BBA">
              <w:t>VOUT</w:t>
            </w:r>
          </w:p>
        </w:tc>
        <w:tc>
          <w:tcPr>
            <w:tcW w:w="3535" w:type="pct"/>
          </w:tcPr>
          <w:p w14:paraId="257DF831" w14:textId="77777777" w:rsidR="002C4362" w:rsidRPr="00303BBA" w:rsidRDefault="002C4362" w:rsidP="00AD7C32">
            <w:pPr>
              <w:pStyle w:val="TableText"/>
            </w:pPr>
            <w:r>
              <w:t>Motor phase V</w:t>
            </w:r>
          </w:p>
        </w:tc>
      </w:tr>
      <w:tr w:rsidR="002C4362" w:rsidRPr="00303BBA" w14:paraId="5921B6C3" w14:textId="77777777" w:rsidTr="00B1155C">
        <w:trPr>
          <w:trHeight w:val="285"/>
        </w:trPr>
        <w:tc>
          <w:tcPr>
            <w:tcW w:w="463" w:type="pct"/>
          </w:tcPr>
          <w:p w14:paraId="683CB032" w14:textId="77777777" w:rsidR="002C4362" w:rsidRPr="00303BBA" w:rsidRDefault="002C4362" w:rsidP="00AD7C32">
            <w:pPr>
              <w:pStyle w:val="TableText"/>
            </w:pPr>
            <w:r w:rsidRPr="00303BBA">
              <w:t>3</w:t>
            </w:r>
          </w:p>
        </w:tc>
        <w:tc>
          <w:tcPr>
            <w:tcW w:w="1002" w:type="pct"/>
          </w:tcPr>
          <w:p w14:paraId="7B406BAA" w14:textId="77777777" w:rsidR="002C4362" w:rsidRPr="00303BBA" w:rsidRDefault="002C4362" w:rsidP="00AD7C32">
            <w:pPr>
              <w:pStyle w:val="TableText"/>
            </w:pPr>
            <w:r w:rsidRPr="00303BBA">
              <w:t>UOUT</w:t>
            </w:r>
          </w:p>
        </w:tc>
        <w:tc>
          <w:tcPr>
            <w:tcW w:w="3535" w:type="pct"/>
          </w:tcPr>
          <w:p w14:paraId="716F6279" w14:textId="77777777" w:rsidR="002C4362" w:rsidRPr="00303BBA" w:rsidRDefault="002C4362" w:rsidP="00AD7C32">
            <w:pPr>
              <w:pStyle w:val="TableText"/>
            </w:pPr>
            <w:r>
              <w:t>Motor phase U</w:t>
            </w:r>
          </w:p>
        </w:tc>
      </w:tr>
      <w:tr w:rsidR="002C4362" w:rsidRPr="00303BBA" w14:paraId="0F48E88D" w14:textId="77777777" w:rsidTr="00B1155C">
        <w:trPr>
          <w:trHeight w:val="285"/>
        </w:trPr>
        <w:tc>
          <w:tcPr>
            <w:tcW w:w="463" w:type="pct"/>
          </w:tcPr>
          <w:p w14:paraId="7D6D4BF3" w14:textId="77777777" w:rsidR="002C4362" w:rsidRPr="00303BBA" w:rsidRDefault="002C4362" w:rsidP="00AD7C32">
            <w:pPr>
              <w:pStyle w:val="TableText"/>
            </w:pPr>
            <w:bookmarkStart w:id="154" w:name="_Hlk172031940"/>
            <w:r w:rsidRPr="00303BBA">
              <w:t>4</w:t>
            </w:r>
          </w:p>
        </w:tc>
        <w:tc>
          <w:tcPr>
            <w:tcW w:w="1002" w:type="pct"/>
          </w:tcPr>
          <w:p w14:paraId="6507A5CE" w14:textId="77777777" w:rsidR="002C4362" w:rsidRPr="00303BBA" w:rsidRDefault="002C4362" w:rsidP="00AD7C32">
            <w:pPr>
              <w:pStyle w:val="TableText"/>
            </w:pPr>
            <w:r w:rsidRPr="00303BBA">
              <w:t>C</w:t>
            </w:r>
          </w:p>
        </w:tc>
        <w:tc>
          <w:tcPr>
            <w:tcW w:w="3535" w:type="pct"/>
          </w:tcPr>
          <w:p w14:paraId="7170CBD7" w14:textId="26615438" w:rsidR="002C4362" w:rsidRPr="004C5C22" w:rsidRDefault="00F82CE4" w:rsidP="00AD7C32">
            <w:pPr>
              <w:pStyle w:val="TableText"/>
            </w:pPr>
            <w:r w:rsidRPr="004C5C22">
              <w:t>Regenerative</w:t>
            </w:r>
            <w:r w:rsidR="002C4362" w:rsidRPr="004C5C22">
              <w:t xml:space="preserve"> resister C</w:t>
            </w:r>
          </w:p>
        </w:tc>
      </w:tr>
      <w:tr w:rsidR="002C4362" w:rsidRPr="00303BBA" w14:paraId="5C9FA3A6" w14:textId="77777777" w:rsidTr="00B1155C">
        <w:trPr>
          <w:trHeight w:val="285"/>
        </w:trPr>
        <w:tc>
          <w:tcPr>
            <w:tcW w:w="463" w:type="pct"/>
          </w:tcPr>
          <w:p w14:paraId="7B0E1CFF" w14:textId="77777777" w:rsidR="002C4362" w:rsidRPr="00303BBA" w:rsidRDefault="002C4362" w:rsidP="00AD7C32">
            <w:pPr>
              <w:pStyle w:val="TableText"/>
            </w:pPr>
            <w:r w:rsidRPr="00303BBA">
              <w:t>5</w:t>
            </w:r>
          </w:p>
        </w:tc>
        <w:tc>
          <w:tcPr>
            <w:tcW w:w="1002" w:type="pct"/>
          </w:tcPr>
          <w:p w14:paraId="677B502E" w14:textId="77777777" w:rsidR="002C4362" w:rsidRPr="00303BBA" w:rsidRDefault="002C4362" w:rsidP="00AD7C32">
            <w:pPr>
              <w:pStyle w:val="TableText"/>
            </w:pPr>
            <w:r w:rsidRPr="00303BBA">
              <w:t>D</w:t>
            </w:r>
          </w:p>
        </w:tc>
        <w:tc>
          <w:tcPr>
            <w:tcW w:w="3535" w:type="pct"/>
          </w:tcPr>
          <w:p w14:paraId="00BFE422" w14:textId="4D7CD940" w:rsidR="002C4362" w:rsidRPr="004C5C22" w:rsidRDefault="00F82CE4" w:rsidP="00AD7C32">
            <w:pPr>
              <w:pStyle w:val="TableText"/>
            </w:pPr>
            <w:r w:rsidRPr="004C5C22">
              <w:t xml:space="preserve">Regenerative </w:t>
            </w:r>
            <w:r w:rsidR="002C4362" w:rsidRPr="004C5C22">
              <w:t>resister D</w:t>
            </w:r>
          </w:p>
        </w:tc>
      </w:tr>
      <w:tr w:rsidR="002C4362" w:rsidRPr="00303BBA" w14:paraId="769727BC" w14:textId="77777777" w:rsidTr="00B1155C">
        <w:trPr>
          <w:trHeight w:val="285"/>
        </w:trPr>
        <w:tc>
          <w:tcPr>
            <w:tcW w:w="463" w:type="pct"/>
          </w:tcPr>
          <w:p w14:paraId="7355F317" w14:textId="77777777" w:rsidR="002C4362" w:rsidRPr="00303BBA" w:rsidRDefault="002C4362" w:rsidP="00AD7C32">
            <w:pPr>
              <w:pStyle w:val="TableText"/>
            </w:pPr>
            <w:r w:rsidRPr="00303BBA">
              <w:t>6</w:t>
            </w:r>
          </w:p>
        </w:tc>
        <w:tc>
          <w:tcPr>
            <w:tcW w:w="1002" w:type="pct"/>
          </w:tcPr>
          <w:p w14:paraId="435BB237" w14:textId="77777777" w:rsidR="002C4362" w:rsidRPr="00303BBA" w:rsidRDefault="002C4362" w:rsidP="00AD7C32">
            <w:pPr>
              <w:pStyle w:val="TableText"/>
            </w:pPr>
            <w:r w:rsidRPr="00303BBA">
              <w:t>P</w:t>
            </w:r>
          </w:p>
        </w:tc>
        <w:tc>
          <w:tcPr>
            <w:tcW w:w="3535" w:type="pct"/>
          </w:tcPr>
          <w:p w14:paraId="2FD0C15F" w14:textId="15EC05F1" w:rsidR="002C4362" w:rsidRPr="004C5C22" w:rsidRDefault="00F82CE4" w:rsidP="00AD7C32">
            <w:pPr>
              <w:pStyle w:val="TableText"/>
            </w:pPr>
            <w:r w:rsidRPr="004C5C22">
              <w:t xml:space="preserve">Regenerative </w:t>
            </w:r>
            <w:r w:rsidR="002C4362" w:rsidRPr="004C5C22">
              <w:t>resister P</w:t>
            </w:r>
          </w:p>
        </w:tc>
      </w:tr>
      <w:bookmarkEnd w:id="154"/>
      <w:tr w:rsidR="009C2E31" w:rsidRPr="00303BBA" w14:paraId="3A9274DF" w14:textId="77777777" w:rsidTr="00B1155C">
        <w:trPr>
          <w:trHeight w:val="285"/>
        </w:trPr>
        <w:tc>
          <w:tcPr>
            <w:tcW w:w="463" w:type="pct"/>
          </w:tcPr>
          <w:p w14:paraId="1FDC496A" w14:textId="77777777" w:rsidR="009C2E31" w:rsidRPr="00303BBA" w:rsidRDefault="009C2E31" w:rsidP="009C2E31">
            <w:pPr>
              <w:pStyle w:val="TableText"/>
            </w:pPr>
            <w:r w:rsidRPr="00303BBA">
              <w:t>7</w:t>
            </w:r>
          </w:p>
        </w:tc>
        <w:tc>
          <w:tcPr>
            <w:tcW w:w="1002" w:type="pct"/>
          </w:tcPr>
          <w:p w14:paraId="60F9338F" w14:textId="77777777" w:rsidR="009C2E31" w:rsidRPr="00303BBA" w:rsidRDefault="009C2E31" w:rsidP="009C2E31">
            <w:pPr>
              <w:pStyle w:val="TableText"/>
            </w:pPr>
            <w:r w:rsidRPr="00303BBA">
              <w:t>L2</w:t>
            </w:r>
          </w:p>
        </w:tc>
        <w:tc>
          <w:tcPr>
            <w:tcW w:w="3535" w:type="pct"/>
            <w:vAlign w:val="bottom"/>
          </w:tcPr>
          <w:p w14:paraId="533BDCCD" w14:textId="1A246489" w:rsidR="009C2E31" w:rsidRPr="00E53DD4" w:rsidRDefault="009C2E31" w:rsidP="009C2E31">
            <w:pPr>
              <w:pStyle w:val="TableText"/>
            </w:pPr>
            <w:r>
              <w:t xml:space="preserve">AC power supply – line L2 </w:t>
            </w:r>
          </w:p>
        </w:tc>
      </w:tr>
      <w:tr w:rsidR="009C2E31" w:rsidRPr="00303BBA" w14:paraId="11959D85" w14:textId="77777777" w:rsidTr="00B1155C">
        <w:trPr>
          <w:cnfStyle w:val="010000000000" w:firstRow="0" w:lastRow="1" w:firstColumn="0" w:lastColumn="0" w:oddVBand="0" w:evenVBand="0" w:oddHBand="0" w:evenHBand="0" w:firstRowFirstColumn="0" w:firstRowLastColumn="0" w:lastRowFirstColumn="0" w:lastRowLastColumn="0"/>
          <w:trHeight w:val="285"/>
        </w:trPr>
        <w:tc>
          <w:tcPr>
            <w:tcW w:w="463" w:type="pct"/>
          </w:tcPr>
          <w:p w14:paraId="1F9A6508" w14:textId="77777777" w:rsidR="009C2E31" w:rsidRPr="00303BBA" w:rsidRDefault="009C2E31" w:rsidP="009C2E31">
            <w:pPr>
              <w:pStyle w:val="TableText"/>
            </w:pPr>
            <w:r w:rsidRPr="00303BBA">
              <w:t>8</w:t>
            </w:r>
          </w:p>
        </w:tc>
        <w:tc>
          <w:tcPr>
            <w:tcW w:w="1002" w:type="pct"/>
          </w:tcPr>
          <w:p w14:paraId="0122AB78" w14:textId="77777777" w:rsidR="009C2E31" w:rsidRPr="00303BBA" w:rsidRDefault="009C2E31" w:rsidP="009C2E31">
            <w:pPr>
              <w:pStyle w:val="TableText"/>
            </w:pPr>
            <w:r w:rsidRPr="00303BBA">
              <w:t>L1</w:t>
            </w:r>
          </w:p>
        </w:tc>
        <w:tc>
          <w:tcPr>
            <w:tcW w:w="3535" w:type="pct"/>
            <w:vAlign w:val="bottom"/>
          </w:tcPr>
          <w:p w14:paraId="2A18B99E" w14:textId="2C053FE6" w:rsidR="009C2E31" w:rsidRPr="00E53DD4" w:rsidRDefault="009C2E31" w:rsidP="009C2E31">
            <w:pPr>
              <w:pStyle w:val="TableText"/>
            </w:pPr>
            <w:r>
              <w:t>AC power supply – line L1</w:t>
            </w:r>
          </w:p>
        </w:tc>
      </w:tr>
    </w:tbl>
    <w:p w14:paraId="33C8C25C" w14:textId="77777777" w:rsidR="002C4362" w:rsidRPr="00F75E04" w:rsidRDefault="002C4362" w:rsidP="004C5C22">
      <w:pPr>
        <w:pStyle w:val="affe"/>
      </w:pPr>
    </w:p>
    <w:tbl>
      <w:tblPr>
        <w:tblStyle w:val="STXTable3"/>
        <w:tblW w:w="8207" w:type="dxa"/>
        <w:tblLook w:val="0600" w:firstRow="0" w:lastRow="0" w:firstColumn="0" w:lastColumn="0" w:noHBand="1" w:noVBand="1"/>
      </w:tblPr>
      <w:tblGrid>
        <w:gridCol w:w="2407"/>
        <w:gridCol w:w="5800"/>
      </w:tblGrid>
      <w:tr w:rsidR="002C4362" w:rsidRPr="00102588" w14:paraId="4159DB85" w14:textId="77777777" w:rsidTr="00B1155C">
        <w:tc>
          <w:tcPr>
            <w:tcW w:w="2407" w:type="dxa"/>
          </w:tcPr>
          <w:p w14:paraId="207D5620" w14:textId="77777777" w:rsidR="002C4362" w:rsidRPr="00B40147" w:rsidRDefault="002C4362" w:rsidP="00AD7C32">
            <w:pPr>
              <w:pStyle w:val="TableText"/>
            </w:pPr>
            <w:r w:rsidRPr="00B40147">
              <w:t xml:space="preserve">Mating connector </w:t>
            </w:r>
          </w:p>
        </w:tc>
        <w:tc>
          <w:tcPr>
            <w:tcW w:w="5800" w:type="dxa"/>
          </w:tcPr>
          <w:p w14:paraId="035DD24F" w14:textId="67963C4B" w:rsidR="002C4362" w:rsidRPr="004C5C22" w:rsidRDefault="000927BE" w:rsidP="00AD7C32">
            <w:pPr>
              <w:pStyle w:val="TableText"/>
            </w:pPr>
            <w:r w:rsidRPr="004C5C22">
              <w:t>Sunchu</w:t>
            </w:r>
            <w:r w:rsidR="00C25614" w:rsidRPr="004C5C22">
              <w:t xml:space="preserve">:  </w:t>
            </w:r>
            <w:r w:rsidRPr="004C5C22">
              <w:t>SC-T3005008SB0XT-45</w:t>
            </w:r>
          </w:p>
        </w:tc>
      </w:tr>
      <w:tr w:rsidR="002C4362" w:rsidRPr="00B40147" w14:paraId="0AFF3C5B" w14:textId="77777777" w:rsidTr="00B1155C">
        <w:tc>
          <w:tcPr>
            <w:tcW w:w="2407" w:type="dxa"/>
          </w:tcPr>
          <w:p w14:paraId="2F474759" w14:textId="77777777" w:rsidR="002C4362" w:rsidRPr="00B40147" w:rsidRDefault="002C4362" w:rsidP="00AD7C32">
            <w:pPr>
              <w:pStyle w:val="TableText"/>
            </w:pPr>
            <w:r w:rsidRPr="00B40147">
              <w:t>Wiring</w:t>
            </w:r>
          </w:p>
        </w:tc>
        <w:tc>
          <w:tcPr>
            <w:tcW w:w="5800" w:type="dxa"/>
          </w:tcPr>
          <w:p w14:paraId="5C88E67D" w14:textId="5687C1CD" w:rsidR="002C4362" w:rsidRPr="00B40147" w:rsidRDefault="000927BE" w:rsidP="00AD7C32">
            <w:pPr>
              <w:pStyle w:val="TableText"/>
              <w:rPr>
                <w:highlight w:val="green"/>
              </w:rPr>
            </w:pPr>
            <w:r>
              <w:t>14</w:t>
            </w:r>
            <w:r w:rsidR="00637F43">
              <w:t>–</w:t>
            </w:r>
            <w:r>
              <w:t>12</w:t>
            </w:r>
            <w:r w:rsidR="00637F43">
              <w:t xml:space="preserve"> </w:t>
            </w:r>
            <w:r>
              <w:t>AWG</w:t>
            </w:r>
          </w:p>
        </w:tc>
      </w:tr>
      <w:tr w:rsidR="000927BE" w:rsidRPr="00B40147" w14:paraId="21D7B5D8" w14:textId="77777777" w:rsidTr="00B1155C">
        <w:tc>
          <w:tcPr>
            <w:tcW w:w="2407" w:type="dxa"/>
          </w:tcPr>
          <w:p w14:paraId="4F96C79C" w14:textId="60C408D5" w:rsidR="000927BE" w:rsidRPr="00B40147" w:rsidRDefault="000927BE" w:rsidP="00AD7C32">
            <w:pPr>
              <w:pStyle w:val="TableText"/>
            </w:pPr>
            <w:r>
              <w:t>Strip length</w:t>
            </w:r>
          </w:p>
        </w:tc>
        <w:tc>
          <w:tcPr>
            <w:tcW w:w="5800" w:type="dxa"/>
          </w:tcPr>
          <w:p w14:paraId="66749728" w14:textId="21872E49" w:rsidR="000927BE" w:rsidRDefault="000927BE" w:rsidP="00AD7C32">
            <w:pPr>
              <w:pStyle w:val="TableText"/>
            </w:pPr>
            <w:r>
              <w:t>7 mm</w:t>
            </w:r>
          </w:p>
        </w:tc>
      </w:tr>
    </w:tbl>
    <w:p w14:paraId="0C97909D" w14:textId="012967BD" w:rsidR="00785625" w:rsidRPr="00374A34" w:rsidRDefault="00785625" w:rsidP="007474B0">
      <w:pPr>
        <w:pStyle w:val="40"/>
      </w:pPr>
      <w:r w:rsidRPr="00374A34">
        <w:lastRenderedPageBreak/>
        <w:t>Procedure:</w:t>
      </w:r>
      <w:r w:rsidRPr="00374A34">
        <w:tab/>
        <w:t>Connecting Power</w:t>
      </w:r>
    </w:p>
    <w:p w14:paraId="7C8BD05E" w14:textId="08CF4F3E" w:rsidR="00785625" w:rsidRDefault="00785625" w:rsidP="00785625">
      <w:pPr>
        <w:pStyle w:val="a2"/>
        <w:keepNext/>
      </w:pPr>
      <w:r w:rsidRPr="00374A34">
        <w:t xml:space="preserve">The </w:t>
      </w:r>
      <w:r w:rsidR="00A72A6E">
        <w:fldChar w:fldCharType="begin"/>
      </w:r>
      <w:r w:rsidR="00A72A6E">
        <w:instrText xml:space="preserve"> SUBJECT   \* MERGEFORMAT </w:instrText>
      </w:r>
      <w:r w:rsidR="00A72A6E">
        <w:fldChar w:fldCharType="separate"/>
      </w:r>
      <w:r w:rsidR="005617A2">
        <w:t>CD3E</w:t>
      </w:r>
      <w:r w:rsidR="00A72A6E">
        <w:fldChar w:fldCharType="end"/>
      </w:r>
      <w:r w:rsidR="00374A34" w:rsidRPr="00374A34">
        <w:t xml:space="preserve"> </w:t>
      </w:r>
      <w:r w:rsidRPr="00374A34">
        <w:t xml:space="preserve">has </w:t>
      </w:r>
      <w:r w:rsidR="00374A34" w:rsidRPr="00374A34">
        <w:t>2</w:t>
      </w:r>
      <w:r w:rsidRPr="00374A34">
        <w:t xml:space="preserve"> ground PE terminals, located on </w:t>
      </w:r>
      <w:r w:rsidR="00374A34">
        <w:t>bottom panel next to the Power interface.</w:t>
      </w:r>
    </w:p>
    <w:p w14:paraId="658E8F73" w14:textId="59D3B64C" w:rsidR="00374A34" w:rsidRDefault="00374A34" w:rsidP="00785625">
      <w:pPr>
        <w:pStyle w:val="a2"/>
        <w:keepNext/>
      </w:pPr>
      <w:r>
        <w:rPr>
          <w:noProof/>
        </w:rPr>
        <w:drawing>
          <wp:inline distT="0" distB="0" distL="0" distR="0" wp14:anchorId="2A05657E" wp14:editId="79E2A78D">
            <wp:extent cx="2160000" cy="2653918"/>
            <wp:effectExtent l="0" t="0" r="0" b="0"/>
            <wp:docPr id="17713693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1369300" name="Picture 1771369300"/>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160000" cy="2653918"/>
                    </a:xfrm>
                    <a:prstGeom prst="rect">
                      <a:avLst/>
                    </a:prstGeom>
                  </pic:spPr>
                </pic:pic>
              </a:graphicData>
            </a:graphic>
          </wp:inline>
        </w:drawing>
      </w:r>
    </w:p>
    <w:p w14:paraId="17233C8F" w14:textId="2A92B646" w:rsidR="00374A34" w:rsidRPr="00042187" w:rsidRDefault="00374A34" w:rsidP="00374A34">
      <w:pPr>
        <w:pStyle w:val="CaptionBelowWide"/>
      </w:pPr>
      <w:r w:rsidRPr="008A4C7F">
        <w:t>Figure </w:t>
      </w:r>
      <w:fldSimple w:instr=" STYLEREF 1 \s " w:fldLock="1">
        <w:r w:rsidRPr="008A4C7F">
          <w:rPr>
            <w:cs/>
          </w:rPr>
          <w:t>‎</w:t>
        </w:r>
        <w:r w:rsidRPr="008A4C7F">
          <w:t>4</w:t>
        </w:r>
      </w:fldSimple>
      <w:r w:rsidRPr="008A4C7F">
        <w:noBreakHyphen/>
      </w:r>
      <w:fldSimple w:instr=" SEQ Figure \* ARABIC \s 1 ">
        <w:r w:rsidR="0017122B">
          <w:rPr>
            <w:noProof/>
          </w:rPr>
          <w:t>2</w:t>
        </w:r>
      </w:fldSimple>
      <w:r w:rsidRPr="008A4C7F">
        <w:t>.</w:t>
      </w:r>
      <w:r w:rsidRPr="008A4C7F">
        <w:tab/>
      </w:r>
      <w:r>
        <w:t>PE terminal screws</w:t>
      </w:r>
    </w:p>
    <w:p w14:paraId="1AC5951F" w14:textId="310D15FA" w:rsidR="00785625" w:rsidRPr="00374A34" w:rsidRDefault="00785625" w:rsidP="00785625">
      <w:pPr>
        <w:pStyle w:val="a"/>
        <w:numPr>
          <w:ilvl w:val="0"/>
          <w:numId w:val="23"/>
        </w:numPr>
      </w:pPr>
      <w:r w:rsidRPr="00374A34">
        <w:t xml:space="preserve">Connect the AC input voltage ground wire to one of the PE terminals. Use an M4 ring or </w:t>
      </w:r>
      <w:r w:rsidR="00353958">
        <w:t xml:space="preserve">a </w:t>
      </w:r>
      <w:r w:rsidRPr="00374A34">
        <w:t>spade terminal.</w:t>
      </w:r>
    </w:p>
    <w:p w14:paraId="78AA2581" w14:textId="52D4FD6D" w:rsidR="00785625" w:rsidRPr="008D5A83" w:rsidRDefault="00785625" w:rsidP="00785625">
      <w:pPr>
        <w:pStyle w:val="a"/>
        <w:numPr>
          <w:ilvl w:val="0"/>
          <w:numId w:val="1"/>
        </w:numPr>
      </w:pPr>
      <w:r w:rsidRPr="008D5A83">
        <w:t>Connect L1 and L2.</w:t>
      </w:r>
    </w:p>
    <w:p w14:paraId="326DC937" w14:textId="77777777" w:rsidR="00785625" w:rsidRPr="008D5A83" w:rsidRDefault="00785625" w:rsidP="00785625">
      <w:pPr>
        <w:pStyle w:val="20"/>
      </w:pPr>
      <w:r w:rsidRPr="008D5A83">
        <w:t xml:space="preserve">If the main voltage is from a single-phase source, connect line and neutral to L1 and L2. </w:t>
      </w:r>
    </w:p>
    <w:p w14:paraId="38CD067E" w14:textId="77777777" w:rsidR="00785625" w:rsidRPr="008D5A83" w:rsidRDefault="00785625" w:rsidP="00785625">
      <w:pPr>
        <w:pStyle w:val="20"/>
      </w:pPr>
      <w:r w:rsidRPr="008D5A83">
        <w:t xml:space="preserve">If the main voltage is from a 3-phase source, connect any two phases to L1 and L2. </w:t>
      </w:r>
    </w:p>
    <w:p w14:paraId="2C7EDC80" w14:textId="77777777" w:rsidR="00785625" w:rsidRPr="00374A34" w:rsidRDefault="00785625" w:rsidP="00CB0154">
      <w:pPr>
        <w:pStyle w:val="affe"/>
      </w:pPr>
    </w:p>
    <w:p w14:paraId="335D95FE" w14:textId="1CC0B8F6" w:rsidR="002C4362" w:rsidRDefault="002C4362" w:rsidP="00CB0154">
      <w:pPr>
        <w:pStyle w:val="2"/>
      </w:pPr>
      <w:bookmarkStart w:id="155" w:name="_Toc173324795"/>
      <w:r w:rsidRPr="00B533AE">
        <w:t xml:space="preserve">C1 </w:t>
      </w:r>
      <w:r w:rsidR="00F82CE4" w:rsidRPr="00B533AE">
        <w:t xml:space="preserve">Interface </w:t>
      </w:r>
      <w:r w:rsidRPr="00B533AE">
        <w:t>– STO</w:t>
      </w:r>
      <w:bookmarkEnd w:id="155"/>
    </w:p>
    <w:p w14:paraId="6BFCDE39" w14:textId="77777777" w:rsidR="00F72FE9" w:rsidRPr="003D0242" w:rsidRDefault="00F72FE9" w:rsidP="00F72FE9">
      <w:pPr>
        <w:pStyle w:val="a2"/>
      </w:pPr>
      <w:r w:rsidRPr="003D0242">
        <w:t>Safe torque off (STO) is a safety function that prevents the drive from delivering power to the motor, which can generate torque.</w:t>
      </w:r>
    </w:p>
    <w:p w14:paraId="5EE62478" w14:textId="5761BB94" w:rsidR="00F72FE9" w:rsidRPr="008D5A83" w:rsidRDefault="008D5A83" w:rsidP="00F72FE9">
      <w:pPr>
        <w:pStyle w:val="a2"/>
      </w:pPr>
      <w:r w:rsidRPr="008D5A83">
        <w:t>Pins 1 and 2 (24V and 24V_COM)</w:t>
      </w:r>
      <w:r w:rsidR="00F72FE9" w:rsidRPr="008D5A83">
        <w:t xml:space="preserve"> must be connected to enable </w:t>
      </w:r>
      <w:r w:rsidR="00637F43" w:rsidRPr="008D5A83">
        <w:t>drive</w:t>
      </w:r>
      <w:r w:rsidR="009F19D5" w:rsidRPr="008D5A83">
        <w:t xml:space="preserve"> </w:t>
      </w:r>
      <w:r w:rsidR="00F72FE9" w:rsidRPr="008D5A83">
        <w:t xml:space="preserve">operation. </w:t>
      </w:r>
      <w:r w:rsidR="00F72FE9" w:rsidRPr="008D5A83">
        <w:br/>
        <w:t>The STO</w:t>
      </w:r>
      <w:r>
        <w:t>-enabled</w:t>
      </w:r>
      <w:r w:rsidR="00F72FE9" w:rsidRPr="008D5A83">
        <w:t xml:space="preserve"> signal voltage must be 24 VDC. </w:t>
      </w:r>
    </w:p>
    <w:tbl>
      <w:tblPr>
        <w:tblStyle w:val="STXTableNote"/>
        <w:tblW w:w="0" w:type="auto"/>
        <w:tblLook w:val="0600" w:firstRow="0" w:lastRow="0" w:firstColumn="0" w:lastColumn="0" w:noHBand="1" w:noVBand="1"/>
      </w:tblPr>
      <w:tblGrid>
        <w:gridCol w:w="837"/>
        <w:gridCol w:w="8233"/>
      </w:tblGrid>
      <w:tr w:rsidR="009F19D5" w:rsidRPr="00637F43" w14:paraId="2127C887" w14:textId="77777777" w:rsidTr="009F19D5">
        <w:tc>
          <w:tcPr>
            <w:tcW w:w="837" w:type="dxa"/>
          </w:tcPr>
          <w:p w14:paraId="5FAECEC4" w14:textId="77777777" w:rsidR="009F19D5" w:rsidRPr="004C5C22" w:rsidRDefault="009F19D5" w:rsidP="003D043F">
            <w:pPr>
              <w:pStyle w:val="aff6"/>
            </w:pPr>
            <w:r w:rsidRPr="004C5C22">
              <w:t>Note</w:t>
            </w:r>
          </w:p>
        </w:tc>
        <w:tc>
          <w:tcPr>
            <w:tcW w:w="8233" w:type="dxa"/>
          </w:tcPr>
          <w:p w14:paraId="503F22D3" w14:textId="0FC36FA0" w:rsidR="009F19D5" w:rsidRPr="004C5C22" w:rsidRDefault="009F19D5" w:rsidP="003D043F">
            <w:pPr>
              <w:pStyle w:val="TableText"/>
            </w:pPr>
            <w:r w:rsidRPr="004C5C22">
              <w:t>If the application does not require STO control</w:t>
            </w:r>
            <w:r w:rsidR="004C5C22" w:rsidRPr="004C5C22">
              <w:t>,</w:t>
            </w:r>
            <w:r w:rsidRPr="004C5C22">
              <w:t xml:space="preserve"> us</w:t>
            </w:r>
            <w:r w:rsidR="004C5C22" w:rsidRPr="004C5C22">
              <w:t>e</w:t>
            </w:r>
            <w:r w:rsidRPr="004C5C22">
              <w:t xml:space="preserve"> the STO bypass plug supplied with the </w:t>
            </w:r>
            <w:r w:rsidR="00637F43" w:rsidRPr="004C5C22">
              <w:t>drive</w:t>
            </w:r>
            <w:r w:rsidRPr="004C5C22">
              <w:t xml:space="preserve">. </w:t>
            </w:r>
          </w:p>
        </w:tc>
      </w:tr>
    </w:tbl>
    <w:p w14:paraId="73CD0C66" w14:textId="4F903B9B" w:rsidR="007421F1" w:rsidRPr="007421F1" w:rsidRDefault="007421F1" w:rsidP="007421F1">
      <w:pPr>
        <w:pStyle w:val="40"/>
      </w:pPr>
      <w:r>
        <w:t>C1 Pinout</w:t>
      </w:r>
    </w:p>
    <w:p w14:paraId="284FF875" w14:textId="77777777" w:rsidR="002C4362" w:rsidRDefault="002C4362" w:rsidP="002C4362">
      <w:pPr>
        <w:pStyle w:val="FigurewithCaptionBelow"/>
      </w:pPr>
      <w:r>
        <w:drawing>
          <wp:inline distT="0" distB="0" distL="0" distR="0" wp14:anchorId="58A2ACA9" wp14:editId="46DF26DC">
            <wp:extent cx="1319842" cy="1035050"/>
            <wp:effectExtent l="0" t="0" r="0" b="0"/>
            <wp:docPr id="191458386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583866" name="Picture 1914583866"/>
                    <pic:cNvPicPr/>
                  </pic:nvPicPr>
                  <pic:blipFill rotWithShape="1">
                    <a:blip r:embed="rId37" cstate="print">
                      <a:extLst>
                        <a:ext uri="{28A0092B-C50C-407E-A947-70E740481C1C}">
                          <a14:useLocalDpi xmlns:a14="http://schemas.microsoft.com/office/drawing/2010/main" val="0"/>
                        </a:ext>
                      </a:extLst>
                    </a:blip>
                    <a:srcRect l="36677" t="65563" r="40405" b="2485"/>
                    <a:stretch/>
                  </pic:blipFill>
                  <pic:spPr bwMode="auto">
                    <a:xfrm>
                      <a:off x="0" y="0"/>
                      <a:ext cx="1319995" cy="1035170"/>
                    </a:xfrm>
                    <a:prstGeom prst="rect">
                      <a:avLst/>
                    </a:prstGeom>
                    <a:ln>
                      <a:noFill/>
                    </a:ln>
                    <a:extLst>
                      <a:ext uri="{53640926-AAD7-44D8-BBD7-CCE9431645EC}">
                        <a14:shadowObscured xmlns:a14="http://schemas.microsoft.com/office/drawing/2010/main"/>
                      </a:ext>
                    </a:extLst>
                  </pic:spPr>
                </pic:pic>
              </a:graphicData>
            </a:graphic>
          </wp:inline>
        </w:drawing>
      </w:r>
    </w:p>
    <w:p w14:paraId="30FCB4B0" w14:textId="2F009C20" w:rsidR="007109F0" w:rsidRDefault="007109F0" w:rsidP="007109F0">
      <w:pPr>
        <w:pStyle w:val="CaptionBelowWide"/>
      </w:pPr>
      <w:r w:rsidRPr="008A4C7F">
        <w:t>Figure </w:t>
      </w:r>
      <w:fldSimple w:instr=" STYLEREF 1 \s " w:fldLock="1">
        <w:r w:rsidRPr="008A4C7F">
          <w:rPr>
            <w:cs/>
          </w:rPr>
          <w:t>‎</w:t>
        </w:r>
        <w:r w:rsidRPr="008A4C7F">
          <w:t>4</w:t>
        </w:r>
      </w:fldSimple>
      <w:r w:rsidRPr="008A4C7F">
        <w:noBreakHyphen/>
      </w:r>
      <w:fldSimple w:instr=" SEQ Figure \* ARABIC \s 1 ">
        <w:r w:rsidR="0017122B">
          <w:rPr>
            <w:noProof/>
          </w:rPr>
          <w:t>3</w:t>
        </w:r>
      </w:fldSimple>
      <w:r w:rsidRPr="008A4C7F">
        <w:t>.</w:t>
      </w:r>
      <w:r w:rsidRPr="008A4C7F">
        <w:tab/>
      </w:r>
      <w:r>
        <w:t>Interface C1</w:t>
      </w:r>
    </w:p>
    <w:p w14:paraId="4A1C243F" w14:textId="5B405F16" w:rsidR="00776FAD" w:rsidRPr="00042187" w:rsidRDefault="00776FAD" w:rsidP="00776FAD">
      <w:pPr>
        <w:pStyle w:val="CaptionAboveWide"/>
      </w:pPr>
      <w:r w:rsidRPr="00042187">
        <w:lastRenderedPageBreak/>
        <w:t xml:space="preserve">Table </w:t>
      </w:r>
      <w:fldSimple w:instr=" STYLEREF 1 \s ">
        <w:r w:rsidR="0017122B">
          <w:rPr>
            <w:noProof/>
          </w:rPr>
          <w:t>5</w:t>
        </w:r>
      </w:fldSimple>
      <w:r w:rsidRPr="00042187">
        <w:noBreakHyphen/>
      </w:r>
      <w:fldSimple w:instr=" SEQ Table \* ARABIC \s 1 ">
        <w:r w:rsidR="0017122B">
          <w:rPr>
            <w:noProof/>
          </w:rPr>
          <w:t>2</w:t>
        </w:r>
      </w:fldSimple>
      <w:r w:rsidRPr="00042187">
        <w:t xml:space="preserve">. </w:t>
      </w:r>
      <w:r>
        <w:t>Interface C1</w:t>
      </w:r>
    </w:p>
    <w:tbl>
      <w:tblPr>
        <w:tblStyle w:val="STXTable3"/>
        <w:tblW w:w="4584" w:type="pct"/>
        <w:tblLook w:val="0260" w:firstRow="1" w:lastRow="1" w:firstColumn="0" w:lastColumn="0" w:noHBand="1" w:noVBand="0"/>
      </w:tblPr>
      <w:tblGrid>
        <w:gridCol w:w="719"/>
        <w:gridCol w:w="1551"/>
        <w:gridCol w:w="6040"/>
      </w:tblGrid>
      <w:tr w:rsidR="00A44E7B" w:rsidRPr="00303BBA" w14:paraId="76DE774C" w14:textId="77777777" w:rsidTr="00B1155C">
        <w:trPr>
          <w:cnfStyle w:val="100000000000" w:firstRow="1" w:lastRow="0" w:firstColumn="0" w:lastColumn="0" w:oddVBand="0" w:evenVBand="0" w:oddHBand="0" w:evenHBand="0" w:firstRowFirstColumn="0" w:firstRowLastColumn="0" w:lastRowFirstColumn="0" w:lastRowLastColumn="0"/>
          <w:trHeight w:val="285"/>
        </w:trPr>
        <w:tc>
          <w:tcPr>
            <w:tcW w:w="433" w:type="pct"/>
          </w:tcPr>
          <w:p w14:paraId="2E07B0DF" w14:textId="77777777" w:rsidR="00A44E7B" w:rsidRPr="00772082" w:rsidRDefault="00A44E7B" w:rsidP="00CC549B">
            <w:pPr>
              <w:pStyle w:val="TableHead"/>
            </w:pPr>
            <w:r w:rsidRPr="00772082">
              <w:t>Pin #</w:t>
            </w:r>
          </w:p>
        </w:tc>
        <w:tc>
          <w:tcPr>
            <w:tcW w:w="933" w:type="pct"/>
          </w:tcPr>
          <w:p w14:paraId="781918AD" w14:textId="77777777" w:rsidR="00A44E7B" w:rsidRPr="00772082" w:rsidRDefault="00A44E7B" w:rsidP="00CC549B">
            <w:pPr>
              <w:pStyle w:val="TableHead"/>
            </w:pPr>
            <w:r w:rsidRPr="00772082">
              <w:t>Name</w:t>
            </w:r>
          </w:p>
        </w:tc>
        <w:tc>
          <w:tcPr>
            <w:tcW w:w="3634" w:type="pct"/>
          </w:tcPr>
          <w:p w14:paraId="75D4917E" w14:textId="1FDD94BC" w:rsidR="00A44E7B" w:rsidRPr="00772082" w:rsidRDefault="00A44E7B" w:rsidP="00CC549B">
            <w:pPr>
              <w:pStyle w:val="TableHead"/>
            </w:pPr>
            <w:r w:rsidRPr="0097000E">
              <w:t>Description</w:t>
            </w:r>
          </w:p>
        </w:tc>
      </w:tr>
      <w:tr w:rsidR="00A44E7B" w:rsidRPr="00303BBA" w14:paraId="46D6804A" w14:textId="77777777" w:rsidTr="00B1155C">
        <w:trPr>
          <w:trHeight w:val="285"/>
        </w:trPr>
        <w:tc>
          <w:tcPr>
            <w:tcW w:w="433" w:type="pct"/>
          </w:tcPr>
          <w:p w14:paraId="4F93876F" w14:textId="77777777" w:rsidR="00A44E7B" w:rsidRPr="00B46AA4" w:rsidRDefault="00A44E7B" w:rsidP="00A44E7B">
            <w:pPr>
              <w:pStyle w:val="TableText"/>
            </w:pPr>
            <w:r w:rsidRPr="00B46AA4">
              <w:t>1</w:t>
            </w:r>
          </w:p>
        </w:tc>
        <w:tc>
          <w:tcPr>
            <w:tcW w:w="933" w:type="pct"/>
          </w:tcPr>
          <w:p w14:paraId="69BF8BA8" w14:textId="77777777" w:rsidR="00A44E7B" w:rsidRPr="001E58E1" w:rsidRDefault="00A44E7B" w:rsidP="00A44E7B">
            <w:pPr>
              <w:pStyle w:val="TableText"/>
            </w:pPr>
            <w:r w:rsidRPr="001E58E1">
              <w:t>24V+</w:t>
            </w:r>
          </w:p>
        </w:tc>
        <w:tc>
          <w:tcPr>
            <w:tcW w:w="3634" w:type="pct"/>
            <w:vAlign w:val="bottom"/>
          </w:tcPr>
          <w:p w14:paraId="745DA02B" w14:textId="4B90270E" w:rsidR="00A44E7B" w:rsidRPr="00303BBA" w:rsidRDefault="00A44E7B" w:rsidP="00A44E7B">
            <w:pPr>
              <w:pStyle w:val="TableText"/>
            </w:pPr>
            <w:r>
              <w:t>24V power supply positive</w:t>
            </w:r>
          </w:p>
        </w:tc>
      </w:tr>
      <w:tr w:rsidR="00A44E7B" w:rsidRPr="00303BBA" w14:paraId="2A54B4E5" w14:textId="77777777" w:rsidTr="00B1155C">
        <w:trPr>
          <w:trHeight w:val="285"/>
        </w:trPr>
        <w:tc>
          <w:tcPr>
            <w:tcW w:w="433" w:type="pct"/>
          </w:tcPr>
          <w:p w14:paraId="2E047BAA" w14:textId="77777777" w:rsidR="00A44E7B" w:rsidRPr="00303BBA" w:rsidRDefault="00A44E7B" w:rsidP="00A44E7B">
            <w:pPr>
              <w:pStyle w:val="TableText"/>
            </w:pPr>
            <w:r w:rsidRPr="00303BBA">
              <w:t>2</w:t>
            </w:r>
          </w:p>
        </w:tc>
        <w:tc>
          <w:tcPr>
            <w:tcW w:w="933" w:type="pct"/>
          </w:tcPr>
          <w:p w14:paraId="7D08E7FE" w14:textId="77777777" w:rsidR="00A44E7B" w:rsidRPr="001E58E1" w:rsidRDefault="00A44E7B" w:rsidP="00A44E7B">
            <w:pPr>
              <w:pStyle w:val="TableText"/>
            </w:pPr>
            <w:r w:rsidRPr="001E58E1">
              <w:t>24V_COM</w:t>
            </w:r>
          </w:p>
        </w:tc>
        <w:tc>
          <w:tcPr>
            <w:tcW w:w="3634" w:type="pct"/>
            <w:vAlign w:val="bottom"/>
          </w:tcPr>
          <w:p w14:paraId="59B9072A" w14:textId="0CD1B25A" w:rsidR="00A44E7B" w:rsidRPr="00353958" w:rsidRDefault="00A44E7B" w:rsidP="00A44E7B">
            <w:pPr>
              <w:pStyle w:val="TableText"/>
            </w:pPr>
            <w:r w:rsidRPr="00353958">
              <w:t xml:space="preserve">24V power supply </w:t>
            </w:r>
            <w:r w:rsidR="004C5C22">
              <w:t>ground</w:t>
            </w:r>
          </w:p>
        </w:tc>
      </w:tr>
      <w:tr w:rsidR="00A44E7B" w:rsidRPr="00303BBA" w14:paraId="5227F9B9" w14:textId="77777777" w:rsidTr="00B1155C">
        <w:trPr>
          <w:trHeight w:val="285"/>
        </w:trPr>
        <w:tc>
          <w:tcPr>
            <w:tcW w:w="433" w:type="pct"/>
          </w:tcPr>
          <w:p w14:paraId="0EAC787B" w14:textId="77777777" w:rsidR="00A44E7B" w:rsidRPr="005E2E06" w:rsidRDefault="00A44E7B" w:rsidP="00A44E7B">
            <w:pPr>
              <w:pStyle w:val="TableText"/>
            </w:pPr>
            <w:r w:rsidRPr="005E2E06">
              <w:t>3</w:t>
            </w:r>
          </w:p>
        </w:tc>
        <w:tc>
          <w:tcPr>
            <w:tcW w:w="933" w:type="pct"/>
          </w:tcPr>
          <w:p w14:paraId="0996BE82" w14:textId="77777777" w:rsidR="00A44E7B" w:rsidRPr="001E58E1" w:rsidRDefault="00A44E7B" w:rsidP="00A44E7B">
            <w:pPr>
              <w:pStyle w:val="TableText"/>
            </w:pPr>
            <w:r w:rsidRPr="001E58E1">
              <w:t>EXT_STO_1</w:t>
            </w:r>
          </w:p>
        </w:tc>
        <w:tc>
          <w:tcPr>
            <w:tcW w:w="3634" w:type="pct"/>
            <w:vAlign w:val="bottom"/>
          </w:tcPr>
          <w:p w14:paraId="77174110" w14:textId="508A398F" w:rsidR="00A44E7B" w:rsidRPr="00353958" w:rsidRDefault="00A44E7B" w:rsidP="00A44E7B">
            <w:pPr>
              <w:pStyle w:val="TableText"/>
            </w:pPr>
            <w:r w:rsidRPr="00353958">
              <w:t>STO1 switch input</w:t>
            </w:r>
          </w:p>
        </w:tc>
      </w:tr>
      <w:tr w:rsidR="00A44E7B" w:rsidRPr="00303BBA" w14:paraId="5C195F69" w14:textId="77777777" w:rsidTr="00B1155C">
        <w:trPr>
          <w:trHeight w:val="285"/>
        </w:trPr>
        <w:tc>
          <w:tcPr>
            <w:tcW w:w="433" w:type="pct"/>
          </w:tcPr>
          <w:p w14:paraId="62A4123C" w14:textId="77777777" w:rsidR="00A44E7B" w:rsidRPr="005E2E06" w:rsidRDefault="00A44E7B" w:rsidP="00A44E7B">
            <w:pPr>
              <w:pStyle w:val="TableText"/>
            </w:pPr>
            <w:r w:rsidRPr="005E2E06">
              <w:t>4</w:t>
            </w:r>
          </w:p>
        </w:tc>
        <w:tc>
          <w:tcPr>
            <w:tcW w:w="933" w:type="pct"/>
          </w:tcPr>
          <w:p w14:paraId="4B5C7471" w14:textId="77777777" w:rsidR="00A44E7B" w:rsidRPr="001E58E1" w:rsidRDefault="00A44E7B" w:rsidP="00A44E7B">
            <w:pPr>
              <w:pStyle w:val="TableText"/>
            </w:pPr>
            <w:r w:rsidRPr="001E58E1">
              <w:t>EXT_STO_COM</w:t>
            </w:r>
          </w:p>
        </w:tc>
        <w:tc>
          <w:tcPr>
            <w:tcW w:w="3634" w:type="pct"/>
            <w:vAlign w:val="bottom"/>
          </w:tcPr>
          <w:p w14:paraId="34EBFB6D" w14:textId="5AFEC30B" w:rsidR="00A44E7B" w:rsidRPr="009E6602" w:rsidRDefault="00A44E7B" w:rsidP="00A44E7B">
            <w:pPr>
              <w:pStyle w:val="TableText"/>
            </w:pPr>
            <w:r>
              <w:t xml:space="preserve">STO switch circuit ground </w:t>
            </w:r>
          </w:p>
        </w:tc>
      </w:tr>
      <w:tr w:rsidR="00A44E7B" w:rsidRPr="00303BBA" w14:paraId="623467EE" w14:textId="77777777" w:rsidTr="00B1155C">
        <w:trPr>
          <w:trHeight w:val="285"/>
        </w:trPr>
        <w:tc>
          <w:tcPr>
            <w:tcW w:w="433" w:type="pct"/>
          </w:tcPr>
          <w:p w14:paraId="546E1EAD" w14:textId="77777777" w:rsidR="00A44E7B" w:rsidRPr="005E2E06" w:rsidRDefault="00A44E7B" w:rsidP="00A44E7B">
            <w:pPr>
              <w:pStyle w:val="TableText"/>
            </w:pPr>
            <w:r w:rsidRPr="005E2E06">
              <w:t>5</w:t>
            </w:r>
          </w:p>
        </w:tc>
        <w:tc>
          <w:tcPr>
            <w:tcW w:w="933" w:type="pct"/>
          </w:tcPr>
          <w:p w14:paraId="1F9BC364" w14:textId="77777777" w:rsidR="00A44E7B" w:rsidRPr="001E58E1" w:rsidRDefault="00A44E7B" w:rsidP="00A44E7B">
            <w:pPr>
              <w:pStyle w:val="TableText"/>
            </w:pPr>
            <w:r w:rsidRPr="001E58E1">
              <w:t>EXT_STO_2</w:t>
            </w:r>
          </w:p>
        </w:tc>
        <w:tc>
          <w:tcPr>
            <w:tcW w:w="3634" w:type="pct"/>
            <w:vAlign w:val="bottom"/>
          </w:tcPr>
          <w:p w14:paraId="35A3A66D" w14:textId="1441B181" w:rsidR="00A44E7B" w:rsidRPr="009E6602" w:rsidRDefault="00A44E7B" w:rsidP="00A44E7B">
            <w:pPr>
              <w:pStyle w:val="TableText"/>
            </w:pPr>
            <w:r>
              <w:t>STO2 switch input</w:t>
            </w:r>
          </w:p>
        </w:tc>
      </w:tr>
      <w:tr w:rsidR="00A44E7B" w:rsidRPr="00303BBA" w14:paraId="6355543B" w14:textId="77777777" w:rsidTr="00B1155C">
        <w:trPr>
          <w:trHeight w:val="285"/>
        </w:trPr>
        <w:tc>
          <w:tcPr>
            <w:tcW w:w="433" w:type="pct"/>
          </w:tcPr>
          <w:p w14:paraId="0F84087B" w14:textId="77777777" w:rsidR="00A44E7B" w:rsidRPr="005E2E06" w:rsidRDefault="00A44E7B" w:rsidP="00A44E7B">
            <w:pPr>
              <w:pStyle w:val="TableText"/>
            </w:pPr>
            <w:r w:rsidRPr="005E2E06">
              <w:t>6</w:t>
            </w:r>
          </w:p>
        </w:tc>
        <w:tc>
          <w:tcPr>
            <w:tcW w:w="933" w:type="pct"/>
          </w:tcPr>
          <w:p w14:paraId="57460331" w14:textId="77777777" w:rsidR="00A44E7B" w:rsidRPr="001E58E1" w:rsidRDefault="00A44E7B" w:rsidP="00A44E7B">
            <w:pPr>
              <w:pStyle w:val="TableText"/>
            </w:pPr>
            <w:r w:rsidRPr="001E58E1">
              <w:t>EXT_STO_COM</w:t>
            </w:r>
          </w:p>
        </w:tc>
        <w:tc>
          <w:tcPr>
            <w:tcW w:w="3634" w:type="pct"/>
            <w:vAlign w:val="bottom"/>
          </w:tcPr>
          <w:p w14:paraId="33F54498" w14:textId="50C1E776" w:rsidR="00A44E7B" w:rsidRPr="009E6602" w:rsidRDefault="00A44E7B" w:rsidP="00A44E7B">
            <w:pPr>
              <w:pStyle w:val="TableText"/>
            </w:pPr>
            <w:r>
              <w:t xml:space="preserve">STO switch circuit ground </w:t>
            </w:r>
          </w:p>
        </w:tc>
      </w:tr>
      <w:tr w:rsidR="00A44E7B" w:rsidRPr="00303BBA" w14:paraId="56AE87E2" w14:textId="77777777" w:rsidTr="00B1155C">
        <w:trPr>
          <w:trHeight w:val="285"/>
        </w:trPr>
        <w:tc>
          <w:tcPr>
            <w:tcW w:w="433" w:type="pct"/>
          </w:tcPr>
          <w:p w14:paraId="5B8D538B" w14:textId="77777777" w:rsidR="00A44E7B" w:rsidRPr="00303BBA" w:rsidRDefault="00A44E7B" w:rsidP="00A44E7B">
            <w:pPr>
              <w:pStyle w:val="TableText"/>
            </w:pPr>
            <w:r w:rsidRPr="00303BBA">
              <w:t>7</w:t>
            </w:r>
          </w:p>
        </w:tc>
        <w:tc>
          <w:tcPr>
            <w:tcW w:w="933" w:type="pct"/>
          </w:tcPr>
          <w:p w14:paraId="57CADBDA" w14:textId="77777777" w:rsidR="00A44E7B" w:rsidRPr="00303BBA" w:rsidRDefault="00A44E7B" w:rsidP="00A44E7B">
            <w:pPr>
              <w:pStyle w:val="TableText"/>
            </w:pPr>
            <w:r w:rsidRPr="00303BBA">
              <w:t>NC</w:t>
            </w:r>
          </w:p>
        </w:tc>
        <w:tc>
          <w:tcPr>
            <w:tcW w:w="3634" w:type="pct"/>
            <w:vAlign w:val="bottom"/>
          </w:tcPr>
          <w:p w14:paraId="1C612AAA" w14:textId="1558E2AF" w:rsidR="00A44E7B" w:rsidRPr="00A44E7B" w:rsidRDefault="00A44E7B" w:rsidP="00A44E7B">
            <w:pPr>
              <w:pStyle w:val="TableText"/>
              <w:rPr>
                <w:rStyle w:val="af1"/>
              </w:rPr>
            </w:pPr>
            <w:r w:rsidRPr="00A44E7B">
              <w:rPr>
                <w:rStyle w:val="af1"/>
              </w:rPr>
              <w:t>not connected</w:t>
            </w:r>
          </w:p>
        </w:tc>
      </w:tr>
      <w:tr w:rsidR="00A44E7B" w:rsidRPr="00303BBA" w14:paraId="3DB31695" w14:textId="77777777" w:rsidTr="00B1155C">
        <w:trPr>
          <w:cnfStyle w:val="010000000000" w:firstRow="0" w:lastRow="1" w:firstColumn="0" w:lastColumn="0" w:oddVBand="0" w:evenVBand="0" w:oddHBand="0" w:evenHBand="0" w:firstRowFirstColumn="0" w:firstRowLastColumn="0" w:lastRowFirstColumn="0" w:lastRowLastColumn="0"/>
          <w:trHeight w:val="285"/>
        </w:trPr>
        <w:tc>
          <w:tcPr>
            <w:tcW w:w="433" w:type="pct"/>
          </w:tcPr>
          <w:p w14:paraId="009FD7ED" w14:textId="77777777" w:rsidR="00A44E7B" w:rsidRPr="00303BBA" w:rsidRDefault="00A44E7B" w:rsidP="00A44E7B">
            <w:pPr>
              <w:pStyle w:val="TableText"/>
            </w:pPr>
            <w:r w:rsidRPr="00303BBA">
              <w:t>8</w:t>
            </w:r>
          </w:p>
        </w:tc>
        <w:tc>
          <w:tcPr>
            <w:tcW w:w="933" w:type="pct"/>
          </w:tcPr>
          <w:p w14:paraId="0F2B4504" w14:textId="77777777" w:rsidR="00A44E7B" w:rsidRPr="00303BBA" w:rsidRDefault="00A44E7B" w:rsidP="00A44E7B">
            <w:pPr>
              <w:pStyle w:val="TableText"/>
            </w:pPr>
            <w:r w:rsidRPr="00303BBA">
              <w:t>NC</w:t>
            </w:r>
          </w:p>
        </w:tc>
        <w:tc>
          <w:tcPr>
            <w:tcW w:w="3634" w:type="pct"/>
            <w:vAlign w:val="bottom"/>
          </w:tcPr>
          <w:p w14:paraId="0A035A7D" w14:textId="3AA2ACF3" w:rsidR="00A44E7B" w:rsidRPr="00A44E7B" w:rsidRDefault="00A44E7B" w:rsidP="00A44E7B">
            <w:pPr>
              <w:pStyle w:val="TableText"/>
              <w:rPr>
                <w:rStyle w:val="af1"/>
              </w:rPr>
            </w:pPr>
            <w:r w:rsidRPr="00A44E7B">
              <w:rPr>
                <w:rStyle w:val="af1"/>
              </w:rPr>
              <w:t>not connected</w:t>
            </w:r>
          </w:p>
        </w:tc>
      </w:tr>
    </w:tbl>
    <w:p w14:paraId="1A7637EC" w14:textId="77777777" w:rsidR="002C4362" w:rsidRDefault="002C4362" w:rsidP="002C4362">
      <w:pPr>
        <w:pStyle w:val="a2"/>
      </w:pPr>
    </w:p>
    <w:tbl>
      <w:tblPr>
        <w:tblStyle w:val="STXTable3"/>
        <w:tblW w:w="8207" w:type="dxa"/>
        <w:tblLook w:val="0600" w:firstRow="0" w:lastRow="0" w:firstColumn="0" w:lastColumn="0" w:noHBand="1" w:noVBand="1"/>
      </w:tblPr>
      <w:tblGrid>
        <w:gridCol w:w="2251"/>
        <w:gridCol w:w="5956"/>
      </w:tblGrid>
      <w:tr w:rsidR="007C33FF" w:rsidRPr="00B40147" w14:paraId="0C55EB9D" w14:textId="77777777" w:rsidTr="007C33FF">
        <w:tc>
          <w:tcPr>
            <w:tcW w:w="2251" w:type="dxa"/>
          </w:tcPr>
          <w:p w14:paraId="764C75CB" w14:textId="7002D325" w:rsidR="007C33FF" w:rsidRPr="00B40147" w:rsidRDefault="007C33FF" w:rsidP="003A4702">
            <w:pPr>
              <w:pStyle w:val="TableText"/>
            </w:pPr>
            <w:r>
              <w:t>Description</w:t>
            </w:r>
          </w:p>
        </w:tc>
        <w:tc>
          <w:tcPr>
            <w:tcW w:w="5956" w:type="dxa"/>
          </w:tcPr>
          <w:p w14:paraId="6E4FF424" w14:textId="4E033D63" w:rsidR="007C33FF" w:rsidRPr="00B40147" w:rsidRDefault="007C33FF" w:rsidP="003A4702">
            <w:pPr>
              <w:pStyle w:val="TableText"/>
              <w:rPr>
                <w:highlight w:val="yellow"/>
              </w:rPr>
            </w:pPr>
            <w:r>
              <w:t>Bypass plug</w:t>
            </w:r>
          </w:p>
        </w:tc>
      </w:tr>
      <w:tr w:rsidR="002C4362" w:rsidRPr="00102588" w14:paraId="7D356591" w14:textId="77777777" w:rsidTr="007C33FF">
        <w:tc>
          <w:tcPr>
            <w:tcW w:w="2251" w:type="dxa"/>
          </w:tcPr>
          <w:p w14:paraId="7301EE0F" w14:textId="75D38235" w:rsidR="002C4362" w:rsidRPr="004C5C22" w:rsidRDefault="002C4362" w:rsidP="00AD7C32">
            <w:pPr>
              <w:pStyle w:val="TableText"/>
            </w:pPr>
            <w:r w:rsidRPr="004C5C22">
              <w:t xml:space="preserve">Mating connector </w:t>
            </w:r>
          </w:p>
        </w:tc>
        <w:tc>
          <w:tcPr>
            <w:tcW w:w="5956" w:type="dxa"/>
          </w:tcPr>
          <w:p w14:paraId="2C16AE9C" w14:textId="5EB3E577" w:rsidR="002C4362" w:rsidRPr="004C5C22" w:rsidRDefault="000927BE" w:rsidP="00AD7C32">
            <w:pPr>
              <w:pStyle w:val="TableText"/>
            </w:pPr>
            <w:r w:rsidRPr="004C5C22">
              <w:t xml:space="preserve">Weiling:  </w:t>
            </w:r>
            <w:r w:rsidR="004C5C22" w:rsidRPr="004C5C22">
              <w:t xml:space="preserve">Part number </w:t>
            </w:r>
            <w:r w:rsidRPr="004C5C22">
              <w:t>12115000001401</w:t>
            </w:r>
          </w:p>
        </w:tc>
      </w:tr>
    </w:tbl>
    <w:p w14:paraId="2B5F0AC6" w14:textId="77777777" w:rsidR="002C4362" w:rsidRDefault="002C4362" w:rsidP="002C4362">
      <w:pPr>
        <w:pStyle w:val="a2"/>
      </w:pPr>
    </w:p>
    <w:p w14:paraId="2D9EA66A" w14:textId="01B754A9" w:rsidR="007421F1" w:rsidRDefault="007421F1" w:rsidP="00F27B3C">
      <w:pPr>
        <w:pStyle w:val="40"/>
      </w:pPr>
      <w:r>
        <w:t>C1 Wiring –</w:t>
      </w:r>
      <w:r w:rsidR="00EB25BB">
        <w:t xml:space="preserve"> </w:t>
      </w:r>
      <w:r>
        <w:t>External Power Supply – STO</w:t>
      </w:r>
    </w:p>
    <w:p w14:paraId="3A62F5F8" w14:textId="77777777" w:rsidR="007421F1" w:rsidRDefault="007421F1" w:rsidP="007421F1">
      <w:pPr>
        <w:pStyle w:val="FigurewithCaptionBelow"/>
      </w:pPr>
      <w:r>
        <w:drawing>
          <wp:inline distT="0" distB="0" distL="0" distR="0" wp14:anchorId="1B5A69D0" wp14:editId="6BE18CB0">
            <wp:extent cx="4352400" cy="1569600"/>
            <wp:effectExtent l="0" t="0" r="0" b="0"/>
            <wp:docPr id="43414971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4352400" cy="1569600"/>
                    </a:xfrm>
                    <a:prstGeom prst="rect">
                      <a:avLst/>
                    </a:prstGeom>
                    <a:noFill/>
                    <a:ln>
                      <a:noFill/>
                    </a:ln>
                  </pic:spPr>
                </pic:pic>
              </a:graphicData>
            </a:graphic>
          </wp:inline>
        </w:drawing>
      </w:r>
    </w:p>
    <w:p w14:paraId="39AC9EFA" w14:textId="42D78418" w:rsidR="007109F0" w:rsidRPr="00042187" w:rsidRDefault="007109F0" w:rsidP="007109F0">
      <w:pPr>
        <w:pStyle w:val="CaptionBelowWide"/>
      </w:pPr>
      <w:r w:rsidRPr="008A4C7F">
        <w:t>Figure </w:t>
      </w:r>
      <w:fldSimple w:instr=" STYLEREF 1 \s " w:fldLock="1">
        <w:r w:rsidRPr="008A4C7F">
          <w:rPr>
            <w:cs/>
          </w:rPr>
          <w:t>‎</w:t>
        </w:r>
        <w:r w:rsidRPr="008A4C7F">
          <w:t>4</w:t>
        </w:r>
      </w:fldSimple>
      <w:r w:rsidRPr="008A4C7F">
        <w:noBreakHyphen/>
      </w:r>
      <w:fldSimple w:instr=" SEQ Figure \* ARABIC \s 1 ">
        <w:r w:rsidR="0017122B">
          <w:rPr>
            <w:noProof/>
          </w:rPr>
          <w:t>4</w:t>
        </w:r>
      </w:fldSimple>
      <w:r w:rsidRPr="008A4C7F">
        <w:t>.</w:t>
      </w:r>
      <w:r w:rsidRPr="008A4C7F">
        <w:tab/>
      </w:r>
    </w:p>
    <w:p w14:paraId="0182ED2F" w14:textId="77777777" w:rsidR="007421F1" w:rsidRPr="007421F1" w:rsidRDefault="007421F1" w:rsidP="007421F1">
      <w:pPr>
        <w:pStyle w:val="CaptionBelow"/>
      </w:pPr>
    </w:p>
    <w:p w14:paraId="6914C77E" w14:textId="0562C685" w:rsidR="007421F1" w:rsidRDefault="007421F1" w:rsidP="007421F1">
      <w:pPr>
        <w:pStyle w:val="40"/>
      </w:pPr>
      <w:r>
        <w:t>C1 Wiring – Internal Power Supply – STO</w:t>
      </w:r>
    </w:p>
    <w:p w14:paraId="5D360AFF" w14:textId="77777777" w:rsidR="007421F1" w:rsidRDefault="007421F1" w:rsidP="007421F1">
      <w:pPr>
        <w:pStyle w:val="FigurewithCaptionBelow"/>
      </w:pPr>
      <w:r>
        <w:drawing>
          <wp:inline distT="0" distB="0" distL="0" distR="0" wp14:anchorId="1256CEBB" wp14:editId="4FE3A945">
            <wp:extent cx="2869200" cy="1710000"/>
            <wp:effectExtent l="0" t="0" r="7620" b="5080"/>
            <wp:docPr id="82030359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869200" cy="1710000"/>
                    </a:xfrm>
                    <a:prstGeom prst="rect">
                      <a:avLst/>
                    </a:prstGeom>
                    <a:noFill/>
                    <a:ln>
                      <a:noFill/>
                    </a:ln>
                  </pic:spPr>
                </pic:pic>
              </a:graphicData>
            </a:graphic>
          </wp:inline>
        </w:drawing>
      </w:r>
    </w:p>
    <w:p w14:paraId="1631040E" w14:textId="2302B53E" w:rsidR="007109F0" w:rsidRPr="00042187" w:rsidRDefault="007109F0" w:rsidP="007109F0">
      <w:pPr>
        <w:pStyle w:val="CaptionBelowWide"/>
      </w:pPr>
      <w:r w:rsidRPr="008A4C7F">
        <w:t>Figure </w:t>
      </w:r>
      <w:fldSimple w:instr=" STYLEREF 1 \s " w:fldLock="1">
        <w:r w:rsidRPr="008A4C7F">
          <w:rPr>
            <w:cs/>
          </w:rPr>
          <w:t>‎</w:t>
        </w:r>
        <w:r w:rsidRPr="008A4C7F">
          <w:t>4</w:t>
        </w:r>
      </w:fldSimple>
      <w:r w:rsidRPr="008A4C7F">
        <w:noBreakHyphen/>
      </w:r>
      <w:fldSimple w:instr=" SEQ Figure \* ARABIC \s 1 ">
        <w:r w:rsidR="0017122B">
          <w:rPr>
            <w:noProof/>
          </w:rPr>
          <w:t>5</w:t>
        </w:r>
      </w:fldSimple>
      <w:r w:rsidRPr="008A4C7F">
        <w:t>.</w:t>
      </w:r>
      <w:r w:rsidRPr="008A4C7F">
        <w:tab/>
      </w:r>
    </w:p>
    <w:p w14:paraId="236BC1B2" w14:textId="76B1902B" w:rsidR="00F72FE9" w:rsidRDefault="00F72FE9" w:rsidP="00F72FE9">
      <w:pPr>
        <w:pStyle w:val="2"/>
        <w:pageBreakBefore/>
      </w:pPr>
      <w:bookmarkStart w:id="156" w:name="_Toc173324796"/>
      <w:r>
        <w:lastRenderedPageBreak/>
        <w:t>PC–Ethernet</w:t>
      </w:r>
      <w:r w:rsidR="00F82CE4">
        <w:t xml:space="preserve"> Interface</w:t>
      </w:r>
      <w:bookmarkEnd w:id="156"/>
    </w:p>
    <w:p w14:paraId="52280903" w14:textId="77777777" w:rsidR="00F72FE9" w:rsidRPr="007421F1" w:rsidRDefault="00F72FE9" w:rsidP="00F72FE9">
      <w:pPr>
        <w:pStyle w:val="a2"/>
      </w:pPr>
      <w:r w:rsidRPr="00EB25BB">
        <w:t>For commissioning, the drive is connected to the PC through the Ethernet port.</w:t>
      </w:r>
    </w:p>
    <w:p w14:paraId="77F2920B" w14:textId="2972FADC" w:rsidR="00F72FE9" w:rsidRDefault="00F72FE9" w:rsidP="00F72FE9">
      <w:pPr>
        <w:pStyle w:val="40"/>
      </w:pPr>
      <w:r w:rsidRPr="007421F1">
        <w:t>PC</w:t>
      </w:r>
      <w:r w:rsidR="008F3F8C">
        <w:t>–</w:t>
      </w:r>
      <w:r w:rsidRPr="007421F1">
        <w:t>Ethernet Pinout</w:t>
      </w:r>
    </w:p>
    <w:p w14:paraId="0628E850" w14:textId="77777777" w:rsidR="00F72FE9" w:rsidRDefault="00F72FE9" w:rsidP="00F72FE9">
      <w:pPr>
        <w:pStyle w:val="FigurewithCaptionBelow"/>
      </w:pPr>
      <w:r>
        <w:drawing>
          <wp:inline distT="0" distB="0" distL="0" distR="0" wp14:anchorId="5DFD6AA8" wp14:editId="10094D35">
            <wp:extent cx="1069340" cy="930891"/>
            <wp:effectExtent l="0" t="0" r="0" b="3175"/>
            <wp:docPr id="200548253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583866" name="Picture 1914583866"/>
                    <pic:cNvPicPr/>
                  </pic:nvPicPr>
                  <pic:blipFill rotWithShape="1">
                    <a:blip r:embed="rId41" cstate="print">
                      <a:extLst>
                        <a:ext uri="{28A0092B-C50C-407E-A947-70E740481C1C}">
                          <a14:useLocalDpi xmlns:a14="http://schemas.microsoft.com/office/drawing/2010/main" val="0"/>
                        </a:ext>
                      </a:extLst>
                    </a:blip>
                    <a:srcRect l="48018" t="22997" r="33389" b="48226"/>
                    <a:stretch/>
                  </pic:blipFill>
                  <pic:spPr bwMode="auto">
                    <a:xfrm>
                      <a:off x="0" y="0"/>
                      <a:ext cx="1070929" cy="932274"/>
                    </a:xfrm>
                    <a:prstGeom prst="rect">
                      <a:avLst/>
                    </a:prstGeom>
                    <a:ln>
                      <a:noFill/>
                    </a:ln>
                    <a:extLst>
                      <a:ext uri="{53640926-AAD7-44D8-BBD7-CCE9431645EC}">
                        <a14:shadowObscured xmlns:a14="http://schemas.microsoft.com/office/drawing/2010/main"/>
                      </a:ext>
                    </a:extLst>
                  </pic:spPr>
                </pic:pic>
              </a:graphicData>
            </a:graphic>
          </wp:inline>
        </w:drawing>
      </w:r>
    </w:p>
    <w:p w14:paraId="79996D3C" w14:textId="78408958" w:rsidR="007109F0" w:rsidRPr="00042187" w:rsidRDefault="007109F0" w:rsidP="007109F0">
      <w:pPr>
        <w:pStyle w:val="CaptionBelowWide"/>
      </w:pPr>
      <w:r w:rsidRPr="008A4C7F">
        <w:t>Figure </w:t>
      </w:r>
      <w:fldSimple w:instr=" STYLEREF 1 \s " w:fldLock="1">
        <w:r w:rsidRPr="008A4C7F">
          <w:rPr>
            <w:cs/>
          </w:rPr>
          <w:t>‎</w:t>
        </w:r>
        <w:r w:rsidRPr="008A4C7F">
          <w:t>4</w:t>
        </w:r>
      </w:fldSimple>
      <w:r w:rsidRPr="008A4C7F">
        <w:noBreakHyphen/>
      </w:r>
      <w:fldSimple w:instr=" SEQ Figure \* ARABIC \s 1 ">
        <w:r w:rsidR="0017122B">
          <w:rPr>
            <w:noProof/>
          </w:rPr>
          <w:t>6</w:t>
        </w:r>
      </w:fldSimple>
      <w:r w:rsidRPr="008A4C7F">
        <w:t>.</w:t>
      </w:r>
      <w:r w:rsidRPr="008A4C7F">
        <w:tab/>
      </w:r>
      <w:r>
        <w:t>Interface PC-Ethernet</w:t>
      </w:r>
    </w:p>
    <w:p w14:paraId="699BF052" w14:textId="0AFD21D0" w:rsidR="00776FAD" w:rsidRPr="00042187" w:rsidRDefault="00776FAD" w:rsidP="00776FAD">
      <w:pPr>
        <w:pStyle w:val="CaptionAboveWide"/>
      </w:pPr>
      <w:r w:rsidRPr="00042187">
        <w:t xml:space="preserve">Table </w:t>
      </w:r>
      <w:fldSimple w:instr=" STYLEREF 1 \s ">
        <w:r w:rsidR="0017122B">
          <w:rPr>
            <w:noProof/>
          </w:rPr>
          <w:t>5</w:t>
        </w:r>
      </w:fldSimple>
      <w:r w:rsidRPr="00042187">
        <w:noBreakHyphen/>
      </w:r>
      <w:fldSimple w:instr=" SEQ Table \* ARABIC \s 1 ">
        <w:r w:rsidR="0017122B">
          <w:rPr>
            <w:noProof/>
          </w:rPr>
          <w:t>3</w:t>
        </w:r>
      </w:fldSimple>
      <w:r w:rsidRPr="00042187">
        <w:t xml:space="preserve">. </w:t>
      </w:r>
      <w:r>
        <w:t>Interface PC-Ethernet</w:t>
      </w:r>
    </w:p>
    <w:tbl>
      <w:tblPr>
        <w:tblStyle w:val="STXTable3"/>
        <w:tblW w:w="4533" w:type="pct"/>
        <w:tblLook w:val="0260" w:firstRow="1" w:lastRow="1" w:firstColumn="0" w:lastColumn="0" w:noHBand="1" w:noVBand="0"/>
      </w:tblPr>
      <w:tblGrid>
        <w:gridCol w:w="697"/>
        <w:gridCol w:w="1569"/>
        <w:gridCol w:w="5951"/>
      </w:tblGrid>
      <w:tr w:rsidR="00A44E7B" w:rsidRPr="00303BBA" w14:paraId="613F8FC1" w14:textId="77777777" w:rsidTr="00A44E7B">
        <w:trPr>
          <w:cnfStyle w:val="100000000000" w:firstRow="1" w:lastRow="0" w:firstColumn="0" w:lastColumn="0" w:oddVBand="0" w:evenVBand="0" w:oddHBand="0" w:evenHBand="0" w:firstRowFirstColumn="0" w:firstRowLastColumn="0" w:lastRowFirstColumn="0" w:lastRowLastColumn="0"/>
          <w:trHeight w:val="285"/>
        </w:trPr>
        <w:tc>
          <w:tcPr>
            <w:tcW w:w="424" w:type="pct"/>
          </w:tcPr>
          <w:p w14:paraId="3C04B5CF" w14:textId="77777777" w:rsidR="00A44E7B" w:rsidRPr="0097000E" w:rsidRDefault="00A44E7B" w:rsidP="00CC549B">
            <w:pPr>
              <w:pStyle w:val="TableHead"/>
            </w:pPr>
            <w:r w:rsidRPr="0097000E">
              <w:t>Pin</w:t>
            </w:r>
          </w:p>
        </w:tc>
        <w:tc>
          <w:tcPr>
            <w:tcW w:w="955" w:type="pct"/>
          </w:tcPr>
          <w:p w14:paraId="1BBF9C98" w14:textId="77777777" w:rsidR="00A44E7B" w:rsidRPr="0097000E" w:rsidRDefault="00A44E7B" w:rsidP="00CC549B">
            <w:pPr>
              <w:pStyle w:val="TableHead"/>
            </w:pPr>
            <w:r w:rsidRPr="0097000E">
              <w:t>Name</w:t>
            </w:r>
          </w:p>
        </w:tc>
        <w:tc>
          <w:tcPr>
            <w:tcW w:w="3621" w:type="pct"/>
          </w:tcPr>
          <w:p w14:paraId="20E73742" w14:textId="1CCCA047" w:rsidR="00A44E7B" w:rsidRPr="0097000E" w:rsidRDefault="00A44E7B" w:rsidP="00CC549B">
            <w:pPr>
              <w:pStyle w:val="TableHead"/>
            </w:pPr>
            <w:r w:rsidRPr="0097000E">
              <w:t>Description</w:t>
            </w:r>
          </w:p>
        </w:tc>
      </w:tr>
      <w:tr w:rsidR="00A44E7B" w:rsidRPr="00303BBA" w14:paraId="1309421F" w14:textId="77777777" w:rsidTr="00B1155C">
        <w:trPr>
          <w:trHeight w:val="285"/>
        </w:trPr>
        <w:tc>
          <w:tcPr>
            <w:tcW w:w="424" w:type="pct"/>
          </w:tcPr>
          <w:p w14:paraId="5E7AC277" w14:textId="77777777" w:rsidR="00A44E7B" w:rsidRPr="00303BBA" w:rsidRDefault="00A44E7B" w:rsidP="00A44E7B">
            <w:pPr>
              <w:pStyle w:val="TableText"/>
            </w:pPr>
            <w:r w:rsidRPr="00303BBA">
              <w:t>1</w:t>
            </w:r>
          </w:p>
        </w:tc>
        <w:tc>
          <w:tcPr>
            <w:tcW w:w="955" w:type="pct"/>
          </w:tcPr>
          <w:p w14:paraId="268349E4" w14:textId="77777777" w:rsidR="00A44E7B" w:rsidRPr="00303BBA" w:rsidRDefault="00A44E7B" w:rsidP="00A44E7B">
            <w:pPr>
              <w:pStyle w:val="TableText"/>
            </w:pPr>
            <w:r w:rsidRPr="00303BBA">
              <w:t>RXP</w:t>
            </w:r>
          </w:p>
        </w:tc>
        <w:tc>
          <w:tcPr>
            <w:tcW w:w="3621" w:type="pct"/>
            <w:vAlign w:val="bottom"/>
          </w:tcPr>
          <w:p w14:paraId="15B67092" w14:textId="0C3E4B75" w:rsidR="00A44E7B" w:rsidRPr="00303BBA" w:rsidRDefault="00A44E7B" w:rsidP="00A44E7B">
            <w:pPr>
              <w:pStyle w:val="TableText"/>
            </w:pPr>
            <w:r>
              <w:t>Ethernet receive – differential positive</w:t>
            </w:r>
          </w:p>
        </w:tc>
      </w:tr>
      <w:tr w:rsidR="00A44E7B" w:rsidRPr="00303BBA" w14:paraId="43DB6EA8" w14:textId="77777777" w:rsidTr="00B1155C">
        <w:trPr>
          <w:trHeight w:val="285"/>
        </w:trPr>
        <w:tc>
          <w:tcPr>
            <w:tcW w:w="424" w:type="pct"/>
          </w:tcPr>
          <w:p w14:paraId="653A51C3" w14:textId="77777777" w:rsidR="00A44E7B" w:rsidRPr="00303BBA" w:rsidRDefault="00A44E7B" w:rsidP="00A44E7B">
            <w:pPr>
              <w:pStyle w:val="TableText"/>
            </w:pPr>
            <w:r w:rsidRPr="00303BBA">
              <w:t>2</w:t>
            </w:r>
          </w:p>
        </w:tc>
        <w:tc>
          <w:tcPr>
            <w:tcW w:w="955" w:type="pct"/>
          </w:tcPr>
          <w:p w14:paraId="095F9004" w14:textId="77777777" w:rsidR="00A44E7B" w:rsidRPr="00303BBA" w:rsidRDefault="00A44E7B" w:rsidP="00A44E7B">
            <w:pPr>
              <w:pStyle w:val="TableText"/>
            </w:pPr>
            <w:r w:rsidRPr="00303BBA">
              <w:t>RXN</w:t>
            </w:r>
          </w:p>
        </w:tc>
        <w:tc>
          <w:tcPr>
            <w:tcW w:w="3621" w:type="pct"/>
            <w:vAlign w:val="bottom"/>
          </w:tcPr>
          <w:p w14:paraId="3224ABB1" w14:textId="7546F3B8" w:rsidR="00A44E7B" w:rsidRPr="00303BBA" w:rsidRDefault="00A44E7B" w:rsidP="00A44E7B">
            <w:pPr>
              <w:pStyle w:val="TableText"/>
            </w:pPr>
            <w:r>
              <w:t>Ethernet receive –  differential negative</w:t>
            </w:r>
          </w:p>
        </w:tc>
      </w:tr>
      <w:tr w:rsidR="00A44E7B" w:rsidRPr="00303BBA" w14:paraId="7AF581E8" w14:textId="77777777" w:rsidTr="00B1155C">
        <w:trPr>
          <w:trHeight w:val="285"/>
        </w:trPr>
        <w:tc>
          <w:tcPr>
            <w:tcW w:w="424" w:type="pct"/>
          </w:tcPr>
          <w:p w14:paraId="5430F633" w14:textId="77777777" w:rsidR="00A44E7B" w:rsidRPr="00303BBA" w:rsidRDefault="00A44E7B" w:rsidP="00A44E7B">
            <w:pPr>
              <w:pStyle w:val="TableText"/>
            </w:pPr>
            <w:r w:rsidRPr="00303BBA">
              <w:t>3</w:t>
            </w:r>
          </w:p>
        </w:tc>
        <w:tc>
          <w:tcPr>
            <w:tcW w:w="955" w:type="pct"/>
          </w:tcPr>
          <w:p w14:paraId="7561F431" w14:textId="77777777" w:rsidR="00A44E7B" w:rsidRPr="00303BBA" w:rsidRDefault="00A44E7B" w:rsidP="00A44E7B">
            <w:pPr>
              <w:pStyle w:val="TableText"/>
            </w:pPr>
            <w:r w:rsidRPr="00303BBA">
              <w:t>TXP</w:t>
            </w:r>
          </w:p>
        </w:tc>
        <w:tc>
          <w:tcPr>
            <w:tcW w:w="3621" w:type="pct"/>
            <w:vAlign w:val="bottom"/>
          </w:tcPr>
          <w:p w14:paraId="49E1EAB2" w14:textId="44AF9561" w:rsidR="00A44E7B" w:rsidRPr="00303BBA" w:rsidRDefault="00A44E7B" w:rsidP="00A44E7B">
            <w:pPr>
              <w:pStyle w:val="TableText"/>
            </w:pPr>
            <w:r>
              <w:t>Ethernet drive transmit – differential positive</w:t>
            </w:r>
          </w:p>
        </w:tc>
      </w:tr>
      <w:tr w:rsidR="00A44E7B" w:rsidRPr="00303BBA" w14:paraId="4A977253" w14:textId="77777777" w:rsidTr="00B1155C">
        <w:trPr>
          <w:trHeight w:val="285"/>
        </w:trPr>
        <w:tc>
          <w:tcPr>
            <w:tcW w:w="424" w:type="pct"/>
          </w:tcPr>
          <w:p w14:paraId="378599EB" w14:textId="77777777" w:rsidR="00A44E7B" w:rsidRPr="00303BBA" w:rsidRDefault="00A44E7B" w:rsidP="00A44E7B">
            <w:pPr>
              <w:pStyle w:val="TableText"/>
            </w:pPr>
            <w:r w:rsidRPr="00303BBA">
              <w:t>4</w:t>
            </w:r>
          </w:p>
        </w:tc>
        <w:tc>
          <w:tcPr>
            <w:tcW w:w="955" w:type="pct"/>
          </w:tcPr>
          <w:p w14:paraId="1B6E90EF" w14:textId="77777777" w:rsidR="00A44E7B" w:rsidRPr="00303BBA" w:rsidRDefault="00A44E7B" w:rsidP="00A44E7B">
            <w:pPr>
              <w:pStyle w:val="TableText"/>
            </w:pPr>
            <w:r w:rsidRPr="00303BBA">
              <w:t>NC</w:t>
            </w:r>
          </w:p>
        </w:tc>
        <w:tc>
          <w:tcPr>
            <w:tcW w:w="3621" w:type="pct"/>
            <w:vAlign w:val="bottom"/>
          </w:tcPr>
          <w:p w14:paraId="7BBADC04" w14:textId="710BE26F" w:rsidR="00A44E7B" w:rsidRPr="00303BBA" w:rsidRDefault="00A44E7B" w:rsidP="00A44E7B">
            <w:pPr>
              <w:pStyle w:val="TableText"/>
            </w:pPr>
            <w:r w:rsidRPr="00A44E7B">
              <w:rPr>
                <w:rStyle w:val="af1"/>
              </w:rPr>
              <w:t>not connected</w:t>
            </w:r>
          </w:p>
        </w:tc>
      </w:tr>
      <w:tr w:rsidR="00A44E7B" w:rsidRPr="00303BBA" w14:paraId="1B0247DC" w14:textId="77777777" w:rsidTr="00B1155C">
        <w:trPr>
          <w:trHeight w:val="285"/>
        </w:trPr>
        <w:tc>
          <w:tcPr>
            <w:tcW w:w="424" w:type="pct"/>
          </w:tcPr>
          <w:p w14:paraId="2F09B125" w14:textId="77777777" w:rsidR="00A44E7B" w:rsidRPr="00303BBA" w:rsidRDefault="00A44E7B" w:rsidP="00A44E7B">
            <w:pPr>
              <w:pStyle w:val="TableText"/>
            </w:pPr>
            <w:r w:rsidRPr="00303BBA">
              <w:t>5</w:t>
            </w:r>
          </w:p>
        </w:tc>
        <w:tc>
          <w:tcPr>
            <w:tcW w:w="955" w:type="pct"/>
          </w:tcPr>
          <w:p w14:paraId="21DDADDD" w14:textId="77777777" w:rsidR="00A44E7B" w:rsidRPr="00303BBA" w:rsidRDefault="00A44E7B" w:rsidP="00A44E7B">
            <w:pPr>
              <w:pStyle w:val="TableText"/>
            </w:pPr>
            <w:r w:rsidRPr="00303BBA">
              <w:t>NC</w:t>
            </w:r>
          </w:p>
        </w:tc>
        <w:tc>
          <w:tcPr>
            <w:tcW w:w="3621" w:type="pct"/>
            <w:vAlign w:val="bottom"/>
          </w:tcPr>
          <w:p w14:paraId="5063AD75" w14:textId="015E95F3" w:rsidR="00A44E7B" w:rsidRPr="00303BBA" w:rsidRDefault="00A44E7B" w:rsidP="00A44E7B">
            <w:pPr>
              <w:pStyle w:val="TableText"/>
            </w:pPr>
            <w:r w:rsidRPr="00A44E7B">
              <w:rPr>
                <w:rStyle w:val="af1"/>
              </w:rPr>
              <w:t>not connected</w:t>
            </w:r>
          </w:p>
        </w:tc>
      </w:tr>
      <w:tr w:rsidR="00A44E7B" w:rsidRPr="00303BBA" w14:paraId="3CF3A82A" w14:textId="77777777" w:rsidTr="00B1155C">
        <w:trPr>
          <w:trHeight w:val="285"/>
        </w:trPr>
        <w:tc>
          <w:tcPr>
            <w:tcW w:w="424" w:type="pct"/>
          </w:tcPr>
          <w:p w14:paraId="418B7B0B" w14:textId="77777777" w:rsidR="00A44E7B" w:rsidRPr="00303BBA" w:rsidRDefault="00A44E7B" w:rsidP="00A44E7B">
            <w:pPr>
              <w:pStyle w:val="TableText"/>
            </w:pPr>
            <w:r w:rsidRPr="00303BBA">
              <w:t>6</w:t>
            </w:r>
          </w:p>
        </w:tc>
        <w:tc>
          <w:tcPr>
            <w:tcW w:w="955" w:type="pct"/>
          </w:tcPr>
          <w:p w14:paraId="1EFC30B6" w14:textId="77777777" w:rsidR="00A44E7B" w:rsidRPr="00303BBA" w:rsidRDefault="00A44E7B" w:rsidP="00A44E7B">
            <w:pPr>
              <w:pStyle w:val="TableText"/>
            </w:pPr>
            <w:r w:rsidRPr="00303BBA">
              <w:t>TXN</w:t>
            </w:r>
          </w:p>
        </w:tc>
        <w:tc>
          <w:tcPr>
            <w:tcW w:w="3621" w:type="pct"/>
            <w:vAlign w:val="bottom"/>
          </w:tcPr>
          <w:p w14:paraId="4BE5762E" w14:textId="314FC5DE" w:rsidR="00A44E7B" w:rsidRPr="00303BBA" w:rsidRDefault="00A44E7B" w:rsidP="00A44E7B">
            <w:pPr>
              <w:pStyle w:val="TableText"/>
            </w:pPr>
            <w:r>
              <w:t>Ethernet drive transmit – differential negative</w:t>
            </w:r>
          </w:p>
        </w:tc>
      </w:tr>
      <w:tr w:rsidR="00A44E7B" w:rsidRPr="00303BBA" w14:paraId="7AB63F01" w14:textId="77777777" w:rsidTr="00B1155C">
        <w:trPr>
          <w:trHeight w:val="285"/>
        </w:trPr>
        <w:tc>
          <w:tcPr>
            <w:tcW w:w="424" w:type="pct"/>
          </w:tcPr>
          <w:p w14:paraId="6A872AD9" w14:textId="77777777" w:rsidR="00A44E7B" w:rsidRPr="00303BBA" w:rsidRDefault="00A44E7B" w:rsidP="00A44E7B">
            <w:pPr>
              <w:pStyle w:val="TableText"/>
            </w:pPr>
            <w:r w:rsidRPr="00303BBA">
              <w:t>7</w:t>
            </w:r>
          </w:p>
        </w:tc>
        <w:tc>
          <w:tcPr>
            <w:tcW w:w="955" w:type="pct"/>
          </w:tcPr>
          <w:p w14:paraId="5E83ADA2" w14:textId="77777777" w:rsidR="00A44E7B" w:rsidRPr="00303BBA" w:rsidRDefault="00A44E7B" w:rsidP="00A44E7B">
            <w:pPr>
              <w:pStyle w:val="TableText"/>
            </w:pPr>
            <w:r w:rsidRPr="00303BBA">
              <w:t>NC</w:t>
            </w:r>
          </w:p>
        </w:tc>
        <w:tc>
          <w:tcPr>
            <w:tcW w:w="3621" w:type="pct"/>
            <w:vAlign w:val="bottom"/>
          </w:tcPr>
          <w:p w14:paraId="7CA901C8" w14:textId="75AA3DE9" w:rsidR="00A44E7B" w:rsidRPr="00303BBA" w:rsidRDefault="00A44E7B" w:rsidP="00A44E7B">
            <w:pPr>
              <w:pStyle w:val="TableText"/>
            </w:pPr>
            <w:r w:rsidRPr="00A44E7B">
              <w:rPr>
                <w:rStyle w:val="af1"/>
              </w:rPr>
              <w:t>not connected</w:t>
            </w:r>
          </w:p>
        </w:tc>
      </w:tr>
      <w:tr w:rsidR="00A44E7B" w:rsidRPr="00303BBA" w14:paraId="047A5E10" w14:textId="77777777" w:rsidTr="00B1155C">
        <w:trPr>
          <w:cnfStyle w:val="010000000000" w:firstRow="0" w:lastRow="1" w:firstColumn="0" w:lastColumn="0" w:oddVBand="0" w:evenVBand="0" w:oddHBand="0" w:evenHBand="0" w:firstRowFirstColumn="0" w:firstRowLastColumn="0" w:lastRowFirstColumn="0" w:lastRowLastColumn="0"/>
          <w:trHeight w:val="285"/>
        </w:trPr>
        <w:tc>
          <w:tcPr>
            <w:tcW w:w="424" w:type="pct"/>
          </w:tcPr>
          <w:p w14:paraId="3C9BF230" w14:textId="77777777" w:rsidR="00A44E7B" w:rsidRPr="00303BBA" w:rsidRDefault="00A44E7B" w:rsidP="00A44E7B">
            <w:pPr>
              <w:pStyle w:val="TableText"/>
            </w:pPr>
            <w:r w:rsidRPr="00303BBA">
              <w:t>8</w:t>
            </w:r>
          </w:p>
        </w:tc>
        <w:tc>
          <w:tcPr>
            <w:tcW w:w="955" w:type="pct"/>
          </w:tcPr>
          <w:p w14:paraId="45A6F9C6" w14:textId="77777777" w:rsidR="00A44E7B" w:rsidRPr="00303BBA" w:rsidRDefault="00A44E7B" w:rsidP="00A44E7B">
            <w:pPr>
              <w:pStyle w:val="TableText"/>
            </w:pPr>
            <w:r w:rsidRPr="00303BBA">
              <w:t>NC</w:t>
            </w:r>
          </w:p>
        </w:tc>
        <w:tc>
          <w:tcPr>
            <w:tcW w:w="3621" w:type="pct"/>
            <w:vAlign w:val="bottom"/>
          </w:tcPr>
          <w:p w14:paraId="31C8EEB5" w14:textId="2B21534F" w:rsidR="00A44E7B" w:rsidRPr="00303BBA" w:rsidRDefault="00A44E7B" w:rsidP="00A44E7B">
            <w:pPr>
              <w:pStyle w:val="TableText"/>
            </w:pPr>
            <w:r w:rsidRPr="00A44E7B">
              <w:rPr>
                <w:rStyle w:val="af1"/>
              </w:rPr>
              <w:t>not connected</w:t>
            </w:r>
          </w:p>
        </w:tc>
      </w:tr>
    </w:tbl>
    <w:p w14:paraId="65774A27" w14:textId="77777777" w:rsidR="00F72FE9" w:rsidRDefault="00F72FE9" w:rsidP="00594F5F">
      <w:pPr>
        <w:pStyle w:val="affe"/>
      </w:pPr>
    </w:p>
    <w:tbl>
      <w:tblPr>
        <w:tblStyle w:val="STXTable3"/>
        <w:tblW w:w="8207" w:type="dxa"/>
        <w:tblLook w:val="0600" w:firstRow="0" w:lastRow="0" w:firstColumn="0" w:lastColumn="0" w:noHBand="1" w:noVBand="1"/>
      </w:tblPr>
      <w:tblGrid>
        <w:gridCol w:w="2251"/>
        <w:gridCol w:w="5956"/>
      </w:tblGrid>
      <w:tr w:rsidR="00A609B0" w:rsidRPr="00102588" w14:paraId="0018FCBF" w14:textId="77777777" w:rsidTr="00B1155C">
        <w:tc>
          <w:tcPr>
            <w:tcW w:w="2251" w:type="dxa"/>
          </w:tcPr>
          <w:p w14:paraId="7C212653" w14:textId="5035D21D" w:rsidR="00A609B0" w:rsidRPr="008D5A83" w:rsidRDefault="00A609B0" w:rsidP="00A609B0">
            <w:pPr>
              <w:pStyle w:val="TableText"/>
            </w:pPr>
            <w:r w:rsidRPr="008D5A83">
              <w:t xml:space="preserve">Mating connector </w:t>
            </w:r>
          </w:p>
        </w:tc>
        <w:tc>
          <w:tcPr>
            <w:tcW w:w="5956" w:type="dxa"/>
          </w:tcPr>
          <w:p w14:paraId="1EC82AA7" w14:textId="3BCA7BED" w:rsidR="00A609B0" w:rsidRPr="008D5A83" w:rsidRDefault="00A609B0" w:rsidP="00A609B0">
            <w:pPr>
              <w:pStyle w:val="TableText"/>
            </w:pPr>
            <w:r w:rsidRPr="008D5A83">
              <w:t>Any CAT5e compatible shielded connector</w:t>
            </w:r>
          </w:p>
        </w:tc>
      </w:tr>
      <w:tr w:rsidR="00A609B0" w:rsidRPr="00102588" w14:paraId="2E7039BA" w14:textId="77777777" w:rsidTr="00B1155C">
        <w:tc>
          <w:tcPr>
            <w:tcW w:w="2251" w:type="dxa"/>
          </w:tcPr>
          <w:p w14:paraId="1275B3AF" w14:textId="62010152" w:rsidR="00A609B0" w:rsidRPr="008D5A83" w:rsidRDefault="00A609B0" w:rsidP="00A609B0">
            <w:pPr>
              <w:pStyle w:val="TableText"/>
            </w:pPr>
            <w:r w:rsidRPr="008D5A83">
              <w:t>Cable</w:t>
            </w:r>
          </w:p>
        </w:tc>
        <w:tc>
          <w:tcPr>
            <w:tcW w:w="5956" w:type="dxa"/>
          </w:tcPr>
          <w:p w14:paraId="487AEA02" w14:textId="5B9C98E7" w:rsidR="00A609B0" w:rsidRPr="008D5A83" w:rsidRDefault="00A609B0" w:rsidP="00A609B0">
            <w:pPr>
              <w:pStyle w:val="TableText"/>
            </w:pPr>
            <w:r w:rsidRPr="008D5A83">
              <w:t>CAT5e or higher, standard Ethernet straight cable</w:t>
            </w:r>
          </w:p>
        </w:tc>
      </w:tr>
    </w:tbl>
    <w:p w14:paraId="59A4E814" w14:textId="77777777" w:rsidR="00F72FE9" w:rsidRDefault="00F72FE9" w:rsidP="00F72FE9">
      <w:pPr>
        <w:pStyle w:val="a2"/>
      </w:pPr>
    </w:p>
    <w:p w14:paraId="143EA4B2" w14:textId="77777777" w:rsidR="007421F1" w:rsidRDefault="007421F1" w:rsidP="002C4362">
      <w:pPr>
        <w:pStyle w:val="a2"/>
      </w:pPr>
    </w:p>
    <w:p w14:paraId="575D65C3" w14:textId="42DD9D82" w:rsidR="00F72FE9" w:rsidRDefault="00F72FE9" w:rsidP="00541F7B">
      <w:pPr>
        <w:pStyle w:val="2"/>
        <w:pageBreakBefore/>
      </w:pPr>
      <w:bookmarkStart w:id="157" w:name="_Toc173324797"/>
      <w:r w:rsidRPr="0097000E">
        <w:lastRenderedPageBreak/>
        <w:t xml:space="preserve">C2 / C3 </w:t>
      </w:r>
      <w:r w:rsidR="00F82CE4">
        <w:t xml:space="preserve">Interfaces </w:t>
      </w:r>
      <w:r w:rsidRPr="0097000E">
        <w:t>– EtherCAT</w:t>
      </w:r>
      <w:bookmarkEnd w:id="157"/>
    </w:p>
    <w:p w14:paraId="3515C926" w14:textId="77777777" w:rsidR="00F72FE9" w:rsidRDefault="00F72FE9" w:rsidP="00F72FE9">
      <w:pPr>
        <w:pStyle w:val="a2"/>
      </w:pPr>
      <w:r w:rsidRPr="007421F1">
        <w:t>Interfaces C2 and C3 are RJ45 ports that serve as transmitter and receiver for drives operating on an EtherCAT network.</w:t>
      </w:r>
    </w:p>
    <w:p w14:paraId="1FD29272" w14:textId="77777777" w:rsidR="00F72FE9" w:rsidRPr="007421F1" w:rsidRDefault="00F72FE9" w:rsidP="00F72FE9">
      <w:pPr>
        <w:pStyle w:val="40"/>
      </w:pPr>
      <w:r>
        <w:t>C2/C3 Pinout</w:t>
      </w:r>
    </w:p>
    <w:p w14:paraId="6C48D882" w14:textId="77777777" w:rsidR="00F72FE9" w:rsidRDefault="00F72FE9" w:rsidP="00F72FE9">
      <w:pPr>
        <w:pStyle w:val="FigurewithCaptionBelow"/>
      </w:pPr>
      <w:r>
        <w:drawing>
          <wp:inline distT="0" distB="0" distL="0" distR="0" wp14:anchorId="6901AC72" wp14:editId="6DDB4595">
            <wp:extent cx="1777042" cy="1034805"/>
            <wp:effectExtent l="0" t="0" r="0" b="0"/>
            <wp:docPr id="202986751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583866" name="Picture 1914583866"/>
                    <pic:cNvPicPr/>
                  </pic:nvPicPr>
                  <pic:blipFill rotWithShape="1">
                    <a:blip r:embed="rId37" cstate="print">
                      <a:extLst>
                        <a:ext uri="{28A0092B-C50C-407E-A947-70E740481C1C}">
                          <a14:useLocalDpi xmlns:a14="http://schemas.microsoft.com/office/drawing/2010/main" val="0"/>
                        </a:ext>
                      </a:extLst>
                    </a:blip>
                    <a:srcRect l="68290" t="20548" r="846" b="47500"/>
                    <a:stretch/>
                  </pic:blipFill>
                  <pic:spPr bwMode="auto">
                    <a:xfrm>
                      <a:off x="0" y="0"/>
                      <a:ext cx="1777668" cy="1035170"/>
                    </a:xfrm>
                    <a:prstGeom prst="rect">
                      <a:avLst/>
                    </a:prstGeom>
                    <a:ln>
                      <a:noFill/>
                    </a:ln>
                    <a:extLst>
                      <a:ext uri="{53640926-AAD7-44D8-BBD7-CCE9431645EC}">
                        <a14:shadowObscured xmlns:a14="http://schemas.microsoft.com/office/drawing/2010/main"/>
                      </a:ext>
                    </a:extLst>
                  </pic:spPr>
                </pic:pic>
              </a:graphicData>
            </a:graphic>
          </wp:inline>
        </w:drawing>
      </w:r>
    </w:p>
    <w:p w14:paraId="4B7BB54D" w14:textId="2C44AC13" w:rsidR="007109F0" w:rsidRPr="00042187" w:rsidRDefault="007109F0" w:rsidP="007109F0">
      <w:pPr>
        <w:pStyle w:val="CaptionBelowWide"/>
      </w:pPr>
      <w:r w:rsidRPr="008A4C7F">
        <w:t>Figure </w:t>
      </w:r>
      <w:fldSimple w:instr=" STYLEREF 1 \s " w:fldLock="1">
        <w:r w:rsidRPr="008A4C7F">
          <w:rPr>
            <w:cs/>
          </w:rPr>
          <w:t>‎</w:t>
        </w:r>
        <w:r w:rsidRPr="008A4C7F">
          <w:t>4</w:t>
        </w:r>
      </w:fldSimple>
      <w:r w:rsidRPr="008A4C7F">
        <w:noBreakHyphen/>
      </w:r>
      <w:fldSimple w:instr=" SEQ Figure \* ARABIC \s 1 ">
        <w:r w:rsidR="0017122B">
          <w:rPr>
            <w:noProof/>
          </w:rPr>
          <w:t>7</w:t>
        </w:r>
      </w:fldSimple>
      <w:r w:rsidRPr="008A4C7F">
        <w:t>.</w:t>
      </w:r>
      <w:r w:rsidRPr="008A4C7F">
        <w:tab/>
      </w:r>
      <w:r>
        <w:t>Interfaces C2 / C3</w:t>
      </w:r>
    </w:p>
    <w:p w14:paraId="7F65EF56" w14:textId="77E79519" w:rsidR="00776FAD" w:rsidRPr="00042187" w:rsidRDefault="00776FAD" w:rsidP="00776FAD">
      <w:pPr>
        <w:pStyle w:val="CaptionAboveWide"/>
      </w:pPr>
      <w:r w:rsidRPr="00042187">
        <w:t xml:space="preserve">Table </w:t>
      </w:r>
      <w:fldSimple w:instr=" STYLEREF 1 \s ">
        <w:r w:rsidR="0017122B">
          <w:rPr>
            <w:noProof/>
          </w:rPr>
          <w:t>5</w:t>
        </w:r>
      </w:fldSimple>
      <w:r w:rsidRPr="00042187">
        <w:noBreakHyphen/>
      </w:r>
      <w:fldSimple w:instr=" SEQ Table \* ARABIC \s 1 ">
        <w:r w:rsidR="0017122B">
          <w:rPr>
            <w:noProof/>
          </w:rPr>
          <w:t>4</w:t>
        </w:r>
      </w:fldSimple>
      <w:r w:rsidRPr="00042187">
        <w:t xml:space="preserve">. </w:t>
      </w:r>
      <w:r>
        <w:t>Interfaces C2 / C3</w:t>
      </w:r>
    </w:p>
    <w:tbl>
      <w:tblPr>
        <w:tblStyle w:val="STXTable3"/>
        <w:tblW w:w="4533" w:type="pct"/>
        <w:tblLook w:val="0260" w:firstRow="1" w:lastRow="1" w:firstColumn="0" w:lastColumn="0" w:noHBand="1" w:noVBand="0"/>
      </w:tblPr>
      <w:tblGrid>
        <w:gridCol w:w="756"/>
        <w:gridCol w:w="1509"/>
        <w:gridCol w:w="5952"/>
      </w:tblGrid>
      <w:tr w:rsidR="00A44E7B" w:rsidRPr="00303BBA" w14:paraId="0BE08C46" w14:textId="77777777" w:rsidTr="00B1155C">
        <w:trPr>
          <w:cnfStyle w:val="100000000000" w:firstRow="1" w:lastRow="0" w:firstColumn="0" w:lastColumn="0" w:oddVBand="0" w:evenVBand="0" w:oddHBand="0" w:evenHBand="0" w:firstRowFirstColumn="0" w:firstRowLastColumn="0" w:lastRowFirstColumn="0" w:lastRowLastColumn="0"/>
          <w:trHeight w:val="285"/>
        </w:trPr>
        <w:tc>
          <w:tcPr>
            <w:tcW w:w="460" w:type="pct"/>
          </w:tcPr>
          <w:p w14:paraId="39717BC4" w14:textId="77777777" w:rsidR="00A44E7B" w:rsidRPr="00B533AE" w:rsidRDefault="00A44E7B" w:rsidP="00CC549B">
            <w:pPr>
              <w:pStyle w:val="TableHead"/>
            </w:pPr>
            <w:r w:rsidRPr="00B533AE">
              <w:t>Pin</w:t>
            </w:r>
          </w:p>
        </w:tc>
        <w:tc>
          <w:tcPr>
            <w:tcW w:w="918" w:type="pct"/>
          </w:tcPr>
          <w:p w14:paraId="51A5D921" w14:textId="77777777" w:rsidR="00A44E7B" w:rsidRPr="00B533AE" w:rsidRDefault="00A44E7B" w:rsidP="00CC549B">
            <w:pPr>
              <w:pStyle w:val="TableHead"/>
            </w:pPr>
            <w:r w:rsidRPr="00B533AE">
              <w:t>Name</w:t>
            </w:r>
          </w:p>
        </w:tc>
        <w:tc>
          <w:tcPr>
            <w:tcW w:w="3622" w:type="pct"/>
          </w:tcPr>
          <w:p w14:paraId="6287B967" w14:textId="4C7689FD" w:rsidR="00A44E7B" w:rsidRPr="00B533AE" w:rsidRDefault="00A44E7B" w:rsidP="00CC549B">
            <w:pPr>
              <w:pStyle w:val="TableHead"/>
            </w:pPr>
            <w:r w:rsidRPr="0097000E">
              <w:t>Description</w:t>
            </w:r>
          </w:p>
        </w:tc>
      </w:tr>
      <w:tr w:rsidR="00AE5A4E" w:rsidRPr="00AE5A4E" w14:paraId="162542A9" w14:textId="77777777" w:rsidTr="00B1155C">
        <w:trPr>
          <w:trHeight w:val="285"/>
        </w:trPr>
        <w:tc>
          <w:tcPr>
            <w:tcW w:w="460" w:type="pct"/>
          </w:tcPr>
          <w:p w14:paraId="40720377" w14:textId="77777777" w:rsidR="009C2E31" w:rsidRPr="00AE5A4E" w:rsidRDefault="009C2E31" w:rsidP="009C2E31">
            <w:pPr>
              <w:pStyle w:val="TableText"/>
            </w:pPr>
            <w:r w:rsidRPr="00AE5A4E">
              <w:t>1</w:t>
            </w:r>
          </w:p>
        </w:tc>
        <w:tc>
          <w:tcPr>
            <w:tcW w:w="918" w:type="pct"/>
          </w:tcPr>
          <w:p w14:paraId="70FBC23F" w14:textId="77777777" w:rsidR="009C2E31" w:rsidRPr="00AE5A4E" w:rsidRDefault="009C2E31" w:rsidP="009C2E31">
            <w:pPr>
              <w:pStyle w:val="TableText"/>
            </w:pPr>
            <w:r w:rsidRPr="00AE5A4E">
              <w:t>RXP</w:t>
            </w:r>
          </w:p>
        </w:tc>
        <w:tc>
          <w:tcPr>
            <w:tcW w:w="3622" w:type="pct"/>
            <w:vAlign w:val="bottom"/>
          </w:tcPr>
          <w:p w14:paraId="0557D8CF" w14:textId="2189E5F0" w:rsidR="009C2E31" w:rsidRPr="00AE5A4E" w:rsidRDefault="009C2E31" w:rsidP="009C2E31">
            <w:pPr>
              <w:pStyle w:val="TableText"/>
            </w:pPr>
            <w:r w:rsidRPr="00AE5A4E">
              <w:t>Ethe</w:t>
            </w:r>
            <w:r w:rsidR="001E58E1" w:rsidRPr="00AE5A4E">
              <w:t>r</w:t>
            </w:r>
            <w:r w:rsidRPr="00AE5A4E">
              <w:t>CAT receive – differential positive</w:t>
            </w:r>
          </w:p>
        </w:tc>
      </w:tr>
      <w:tr w:rsidR="00AE5A4E" w:rsidRPr="00AE5A4E" w14:paraId="06308F80" w14:textId="77777777" w:rsidTr="00B1155C">
        <w:trPr>
          <w:trHeight w:val="285"/>
        </w:trPr>
        <w:tc>
          <w:tcPr>
            <w:tcW w:w="460" w:type="pct"/>
          </w:tcPr>
          <w:p w14:paraId="2E7B0F7C" w14:textId="77777777" w:rsidR="009C2E31" w:rsidRPr="00AE5A4E" w:rsidRDefault="009C2E31" w:rsidP="009C2E31">
            <w:pPr>
              <w:pStyle w:val="TableText"/>
            </w:pPr>
            <w:r w:rsidRPr="00AE5A4E">
              <w:t>2</w:t>
            </w:r>
          </w:p>
        </w:tc>
        <w:tc>
          <w:tcPr>
            <w:tcW w:w="918" w:type="pct"/>
          </w:tcPr>
          <w:p w14:paraId="420DC377" w14:textId="77777777" w:rsidR="009C2E31" w:rsidRPr="00AE5A4E" w:rsidRDefault="009C2E31" w:rsidP="009C2E31">
            <w:pPr>
              <w:pStyle w:val="TableText"/>
            </w:pPr>
            <w:r w:rsidRPr="00AE5A4E">
              <w:t>RXN</w:t>
            </w:r>
          </w:p>
        </w:tc>
        <w:tc>
          <w:tcPr>
            <w:tcW w:w="3622" w:type="pct"/>
            <w:vAlign w:val="bottom"/>
          </w:tcPr>
          <w:p w14:paraId="251087A5" w14:textId="5FDAB71A" w:rsidR="009C2E31" w:rsidRPr="00AE5A4E" w:rsidRDefault="009C2E31" w:rsidP="009C2E31">
            <w:pPr>
              <w:pStyle w:val="TableText"/>
            </w:pPr>
            <w:r w:rsidRPr="00AE5A4E">
              <w:t>Ethe</w:t>
            </w:r>
            <w:r w:rsidR="001E58E1" w:rsidRPr="00AE5A4E">
              <w:t>r</w:t>
            </w:r>
            <w:r w:rsidRPr="00AE5A4E">
              <w:t>CAT receive – differential negative</w:t>
            </w:r>
          </w:p>
        </w:tc>
      </w:tr>
      <w:tr w:rsidR="00AE5A4E" w:rsidRPr="00AE5A4E" w14:paraId="72BCC8B4" w14:textId="77777777" w:rsidTr="00B1155C">
        <w:trPr>
          <w:trHeight w:val="285"/>
        </w:trPr>
        <w:tc>
          <w:tcPr>
            <w:tcW w:w="460" w:type="pct"/>
          </w:tcPr>
          <w:p w14:paraId="0FFDCAB7" w14:textId="77777777" w:rsidR="009C2E31" w:rsidRPr="00AE5A4E" w:rsidRDefault="009C2E31" w:rsidP="009C2E31">
            <w:pPr>
              <w:pStyle w:val="TableText"/>
            </w:pPr>
            <w:r w:rsidRPr="00AE5A4E">
              <w:t>3</w:t>
            </w:r>
          </w:p>
        </w:tc>
        <w:tc>
          <w:tcPr>
            <w:tcW w:w="918" w:type="pct"/>
          </w:tcPr>
          <w:p w14:paraId="16567E36" w14:textId="77777777" w:rsidR="009C2E31" w:rsidRPr="00AE5A4E" w:rsidRDefault="009C2E31" w:rsidP="009C2E31">
            <w:pPr>
              <w:pStyle w:val="TableText"/>
            </w:pPr>
            <w:r w:rsidRPr="00AE5A4E">
              <w:t>TXP</w:t>
            </w:r>
          </w:p>
        </w:tc>
        <w:tc>
          <w:tcPr>
            <w:tcW w:w="3622" w:type="pct"/>
            <w:vAlign w:val="bottom"/>
          </w:tcPr>
          <w:p w14:paraId="0F34AC25" w14:textId="1ACFD9EE" w:rsidR="009C2E31" w:rsidRPr="00AE5A4E" w:rsidRDefault="009C2E31" w:rsidP="009C2E31">
            <w:pPr>
              <w:pStyle w:val="TableText"/>
            </w:pPr>
            <w:r w:rsidRPr="00AE5A4E">
              <w:t>EtherCAT drive transmit – differential positive</w:t>
            </w:r>
          </w:p>
        </w:tc>
      </w:tr>
      <w:tr w:rsidR="00AE5A4E" w:rsidRPr="00AE5A4E" w14:paraId="36A5153B" w14:textId="77777777" w:rsidTr="00B1155C">
        <w:trPr>
          <w:trHeight w:val="285"/>
        </w:trPr>
        <w:tc>
          <w:tcPr>
            <w:tcW w:w="460" w:type="pct"/>
          </w:tcPr>
          <w:p w14:paraId="4F6C833F" w14:textId="77777777" w:rsidR="009C2E31" w:rsidRPr="00AE5A4E" w:rsidRDefault="009C2E31" w:rsidP="009C2E31">
            <w:pPr>
              <w:pStyle w:val="TableText"/>
            </w:pPr>
            <w:r w:rsidRPr="00AE5A4E">
              <w:t>4</w:t>
            </w:r>
          </w:p>
        </w:tc>
        <w:tc>
          <w:tcPr>
            <w:tcW w:w="918" w:type="pct"/>
          </w:tcPr>
          <w:p w14:paraId="10F3EA6C" w14:textId="77777777" w:rsidR="009C2E31" w:rsidRPr="00AE5A4E" w:rsidRDefault="009C2E31" w:rsidP="009C2E31">
            <w:pPr>
              <w:pStyle w:val="TableText"/>
            </w:pPr>
            <w:r w:rsidRPr="00AE5A4E">
              <w:t>NC</w:t>
            </w:r>
          </w:p>
        </w:tc>
        <w:tc>
          <w:tcPr>
            <w:tcW w:w="3622" w:type="pct"/>
            <w:vAlign w:val="bottom"/>
          </w:tcPr>
          <w:p w14:paraId="7874DF3D" w14:textId="52817DE0" w:rsidR="009C2E31" w:rsidRPr="00AE5A4E" w:rsidRDefault="009C2E31" w:rsidP="009C2E31">
            <w:pPr>
              <w:pStyle w:val="TableText"/>
            </w:pPr>
            <w:r w:rsidRPr="00AE5A4E">
              <w:rPr>
                <w:rStyle w:val="af1"/>
              </w:rPr>
              <w:t>not connected</w:t>
            </w:r>
          </w:p>
        </w:tc>
      </w:tr>
      <w:tr w:rsidR="00AE5A4E" w:rsidRPr="00AE5A4E" w14:paraId="41609588" w14:textId="77777777" w:rsidTr="00B1155C">
        <w:trPr>
          <w:trHeight w:val="285"/>
        </w:trPr>
        <w:tc>
          <w:tcPr>
            <w:tcW w:w="460" w:type="pct"/>
          </w:tcPr>
          <w:p w14:paraId="762C4BD3" w14:textId="77777777" w:rsidR="009C2E31" w:rsidRPr="00AE5A4E" w:rsidRDefault="009C2E31" w:rsidP="009C2E31">
            <w:pPr>
              <w:pStyle w:val="TableText"/>
            </w:pPr>
            <w:r w:rsidRPr="00AE5A4E">
              <w:t>5</w:t>
            </w:r>
          </w:p>
        </w:tc>
        <w:tc>
          <w:tcPr>
            <w:tcW w:w="918" w:type="pct"/>
          </w:tcPr>
          <w:p w14:paraId="1C65E43A" w14:textId="77777777" w:rsidR="009C2E31" w:rsidRPr="00AE5A4E" w:rsidRDefault="009C2E31" w:rsidP="009C2E31">
            <w:pPr>
              <w:pStyle w:val="TableText"/>
            </w:pPr>
            <w:r w:rsidRPr="00AE5A4E">
              <w:t>NC</w:t>
            </w:r>
          </w:p>
        </w:tc>
        <w:tc>
          <w:tcPr>
            <w:tcW w:w="3622" w:type="pct"/>
            <w:vAlign w:val="bottom"/>
          </w:tcPr>
          <w:p w14:paraId="0BF1413E" w14:textId="0440A2B7" w:rsidR="009C2E31" w:rsidRPr="00AE5A4E" w:rsidRDefault="009C2E31" w:rsidP="009C2E31">
            <w:pPr>
              <w:pStyle w:val="TableText"/>
            </w:pPr>
            <w:r w:rsidRPr="00AE5A4E">
              <w:rPr>
                <w:rStyle w:val="af1"/>
              </w:rPr>
              <w:t>not connected</w:t>
            </w:r>
          </w:p>
        </w:tc>
      </w:tr>
      <w:tr w:rsidR="00AE5A4E" w:rsidRPr="00AE5A4E" w14:paraId="5AB26FC3" w14:textId="77777777" w:rsidTr="00B1155C">
        <w:trPr>
          <w:trHeight w:val="285"/>
        </w:trPr>
        <w:tc>
          <w:tcPr>
            <w:tcW w:w="460" w:type="pct"/>
          </w:tcPr>
          <w:p w14:paraId="31554A1D" w14:textId="77777777" w:rsidR="009C2E31" w:rsidRPr="00AE5A4E" w:rsidRDefault="009C2E31" w:rsidP="009C2E31">
            <w:pPr>
              <w:pStyle w:val="TableText"/>
            </w:pPr>
            <w:r w:rsidRPr="00AE5A4E">
              <w:t>6</w:t>
            </w:r>
          </w:p>
        </w:tc>
        <w:tc>
          <w:tcPr>
            <w:tcW w:w="918" w:type="pct"/>
          </w:tcPr>
          <w:p w14:paraId="30090DDB" w14:textId="77777777" w:rsidR="009C2E31" w:rsidRPr="00AE5A4E" w:rsidRDefault="009C2E31" w:rsidP="009C2E31">
            <w:pPr>
              <w:pStyle w:val="TableText"/>
            </w:pPr>
            <w:r w:rsidRPr="00AE5A4E">
              <w:t>TXN</w:t>
            </w:r>
          </w:p>
        </w:tc>
        <w:tc>
          <w:tcPr>
            <w:tcW w:w="3622" w:type="pct"/>
            <w:vAlign w:val="bottom"/>
          </w:tcPr>
          <w:p w14:paraId="666563CC" w14:textId="5C586B53" w:rsidR="009C2E31" w:rsidRPr="00AE5A4E" w:rsidRDefault="009C2E31" w:rsidP="009C2E31">
            <w:pPr>
              <w:pStyle w:val="TableText"/>
            </w:pPr>
            <w:r w:rsidRPr="00AE5A4E">
              <w:t>EtherCAT drive transmit – differential negative</w:t>
            </w:r>
          </w:p>
        </w:tc>
      </w:tr>
      <w:tr w:rsidR="00AE5A4E" w:rsidRPr="00AE5A4E" w14:paraId="7F16B841" w14:textId="77777777" w:rsidTr="00B1155C">
        <w:trPr>
          <w:trHeight w:val="285"/>
        </w:trPr>
        <w:tc>
          <w:tcPr>
            <w:tcW w:w="460" w:type="pct"/>
          </w:tcPr>
          <w:p w14:paraId="0A765FD7" w14:textId="77777777" w:rsidR="009C2E31" w:rsidRPr="00AE5A4E" w:rsidRDefault="009C2E31" w:rsidP="009C2E31">
            <w:pPr>
              <w:pStyle w:val="TableText"/>
            </w:pPr>
            <w:r w:rsidRPr="00AE5A4E">
              <w:t>7</w:t>
            </w:r>
          </w:p>
        </w:tc>
        <w:tc>
          <w:tcPr>
            <w:tcW w:w="918" w:type="pct"/>
          </w:tcPr>
          <w:p w14:paraId="7A475FF8" w14:textId="77777777" w:rsidR="009C2E31" w:rsidRPr="00AE5A4E" w:rsidRDefault="009C2E31" w:rsidP="009C2E31">
            <w:pPr>
              <w:pStyle w:val="TableText"/>
            </w:pPr>
            <w:r w:rsidRPr="00AE5A4E">
              <w:t>NC</w:t>
            </w:r>
          </w:p>
        </w:tc>
        <w:tc>
          <w:tcPr>
            <w:tcW w:w="3622" w:type="pct"/>
            <w:vAlign w:val="bottom"/>
          </w:tcPr>
          <w:p w14:paraId="1F399506" w14:textId="1BCD4D2A" w:rsidR="009C2E31" w:rsidRPr="00AE5A4E" w:rsidRDefault="009C2E31" w:rsidP="009C2E31">
            <w:pPr>
              <w:pStyle w:val="TableText"/>
            </w:pPr>
            <w:r w:rsidRPr="00AE5A4E">
              <w:rPr>
                <w:rStyle w:val="af1"/>
              </w:rPr>
              <w:t>not connected</w:t>
            </w:r>
          </w:p>
        </w:tc>
      </w:tr>
      <w:tr w:rsidR="00AE5A4E" w:rsidRPr="00AE5A4E" w14:paraId="786E31D3" w14:textId="77777777" w:rsidTr="00B1155C">
        <w:trPr>
          <w:cnfStyle w:val="010000000000" w:firstRow="0" w:lastRow="1" w:firstColumn="0" w:lastColumn="0" w:oddVBand="0" w:evenVBand="0" w:oddHBand="0" w:evenHBand="0" w:firstRowFirstColumn="0" w:firstRowLastColumn="0" w:lastRowFirstColumn="0" w:lastRowLastColumn="0"/>
          <w:trHeight w:val="285"/>
        </w:trPr>
        <w:tc>
          <w:tcPr>
            <w:tcW w:w="460" w:type="pct"/>
          </w:tcPr>
          <w:p w14:paraId="25A794D8" w14:textId="77777777" w:rsidR="009C2E31" w:rsidRPr="00AE5A4E" w:rsidRDefault="009C2E31" w:rsidP="009C2E31">
            <w:pPr>
              <w:pStyle w:val="TableText"/>
            </w:pPr>
            <w:r w:rsidRPr="00AE5A4E">
              <w:t>8</w:t>
            </w:r>
          </w:p>
        </w:tc>
        <w:tc>
          <w:tcPr>
            <w:tcW w:w="918" w:type="pct"/>
          </w:tcPr>
          <w:p w14:paraId="2905E66E" w14:textId="77777777" w:rsidR="009C2E31" w:rsidRPr="00AE5A4E" w:rsidRDefault="009C2E31" w:rsidP="009C2E31">
            <w:pPr>
              <w:pStyle w:val="TableText"/>
            </w:pPr>
            <w:r w:rsidRPr="00AE5A4E">
              <w:t>NC</w:t>
            </w:r>
          </w:p>
        </w:tc>
        <w:tc>
          <w:tcPr>
            <w:tcW w:w="3622" w:type="pct"/>
            <w:vAlign w:val="bottom"/>
          </w:tcPr>
          <w:p w14:paraId="6265DA22" w14:textId="1C99CFCA" w:rsidR="009C2E31" w:rsidRPr="00AE5A4E" w:rsidRDefault="009C2E31" w:rsidP="009C2E31">
            <w:pPr>
              <w:pStyle w:val="TableText"/>
            </w:pPr>
            <w:r w:rsidRPr="00AE5A4E">
              <w:rPr>
                <w:rStyle w:val="af1"/>
              </w:rPr>
              <w:t>not connected</w:t>
            </w:r>
          </w:p>
        </w:tc>
      </w:tr>
    </w:tbl>
    <w:p w14:paraId="1E26B8AB" w14:textId="77777777" w:rsidR="00594F5F" w:rsidRPr="007C33FF" w:rsidRDefault="00594F5F" w:rsidP="00594F5F">
      <w:pPr>
        <w:pStyle w:val="affe"/>
      </w:pPr>
    </w:p>
    <w:tbl>
      <w:tblPr>
        <w:tblStyle w:val="STXTable3"/>
        <w:tblW w:w="8207" w:type="dxa"/>
        <w:tblLook w:val="0600" w:firstRow="0" w:lastRow="0" w:firstColumn="0" w:lastColumn="0" w:noHBand="1" w:noVBand="1"/>
      </w:tblPr>
      <w:tblGrid>
        <w:gridCol w:w="2251"/>
        <w:gridCol w:w="5956"/>
      </w:tblGrid>
      <w:tr w:rsidR="00594F5F" w:rsidRPr="00102588" w14:paraId="4D0E82CA" w14:textId="77777777" w:rsidTr="005C6F48">
        <w:tc>
          <w:tcPr>
            <w:tcW w:w="2251" w:type="dxa"/>
          </w:tcPr>
          <w:p w14:paraId="4E873556" w14:textId="77777777" w:rsidR="00594F5F" w:rsidRPr="008D5A83" w:rsidRDefault="00594F5F" w:rsidP="005C6F48">
            <w:pPr>
              <w:pStyle w:val="TableText"/>
            </w:pPr>
            <w:r w:rsidRPr="008D5A83">
              <w:t xml:space="preserve">Mating connector </w:t>
            </w:r>
          </w:p>
        </w:tc>
        <w:tc>
          <w:tcPr>
            <w:tcW w:w="5956" w:type="dxa"/>
          </w:tcPr>
          <w:p w14:paraId="34160D71" w14:textId="77777777" w:rsidR="00594F5F" w:rsidRPr="008D5A83" w:rsidRDefault="00594F5F" w:rsidP="005C6F48">
            <w:pPr>
              <w:pStyle w:val="TableText"/>
            </w:pPr>
            <w:r w:rsidRPr="008D5A83">
              <w:t>Any CAT5e compatible shielded connector</w:t>
            </w:r>
          </w:p>
        </w:tc>
      </w:tr>
      <w:tr w:rsidR="00594F5F" w:rsidRPr="00102588" w14:paraId="136FA77D" w14:textId="77777777" w:rsidTr="005C6F48">
        <w:tc>
          <w:tcPr>
            <w:tcW w:w="2251" w:type="dxa"/>
          </w:tcPr>
          <w:p w14:paraId="40BC57F3" w14:textId="77777777" w:rsidR="00594F5F" w:rsidRPr="008D5A83" w:rsidRDefault="00594F5F" w:rsidP="005C6F48">
            <w:pPr>
              <w:pStyle w:val="TableText"/>
            </w:pPr>
            <w:r w:rsidRPr="008D5A83">
              <w:t>Cable</w:t>
            </w:r>
          </w:p>
        </w:tc>
        <w:tc>
          <w:tcPr>
            <w:tcW w:w="5956" w:type="dxa"/>
          </w:tcPr>
          <w:p w14:paraId="1486D395" w14:textId="77777777" w:rsidR="00594F5F" w:rsidRPr="008D5A83" w:rsidRDefault="00594F5F" w:rsidP="005C6F48">
            <w:pPr>
              <w:pStyle w:val="TableText"/>
            </w:pPr>
            <w:r w:rsidRPr="008D5A83">
              <w:t>CAT5e or higher, standard Ethernet straight cable</w:t>
            </w:r>
          </w:p>
        </w:tc>
      </w:tr>
    </w:tbl>
    <w:p w14:paraId="1904D23A" w14:textId="77777777" w:rsidR="00F72FE9" w:rsidRDefault="00F72FE9" w:rsidP="007C33FF">
      <w:pPr>
        <w:pStyle w:val="affe"/>
      </w:pPr>
    </w:p>
    <w:p w14:paraId="16D203B3" w14:textId="1755BE87" w:rsidR="002C4362" w:rsidRDefault="002C4362" w:rsidP="00541F7B">
      <w:pPr>
        <w:pStyle w:val="2"/>
        <w:pageBreakBefore/>
      </w:pPr>
      <w:bookmarkStart w:id="158" w:name="_Toc173324798"/>
      <w:r w:rsidRPr="0097000E">
        <w:lastRenderedPageBreak/>
        <w:t xml:space="preserve">C4 </w:t>
      </w:r>
      <w:r w:rsidR="00F82CE4">
        <w:t xml:space="preserve">Interface </w:t>
      </w:r>
      <w:r w:rsidRPr="0097000E">
        <w:t>– I/Os</w:t>
      </w:r>
      <w:bookmarkEnd w:id="158"/>
      <w:r w:rsidRPr="0097000E">
        <w:t xml:space="preserve"> </w:t>
      </w:r>
    </w:p>
    <w:p w14:paraId="0D8BC15A" w14:textId="4C24BD5D" w:rsidR="004D52A1" w:rsidRDefault="004D52A1" w:rsidP="00EB25BB">
      <w:pPr>
        <w:pStyle w:val="a2"/>
        <w:rPr>
          <w:highlight w:val="green"/>
        </w:rPr>
      </w:pPr>
      <w:r w:rsidRPr="007421F1">
        <w:t>Interface</w:t>
      </w:r>
      <w:r>
        <w:t xml:space="preserve"> </w:t>
      </w:r>
      <w:r w:rsidRPr="007421F1">
        <w:t>C</w:t>
      </w:r>
      <w:r>
        <w:t xml:space="preserve">4 enables the connection of external I/O devices to the </w:t>
      </w:r>
      <w:fldSimple w:instr=" SUBJECT   \* MERGEFORMAT ">
        <w:r w:rsidR="005617A2">
          <w:t>CD3E</w:t>
        </w:r>
      </w:fldSimple>
      <w:r>
        <w:t>.</w:t>
      </w:r>
    </w:p>
    <w:p w14:paraId="289BAE4A" w14:textId="55A0CC7E" w:rsidR="007421F1" w:rsidRPr="007421F1" w:rsidRDefault="007421F1" w:rsidP="007421F1">
      <w:pPr>
        <w:pStyle w:val="40"/>
      </w:pPr>
      <w:r>
        <w:t>C4 Pinout</w:t>
      </w:r>
    </w:p>
    <w:p w14:paraId="11E4B290" w14:textId="77777777" w:rsidR="002C4362" w:rsidRDefault="002C4362" w:rsidP="002C4362">
      <w:pPr>
        <w:pStyle w:val="a2"/>
      </w:pPr>
      <w:r>
        <w:rPr>
          <w:noProof/>
        </w:rPr>
        <w:drawing>
          <wp:inline distT="0" distB="0" distL="0" distR="0" wp14:anchorId="28EC1A8D" wp14:editId="04C361AD">
            <wp:extent cx="1343025" cy="1605665"/>
            <wp:effectExtent l="0" t="0" r="0" b="0"/>
            <wp:docPr id="62213904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583866" name="Picture 1914583866"/>
                    <pic:cNvPicPr/>
                  </pic:nvPicPr>
                  <pic:blipFill rotWithShape="1">
                    <a:blip r:embed="rId37" cstate="print">
                      <a:extLst>
                        <a:ext uri="{28A0092B-C50C-407E-A947-70E740481C1C}">
                          <a14:useLocalDpi xmlns:a14="http://schemas.microsoft.com/office/drawing/2010/main" val="0"/>
                        </a:ext>
                      </a:extLst>
                    </a:blip>
                    <a:srcRect l="23110" t="1717" r="53552" b="48678"/>
                    <a:stretch/>
                  </pic:blipFill>
                  <pic:spPr bwMode="auto">
                    <a:xfrm>
                      <a:off x="0" y="0"/>
                      <a:ext cx="1344214" cy="1607087"/>
                    </a:xfrm>
                    <a:prstGeom prst="rect">
                      <a:avLst/>
                    </a:prstGeom>
                    <a:ln>
                      <a:noFill/>
                    </a:ln>
                    <a:extLst>
                      <a:ext uri="{53640926-AAD7-44D8-BBD7-CCE9431645EC}">
                        <a14:shadowObscured xmlns:a14="http://schemas.microsoft.com/office/drawing/2010/main"/>
                      </a:ext>
                    </a:extLst>
                  </pic:spPr>
                </pic:pic>
              </a:graphicData>
            </a:graphic>
          </wp:inline>
        </w:drawing>
      </w:r>
    </w:p>
    <w:p w14:paraId="21E9E990" w14:textId="6EE0BC39" w:rsidR="007109F0" w:rsidRPr="00042187" w:rsidRDefault="007109F0" w:rsidP="007109F0">
      <w:pPr>
        <w:pStyle w:val="CaptionBelowWide"/>
      </w:pPr>
      <w:r w:rsidRPr="008A4C7F">
        <w:t>Figure </w:t>
      </w:r>
      <w:fldSimple w:instr=" STYLEREF 1 \s " w:fldLock="1">
        <w:r w:rsidRPr="008A4C7F">
          <w:rPr>
            <w:cs/>
          </w:rPr>
          <w:t>‎</w:t>
        </w:r>
        <w:r w:rsidRPr="008A4C7F">
          <w:t>4</w:t>
        </w:r>
      </w:fldSimple>
      <w:r w:rsidRPr="008A4C7F">
        <w:noBreakHyphen/>
      </w:r>
      <w:fldSimple w:instr=" SEQ Figure \* ARABIC \s 1 ">
        <w:r w:rsidR="0017122B">
          <w:rPr>
            <w:noProof/>
          </w:rPr>
          <w:t>8</w:t>
        </w:r>
      </w:fldSimple>
      <w:r w:rsidRPr="008A4C7F">
        <w:t>.</w:t>
      </w:r>
      <w:r w:rsidRPr="008A4C7F">
        <w:tab/>
      </w:r>
      <w:r>
        <w:t>Interfaces C4</w:t>
      </w:r>
    </w:p>
    <w:p w14:paraId="71126F23" w14:textId="21EB818B" w:rsidR="00776FAD" w:rsidRPr="00042187" w:rsidRDefault="00776FAD" w:rsidP="00776FAD">
      <w:pPr>
        <w:pStyle w:val="CaptionAboveWide"/>
      </w:pPr>
      <w:r w:rsidRPr="00042187">
        <w:t xml:space="preserve">Table </w:t>
      </w:r>
      <w:fldSimple w:instr=" STYLEREF 1 \s ">
        <w:r w:rsidR="0017122B">
          <w:rPr>
            <w:noProof/>
          </w:rPr>
          <w:t>5</w:t>
        </w:r>
      </w:fldSimple>
      <w:r w:rsidRPr="00042187">
        <w:noBreakHyphen/>
      </w:r>
      <w:fldSimple w:instr=" SEQ Table \* ARABIC \s 1 ">
        <w:r w:rsidR="0017122B">
          <w:rPr>
            <w:noProof/>
          </w:rPr>
          <w:t>5</w:t>
        </w:r>
      </w:fldSimple>
      <w:r w:rsidRPr="00042187">
        <w:t xml:space="preserve">. </w:t>
      </w:r>
      <w:r>
        <w:t>Interface C4</w:t>
      </w:r>
    </w:p>
    <w:tbl>
      <w:tblPr>
        <w:tblStyle w:val="STXTable3"/>
        <w:tblW w:w="4533" w:type="pct"/>
        <w:tblLook w:val="0260" w:firstRow="1" w:lastRow="1" w:firstColumn="0" w:lastColumn="0" w:noHBand="1" w:noVBand="0"/>
      </w:tblPr>
      <w:tblGrid>
        <w:gridCol w:w="760"/>
        <w:gridCol w:w="1648"/>
        <w:gridCol w:w="5809"/>
      </w:tblGrid>
      <w:tr w:rsidR="00A44E7B" w:rsidRPr="00303BBA" w14:paraId="1899F225" w14:textId="77777777" w:rsidTr="004D52A1">
        <w:trPr>
          <w:cnfStyle w:val="100000000000" w:firstRow="1" w:lastRow="0" w:firstColumn="0" w:lastColumn="0" w:oddVBand="0" w:evenVBand="0" w:oddHBand="0" w:evenHBand="0" w:firstRowFirstColumn="0" w:firstRowLastColumn="0" w:lastRowFirstColumn="0" w:lastRowLastColumn="0"/>
          <w:trHeight w:val="285"/>
        </w:trPr>
        <w:tc>
          <w:tcPr>
            <w:tcW w:w="462" w:type="pct"/>
          </w:tcPr>
          <w:p w14:paraId="3E25AF70" w14:textId="77777777" w:rsidR="00A44E7B" w:rsidRPr="00A44E7B" w:rsidRDefault="00A44E7B" w:rsidP="00CC549B">
            <w:pPr>
              <w:pStyle w:val="TableHead"/>
            </w:pPr>
            <w:r w:rsidRPr="00A44E7B">
              <w:t>Pin</w:t>
            </w:r>
          </w:p>
        </w:tc>
        <w:tc>
          <w:tcPr>
            <w:tcW w:w="1003" w:type="pct"/>
          </w:tcPr>
          <w:p w14:paraId="46C82019" w14:textId="77777777" w:rsidR="00A44E7B" w:rsidRPr="00A44E7B" w:rsidRDefault="00A44E7B" w:rsidP="00CC549B">
            <w:pPr>
              <w:pStyle w:val="TableHead"/>
            </w:pPr>
            <w:r w:rsidRPr="00A44E7B">
              <w:t>Name</w:t>
            </w:r>
          </w:p>
        </w:tc>
        <w:tc>
          <w:tcPr>
            <w:tcW w:w="3535" w:type="pct"/>
          </w:tcPr>
          <w:p w14:paraId="068432B5" w14:textId="721C52C9" w:rsidR="00A44E7B" w:rsidRPr="00A44E7B" w:rsidRDefault="00A44E7B" w:rsidP="00CC549B">
            <w:pPr>
              <w:pStyle w:val="TableHead"/>
            </w:pPr>
            <w:r w:rsidRPr="00A44E7B">
              <w:t>Description</w:t>
            </w:r>
          </w:p>
        </w:tc>
      </w:tr>
      <w:tr w:rsidR="00A44E7B" w:rsidRPr="00303BBA" w14:paraId="22D24642" w14:textId="77777777" w:rsidTr="004D52A1">
        <w:trPr>
          <w:trHeight w:val="285"/>
        </w:trPr>
        <w:tc>
          <w:tcPr>
            <w:tcW w:w="462" w:type="pct"/>
          </w:tcPr>
          <w:p w14:paraId="64EB253E" w14:textId="77777777" w:rsidR="00A44E7B" w:rsidRPr="00303BBA" w:rsidRDefault="00A44E7B" w:rsidP="00A44E7B">
            <w:pPr>
              <w:pStyle w:val="TableText"/>
            </w:pPr>
            <w:r w:rsidRPr="00303BBA">
              <w:t>1</w:t>
            </w:r>
          </w:p>
        </w:tc>
        <w:tc>
          <w:tcPr>
            <w:tcW w:w="1003" w:type="pct"/>
          </w:tcPr>
          <w:p w14:paraId="2C00B762" w14:textId="77777777" w:rsidR="00A44E7B" w:rsidRPr="00303BBA" w:rsidRDefault="00A44E7B" w:rsidP="00A44E7B">
            <w:pPr>
              <w:pStyle w:val="TableText"/>
            </w:pPr>
            <w:r w:rsidRPr="00303BBA">
              <w:t>OZ-</w:t>
            </w:r>
          </w:p>
        </w:tc>
        <w:tc>
          <w:tcPr>
            <w:tcW w:w="3535" w:type="pct"/>
          </w:tcPr>
          <w:p w14:paraId="3287E7BF" w14:textId="6D1067A9" w:rsidR="00A44E7B" w:rsidRPr="00951E43" w:rsidRDefault="00091615" w:rsidP="00A44E7B">
            <w:pPr>
              <w:pStyle w:val="TableText"/>
            </w:pPr>
            <w:r w:rsidRPr="00951E43">
              <w:t>E</w:t>
            </w:r>
            <w:r w:rsidR="00A44E7B" w:rsidRPr="00951E43">
              <w:t xml:space="preserve">ncoder </w:t>
            </w:r>
            <w:r w:rsidRPr="00951E43">
              <w:t xml:space="preserve">emulation output </w:t>
            </w:r>
            <w:r w:rsidR="00A44E7B" w:rsidRPr="00951E43">
              <w:t>Z-channel – differential negative</w:t>
            </w:r>
          </w:p>
        </w:tc>
      </w:tr>
      <w:tr w:rsidR="00A44E7B" w:rsidRPr="00303BBA" w14:paraId="6D5DD452" w14:textId="77777777" w:rsidTr="004D52A1">
        <w:trPr>
          <w:trHeight w:val="285"/>
        </w:trPr>
        <w:tc>
          <w:tcPr>
            <w:tcW w:w="462" w:type="pct"/>
          </w:tcPr>
          <w:p w14:paraId="77DE0A78" w14:textId="77777777" w:rsidR="00A44E7B" w:rsidRPr="00303BBA" w:rsidRDefault="00A44E7B" w:rsidP="00A44E7B">
            <w:pPr>
              <w:pStyle w:val="TableText"/>
            </w:pPr>
            <w:r w:rsidRPr="00303BBA">
              <w:t>2</w:t>
            </w:r>
          </w:p>
        </w:tc>
        <w:tc>
          <w:tcPr>
            <w:tcW w:w="1003" w:type="pct"/>
          </w:tcPr>
          <w:p w14:paraId="1C449C26" w14:textId="77777777" w:rsidR="00A44E7B" w:rsidRPr="00303BBA" w:rsidRDefault="00A44E7B" w:rsidP="00A44E7B">
            <w:pPr>
              <w:pStyle w:val="TableText"/>
            </w:pPr>
            <w:r w:rsidRPr="00303BBA">
              <w:t>OZ+</w:t>
            </w:r>
          </w:p>
        </w:tc>
        <w:tc>
          <w:tcPr>
            <w:tcW w:w="3535" w:type="pct"/>
          </w:tcPr>
          <w:p w14:paraId="0F272FB4" w14:textId="1F7B027C" w:rsidR="00A44E7B" w:rsidRPr="00951E43" w:rsidRDefault="00951E43" w:rsidP="00A44E7B">
            <w:pPr>
              <w:pStyle w:val="TableText"/>
            </w:pPr>
            <w:r w:rsidRPr="00951E43">
              <w:t>Encoder emulation output</w:t>
            </w:r>
            <w:r w:rsidR="00A44E7B" w:rsidRPr="00951E43">
              <w:t xml:space="preserve"> Z-channel – differential positive</w:t>
            </w:r>
          </w:p>
        </w:tc>
      </w:tr>
      <w:tr w:rsidR="00A44E7B" w:rsidRPr="00303BBA" w14:paraId="5C9C5A91" w14:textId="77777777" w:rsidTr="004D52A1">
        <w:trPr>
          <w:trHeight w:val="285"/>
        </w:trPr>
        <w:tc>
          <w:tcPr>
            <w:tcW w:w="462" w:type="pct"/>
          </w:tcPr>
          <w:p w14:paraId="43A73604" w14:textId="77777777" w:rsidR="00A44E7B" w:rsidRPr="00303BBA" w:rsidRDefault="00A44E7B" w:rsidP="00A44E7B">
            <w:pPr>
              <w:pStyle w:val="TableText"/>
            </w:pPr>
            <w:r w:rsidRPr="00303BBA">
              <w:t>3</w:t>
            </w:r>
          </w:p>
        </w:tc>
        <w:tc>
          <w:tcPr>
            <w:tcW w:w="1003" w:type="pct"/>
          </w:tcPr>
          <w:p w14:paraId="00D00469" w14:textId="77777777" w:rsidR="00A44E7B" w:rsidRPr="00303BBA" w:rsidRDefault="00A44E7B" w:rsidP="00A44E7B">
            <w:pPr>
              <w:pStyle w:val="TableText"/>
            </w:pPr>
            <w:r w:rsidRPr="00303BBA">
              <w:t>OA+</w:t>
            </w:r>
          </w:p>
        </w:tc>
        <w:tc>
          <w:tcPr>
            <w:tcW w:w="3535" w:type="pct"/>
          </w:tcPr>
          <w:p w14:paraId="4745D229" w14:textId="33CE8FCB" w:rsidR="00A44E7B" w:rsidRPr="00951E43" w:rsidRDefault="00951E43" w:rsidP="00A44E7B">
            <w:pPr>
              <w:pStyle w:val="TableText"/>
            </w:pPr>
            <w:r w:rsidRPr="00951E43">
              <w:t>Encoder emulation output</w:t>
            </w:r>
            <w:r w:rsidR="00A44E7B" w:rsidRPr="00951E43">
              <w:t xml:space="preserve"> A-channel – differential positive</w:t>
            </w:r>
          </w:p>
        </w:tc>
      </w:tr>
      <w:tr w:rsidR="00A44E7B" w:rsidRPr="00303BBA" w14:paraId="54D37D07" w14:textId="77777777" w:rsidTr="004D52A1">
        <w:trPr>
          <w:trHeight w:val="285"/>
        </w:trPr>
        <w:tc>
          <w:tcPr>
            <w:tcW w:w="462" w:type="pct"/>
          </w:tcPr>
          <w:p w14:paraId="754B52A6" w14:textId="77777777" w:rsidR="00A44E7B" w:rsidRPr="00303BBA" w:rsidRDefault="00A44E7B" w:rsidP="00A44E7B">
            <w:pPr>
              <w:pStyle w:val="TableText"/>
            </w:pPr>
            <w:r w:rsidRPr="00303BBA">
              <w:t>4</w:t>
            </w:r>
          </w:p>
        </w:tc>
        <w:tc>
          <w:tcPr>
            <w:tcW w:w="1003" w:type="pct"/>
          </w:tcPr>
          <w:p w14:paraId="65AEB2AC" w14:textId="77777777" w:rsidR="00A44E7B" w:rsidRPr="00303BBA" w:rsidRDefault="00A44E7B" w:rsidP="00A44E7B">
            <w:pPr>
              <w:pStyle w:val="TableText"/>
            </w:pPr>
            <w:r w:rsidRPr="00303BBA">
              <w:t>OA-</w:t>
            </w:r>
          </w:p>
        </w:tc>
        <w:tc>
          <w:tcPr>
            <w:tcW w:w="3535" w:type="pct"/>
          </w:tcPr>
          <w:p w14:paraId="7A0960CC" w14:textId="016CD1BB" w:rsidR="00A44E7B" w:rsidRPr="00951E43" w:rsidRDefault="00951E43" w:rsidP="00A44E7B">
            <w:pPr>
              <w:pStyle w:val="TableText"/>
            </w:pPr>
            <w:r w:rsidRPr="00951E43">
              <w:t>Encoder emulation output</w:t>
            </w:r>
            <w:r w:rsidR="00A44E7B" w:rsidRPr="00951E43">
              <w:t xml:space="preserve"> A-channel – differential negative</w:t>
            </w:r>
          </w:p>
        </w:tc>
      </w:tr>
      <w:tr w:rsidR="00A44E7B" w:rsidRPr="00303BBA" w14:paraId="2063C042" w14:textId="77777777" w:rsidTr="004D52A1">
        <w:trPr>
          <w:trHeight w:val="285"/>
        </w:trPr>
        <w:tc>
          <w:tcPr>
            <w:tcW w:w="462" w:type="pct"/>
          </w:tcPr>
          <w:p w14:paraId="50704664" w14:textId="77777777" w:rsidR="00A44E7B" w:rsidRPr="00303BBA" w:rsidRDefault="00A44E7B" w:rsidP="00A44E7B">
            <w:pPr>
              <w:pStyle w:val="TableText"/>
            </w:pPr>
            <w:r w:rsidRPr="00303BBA">
              <w:t>5</w:t>
            </w:r>
          </w:p>
        </w:tc>
        <w:tc>
          <w:tcPr>
            <w:tcW w:w="1003" w:type="pct"/>
          </w:tcPr>
          <w:p w14:paraId="7E4943CA" w14:textId="77777777" w:rsidR="00A44E7B" w:rsidRPr="00303BBA" w:rsidRDefault="00A44E7B" w:rsidP="00A44E7B">
            <w:pPr>
              <w:pStyle w:val="TableText"/>
            </w:pPr>
            <w:r w:rsidRPr="00303BBA">
              <w:t>OB+</w:t>
            </w:r>
          </w:p>
        </w:tc>
        <w:tc>
          <w:tcPr>
            <w:tcW w:w="3535" w:type="pct"/>
          </w:tcPr>
          <w:p w14:paraId="5BBA97F0" w14:textId="7924B318" w:rsidR="00A44E7B" w:rsidRPr="00951E43" w:rsidRDefault="00951E43" w:rsidP="00A44E7B">
            <w:pPr>
              <w:pStyle w:val="TableText"/>
            </w:pPr>
            <w:r w:rsidRPr="00951E43">
              <w:t xml:space="preserve">Encoder emulation output </w:t>
            </w:r>
            <w:r w:rsidR="00A44E7B" w:rsidRPr="00951E43">
              <w:t>B-channel – differential positive</w:t>
            </w:r>
          </w:p>
        </w:tc>
      </w:tr>
      <w:tr w:rsidR="00A44E7B" w:rsidRPr="00303BBA" w14:paraId="55EDB70A" w14:textId="77777777" w:rsidTr="004D52A1">
        <w:trPr>
          <w:trHeight w:val="285"/>
        </w:trPr>
        <w:tc>
          <w:tcPr>
            <w:tcW w:w="462" w:type="pct"/>
          </w:tcPr>
          <w:p w14:paraId="2DD3774C" w14:textId="77777777" w:rsidR="00A44E7B" w:rsidRPr="00303BBA" w:rsidRDefault="00A44E7B" w:rsidP="00A44E7B">
            <w:pPr>
              <w:pStyle w:val="TableText"/>
            </w:pPr>
            <w:r w:rsidRPr="00303BBA">
              <w:t>6</w:t>
            </w:r>
          </w:p>
        </w:tc>
        <w:tc>
          <w:tcPr>
            <w:tcW w:w="1003" w:type="pct"/>
          </w:tcPr>
          <w:p w14:paraId="249477DA" w14:textId="77777777" w:rsidR="00A44E7B" w:rsidRPr="00303BBA" w:rsidRDefault="00A44E7B" w:rsidP="00A44E7B">
            <w:pPr>
              <w:pStyle w:val="TableText"/>
            </w:pPr>
            <w:r w:rsidRPr="00303BBA">
              <w:t>OB-</w:t>
            </w:r>
          </w:p>
        </w:tc>
        <w:tc>
          <w:tcPr>
            <w:tcW w:w="3535" w:type="pct"/>
          </w:tcPr>
          <w:p w14:paraId="6EC6A67B" w14:textId="66AE94DF" w:rsidR="00A44E7B" w:rsidRPr="00951E43" w:rsidRDefault="00951E43" w:rsidP="00A44E7B">
            <w:pPr>
              <w:pStyle w:val="TableText"/>
            </w:pPr>
            <w:r w:rsidRPr="00951E43">
              <w:t>Encoder emulation output</w:t>
            </w:r>
            <w:r w:rsidR="00A44E7B" w:rsidRPr="00951E43">
              <w:t xml:space="preserve"> B-channel – differential negative</w:t>
            </w:r>
          </w:p>
        </w:tc>
      </w:tr>
      <w:tr w:rsidR="00A44E7B" w:rsidRPr="00303BBA" w14:paraId="42958A71" w14:textId="77777777" w:rsidTr="004D52A1">
        <w:trPr>
          <w:trHeight w:val="285"/>
        </w:trPr>
        <w:tc>
          <w:tcPr>
            <w:tcW w:w="462" w:type="pct"/>
          </w:tcPr>
          <w:p w14:paraId="1B93EC4D" w14:textId="77777777" w:rsidR="00A44E7B" w:rsidRPr="00303BBA" w:rsidRDefault="00A44E7B" w:rsidP="00A44E7B">
            <w:pPr>
              <w:pStyle w:val="TableText"/>
            </w:pPr>
            <w:r w:rsidRPr="00303BBA">
              <w:t>7</w:t>
            </w:r>
          </w:p>
        </w:tc>
        <w:tc>
          <w:tcPr>
            <w:tcW w:w="1003" w:type="pct"/>
          </w:tcPr>
          <w:p w14:paraId="14DD0E82" w14:textId="77777777" w:rsidR="00A44E7B" w:rsidRPr="00303BBA" w:rsidRDefault="00A44E7B" w:rsidP="00A44E7B">
            <w:pPr>
              <w:pStyle w:val="TableText"/>
            </w:pPr>
            <w:r w:rsidRPr="00303BBA">
              <w:t>P_COM_GND</w:t>
            </w:r>
          </w:p>
        </w:tc>
        <w:tc>
          <w:tcPr>
            <w:tcW w:w="3535" w:type="pct"/>
          </w:tcPr>
          <w:p w14:paraId="7F823E1B" w14:textId="270D22AC" w:rsidR="00A44E7B" w:rsidRPr="00303BBA" w:rsidRDefault="00A44E7B" w:rsidP="00A44E7B">
            <w:pPr>
              <w:pStyle w:val="TableText"/>
            </w:pPr>
            <w:r>
              <w:t>PCOM signal GND</w:t>
            </w:r>
          </w:p>
        </w:tc>
      </w:tr>
      <w:tr w:rsidR="00A44E7B" w:rsidRPr="00303BBA" w14:paraId="1D392007" w14:textId="77777777" w:rsidTr="004D52A1">
        <w:trPr>
          <w:trHeight w:val="285"/>
        </w:trPr>
        <w:tc>
          <w:tcPr>
            <w:tcW w:w="462" w:type="pct"/>
          </w:tcPr>
          <w:p w14:paraId="7DECFBF8" w14:textId="77777777" w:rsidR="00A44E7B" w:rsidRPr="00303BBA" w:rsidRDefault="00A44E7B" w:rsidP="00A44E7B">
            <w:pPr>
              <w:pStyle w:val="TableText"/>
            </w:pPr>
            <w:r w:rsidRPr="00303BBA">
              <w:t>8</w:t>
            </w:r>
          </w:p>
        </w:tc>
        <w:tc>
          <w:tcPr>
            <w:tcW w:w="1003" w:type="pct"/>
          </w:tcPr>
          <w:p w14:paraId="078B6104" w14:textId="77777777" w:rsidR="00A44E7B" w:rsidRPr="00303BBA" w:rsidRDefault="00A44E7B" w:rsidP="00A44E7B">
            <w:pPr>
              <w:pStyle w:val="TableText"/>
            </w:pPr>
            <w:r w:rsidRPr="00303BBA">
              <w:t>EXT_DI_2</w:t>
            </w:r>
          </w:p>
        </w:tc>
        <w:tc>
          <w:tcPr>
            <w:tcW w:w="3535" w:type="pct"/>
          </w:tcPr>
          <w:p w14:paraId="09159D1D" w14:textId="14B43D5C" w:rsidR="00A44E7B" w:rsidRPr="00303BBA" w:rsidRDefault="00A44E7B" w:rsidP="00A44E7B">
            <w:pPr>
              <w:pStyle w:val="TableText"/>
            </w:pPr>
            <w:r>
              <w:t>External digital input 2</w:t>
            </w:r>
          </w:p>
        </w:tc>
      </w:tr>
      <w:tr w:rsidR="00A44E7B" w:rsidRPr="00303BBA" w14:paraId="2B9E5677" w14:textId="77777777" w:rsidTr="004D52A1">
        <w:trPr>
          <w:trHeight w:val="285"/>
        </w:trPr>
        <w:tc>
          <w:tcPr>
            <w:tcW w:w="462" w:type="pct"/>
          </w:tcPr>
          <w:p w14:paraId="338E72C0" w14:textId="77777777" w:rsidR="00A44E7B" w:rsidRPr="00303BBA" w:rsidRDefault="00A44E7B" w:rsidP="00A44E7B">
            <w:pPr>
              <w:pStyle w:val="TableText"/>
            </w:pPr>
            <w:r w:rsidRPr="00303BBA">
              <w:t>9</w:t>
            </w:r>
          </w:p>
        </w:tc>
        <w:tc>
          <w:tcPr>
            <w:tcW w:w="1003" w:type="pct"/>
          </w:tcPr>
          <w:p w14:paraId="7AD51127" w14:textId="77777777" w:rsidR="00A44E7B" w:rsidRPr="00303BBA" w:rsidRDefault="00A44E7B" w:rsidP="00A44E7B">
            <w:pPr>
              <w:pStyle w:val="TableText"/>
            </w:pPr>
            <w:r w:rsidRPr="00303BBA">
              <w:t>EXT_DI_3</w:t>
            </w:r>
          </w:p>
        </w:tc>
        <w:tc>
          <w:tcPr>
            <w:tcW w:w="3535" w:type="pct"/>
          </w:tcPr>
          <w:p w14:paraId="5B000A77" w14:textId="78B027EB" w:rsidR="00A44E7B" w:rsidRPr="00303BBA" w:rsidRDefault="00A44E7B" w:rsidP="00A44E7B">
            <w:pPr>
              <w:pStyle w:val="TableText"/>
            </w:pPr>
            <w:r>
              <w:t>External digital input 3</w:t>
            </w:r>
          </w:p>
        </w:tc>
      </w:tr>
      <w:tr w:rsidR="00A44E7B" w:rsidRPr="00303BBA" w14:paraId="27B22ED5" w14:textId="77777777" w:rsidTr="004D52A1">
        <w:trPr>
          <w:trHeight w:val="285"/>
        </w:trPr>
        <w:tc>
          <w:tcPr>
            <w:tcW w:w="462" w:type="pct"/>
          </w:tcPr>
          <w:p w14:paraId="7467E7E6" w14:textId="77777777" w:rsidR="00A44E7B" w:rsidRPr="00303BBA" w:rsidRDefault="00A44E7B" w:rsidP="00A44E7B">
            <w:pPr>
              <w:pStyle w:val="TableText"/>
            </w:pPr>
            <w:r w:rsidRPr="00303BBA">
              <w:t>10</w:t>
            </w:r>
          </w:p>
        </w:tc>
        <w:tc>
          <w:tcPr>
            <w:tcW w:w="1003" w:type="pct"/>
          </w:tcPr>
          <w:p w14:paraId="51384622" w14:textId="77777777" w:rsidR="00A44E7B" w:rsidRPr="00303BBA" w:rsidRDefault="00A44E7B" w:rsidP="00A44E7B">
            <w:pPr>
              <w:pStyle w:val="TableText"/>
            </w:pPr>
            <w:r w:rsidRPr="00303BBA">
              <w:t>COM_DO</w:t>
            </w:r>
          </w:p>
        </w:tc>
        <w:tc>
          <w:tcPr>
            <w:tcW w:w="3535" w:type="pct"/>
          </w:tcPr>
          <w:p w14:paraId="76E76F9F" w14:textId="35EAA931" w:rsidR="00A44E7B" w:rsidRPr="00E53DD4" w:rsidRDefault="00A44E7B" w:rsidP="00A44E7B">
            <w:pPr>
              <w:pStyle w:val="TableText"/>
            </w:pPr>
            <w:r>
              <w:t>Common digital output</w:t>
            </w:r>
          </w:p>
        </w:tc>
      </w:tr>
      <w:tr w:rsidR="00A44E7B" w:rsidRPr="00303BBA" w14:paraId="70D194D5" w14:textId="77777777" w:rsidTr="004D52A1">
        <w:trPr>
          <w:trHeight w:val="285"/>
        </w:trPr>
        <w:tc>
          <w:tcPr>
            <w:tcW w:w="462" w:type="pct"/>
          </w:tcPr>
          <w:p w14:paraId="79BB75D2" w14:textId="77777777" w:rsidR="00A44E7B" w:rsidRPr="00303BBA" w:rsidRDefault="00A44E7B" w:rsidP="00A44E7B">
            <w:pPr>
              <w:pStyle w:val="TableText"/>
            </w:pPr>
            <w:r w:rsidRPr="00303BBA">
              <w:t>11</w:t>
            </w:r>
          </w:p>
        </w:tc>
        <w:tc>
          <w:tcPr>
            <w:tcW w:w="1003" w:type="pct"/>
          </w:tcPr>
          <w:p w14:paraId="27A3EE54" w14:textId="77777777" w:rsidR="00A44E7B" w:rsidRPr="00303BBA" w:rsidRDefault="00A44E7B" w:rsidP="00A44E7B">
            <w:pPr>
              <w:pStyle w:val="TableText"/>
            </w:pPr>
            <w:r w:rsidRPr="00303BBA">
              <w:t>EXT_DI_1</w:t>
            </w:r>
          </w:p>
        </w:tc>
        <w:tc>
          <w:tcPr>
            <w:tcW w:w="3535" w:type="pct"/>
          </w:tcPr>
          <w:p w14:paraId="56FADBDD" w14:textId="475F466A" w:rsidR="00A44E7B" w:rsidRPr="00303BBA" w:rsidRDefault="00A44E7B" w:rsidP="00A44E7B">
            <w:pPr>
              <w:pStyle w:val="TableText"/>
            </w:pPr>
            <w:r>
              <w:t>External digital input 1</w:t>
            </w:r>
          </w:p>
        </w:tc>
      </w:tr>
      <w:tr w:rsidR="00A44E7B" w:rsidRPr="00303BBA" w14:paraId="2801DE3E" w14:textId="77777777" w:rsidTr="004D52A1">
        <w:trPr>
          <w:trHeight w:val="285"/>
        </w:trPr>
        <w:tc>
          <w:tcPr>
            <w:tcW w:w="462" w:type="pct"/>
          </w:tcPr>
          <w:p w14:paraId="3347B0A2" w14:textId="77777777" w:rsidR="00A44E7B" w:rsidRPr="00303BBA" w:rsidRDefault="00A44E7B" w:rsidP="00A44E7B">
            <w:pPr>
              <w:pStyle w:val="TableText"/>
            </w:pPr>
            <w:r w:rsidRPr="00303BBA">
              <w:t>12</w:t>
            </w:r>
          </w:p>
        </w:tc>
        <w:tc>
          <w:tcPr>
            <w:tcW w:w="1003" w:type="pct"/>
          </w:tcPr>
          <w:p w14:paraId="604FF710" w14:textId="77777777" w:rsidR="00A44E7B" w:rsidRPr="00303BBA" w:rsidRDefault="00A44E7B" w:rsidP="00A44E7B">
            <w:pPr>
              <w:pStyle w:val="TableText"/>
            </w:pPr>
            <w:r w:rsidRPr="00303BBA">
              <w:t>EXT_DO_2+</w:t>
            </w:r>
          </w:p>
        </w:tc>
        <w:tc>
          <w:tcPr>
            <w:tcW w:w="3535" w:type="pct"/>
          </w:tcPr>
          <w:p w14:paraId="76C61433" w14:textId="5188F09C" w:rsidR="00A44E7B" w:rsidRPr="00303BBA" w:rsidRDefault="00A44E7B" w:rsidP="00A44E7B">
            <w:pPr>
              <w:pStyle w:val="TableText"/>
            </w:pPr>
            <w:r>
              <w:t>External digital output 2</w:t>
            </w:r>
          </w:p>
        </w:tc>
      </w:tr>
      <w:tr w:rsidR="00A44E7B" w:rsidRPr="00303BBA" w14:paraId="6EBD14E8" w14:textId="77777777" w:rsidTr="004D52A1">
        <w:trPr>
          <w:trHeight w:val="285"/>
        </w:trPr>
        <w:tc>
          <w:tcPr>
            <w:tcW w:w="462" w:type="pct"/>
          </w:tcPr>
          <w:p w14:paraId="6AB7B1C9" w14:textId="77777777" w:rsidR="00A44E7B" w:rsidRPr="00303BBA" w:rsidRDefault="00A44E7B" w:rsidP="00A44E7B">
            <w:pPr>
              <w:pStyle w:val="TableText"/>
            </w:pPr>
            <w:r w:rsidRPr="00303BBA">
              <w:t>13</w:t>
            </w:r>
          </w:p>
        </w:tc>
        <w:tc>
          <w:tcPr>
            <w:tcW w:w="1003" w:type="pct"/>
          </w:tcPr>
          <w:p w14:paraId="242C4DE1" w14:textId="77777777" w:rsidR="00A44E7B" w:rsidRPr="00303BBA" w:rsidRDefault="00A44E7B" w:rsidP="00A44E7B">
            <w:pPr>
              <w:pStyle w:val="TableText"/>
            </w:pPr>
            <w:r w:rsidRPr="00303BBA">
              <w:t>EXT_DO_3+</w:t>
            </w:r>
          </w:p>
        </w:tc>
        <w:tc>
          <w:tcPr>
            <w:tcW w:w="3535" w:type="pct"/>
          </w:tcPr>
          <w:p w14:paraId="52B46CC1" w14:textId="5EA9602E" w:rsidR="00A44E7B" w:rsidRPr="00303BBA" w:rsidRDefault="00A44E7B" w:rsidP="00A44E7B">
            <w:pPr>
              <w:pStyle w:val="TableText"/>
            </w:pPr>
            <w:r>
              <w:t>External digital output 3</w:t>
            </w:r>
          </w:p>
        </w:tc>
      </w:tr>
      <w:tr w:rsidR="00A44E7B" w:rsidRPr="00303BBA" w14:paraId="28275526" w14:textId="77777777" w:rsidTr="004D52A1">
        <w:trPr>
          <w:trHeight w:val="285"/>
        </w:trPr>
        <w:tc>
          <w:tcPr>
            <w:tcW w:w="462" w:type="pct"/>
          </w:tcPr>
          <w:p w14:paraId="66D7FE97" w14:textId="77777777" w:rsidR="00A44E7B" w:rsidRPr="00303BBA" w:rsidRDefault="00A44E7B" w:rsidP="00A44E7B">
            <w:pPr>
              <w:pStyle w:val="TableText"/>
            </w:pPr>
            <w:r w:rsidRPr="00303BBA">
              <w:t>14</w:t>
            </w:r>
          </w:p>
        </w:tc>
        <w:tc>
          <w:tcPr>
            <w:tcW w:w="1003" w:type="pct"/>
          </w:tcPr>
          <w:p w14:paraId="074EDFDE" w14:textId="77777777" w:rsidR="00A44E7B" w:rsidRPr="000927BE" w:rsidRDefault="00A44E7B" w:rsidP="00A44E7B">
            <w:pPr>
              <w:pStyle w:val="TableText"/>
            </w:pPr>
            <w:r w:rsidRPr="000927BE">
              <w:t>OZ_OC</w:t>
            </w:r>
          </w:p>
        </w:tc>
        <w:tc>
          <w:tcPr>
            <w:tcW w:w="3535" w:type="pct"/>
          </w:tcPr>
          <w:p w14:paraId="77EF0889" w14:textId="1CE27574" w:rsidR="00A44E7B" w:rsidRPr="00303BBA" w:rsidRDefault="00A44E7B" w:rsidP="00A44E7B">
            <w:pPr>
              <w:pStyle w:val="TableText"/>
            </w:pPr>
            <w:r>
              <w:t>Incremental encoder Z-channel single-ended output</w:t>
            </w:r>
          </w:p>
        </w:tc>
      </w:tr>
      <w:tr w:rsidR="00A44E7B" w:rsidRPr="00303BBA" w14:paraId="58930A16" w14:textId="77777777" w:rsidTr="004D52A1">
        <w:trPr>
          <w:trHeight w:val="285"/>
        </w:trPr>
        <w:tc>
          <w:tcPr>
            <w:tcW w:w="462" w:type="pct"/>
          </w:tcPr>
          <w:p w14:paraId="07FA6382" w14:textId="77777777" w:rsidR="00A44E7B" w:rsidRPr="00303BBA" w:rsidRDefault="00A44E7B" w:rsidP="00A44E7B">
            <w:pPr>
              <w:pStyle w:val="TableText"/>
            </w:pPr>
            <w:r w:rsidRPr="00303BBA">
              <w:t>15</w:t>
            </w:r>
          </w:p>
        </w:tc>
        <w:tc>
          <w:tcPr>
            <w:tcW w:w="1003" w:type="pct"/>
          </w:tcPr>
          <w:p w14:paraId="2BC81764" w14:textId="77777777" w:rsidR="00A44E7B" w:rsidRPr="00303BBA" w:rsidRDefault="00A44E7B" w:rsidP="00A44E7B">
            <w:pPr>
              <w:pStyle w:val="TableText"/>
            </w:pPr>
            <w:r w:rsidRPr="00303BBA">
              <w:t>GND</w:t>
            </w:r>
          </w:p>
        </w:tc>
        <w:tc>
          <w:tcPr>
            <w:tcW w:w="3535" w:type="pct"/>
          </w:tcPr>
          <w:p w14:paraId="363634C4" w14:textId="50727E73" w:rsidR="00A44E7B" w:rsidRPr="00303BBA" w:rsidRDefault="00A44E7B" w:rsidP="00A44E7B">
            <w:pPr>
              <w:pStyle w:val="TableText"/>
            </w:pPr>
            <w:r>
              <w:t>Signal GND</w:t>
            </w:r>
          </w:p>
        </w:tc>
      </w:tr>
      <w:tr w:rsidR="00A44E7B" w:rsidRPr="00303BBA" w14:paraId="43099953" w14:textId="77777777" w:rsidTr="004D52A1">
        <w:trPr>
          <w:trHeight w:val="285"/>
        </w:trPr>
        <w:tc>
          <w:tcPr>
            <w:tcW w:w="462" w:type="pct"/>
          </w:tcPr>
          <w:p w14:paraId="1BF6C164" w14:textId="77777777" w:rsidR="00A44E7B" w:rsidRPr="00303BBA" w:rsidRDefault="00A44E7B" w:rsidP="00A44E7B">
            <w:pPr>
              <w:pStyle w:val="TableText"/>
            </w:pPr>
            <w:r w:rsidRPr="00303BBA">
              <w:t>16</w:t>
            </w:r>
          </w:p>
        </w:tc>
        <w:tc>
          <w:tcPr>
            <w:tcW w:w="1003" w:type="pct"/>
          </w:tcPr>
          <w:p w14:paraId="6465D32C" w14:textId="77777777" w:rsidR="00A44E7B" w:rsidRPr="00303BBA" w:rsidRDefault="00A44E7B" w:rsidP="00A44E7B">
            <w:pPr>
              <w:pStyle w:val="TableText"/>
            </w:pPr>
            <w:r w:rsidRPr="00303BBA">
              <w:t>P_COM_PWR</w:t>
            </w:r>
          </w:p>
        </w:tc>
        <w:tc>
          <w:tcPr>
            <w:tcW w:w="3535" w:type="pct"/>
          </w:tcPr>
          <w:p w14:paraId="31632184" w14:textId="691909B9" w:rsidR="00A44E7B" w:rsidRPr="00303BBA" w:rsidRDefault="00A44E7B" w:rsidP="00A44E7B">
            <w:pPr>
              <w:pStyle w:val="TableText"/>
            </w:pPr>
            <w:r>
              <w:t xml:space="preserve">PCOM </w:t>
            </w:r>
            <w:r w:rsidR="00473D44">
              <w:t xml:space="preserve">signal </w:t>
            </w:r>
            <w:r>
              <w:t xml:space="preserve">power supply </w:t>
            </w:r>
          </w:p>
        </w:tc>
      </w:tr>
      <w:tr w:rsidR="00A44E7B" w:rsidRPr="00303BBA" w14:paraId="1D15357E" w14:textId="77777777" w:rsidTr="004D52A1">
        <w:trPr>
          <w:trHeight w:val="285"/>
        </w:trPr>
        <w:tc>
          <w:tcPr>
            <w:tcW w:w="462" w:type="pct"/>
          </w:tcPr>
          <w:p w14:paraId="624BCCDB" w14:textId="77777777" w:rsidR="00A44E7B" w:rsidRPr="00303BBA" w:rsidRDefault="00A44E7B" w:rsidP="00A44E7B">
            <w:pPr>
              <w:pStyle w:val="TableText"/>
            </w:pPr>
            <w:r w:rsidRPr="00303BBA">
              <w:t>17</w:t>
            </w:r>
          </w:p>
        </w:tc>
        <w:tc>
          <w:tcPr>
            <w:tcW w:w="1003" w:type="pct"/>
          </w:tcPr>
          <w:p w14:paraId="10FEE73F" w14:textId="77777777" w:rsidR="00A44E7B" w:rsidRPr="00303BBA" w:rsidRDefault="00A44E7B" w:rsidP="00A44E7B">
            <w:pPr>
              <w:pStyle w:val="TableText"/>
            </w:pPr>
            <w:r w:rsidRPr="00303BBA">
              <w:t>GND</w:t>
            </w:r>
          </w:p>
        </w:tc>
        <w:tc>
          <w:tcPr>
            <w:tcW w:w="3535" w:type="pct"/>
          </w:tcPr>
          <w:p w14:paraId="1DFA0EC4" w14:textId="6A789E66" w:rsidR="00A44E7B" w:rsidRPr="00303BBA" w:rsidRDefault="00A44E7B" w:rsidP="00A44E7B">
            <w:pPr>
              <w:pStyle w:val="TableText"/>
            </w:pPr>
            <w:r>
              <w:t>Signal GND</w:t>
            </w:r>
          </w:p>
        </w:tc>
      </w:tr>
      <w:tr w:rsidR="00A44E7B" w:rsidRPr="00303BBA" w14:paraId="0C2862DB" w14:textId="77777777" w:rsidTr="004D52A1">
        <w:trPr>
          <w:trHeight w:val="285"/>
        </w:trPr>
        <w:tc>
          <w:tcPr>
            <w:tcW w:w="462" w:type="pct"/>
          </w:tcPr>
          <w:p w14:paraId="51B1F6C4" w14:textId="77777777" w:rsidR="00A44E7B" w:rsidRPr="00303BBA" w:rsidRDefault="00A44E7B" w:rsidP="00A44E7B">
            <w:pPr>
              <w:pStyle w:val="TableText"/>
            </w:pPr>
            <w:r w:rsidRPr="00303BBA">
              <w:t>18</w:t>
            </w:r>
          </w:p>
        </w:tc>
        <w:tc>
          <w:tcPr>
            <w:tcW w:w="1003" w:type="pct"/>
          </w:tcPr>
          <w:p w14:paraId="3354AECC" w14:textId="77777777" w:rsidR="00A44E7B" w:rsidRPr="00303BBA" w:rsidRDefault="00A44E7B" w:rsidP="00A44E7B">
            <w:pPr>
              <w:pStyle w:val="TableText"/>
            </w:pPr>
            <w:r w:rsidRPr="00303BBA">
              <w:t>GND</w:t>
            </w:r>
          </w:p>
        </w:tc>
        <w:tc>
          <w:tcPr>
            <w:tcW w:w="3535" w:type="pct"/>
          </w:tcPr>
          <w:p w14:paraId="52C289AC" w14:textId="6069EE53" w:rsidR="00A44E7B" w:rsidRPr="00303BBA" w:rsidRDefault="00A44E7B" w:rsidP="00A44E7B">
            <w:pPr>
              <w:pStyle w:val="TableText"/>
            </w:pPr>
            <w:r>
              <w:t>Signal GND</w:t>
            </w:r>
          </w:p>
        </w:tc>
      </w:tr>
      <w:tr w:rsidR="00A44E7B" w:rsidRPr="00303BBA" w14:paraId="0F37A949" w14:textId="77777777" w:rsidTr="004D52A1">
        <w:trPr>
          <w:trHeight w:val="285"/>
        </w:trPr>
        <w:tc>
          <w:tcPr>
            <w:tcW w:w="462" w:type="pct"/>
          </w:tcPr>
          <w:p w14:paraId="04651719" w14:textId="77777777" w:rsidR="00A44E7B" w:rsidRPr="00303BBA" w:rsidRDefault="00A44E7B" w:rsidP="00A44E7B">
            <w:pPr>
              <w:pStyle w:val="TableText"/>
            </w:pPr>
            <w:r w:rsidRPr="00303BBA">
              <w:t>19</w:t>
            </w:r>
          </w:p>
        </w:tc>
        <w:tc>
          <w:tcPr>
            <w:tcW w:w="1003" w:type="pct"/>
          </w:tcPr>
          <w:p w14:paraId="3533BBA7" w14:textId="77777777" w:rsidR="00A44E7B" w:rsidRPr="000927BE" w:rsidRDefault="00A44E7B" w:rsidP="00A44E7B">
            <w:pPr>
              <w:pStyle w:val="TableText"/>
            </w:pPr>
            <w:r w:rsidRPr="000927BE">
              <w:t>Fast_P</w:t>
            </w:r>
          </w:p>
        </w:tc>
        <w:tc>
          <w:tcPr>
            <w:tcW w:w="3535" w:type="pct"/>
          </w:tcPr>
          <w:p w14:paraId="1CB2B788" w14:textId="11B96955" w:rsidR="00A44E7B" w:rsidRPr="00303BBA" w:rsidRDefault="00A44E7B" w:rsidP="00A44E7B">
            <w:pPr>
              <w:pStyle w:val="TableText"/>
            </w:pPr>
            <w:r>
              <w:t xml:space="preserve">PCOM </w:t>
            </w:r>
            <w:r w:rsidR="00473D44">
              <w:t>signal</w:t>
            </w:r>
            <w:r>
              <w:t xml:space="preserve"> output</w:t>
            </w:r>
          </w:p>
        </w:tc>
      </w:tr>
      <w:tr w:rsidR="00A44E7B" w:rsidRPr="00303BBA" w14:paraId="4BD1E64B" w14:textId="77777777" w:rsidTr="004D52A1">
        <w:trPr>
          <w:trHeight w:val="285"/>
        </w:trPr>
        <w:tc>
          <w:tcPr>
            <w:tcW w:w="462" w:type="pct"/>
          </w:tcPr>
          <w:p w14:paraId="656616EE" w14:textId="77777777" w:rsidR="00A44E7B" w:rsidRPr="00303BBA" w:rsidRDefault="00A44E7B" w:rsidP="00A44E7B">
            <w:pPr>
              <w:pStyle w:val="TableText"/>
            </w:pPr>
            <w:r w:rsidRPr="00303BBA">
              <w:t>20</w:t>
            </w:r>
          </w:p>
        </w:tc>
        <w:tc>
          <w:tcPr>
            <w:tcW w:w="1003" w:type="pct"/>
          </w:tcPr>
          <w:p w14:paraId="188A9842" w14:textId="77777777" w:rsidR="00A44E7B" w:rsidRPr="00303BBA" w:rsidRDefault="00A44E7B" w:rsidP="00A44E7B">
            <w:pPr>
              <w:pStyle w:val="TableText"/>
            </w:pPr>
            <w:r w:rsidRPr="00303BBA">
              <w:t>EXT_DO_1+</w:t>
            </w:r>
          </w:p>
        </w:tc>
        <w:tc>
          <w:tcPr>
            <w:tcW w:w="3535" w:type="pct"/>
          </w:tcPr>
          <w:p w14:paraId="17FFCFC1" w14:textId="073A74E6" w:rsidR="00A44E7B" w:rsidRPr="00303BBA" w:rsidRDefault="00A44E7B" w:rsidP="00A44E7B">
            <w:pPr>
              <w:pStyle w:val="TableText"/>
            </w:pPr>
            <w:r>
              <w:t>External digital output 1</w:t>
            </w:r>
          </w:p>
        </w:tc>
      </w:tr>
      <w:tr w:rsidR="00A44E7B" w:rsidRPr="00303BBA" w14:paraId="07F93F06" w14:textId="77777777" w:rsidTr="004D52A1">
        <w:trPr>
          <w:trHeight w:val="285"/>
        </w:trPr>
        <w:tc>
          <w:tcPr>
            <w:tcW w:w="462" w:type="pct"/>
          </w:tcPr>
          <w:p w14:paraId="4E7CBA84" w14:textId="77777777" w:rsidR="00A44E7B" w:rsidRPr="00303BBA" w:rsidRDefault="00A44E7B" w:rsidP="00A44E7B">
            <w:pPr>
              <w:pStyle w:val="TableText"/>
            </w:pPr>
            <w:r w:rsidRPr="00303BBA">
              <w:t>21</w:t>
            </w:r>
          </w:p>
        </w:tc>
        <w:tc>
          <w:tcPr>
            <w:tcW w:w="1003" w:type="pct"/>
          </w:tcPr>
          <w:p w14:paraId="220C29AE" w14:textId="77777777" w:rsidR="00A44E7B" w:rsidRPr="00303BBA" w:rsidRDefault="00A44E7B" w:rsidP="00A44E7B">
            <w:pPr>
              <w:pStyle w:val="TableText"/>
            </w:pPr>
            <w:r w:rsidRPr="00303BBA">
              <w:t>COM_PD</w:t>
            </w:r>
          </w:p>
        </w:tc>
        <w:tc>
          <w:tcPr>
            <w:tcW w:w="3535" w:type="pct"/>
          </w:tcPr>
          <w:p w14:paraId="47A7B5E0" w14:textId="4F8CF618" w:rsidR="00A44E7B" w:rsidRPr="00303BBA" w:rsidRDefault="00A44E7B" w:rsidP="00A44E7B">
            <w:pPr>
              <w:pStyle w:val="TableText"/>
            </w:pPr>
            <w:r>
              <w:t xml:space="preserve">Fast digital input common </w:t>
            </w:r>
          </w:p>
        </w:tc>
      </w:tr>
      <w:tr w:rsidR="00A44E7B" w:rsidRPr="00303BBA" w14:paraId="2D9EB238" w14:textId="77777777" w:rsidTr="004D52A1">
        <w:trPr>
          <w:trHeight w:val="285"/>
        </w:trPr>
        <w:tc>
          <w:tcPr>
            <w:tcW w:w="462" w:type="pct"/>
          </w:tcPr>
          <w:p w14:paraId="7FF38B30" w14:textId="77777777" w:rsidR="00A44E7B" w:rsidRPr="00303BBA" w:rsidRDefault="00A44E7B" w:rsidP="00A44E7B">
            <w:pPr>
              <w:pStyle w:val="TableText"/>
            </w:pPr>
            <w:r w:rsidRPr="00303BBA">
              <w:t>22</w:t>
            </w:r>
          </w:p>
        </w:tc>
        <w:tc>
          <w:tcPr>
            <w:tcW w:w="1003" w:type="pct"/>
          </w:tcPr>
          <w:p w14:paraId="3D2FB19D" w14:textId="77777777" w:rsidR="00A44E7B" w:rsidRPr="00303BBA" w:rsidRDefault="00A44E7B" w:rsidP="00A44E7B">
            <w:pPr>
              <w:pStyle w:val="TableText"/>
            </w:pPr>
            <w:r w:rsidRPr="00303BBA">
              <w:t>COM_INPUT</w:t>
            </w:r>
          </w:p>
        </w:tc>
        <w:tc>
          <w:tcPr>
            <w:tcW w:w="3535" w:type="pct"/>
          </w:tcPr>
          <w:p w14:paraId="69BDB391" w14:textId="486D5710" w:rsidR="00A44E7B" w:rsidRPr="00303BBA" w:rsidRDefault="00A44E7B" w:rsidP="00A44E7B">
            <w:pPr>
              <w:pStyle w:val="TableText"/>
            </w:pPr>
            <w:r>
              <w:t>Common digital input</w:t>
            </w:r>
          </w:p>
        </w:tc>
      </w:tr>
      <w:tr w:rsidR="00A44E7B" w:rsidRPr="00303BBA" w14:paraId="1A424A46" w14:textId="77777777" w:rsidTr="004D52A1">
        <w:trPr>
          <w:trHeight w:val="285"/>
        </w:trPr>
        <w:tc>
          <w:tcPr>
            <w:tcW w:w="462" w:type="pct"/>
          </w:tcPr>
          <w:p w14:paraId="3C27E171" w14:textId="77777777" w:rsidR="00A44E7B" w:rsidRPr="00303BBA" w:rsidRDefault="00A44E7B" w:rsidP="00A44E7B">
            <w:pPr>
              <w:pStyle w:val="TableText"/>
            </w:pPr>
            <w:r w:rsidRPr="00303BBA">
              <w:lastRenderedPageBreak/>
              <w:t>23</w:t>
            </w:r>
          </w:p>
        </w:tc>
        <w:tc>
          <w:tcPr>
            <w:tcW w:w="1003" w:type="pct"/>
          </w:tcPr>
          <w:p w14:paraId="61007062" w14:textId="77777777" w:rsidR="00A44E7B" w:rsidRPr="00303BBA" w:rsidRDefault="00A44E7B" w:rsidP="00A44E7B">
            <w:pPr>
              <w:pStyle w:val="TableText"/>
            </w:pPr>
            <w:r w:rsidRPr="00303BBA">
              <w:t>PULSE_SI</w:t>
            </w:r>
          </w:p>
        </w:tc>
        <w:tc>
          <w:tcPr>
            <w:tcW w:w="3535" w:type="pct"/>
          </w:tcPr>
          <w:p w14:paraId="68E4529D" w14:textId="79DD01A3" w:rsidR="00A44E7B" w:rsidRPr="00E53DD4" w:rsidRDefault="00A44E7B" w:rsidP="00A44E7B">
            <w:pPr>
              <w:pStyle w:val="TableText"/>
            </w:pPr>
            <w:r>
              <w:t>Fast digital input pulse signal</w:t>
            </w:r>
          </w:p>
        </w:tc>
      </w:tr>
      <w:tr w:rsidR="00A44E7B" w:rsidRPr="00303BBA" w14:paraId="54D9EF2E" w14:textId="77777777" w:rsidTr="004D52A1">
        <w:trPr>
          <w:trHeight w:val="285"/>
        </w:trPr>
        <w:tc>
          <w:tcPr>
            <w:tcW w:w="462" w:type="pct"/>
          </w:tcPr>
          <w:p w14:paraId="7C280EDB" w14:textId="77777777" w:rsidR="00A44E7B" w:rsidRPr="00303BBA" w:rsidRDefault="00A44E7B" w:rsidP="00A44E7B">
            <w:pPr>
              <w:pStyle w:val="TableText"/>
            </w:pPr>
            <w:r w:rsidRPr="00303BBA">
              <w:t>24</w:t>
            </w:r>
          </w:p>
        </w:tc>
        <w:tc>
          <w:tcPr>
            <w:tcW w:w="1003" w:type="pct"/>
          </w:tcPr>
          <w:p w14:paraId="27CEE6F0" w14:textId="77777777" w:rsidR="00A44E7B" w:rsidRPr="00303BBA" w:rsidRDefault="00A44E7B" w:rsidP="00A44E7B">
            <w:pPr>
              <w:pStyle w:val="TableText"/>
            </w:pPr>
            <w:r w:rsidRPr="00303BBA">
              <w:t>DIR_SI</w:t>
            </w:r>
          </w:p>
        </w:tc>
        <w:tc>
          <w:tcPr>
            <w:tcW w:w="3535" w:type="pct"/>
          </w:tcPr>
          <w:p w14:paraId="477E56EF" w14:textId="1A5A7CE6" w:rsidR="00A44E7B" w:rsidRPr="00E53DD4" w:rsidRDefault="00A44E7B" w:rsidP="00A44E7B">
            <w:pPr>
              <w:pStyle w:val="TableText"/>
            </w:pPr>
            <w:r>
              <w:t>Fast digital input direction signal</w:t>
            </w:r>
          </w:p>
        </w:tc>
      </w:tr>
      <w:tr w:rsidR="00A44E7B" w:rsidRPr="00303BBA" w14:paraId="2DC0D897" w14:textId="77777777" w:rsidTr="004D52A1">
        <w:trPr>
          <w:trHeight w:val="285"/>
        </w:trPr>
        <w:tc>
          <w:tcPr>
            <w:tcW w:w="462" w:type="pct"/>
          </w:tcPr>
          <w:p w14:paraId="47B9A82E" w14:textId="77777777" w:rsidR="00A44E7B" w:rsidRPr="00303BBA" w:rsidRDefault="00A44E7B" w:rsidP="00A44E7B">
            <w:pPr>
              <w:pStyle w:val="TableText"/>
            </w:pPr>
            <w:r w:rsidRPr="00303BBA">
              <w:t>25</w:t>
            </w:r>
          </w:p>
        </w:tc>
        <w:tc>
          <w:tcPr>
            <w:tcW w:w="1003" w:type="pct"/>
          </w:tcPr>
          <w:p w14:paraId="3875B8D7" w14:textId="77777777" w:rsidR="00A44E7B" w:rsidRPr="00303BBA" w:rsidRDefault="00A44E7B" w:rsidP="00A44E7B">
            <w:pPr>
              <w:pStyle w:val="TableText"/>
            </w:pPr>
            <w:r w:rsidRPr="00303BBA">
              <w:t>EXT_DI_5</w:t>
            </w:r>
          </w:p>
        </w:tc>
        <w:tc>
          <w:tcPr>
            <w:tcW w:w="3535" w:type="pct"/>
          </w:tcPr>
          <w:p w14:paraId="1740D890" w14:textId="3D23C45A" w:rsidR="00A44E7B" w:rsidRPr="00303BBA" w:rsidRDefault="00A44E7B" w:rsidP="00A44E7B">
            <w:pPr>
              <w:pStyle w:val="TableText"/>
            </w:pPr>
            <w:r>
              <w:t>External digital input 5</w:t>
            </w:r>
          </w:p>
        </w:tc>
      </w:tr>
      <w:tr w:rsidR="00A44E7B" w:rsidRPr="00303BBA" w14:paraId="68119FBF" w14:textId="77777777" w:rsidTr="004D52A1">
        <w:trPr>
          <w:cnfStyle w:val="010000000000" w:firstRow="0" w:lastRow="1" w:firstColumn="0" w:lastColumn="0" w:oddVBand="0" w:evenVBand="0" w:oddHBand="0" w:evenHBand="0" w:firstRowFirstColumn="0" w:firstRowLastColumn="0" w:lastRowFirstColumn="0" w:lastRowLastColumn="0"/>
          <w:trHeight w:val="285"/>
        </w:trPr>
        <w:tc>
          <w:tcPr>
            <w:tcW w:w="462" w:type="pct"/>
          </w:tcPr>
          <w:p w14:paraId="5A41EF3F" w14:textId="77777777" w:rsidR="00A44E7B" w:rsidRPr="00303BBA" w:rsidRDefault="00A44E7B" w:rsidP="00A44E7B">
            <w:pPr>
              <w:pStyle w:val="TableText"/>
            </w:pPr>
            <w:r w:rsidRPr="00303BBA">
              <w:t>26</w:t>
            </w:r>
          </w:p>
        </w:tc>
        <w:tc>
          <w:tcPr>
            <w:tcW w:w="1003" w:type="pct"/>
          </w:tcPr>
          <w:p w14:paraId="2E842E49" w14:textId="77777777" w:rsidR="00A44E7B" w:rsidRPr="00303BBA" w:rsidRDefault="00A44E7B" w:rsidP="00A44E7B">
            <w:pPr>
              <w:pStyle w:val="TableText"/>
            </w:pPr>
            <w:r w:rsidRPr="00303BBA">
              <w:t>EXT_DI_4</w:t>
            </w:r>
          </w:p>
        </w:tc>
        <w:tc>
          <w:tcPr>
            <w:tcW w:w="3535" w:type="pct"/>
          </w:tcPr>
          <w:p w14:paraId="1FF07DAA" w14:textId="30CB4E60" w:rsidR="00A44E7B" w:rsidRPr="00303BBA" w:rsidRDefault="00A44E7B" w:rsidP="00A44E7B">
            <w:pPr>
              <w:pStyle w:val="TableText"/>
            </w:pPr>
            <w:r>
              <w:t>External digital input 4</w:t>
            </w:r>
          </w:p>
        </w:tc>
      </w:tr>
    </w:tbl>
    <w:p w14:paraId="072A5D0C" w14:textId="77777777" w:rsidR="002C4362" w:rsidRDefault="002C4362" w:rsidP="002C4362">
      <w:pPr>
        <w:pStyle w:val="a2"/>
      </w:pPr>
    </w:p>
    <w:tbl>
      <w:tblPr>
        <w:tblStyle w:val="STXTable3"/>
        <w:tblW w:w="8207" w:type="dxa"/>
        <w:tblLook w:val="0600" w:firstRow="0" w:lastRow="0" w:firstColumn="0" w:lastColumn="0" w:noHBand="1" w:noVBand="1"/>
      </w:tblPr>
      <w:tblGrid>
        <w:gridCol w:w="2407"/>
        <w:gridCol w:w="5800"/>
      </w:tblGrid>
      <w:tr w:rsidR="007C33FF" w:rsidRPr="00B40147" w14:paraId="796CF19E" w14:textId="77777777" w:rsidTr="00B1155C">
        <w:tc>
          <w:tcPr>
            <w:tcW w:w="2407" w:type="dxa"/>
          </w:tcPr>
          <w:p w14:paraId="7F405618" w14:textId="73D53E6B" w:rsidR="007C33FF" w:rsidRPr="00B40147" w:rsidRDefault="007C33FF" w:rsidP="007C33FF">
            <w:pPr>
              <w:pStyle w:val="TableText"/>
            </w:pPr>
            <w:r>
              <w:t>Description</w:t>
            </w:r>
          </w:p>
        </w:tc>
        <w:tc>
          <w:tcPr>
            <w:tcW w:w="5800" w:type="dxa"/>
          </w:tcPr>
          <w:p w14:paraId="6233D486" w14:textId="77F035F2" w:rsidR="007C33FF" w:rsidRPr="00B40147" w:rsidRDefault="007C33FF" w:rsidP="007C33FF">
            <w:pPr>
              <w:pStyle w:val="TableText"/>
              <w:rPr>
                <w:highlight w:val="yellow"/>
              </w:rPr>
            </w:pPr>
            <w:r>
              <w:t>SCSI-26 pin</w:t>
            </w:r>
          </w:p>
        </w:tc>
      </w:tr>
      <w:tr w:rsidR="002C4362" w:rsidRPr="00102588" w14:paraId="2C7147E7" w14:textId="77777777" w:rsidTr="00B1155C">
        <w:tc>
          <w:tcPr>
            <w:tcW w:w="2407" w:type="dxa"/>
          </w:tcPr>
          <w:p w14:paraId="2FFC8BC9" w14:textId="77777777" w:rsidR="002C4362" w:rsidRPr="00B40147" w:rsidRDefault="002C4362" w:rsidP="00AD7C32">
            <w:pPr>
              <w:pStyle w:val="TableText"/>
            </w:pPr>
            <w:r w:rsidRPr="00B40147">
              <w:t xml:space="preserve">Mating connector </w:t>
            </w:r>
          </w:p>
        </w:tc>
        <w:tc>
          <w:tcPr>
            <w:tcW w:w="5800" w:type="dxa"/>
          </w:tcPr>
          <w:p w14:paraId="068B6368" w14:textId="7274C44B" w:rsidR="002C4362" w:rsidRPr="007C33FF" w:rsidRDefault="000927BE" w:rsidP="00AD7C32">
            <w:pPr>
              <w:pStyle w:val="TableText"/>
            </w:pPr>
            <w:r w:rsidRPr="007C33FF">
              <w:t>Goldconn Precision Electronics:   KSCS026MACAAAXX1</w:t>
            </w:r>
          </w:p>
        </w:tc>
      </w:tr>
    </w:tbl>
    <w:p w14:paraId="219381AD" w14:textId="0D652468" w:rsidR="007421F1" w:rsidRDefault="007421F1" w:rsidP="007421F1">
      <w:pPr>
        <w:pStyle w:val="40"/>
      </w:pPr>
      <w:r>
        <w:t xml:space="preserve">C4 Wiring – </w:t>
      </w:r>
      <w:r w:rsidRPr="007421F1">
        <w:t>Digital Input</w:t>
      </w:r>
      <w:r>
        <w:t xml:space="preserve">s </w:t>
      </w:r>
      <w:r w:rsidRPr="008D5A83">
        <w:t>–</w:t>
      </w:r>
      <w:r w:rsidR="001E58E1" w:rsidRPr="008D5A83">
        <w:t xml:space="preserve"> Source</w:t>
      </w:r>
      <w:r w:rsidRPr="008D5A83">
        <w:t xml:space="preserve"> (</w:t>
      </w:r>
      <w:r w:rsidR="00521B35" w:rsidRPr="008D5A83">
        <w:t>PNP</w:t>
      </w:r>
      <w:r w:rsidRPr="008D5A83">
        <w:t>)</w:t>
      </w:r>
    </w:p>
    <w:p w14:paraId="32E29C32" w14:textId="77777777" w:rsidR="007421F1" w:rsidRDefault="007421F1" w:rsidP="007421F1">
      <w:pPr>
        <w:pStyle w:val="FigurewithCaptionBelow"/>
      </w:pPr>
      <w:r>
        <w:drawing>
          <wp:inline distT="0" distB="0" distL="0" distR="0" wp14:anchorId="7F48F4FC" wp14:editId="738AE8E8">
            <wp:extent cx="3960000" cy="3098501"/>
            <wp:effectExtent l="0" t="0" r="2540" b="6985"/>
            <wp:docPr id="100726949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269499" name="Picture 1007269499"/>
                    <pic:cNvPicPr/>
                  </pic:nvPicPr>
                  <pic:blipFill>
                    <a:blip r:embed="rId42" cstate="print">
                      <a:extLst>
                        <a:ext uri="{28A0092B-C50C-407E-A947-70E740481C1C}">
                          <a14:useLocalDpi xmlns:a14="http://schemas.microsoft.com/office/drawing/2010/main" val="0"/>
                        </a:ext>
                      </a:extLst>
                    </a:blip>
                    <a:stretch>
                      <a:fillRect/>
                    </a:stretch>
                  </pic:blipFill>
                  <pic:spPr>
                    <a:xfrm>
                      <a:off x="0" y="0"/>
                      <a:ext cx="3960000" cy="3098501"/>
                    </a:xfrm>
                    <a:prstGeom prst="rect">
                      <a:avLst/>
                    </a:prstGeom>
                  </pic:spPr>
                </pic:pic>
              </a:graphicData>
            </a:graphic>
          </wp:inline>
        </w:drawing>
      </w:r>
    </w:p>
    <w:p w14:paraId="50BED354" w14:textId="1C485F5C" w:rsidR="00541F7B" w:rsidRDefault="00541F7B" w:rsidP="00541F7B">
      <w:pPr>
        <w:pStyle w:val="CaptionBelowWide"/>
      </w:pPr>
      <w:r w:rsidRPr="008A4C7F">
        <w:t>Figure </w:t>
      </w:r>
      <w:fldSimple w:instr=" STYLEREF 1 \s " w:fldLock="1">
        <w:r w:rsidRPr="008A4C7F">
          <w:rPr>
            <w:cs/>
          </w:rPr>
          <w:t>‎</w:t>
        </w:r>
        <w:r w:rsidRPr="008A4C7F">
          <w:t>4</w:t>
        </w:r>
      </w:fldSimple>
      <w:r w:rsidRPr="008A4C7F">
        <w:noBreakHyphen/>
      </w:r>
      <w:fldSimple w:instr=" SEQ Figure \* ARABIC \s 1 ">
        <w:r w:rsidR="0017122B">
          <w:rPr>
            <w:noProof/>
          </w:rPr>
          <w:t>9</w:t>
        </w:r>
      </w:fldSimple>
      <w:r w:rsidRPr="008A4C7F">
        <w:t>.</w:t>
      </w:r>
      <w:r w:rsidRPr="008A4C7F">
        <w:tab/>
      </w:r>
    </w:p>
    <w:p w14:paraId="44BC99C3" w14:textId="04301C6C" w:rsidR="007421F1" w:rsidRDefault="007421F1" w:rsidP="00541F7B">
      <w:pPr>
        <w:pStyle w:val="40"/>
      </w:pPr>
      <w:r>
        <w:t xml:space="preserve">C4 Wiring –– </w:t>
      </w:r>
      <w:r w:rsidRPr="007421F1">
        <w:t>Fast</w:t>
      </w:r>
      <w:r>
        <w:t xml:space="preserve"> </w:t>
      </w:r>
      <w:r w:rsidRPr="007421F1">
        <w:t>Digital</w:t>
      </w:r>
      <w:r>
        <w:t xml:space="preserve"> </w:t>
      </w:r>
      <w:r w:rsidRPr="007421F1">
        <w:t>Output</w:t>
      </w:r>
      <w:r>
        <w:t xml:space="preserve"> </w:t>
      </w:r>
      <w:r w:rsidRPr="007421F1">
        <w:t>PCOM</w:t>
      </w:r>
    </w:p>
    <w:p w14:paraId="1263A07D" w14:textId="77777777" w:rsidR="007421F1" w:rsidRDefault="007421F1" w:rsidP="007421F1">
      <w:pPr>
        <w:pStyle w:val="FigurewithCaptionBelow"/>
      </w:pPr>
      <w:r>
        <w:drawing>
          <wp:inline distT="0" distB="0" distL="0" distR="0" wp14:anchorId="5C967254" wp14:editId="35E9A934">
            <wp:extent cx="5220000" cy="2188143"/>
            <wp:effectExtent l="0" t="0" r="0" b="3175"/>
            <wp:docPr id="64064517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645172" name="Picture 640645172"/>
                    <pic:cNvPicPr/>
                  </pic:nvPicPr>
                  <pic:blipFill>
                    <a:blip r:embed="rId43" cstate="print">
                      <a:extLst>
                        <a:ext uri="{28A0092B-C50C-407E-A947-70E740481C1C}">
                          <a14:useLocalDpi xmlns:a14="http://schemas.microsoft.com/office/drawing/2010/main" val="0"/>
                        </a:ext>
                      </a:extLst>
                    </a:blip>
                    <a:stretch>
                      <a:fillRect/>
                    </a:stretch>
                  </pic:blipFill>
                  <pic:spPr>
                    <a:xfrm>
                      <a:off x="0" y="0"/>
                      <a:ext cx="5220000" cy="2188143"/>
                    </a:xfrm>
                    <a:prstGeom prst="rect">
                      <a:avLst/>
                    </a:prstGeom>
                  </pic:spPr>
                </pic:pic>
              </a:graphicData>
            </a:graphic>
          </wp:inline>
        </w:drawing>
      </w:r>
    </w:p>
    <w:p w14:paraId="02EC0F4C" w14:textId="4578D888" w:rsidR="00541F7B" w:rsidRPr="00042187" w:rsidRDefault="00541F7B" w:rsidP="00541F7B">
      <w:pPr>
        <w:pStyle w:val="CaptionBelowWide"/>
      </w:pPr>
      <w:r w:rsidRPr="008A4C7F">
        <w:t>Figure </w:t>
      </w:r>
      <w:fldSimple w:instr=" STYLEREF 1 \s " w:fldLock="1">
        <w:r w:rsidRPr="008A4C7F">
          <w:rPr>
            <w:cs/>
          </w:rPr>
          <w:t>‎</w:t>
        </w:r>
        <w:r w:rsidRPr="008A4C7F">
          <w:t>4</w:t>
        </w:r>
      </w:fldSimple>
      <w:r w:rsidRPr="008A4C7F">
        <w:noBreakHyphen/>
      </w:r>
      <w:fldSimple w:instr=" SEQ Figure \* ARABIC \s 1 ">
        <w:r w:rsidR="0017122B">
          <w:rPr>
            <w:noProof/>
          </w:rPr>
          <w:t>10</w:t>
        </w:r>
      </w:fldSimple>
      <w:r w:rsidRPr="008A4C7F">
        <w:t>.</w:t>
      </w:r>
      <w:r w:rsidRPr="008A4C7F">
        <w:tab/>
      </w:r>
    </w:p>
    <w:p w14:paraId="74FFA990" w14:textId="521E81CA" w:rsidR="002C4362" w:rsidRDefault="002C4362" w:rsidP="00541F7B">
      <w:pPr>
        <w:pStyle w:val="2"/>
        <w:pageBreakBefore/>
      </w:pPr>
      <w:bookmarkStart w:id="159" w:name="_Toc173324799"/>
      <w:r w:rsidRPr="0097000E">
        <w:lastRenderedPageBreak/>
        <w:t xml:space="preserve">C5 </w:t>
      </w:r>
      <w:r w:rsidR="00F82CE4">
        <w:t xml:space="preserve">Interface </w:t>
      </w:r>
      <w:r w:rsidRPr="0097000E">
        <w:t>– Encoder</w:t>
      </w:r>
      <w:r w:rsidR="007421F1">
        <w:t xml:space="preserve"> / Motor Feedback</w:t>
      </w:r>
      <w:bookmarkEnd w:id="159"/>
    </w:p>
    <w:p w14:paraId="5A7FC98F" w14:textId="5178983F" w:rsidR="00F27B3C" w:rsidRDefault="00F27B3C" w:rsidP="00F27B3C">
      <w:pPr>
        <w:pStyle w:val="a2"/>
      </w:pPr>
      <w:r>
        <w:t xml:space="preserve">The interface supplies power to the motor encoder. </w:t>
      </w:r>
    </w:p>
    <w:p w14:paraId="4F8ABCA7" w14:textId="4D5EF933" w:rsidR="00F27B3C" w:rsidRDefault="00F27B3C" w:rsidP="00F27B3C">
      <w:pPr>
        <w:pStyle w:val="a2"/>
      </w:pPr>
      <w:r w:rsidRPr="007C33FF">
        <w:t xml:space="preserve">The connection supports </w:t>
      </w:r>
      <w:r w:rsidR="00A76572">
        <w:t>A</w:t>
      </w:r>
      <w:r w:rsidR="007C33FF">
        <w:t>B</w:t>
      </w:r>
      <w:r w:rsidRPr="007C33FF">
        <w:t xml:space="preserve"> incremental encoders </w:t>
      </w:r>
      <w:r w:rsidR="007C33FF" w:rsidRPr="007C33FF">
        <w:t xml:space="preserve">and </w:t>
      </w:r>
      <w:r w:rsidRPr="007C33FF">
        <w:t>absolute BiSS-C encoders.</w:t>
      </w:r>
      <w:r w:rsidRPr="00580B8D">
        <w:t xml:space="preserve"> </w:t>
      </w:r>
    </w:p>
    <w:p w14:paraId="3D1F79CC" w14:textId="44B9DFE9" w:rsidR="007421F1" w:rsidRPr="007421F1" w:rsidRDefault="007421F1" w:rsidP="007421F1">
      <w:pPr>
        <w:pStyle w:val="40"/>
      </w:pPr>
      <w:r>
        <w:t>C5 Pinout</w:t>
      </w:r>
    </w:p>
    <w:p w14:paraId="0F18F6D2" w14:textId="77777777" w:rsidR="002C4362" w:rsidRDefault="002C4362" w:rsidP="002C4362">
      <w:pPr>
        <w:pStyle w:val="FigurewithCaptionBelow"/>
      </w:pPr>
      <w:r>
        <w:drawing>
          <wp:inline distT="0" distB="0" distL="0" distR="0" wp14:anchorId="5686E424" wp14:editId="0FEB1F0F">
            <wp:extent cx="1071349" cy="1004545"/>
            <wp:effectExtent l="0" t="0" r="0" b="5715"/>
            <wp:docPr id="169775257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583866" name="Picture 1914583866"/>
                    <pic:cNvPicPr/>
                  </pic:nvPicPr>
                  <pic:blipFill rotWithShape="1">
                    <a:blip r:embed="rId37" cstate="print">
                      <a:extLst>
                        <a:ext uri="{28A0092B-C50C-407E-A947-70E740481C1C}">
                          <a14:useLocalDpi xmlns:a14="http://schemas.microsoft.com/office/drawing/2010/main" val="0"/>
                        </a:ext>
                      </a:extLst>
                    </a:blip>
                    <a:srcRect l="1879" t="20905" r="79495" b="48046"/>
                    <a:stretch/>
                  </pic:blipFill>
                  <pic:spPr bwMode="auto">
                    <a:xfrm>
                      <a:off x="0" y="0"/>
                      <a:ext cx="1072805" cy="1005910"/>
                    </a:xfrm>
                    <a:prstGeom prst="rect">
                      <a:avLst/>
                    </a:prstGeom>
                    <a:ln>
                      <a:noFill/>
                    </a:ln>
                    <a:extLst>
                      <a:ext uri="{53640926-AAD7-44D8-BBD7-CCE9431645EC}">
                        <a14:shadowObscured xmlns:a14="http://schemas.microsoft.com/office/drawing/2010/main"/>
                      </a:ext>
                    </a:extLst>
                  </pic:spPr>
                </pic:pic>
              </a:graphicData>
            </a:graphic>
          </wp:inline>
        </w:drawing>
      </w:r>
    </w:p>
    <w:p w14:paraId="099C58C5" w14:textId="40E0D0F9" w:rsidR="007109F0" w:rsidRPr="00042187" w:rsidRDefault="007109F0" w:rsidP="007109F0">
      <w:pPr>
        <w:pStyle w:val="CaptionBelowWide"/>
      </w:pPr>
      <w:r w:rsidRPr="008A4C7F">
        <w:t>Figure </w:t>
      </w:r>
      <w:fldSimple w:instr=" STYLEREF 1 \s " w:fldLock="1">
        <w:r w:rsidRPr="008A4C7F">
          <w:rPr>
            <w:cs/>
          </w:rPr>
          <w:t>‎</w:t>
        </w:r>
        <w:r w:rsidRPr="008A4C7F">
          <w:t>4</w:t>
        </w:r>
      </w:fldSimple>
      <w:r w:rsidRPr="008A4C7F">
        <w:noBreakHyphen/>
      </w:r>
      <w:fldSimple w:instr=" SEQ Figure \* ARABIC \s 1 ">
        <w:r w:rsidR="0017122B">
          <w:rPr>
            <w:noProof/>
          </w:rPr>
          <w:t>11</w:t>
        </w:r>
      </w:fldSimple>
      <w:r w:rsidRPr="008A4C7F">
        <w:t>.</w:t>
      </w:r>
      <w:r w:rsidRPr="008A4C7F">
        <w:tab/>
      </w:r>
      <w:r>
        <w:t>Interface C5</w:t>
      </w:r>
    </w:p>
    <w:p w14:paraId="48907035" w14:textId="1739FA3A" w:rsidR="00776FAD" w:rsidRPr="00042187" w:rsidRDefault="00776FAD" w:rsidP="00776FAD">
      <w:pPr>
        <w:pStyle w:val="CaptionAboveWide"/>
      </w:pPr>
      <w:r w:rsidRPr="00042187">
        <w:t xml:space="preserve">Table </w:t>
      </w:r>
      <w:fldSimple w:instr=" STYLEREF 1 \s ">
        <w:r w:rsidR="0017122B">
          <w:rPr>
            <w:noProof/>
          </w:rPr>
          <w:t>5</w:t>
        </w:r>
      </w:fldSimple>
      <w:r w:rsidRPr="00042187">
        <w:noBreakHyphen/>
      </w:r>
      <w:fldSimple w:instr=" SEQ Table \* ARABIC \s 1 ">
        <w:r w:rsidR="0017122B">
          <w:rPr>
            <w:noProof/>
          </w:rPr>
          <w:t>6</w:t>
        </w:r>
      </w:fldSimple>
      <w:r w:rsidRPr="00042187">
        <w:t xml:space="preserve">. </w:t>
      </w:r>
      <w:r>
        <w:t>Interface C5</w:t>
      </w:r>
    </w:p>
    <w:tbl>
      <w:tblPr>
        <w:tblStyle w:val="STXTable3"/>
        <w:tblW w:w="8218" w:type="dxa"/>
        <w:tblLook w:val="0220" w:firstRow="1" w:lastRow="0" w:firstColumn="0" w:lastColumn="0" w:noHBand="1" w:noVBand="0"/>
      </w:tblPr>
      <w:tblGrid>
        <w:gridCol w:w="847"/>
        <w:gridCol w:w="1560"/>
        <w:gridCol w:w="5811"/>
      </w:tblGrid>
      <w:tr w:rsidR="00473D44" w:rsidRPr="0097000E" w14:paraId="22AF52F2" w14:textId="522EE807" w:rsidTr="00473D44">
        <w:trPr>
          <w:cnfStyle w:val="100000000000" w:firstRow="1" w:lastRow="0" w:firstColumn="0" w:lastColumn="0" w:oddVBand="0" w:evenVBand="0" w:oddHBand="0" w:evenHBand="0" w:firstRowFirstColumn="0" w:firstRowLastColumn="0" w:lastRowFirstColumn="0" w:lastRowLastColumn="0"/>
          <w:trHeight w:val="285"/>
        </w:trPr>
        <w:tc>
          <w:tcPr>
            <w:tcW w:w="847" w:type="dxa"/>
          </w:tcPr>
          <w:p w14:paraId="5C3EE552" w14:textId="77777777" w:rsidR="00473D44" w:rsidRPr="0097000E" w:rsidRDefault="00473D44" w:rsidP="00CC549B">
            <w:pPr>
              <w:pStyle w:val="TableHead"/>
            </w:pPr>
            <w:r w:rsidRPr="0097000E">
              <w:t>Pin</w:t>
            </w:r>
          </w:p>
        </w:tc>
        <w:tc>
          <w:tcPr>
            <w:tcW w:w="1560" w:type="dxa"/>
          </w:tcPr>
          <w:p w14:paraId="73F05DC4" w14:textId="77777777" w:rsidR="00473D44" w:rsidRPr="0097000E" w:rsidRDefault="00473D44" w:rsidP="00CC549B">
            <w:pPr>
              <w:pStyle w:val="TableHead"/>
            </w:pPr>
            <w:r w:rsidRPr="0097000E">
              <w:t>Name</w:t>
            </w:r>
          </w:p>
        </w:tc>
        <w:tc>
          <w:tcPr>
            <w:tcW w:w="5811" w:type="dxa"/>
          </w:tcPr>
          <w:p w14:paraId="6C88423C" w14:textId="6718D6EE" w:rsidR="00473D44" w:rsidRDefault="00473D44" w:rsidP="00CC549B">
            <w:pPr>
              <w:pStyle w:val="TableHead"/>
            </w:pPr>
            <w:r w:rsidRPr="0097000E">
              <w:t>Description</w:t>
            </w:r>
          </w:p>
        </w:tc>
      </w:tr>
      <w:tr w:rsidR="00473D44" w:rsidRPr="0097000E" w14:paraId="2E96AED0" w14:textId="4261F501" w:rsidTr="00473D44">
        <w:trPr>
          <w:trHeight w:val="285"/>
        </w:trPr>
        <w:tc>
          <w:tcPr>
            <w:tcW w:w="847" w:type="dxa"/>
          </w:tcPr>
          <w:p w14:paraId="3B0DE37C" w14:textId="77777777" w:rsidR="00473D44" w:rsidRPr="0097000E" w:rsidRDefault="00473D44" w:rsidP="00473D44">
            <w:pPr>
              <w:pStyle w:val="TableText"/>
            </w:pPr>
            <w:r w:rsidRPr="0097000E">
              <w:t>1</w:t>
            </w:r>
          </w:p>
        </w:tc>
        <w:tc>
          <w:tcPr>
            <w:tcW w:w="1560" w:type="dxa"/>
          </w:tcPr>
          <w:p w14:paraId="1EDCD029" w14:textId="407B5C5A" w:rsidR="00473D44" w:rsidRPr="0097000E" w:rsidRDefault="00473D44" w:rsidP="00473D44">
            <w:pPr>
              <w:pStyle w:val="TableText"/>
            </w:pPr>
            <w:r w:rsidRPr="0097000E">
              <w:t>Encoder_5</w:t>
            </w:r>
            <w:r>
              <w:t>V</w:t>
            </w:r>
          </w:p>
        </w:tc>
        <w:tc>
          <w:tcPr>
            <w:tcW w:w="5811" w:type="dxa"/>
          </w:tcPr>
          <w:p w14:paraId="4300EEEC" w14:textId="36988716" w:rsidR="00473D44" w:rsidRPr="00473D44" w:rsidRDefault="00473D44" w:rsidP="00473D44">
            <w:pPr>
              <w:pStyle w:val="TableText"/>
            </w:pPr>
            <w:r w:rsidRPr="00473D44">
              <w:t>Encoder power supply 5V</w:t>
            </w:r>
          </w:p>
        </w:tc>
      </w:tr>
      <w:tr w:rsidR="00473D44" w:rsidRPr="0097000E" w14:paraId="0F9B3EA0" w14:textId="15DA991F" w:rsidTr="00473D44">
        <w:trPr>
          <w:trHeight w:val="285"/>
        </w:trPr>
        <w:tc>
          <w:tcPr>
            <w:tcW w:w="847" w:type="dxa"/>
          </w:tcPr>
          <w:p w14:paraId="65BD363B" w14:textId="77777777" w:rsidR="00473D44" w:rsidRPr="0097000E" w:rsidRDefault="00473D44" w:rsidP="00473D44">
            <w:pPr>
              <w:pStyle w:val="TableText"/>
            </w:pPr>
            <w:r w:rsidRPr="0097000E">
              <w:t>2</w:t>
            </w:r>
          </w:p>
        </w:tc>
        <w:tc>
          <w:tcPr>
            <w:tcW w:w="1560" w:type="dxa"/>
          </w:tcPr>
          <w:p w14:paraId="26D65904" w14:textId="77777777" w:rsidR="00473D44" w:rsidRPr="0097000E" w:rsidRDefault="00473D44" w:rsidP="00473D44">
            <w:pPr>
              <w:pStyle w:val="TableText"/>
            </w:pPr>
            <w:r w:rsidRPr="0097000E">
              <w:t>GND</w:t>
            </w:r>
          </w:p>
        </w:tc>
        <w:tc>
          <w:tcPr>
            <w:tcW w:w="5811" w:type="dxa"/>
          </w:tcPr>
          <w:p w14:paraId="7E30F560" w14:textId="47B4C31B" w:rsidR="00473D44" w:rsidRPr="00473D44" w:rsidRDefault="00473D44" w:rsidP="00473D44">
            <w:pPr>
              <w:pStyle w:val="TableText"/>
            </w:pPr>
            <w:r w:rsidRPr="00473D44">
              <w:t>Encoder power supply GND</w:t>
            </w:r>
          </w:p>
        </w:tc>
      </w:tr>
      <w:tr w:rsidR="00473D44" w:rsidRPr="0097000E" w14:paraId="0F113A2A" w14:textId="37427024" w:rsidTr="00473D44">
        <w:trPr>
          <w:trHeight w:val="285"/>
        </w:trPr>
        <w:tc>
          <w:tcPr>
            <w:tcW w:w="847" w:type="dxa"/>
          </w:tcPr>
          <w:p w14:paraId="51BE3254" w14:textId="77777777" w:rsidR="00473D44" w:rsidRPr="0097000E" w:rsidRDefault="00473D44" w:rsidP="00473D44">
            <w:pPr>
              <w:pStyle w:val="TableText"/>
            </w:pPr>
            <w:r w:rsidRPr="0097000E">
              <w:t>3</w:t>
            </w:r>
          </w:p>
        </w:tc>
        <w:tc>
          <w:tcPr>
            <w:tcW w:w="1560" w:type="dxa"/>
          </w:tcPr>
          <w:p w14:paraId="089D8ED2" w14:textId="77777777" w:rsidR="00473D44" w:rsidRPr="0097000E" w:rsidRDefault="00473D44" w:rsidP="00473D44">
            <w:pPr>
              <w:pStyle w:val="TableText"/>
            </w:pPr>
            <w:r w:rsidRPr="0097000E">
              <w:t>A+/CLK+</w:t>
            </w:r>
          </w:p>
        </w:tc>
        <w:tc>
          <w:tcPr>
            <w:tcW w:w="5811" w:type="dxa"/>
          </w:tcPr>
          <w:p w14:paraId="0AD4F01F" w14:textId="0ACDC14E" w:rsidR="00473D44" w:rsidRPr="00473D44" w:rsidRDefault="00473D44" w:rsidP="00473D44">
            <w:pPr>
              <w:pStyle w:val="TableText"/>
            </w:pPr>
            <w:r w:rsidRPr="00473D44">
              <w:t xml:space="preserve">ABZ encoder A channel </w:t>
            </w:r>
            <w:r>
              <w:t xml:space="preserve">– </w:t>
            </w:r>
            <w:r w:rsidRPr="00473D44">
              <w:t>differen</w:t>
            </w:r>
            <w:r>
              <w:t>t</w:t>
            </w:r>
            <w:r w:rsidRPr="00473D44">
              <w:t>ial positive</w:t>
            </w:r>
            <w:r>
              <w:br/>
              <w:t>or</w:t>
            </w:r>
            <w:r>
              <w:br/>
            </w:r>
            <w:r w:rsidRPr="00473D44">
              <w:t xml:space="preserve">ABS encoder </w:t>
            </w:r>
            <w:r>
              <w:t>Clock</w:t>
            </w:r>
            <w:r w:rsidRPr="00473D44">
              <w:t xml:space="preserve"> </w:t>
            </w:r>
            <w:r>
              <w:t>–</w:t>
            </w:r>
            <w:r w:rsidRPr="00473D44">
              <w:t xml:space="preserve"> differen</w:t>
            </w:r>
            <w:r>
              <w:t>t</w:t>
            </w:r>
            <w:r w:rsidRPr="00473D44">
              <w:t>ial positive</w:t>
            </w:r>
          </w:p>
        </w:tc>
      </w:tr>
      <w:tr w:rsidR="00473D44" w:rsidRPr="0097000E" w14:paraId="3B6C7359" w14:textId="260C7CFA" w:rsidTr="00473D44">
        <w:trPr>
          <w:trHeight w:val="285"/>
        </w:trPr>
        <w:tc>
          <w:tcPr>
            <w:tcW w:w="847" w:type="dxa"/>
          </w:tcPr>
          <w:p w14:paraId="22F11827" w14:textId="77777777" w:rsidR="00473D44" w:rsidRPr="0097000E" w:rsidRDefault="00473D44" w:rsidP="00473D44">
            <w:pPr>
              <w:pStyle w:val="TableText"/>
            </w:pPr>
            <w:r w:rsidRPr="0097000E">
              <w:t>4</w:t>
            </w:r>
          </w:p>
        </w:tc>
        <w:tc>
          <w:tcPr>
            <w:tcW w:w="1560" w:type="dxa"/>
          </w:tcPr>
          <w:p w14:paraId="1638612B" w14:textId="77777777" w:rsidR="00473D44" w:rsidRPr="0097000E" w:rsidRDefault="00473D44" w:rsidP="00473D44">
            <w:pPr>
              <w:pStyle w:val="TableText"/>
            </w:pPr>
            <w:r w:rsidRPr="0097000E">
              <w:t>A-/CLK-</w:t>
            </w:r>
          </w:p>
        </w:tc>
        <w:tc>
          <w:tcPr>
            <w:tcW w:w="5811" w:type="dxa"/>
          </w:tcPr>
          <w:p w14:paraId="482340A3" w14:textId="7632313D" w:rsidR="00473D44" w:rsidRPr="00473D44" w:rsidRDefault="00473D44" w:rsidP="00473D44">
            <w:pPr>
              <w:pStyle w:val="TableText"/>
            </w:pPr>
            <w:r w:rsidRPr="00473D44">
              <w:t xml:space="preserve">ABZ encoder A channel </w:t>
            </w:r>
            <w:r>
              <w:t xml:space="preserve">– </w:t>
            </w:r>
            <w:r w:rsidRPr="00473D44">
              <w:t>differen</w:t>
            </w:r>
            <w:r>
              <w:t>t</w:t>
            </w:r>
            <w:r w:rsidRPr="00473D44">
              <w:t>ial negative</w:t>
            </w:r>
            <w:r>
              <w:br/>
              <w:t>or</w:t>
            </w:r>
            <w:r>
              <w:br/>
            </w:r>
            <w:r w:rsidRPr="00473D44">
              <w:t xml:space="preserve">ABS encoder </w:t>
            </w:r>
            <w:r>
              <w:t xml:space="preserve">Clock – differential </w:t>
            </w:r>
            <w:r w:rsidRPr="00473D44">
              <w:t>negative</w:t>
            </w:r>
          </w:p>
        </w:tc>
      </w:tr>
      <w:tr w:rsidR="00473D44" w:rsidRPr="0097000E" w14:paraId="1CF07038" w14:textId="0B738170" w:rsidTr="00473D44">
        <w:trPr>
          <w:trHeight w:val="285"/>
        </w:trPr>
        <w:tc>
          <w:tcPr>
            <w:tcW w:w="847" w:type="dxa"/>
          </w:tcPr>
          <w:p w14:paraId="4A91E5B6" w14:textId="77777777" w:rsidR="00473D44" w:rsidRPr="0097000E" w:rsidRDefault="00473D44" w:rsidP="00473D44">
            <w:pPr>
              <w:pStyle w:val="TableText"/>
            </w:pPr>
            <w:r w:rsidRPr="0097000E">
              <w:t>5</w:t>
            </w:r>
          </w:p>
        </w:tc>
        <w:tc>
          <w:tcPr>
            <w:tcW w:w="1560" w:type="dxa"/>
          </w:tcPr>
          <w:p w14:paraId="5A2662CA" w14:textId="77777777" w:rsidR="00473D44" w:rsidRPr="0097000E" w:rsidRDefault="00473D44" w:rsidP="00473D44">
            <w:pPr>
              <w:pStyle w:val="TableText"/>
            </w:pPr>
            <w:r w:rsidRPr="0097000E">
              <w:t>B+/DATA+</w:t>
            </w:r>
          </w:p>
        </w:tc>
        <w:tc>
          <w:tcPr>
            <w:tcW w:w="5811" w:type="dxa"/>
          </w:tcPr>
          <w:p w14:paraId="69395F74" w14:textId="286034A0" w:rsidR="00473D44" w:rsidRPr="00473D44" w:rsidRDefault="00473D44" w:rsidP="00473D44">
            <w:pPr>
              <w:pStyle w:val="TableText"/>
            </w:pPr>
            <w:r w:rsidRPr="00473D44">
              <w:t xml:space="preserve">ABZ encoder </w:t>
            </w:r>
            <w:r>
              <w:t>B</w:t>
            </w:r>
            <w:r w:rsidRPr="00473D44">
              <w:t xml:space="preserve"> channel </w:t>
            </w:r>
            <w:r>
              <w:t xml:space="preserve">– </w:t>
            </w:r>
            <w:r w:rsidRPr="00473D44">
              <w:t>differen</w:t>
            </w:r>
            <w:r>
              <w:t>t</w:t>
            </w:r>
            <w:r w:rsidRPr="00473D44">
              <w:t>ial positive</w:t>
            </w:r>
            <w:r>
              <w:br/>
              <w:t>or</w:t>
            </w:r>
            <w:r>
              <w:br/>
            </w:r>
            <w:r w:rsidRPr="00473D44">
              <w:t xml:space="preserve">ABS encoder </w:t>
            </w:r>
            <w:r>
              <w:t>Data</w:t>
            </w:r>
            <w:r w:rsidRPr="00473D44">
              <w:t xml:space="preserve"> </w:t>
            </w:r>
            <w:r>
              <w:t>–</w:t>
            </w:r>
            <w:r w:rsidRPr="00473D44">
              <w:t xml:space="preserve"> differen</w:t>
            </w:r>
            <w:r>
              <w:t>t</w:t>
            </w:r>
            <w:r w:rsidRPr="00473D44">
              <w:t>ial positive</w:t>
            </w:r>
          </w:p>
        </w:tc>
      </w:tr>
      <w:tr w:rsidR="00473D44" w:rsidRPr="0097000E" w14:paraId="53EBA4EE" w14:textId="590FE711" w:rsidTr="00473D44">
        <w:trPr>
          <w:trHeight w:val="285"/>
        </w:trPr>
        <w:tc>
          <w:tcPr>
            <w:tcW w:w="847" w:type="dxa"/>
          </w:tcPr>
          <w:p w14:paraId="4F0DC8A5" w14:textId="77777777" w:rsidR="00473D44" w:rsidRPr="0097000E" w:rsidRDefault="00473D44" w:rsidP="00473D44">
            <w:pPr>
              <w:pStyle w:val="TableText"/>
            </w:pPr>
            <w:r w:rsidRPr="0097000E">
              <w:t>6</w:t>
            </w:r>
          </w:p>
        </w:tc>
        <w:tc>
          <w:tcPr>
            <w:tcW w:w="1560" w:type="dxa"/>
          </w:tcPr>
          <w:p w14:paraId="5ED73389" w14:textId="77777777" w:rsidR="00473D44" w:rsidRPr="0097000E" w:rsidRDefault="00473D44" w:rsidP="00473D44">
            <w:pPr>
              <w:pStyle w:val="TableText"/>
            </w:pPr>
            <w:r w:rsidRPr="0097000E">
              <w:t>B-/DATA-</w:t>
            </w:r>
          </w:p>
        </w:tc>
        <w:tc>
          <w:tcPr>
            <w:tcW w:w="5811" w:type="dxa"/>
          </w:tcPr>
          <w:p w14:paraId="52204FAA" w14:textId="1C40E4AB" w:rsidR="00473D44" w:rsidRPr="00473D44" w:rsidRDefault="00473D44" w:rsidP="00473D44">
            <w:pPr>
              <w:pStyle w:val="TableText"/>
            </w:pPr>
            <w:r w:rsidRPr="00473D44">
              <w:t xml:space="preserve">ABZ encoder </w:t>
            </w:r>
            <w:r>
              <w:t>B</w:t>
            </w:r>
            <w:r w:rsidRPr="00473D44">
              <w:t xml:space="preserve"> channel </w:t>
            </w:r>
            <w:r>
              <w:t xml:space="preserve">– </w:t>
            </w:r>
            <w:r w:rsidRPr="00473D44">
              <w:t>differen</w:t>
            </w:r>
            <w:r>
              <w:t>t</w:t>
            </w:r>
            <w:r w:rsidRPr="00473D44">
              <w:t xml:space="preserve">ial </w:t>
            </w:r>
            <w:r>
              <w:t>negative</w:t>
            </w:r>
            <w:r>
              <w:br/>
              <w:t>or</w:t>
            </w:r>
            <w:r>
              <w:br/>
            </w:r>
            <w:r w:rsidRPr="00473D44">
              <w:t xml:space="preserve">ABS encoder </w:t>
            </w:r>
            <w:r>
              <w:t>Data</w:t>
            </w:r>
            <w:r w:rsidRPr="00473D44">
              <w:t xml:space="preserve"> </w:t>
            </w:r>
            <w:r>
              <w:t>–</w:t>
            </w:r>
            <w:r w:rsidRPr="00473D44">
              <w:t xml:space="preserve"> differen</w:t>
            </w:r>
            <w:r>
              <w:t>t</w:t>
            </w:r>
            <w:r w:rsidRPr="00473D44">
              <w:t xml:space="preserve">ial </w:t>
            </w:r>
            <w:r>
              <w:t>negative</w:t>
            </w:r>
          </w:p>
        </w:tc>
      </w:tr>
      <w:tr w:rsidR="00473D44" w:rsidRPr="0097000E" w14:paraId="437D1722" w14:textId="3C9D1A74" w:rsidTr="00473D44">
        <w:trPr>
          <w:trHeight w:val="285"/>
        </w:trPr>
        <w:tc>
          <w:tcPr>
            <w:tcW w:w="847" w:type="dxa"/>
          </w:tcPr>
          <w:p w14:paraId="12233035" w14:textId="77777777" w:rsidR="00473D44" w:rsidRPr="0097000E" w:rsidRDefault="00473D44" w:rsidP="00473D44">
            <w:pPr>
              <w:pStyle w:val="TableText"/>
            </w:pPr>
            <w:r w:rsidRPr="0097000E">
              <w:t>7</w:t>
            </w:r>
          </w:p>
        </w:tc>
        <w:tc>
          <w:tcPr>
            <w:tcW w:w="1560" w:type="dxa"/>
          </w:tcPr>
          <w:p w14:paraId="6AFD15DA" w14:textId="77777777" w:rsidR="00473D44" w:rsidRPr="0097000E" w:rsidRDefault="00473D44" w:rsidP="00473D44">
            <w:pPr>
              <w:pStyle w:val="TableText"/>
            </w:pPr>
            <w:r w:rsidRPr="0097000E">
              <w:t>Z+</w:t>
            </w:r>
          </w:p>
        </w:tc>
        <w:tc>
          <w:tcPr>
            <w:tcW w:w="5811" w:type="dxa"/>
          </w:tcPr>
          <w:p w14:paraId="720CAAFB" w14:textId="69F6DB19" w:rsidR="00473D44" w:rsidRPr="00473D44" w:rsidRDefault="00473D44" w:rsidP="00473D44">
            <w:pPr>
              <w:pStyle w:val="TableText"/>
            </w:pPr>
            <w:r w:rsidRPr="00473D44">
              <w:t xml:space="preserve">ABZ  encoder Z channel </w:t>
            </w:r>
            <w:r>
              <w:t xml:space="preserve">– </w:t>
            </w:r>
            <w:r w:rsidRPr="00473D44">
              <w:t>differen</w:t>
            </w:r>
            <w:r>
              <w:t>t</w:t>
            </w:r>
            <w:r w:rsidRPr="00473D44">
              <w:t>ial positive</w:t>
            </w:r>
          </w:p>
        </w:tc>
      </w:tr>
      <w:tr w:rsidR="00473D44" w:rsidRPr="0097000E" w14:paraId="45611831" w14:textId="6B084D07" w:rsidTr="00473D44">
        <w:trPr>
          <w:trHeight w:val="285"/>
        </w:trPr>
        <w:tc>
          <w:tcPr>
            <w:tcW w:w="847" w:type="dxa"/>
          </w:tcPr>
          <w:p w14:paraId="30ED4E2A" w14:textId="77777777" w:rsidR="00473D44" w:rsidRPr="0097000E" w:rsidRDefault="00473D44" w:rsidP="00473D44">
            <w:pPr>
              <w:pStyle w:val="TableText"/>
            </w:pPr>
            <w:r w:rsidRPr="0097000E">
              <w:t>8</w:t>
            </w:r>
          </w:p>
        </w:tc>
        <w:tc>
          <w:tcPr>
            <w:tcW w:w="1560" w:type="dxa"/>
          </w:tcPr>
          <w:p w14:paraId="1ADC80CB" w14:textId="77777777" w:rsidR="00473D44" w:rsidRPr="0097000E" w:rsidRDefault="00473D44" w:rsidP="00473D44">
            <w:pPr>
              <w:pStyle w:val="TableText"/>
            </w:pPr>
            <w:r w:rsidRPr="0097000E">
              <w:t>Z-</w:t>
            </w:r>
          </w:p>
        </w:tc>
        <w:tc>
          <w:tcPr>
            <w:tcW w:w="5811" w:type="dxa"/>
          </w:tcPr>
          <w:p w14:paraId="387FEA79" w14:textId="41498B9C" w:rsidR="00473D44" w:rsidRPr="00473D44" w:rsidRDefault="00473D44" w:rsidP="00473D44">
            <w:pPr>
              <w:pStyle w:val="TableText"/>
            </w:pPr>
            <w:r w:rsidRPr="00473D44">
              <w:t xml:space="preserve">ABZ  encoder Z channel </w:t>
            </w:r>
            <w:r>
              <w:t xml:space="preserve">– </w:t>
            </w:r>
            <w:r w:rsidRPr="00473D44">
              <w:t>differen</w:t>
            </w:r>
            <w:r>
              <w:t>t</w:t>
            </w:r>
            <w:r w:rsidRPr="00473D44">
              <w:t>ial negative</w:t>
            </w:r>
          </w:p>
        </w:tc>
      </w:tr>
      <w:tr w:rsidR="00473D44" w:rsidRPr="0097000E" w14:paraId="5985696D" w14:textId="1E52F136" w:rsidTr="00473D44">
        <w:trPr>
          <w:trHeight w:val="285"/>
        </w:trPr>
        <w:tc>
          <w:tcPr>
            <w:tcW w:w="847" w:type="dxa"/>
          </w:tcPr>
          <w:p w14:paraId="38E9FA80" w14:textId="77777777" w:rsidR="00473D44" w:rsidRPr="0097000E" w:rsidRDefault="00473D44" w:rsidP="00473D44">
            <w:pPr>
              <w:pStyle w:val="TableText"/>
            </w:pPr>
            <w:r w:rsidRPr="0097000E">
              <w:t>9</w:t>
            </w:r>
          </w:p>
        </w:tc>
        <w:tc>
          <w:tcPr>
            <w:tcW w:w="1560" w:type="dxa"/>
          </w:tcPr>
          <w:p w14:paraId="033BCD28" w14:textId="77777777" w:rsidR="00473D44" w:rsidRPr="0097000E" w:rsidRDefault="00473D44" w:rsidP="00473D44">
            <w:pPr>
              <w:pStyle w:val="TableText"/>
            </w:pPr>
            <w:r w:rsidRPr="0097000E">
              <w:t>NC</w:t>
            </w:r>
          </w:p>
        </w:tc>
        <w:tc>
          <w:tcPr>
            <w:tcW w:w="5811" w:type="dxa"/>
            <w:vAlign w:val="bottom"/>
          </w:tcPr>
          <w:p w14:paraId="6EFC6281" w14:textId="1650D4DA" w:rsidR="00473D44" w:rsidRPr="00473D44" w:rsidRDefault="00473D44" w:rsidP="00473D44">
            <w:pPr>
              <w:pStyle w:val="TableText"/>
            </w:pPr>
            <w:r w:rsidRPr="00A44E7B">
              <w:rPr>
                <w:rStyle w:val="af1"/>
              </w:rPr>
              <w:t>not connected</w:t>
            </w:r>
          </w:p>
        </w:tc>
      </w:tr>
      <w:tr w:rsidR="00473D44" w:rsidRPr="00303BBA" w14:paraId="378ADDA0" w14:textId="635BF06A" w:rsidTr="00473D44">
        <w:trPr>
          <w:trHeight w:val="285"/>
        </w:trPr>
        <w:tc>
          <w:tcPr>
            <w:tcW w:w="847" w:type="dxa"/>
          </w:tcPr>
          <w:p w14:paraId="6E2A6A9D" w14:textId="77777777" w:rsidR="00473D44" w:rsidRPr="0097000E" w:rsidRDefault="00473D44" w:rsidP="00473D44">
            <w:pPr>
              <w:pStyle w:val="TableText"/>
            </w:pPr>
            <w:r w:rsidRPr="0097000E">
              <w:t>10</w:t>
            </w:r>
          </w:p>
        </w:tc>
        <w:tc>
          <w:tcPr>
            <w:tcW w:w="1560" w:type="dxa"/>
          </w:tcPr>
          <w:p w14:paraId="6C48F814" w14:textId="77777777" w:rsidR="00473D44" w:rsidRPr="00303BBA" w:rsidRDefault="00473D44" w:rsidP="00473D44">
            <w:pPr>
              <w:pStyle w:val="TableText"/>
            </w:pPr>
            <w:r w:rsidRPr="0097000E">
              <w:t>NC</w:t>
            </w:r>
          </w:p>
        </w:tc>
        <w:tc>
          <w:tcPr>
            <w:tcW w:w="5811" w:type="dxa"/>
            <w:vAlign w:val="bottom"/>
          </w:tcPr>
          <w:p w14:paraId="5922EE98" w14:textId="14651419" w:rsidR="00473D44" w:rsidRPr="00473D44" w:rsidRDefault="00473D44" w:rsidP="00473D44">
            <w:pPr>
              <w:pStyle w:val="TableText"/>
            </w:pPr>
            <w:r w:rsidRPr="00A44E7B">
              <w:rPr>
                <w:rStyle w:val="af1"/>
              </w:rPr>
              <w:t>not connected</w:t>
            </w:r>
          </w:p>
        </w:tc>
      </w:tr>
    </w:tbl>
    <w:p w14:paraId="65650702" w14:textId="77777777" w:rsidR="002C4362" w:rsidRDefault="002C4362" w:rsidP="00594F5F">
      <w:pPr>
        <w:pStyle w:val="affe"/>
      </w:pPr>
    </w:p>
    <w:tbl>
      <w:tblPr>
        <w:tblStyle w:val="STXTable3"/>
        <w:tblW w:w="8207" w:type="dxa"/>
        <w:tblLook w:val="0600" w:firstRow="0" w:lastRow="0" w:firstColumn="0" w:lastColumn="0" w:noHBand="1" w:noVBand="1"/>
      </w:tblPr>
      <w:tblGrid>
        <w:gridCol w:w="2407"/>
        <w:gridCol w:w="5800"/>
      </w:tblGrid>
      <w:tr w:rsidR="007C33FF" w:rsidRPr="00B40147" w14:paraId="7D04F903" w14:textId="77777777" w:rsidTr="00B1155C">
        <w:tc>
          <w:tcPr>
            <w:tcW w:w="2407" w:type="dxa"/>
          </w:tcPr>
          <w:p w14:paraId="6FCAC74B" w14:textId="778D2FF6" w:rsidR="007C33FF" w:rsidRPr="00B40147" w:rsidRDefault="007C33FF" w:rsidP="007C33FF">
            <w:pPr>
              <w:pStyle w:val="TableText"/>
            </w:pPr>
            <w:r>
              <w:t>Description</w:t>
            </w:r>
          </w:p>
        </w:tc>
        <w:tc>
          <w:tcPr>
            <w:tcW w:w="5800" w:type="dxa"/>
          </w:tcPr>
          <w:p w14:paraId="514C73D8" w14:textId="542CADD8" w:rsidR="007C33FF" w:rsidRPr="00B40147" w:rsidRDefault="007C33FF" w:rsidP="007C33FF">
            <w:pPr>
              <w:pStyle w:val="TableText"/>
              <w:rPr>
                <w:highlight w:val="yellow"/>
              </w:rPr>
            </w:pPr>
            <w:r>
              <w:t xml:space="preserve">10 pin </w:t>
            </w:r>
            <w:r w:rsidRPr="000927BE">
              <w:t>1394</w:t>
            </w:r>
            <w:r>
              <w:t xml:space="preserve"> connector</w:t>
            </w:r>
          </w:p>
        </w:tc>
      </w:tr>
      <w:tr w:rsidR="007C33FF" w:rsidRPr="00102588" w14:paraId="333DC8BA" w14:textId="77777777" w:rsidTr="00B1155C">
        <w:tc>
          <w:tcPr>
            <w:tcW w:w="2407" w:type="dxa"/>
          </w:tcPr>
          <w:p w14:paraId="5D47AFFA" w14:textId="77777777" w:rsidR="007C33FF" w:rsidRPr="00B40147" w:rsidRDefault="007C33FF" w:rsidP="007C33FF">
            <w:pPr>
              <w:pStyle w:val="TableText"/>
            </w:pPr>
            <w:r w:rsidRPr="00B40147">
              <w:t xml:space="preserve">Mating connector </w:t>
            </w:r>
          </w:p>
        </w:tc>
        <w:tc>
          <w:tcPr>
            <w:tcW w:w="5800" w:type="dxa"/>
          </w:tcPr>
          <w:p w14:paraId="22370168" w14:textId="5F5F1DA7" w:rsidR="007C33FF" w:rsidRPr="007C33FF" w:rsidRDefault="007C33FF" w:rsidP="007C33FF">
            <w:pPr>
              <w:pStyle w:val="TableText"/>
            </w:pPr>
            <w:r w:rsidRPr="007C33FF">
              <w:t>WCON-Dongguan: 6131-10FS0BAGA1</w:t>
            </w:r>
          </w:p>
        </w:tc>
      </w:tr>
    </w:tbl>
    <w:p w14:paraId="7277D929" w14:textId="06D925E5" w:rsidR="007421F1" w:rsidRDefault="007421F1" w:rsidP="007421F1">
      <w:pPr>
        <w:pStyle w:val="40"/>
      </w:pPr>
      <w:r>
        <w:lastRenderedPageBreak/>
        <w:t>C5 Wiring – Motor Feedback</w:t>
      </w:r>
    </w:p>
    <w:p w14:paraId="7AD2EB7C" w14:textId="77777777" w:rsidR="007421F1" w:rsidRDefault="007421F1" w:rsidP="007421F1">
      <w:pPr>
        <w:pStyle w:val="FigurewithCaptionBelow"/>
      </w:pPr>
      <w:r>
        <w:drawing>
          <wp:inline distT="0" distB="0" distL="0" distR="0" wp14:anchorId="1E23B6E7" wp14:editId="10981852">
            <wp:extent cx="3721100" cy="2860040"/>
            <wp:effectExtent l="0" t="0" r="0" b="0"/>
            <wp:docPr id="103314169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721100" cy="2860040"/>
                    </a:xfrm>
                    <a:prstGeom prst="rect">
                      <a:avLst/>
                    </a:prstGeom>
                    <a:noFill/>
                    <a:ln>
                      <a:noFill/>
                    </a:ln>
                  </pic:spPr>
                </pic:pic>
              </a:graphicData>
            </a:graphic>
          </wp:inline>
        </w:drawing>
      </w:r>
    </w:p>
    <w:p w14:paraId="17AECB3C" w14:textId="6655E925" w:rsidR="007109F0" w:rsidRPr="00D02A22" w:rsidRDefault="007109F0" w:rsidP="007109F0">
      <w:pPr>
        <w:pStyle w:val="CaptionBelowWide"/>
      </w:pPr>
      <w:r w:rsidRPr="008A4C7F">
        <w:t>Figure </w:t>
      </w:r>
      <w:fldSimple w:instr=" STYLEREF 1 \s " w:fldLock="1">
        <w:r w:rsidRPr="008A4C7F">
          <w:rPr>
            <w:cs/>
          </w:rPr>
          <w:t>‎</w:t>
        </w:r>
        <w:r w:rsidRPr="008A4C7F">
          <w:t>4</w:t>
        </w:r>
      </w:fldSimple>
      <w:r w:rsidRPr="008A4C7F">
        <w:noBreakHyphen/>
      </w:r>
      <w:fldSimple w:instr=" SEQ Figure \* ARABIC \s 1 ">
        <w:r w:rsidR="0017122B">
          <w:rPr>
            <w:noProof/>
          </w:rPr>
          <w:t>12</w:t>
        </w:r>
      </w:fldSimple>
      <w:r w:rsidRPr="008A4C7F">
        <w:t>.</w:t>
      </w:r>
      <w:r w:rsidRPr="008A4C7F">
        <w:tab/>
      </w:r>
      <w:r w:rsidR="00D02A22">
        <w:t xml:space="preserve"> </w:t>
      </w:r>
    </w:p>
    <w:p w14:paraId="763D4D27" w14:textId="77777777" w:rsidR="007421F1" w:rsidRDefault="007421F1" w:rsidP="002C4362">
      <w:pPr>
        <w:pStyle w:val="a2"/>
      </w:pPr>
    </w:p>
    <w:p w14:paraId="531962B5" w14:textId="5561F5A1" w:rsidR="002C4362" w:rsidRDefault="002C4362" w:rsidP="007109F0">
      <w:pPr>
        <w:pStyle w:val="2"/>
        <w:pageBreakBefore/>
      </w:pPr>
      <w:bookmarkStart w:id="160" w:name="_Toc173324800"/>
      <w:r w:rsidRPr="00B533AE">
        <w:lastRenderedPageBreak/>
        <w:t>C</w:t>
      </w:r>
      <w:r>
        <w:t>6</w:t>
      </w:r>
      <w:r w:rsidRPr="00B533AE">
        <w:t xml:space="preserve"> </w:t>
      </w:r>
      <w:r w:rsidR="00F82CE4" w:rsidRPr="00B533AE">
        <w:t xml:space="preserve">Interface </w:t>
      </w:r>
      <w:r w:rsidRPr="00B533AE">
        <w:t>–</w:t>
      </w:r>
      <w:r>
        <w:t xml:space="preserve"> Gantry</w:t>
      </w:r>
      <w:bookmarkEnd w:id="160"/>
    </w:p>
    <w:p w14:paraId="2292D21D" w14:textId="32D6079E" w:rsidR="007421F1" w:rsidRPr="007421F1" w:rsidRDefault="007421F1" w:rsidP="007421F1">
      <w:pPr>
        <w:pStyle w:val="40"/>
      </w:pPr>
      <w:r>
        <w:t>C6 Pinout</w:t>
      </w:r>
    </w:p>
    <w:p w14:paraId="0FEC9D7D" w14:textId="77777777" w:rsidR="002C4362" w:rsidRDefault="002C4362" w:rsidP="002C4362">
      <w:pPr>
        <w:pStyle w:val="FigurewithCaptionBelow"/>
      </w:pPr>
      <w:r>
        <w:drawing>
          <wp:inline distT="0" distB="0" distL="0" distR="0" wp14:anchorId="29DFA6DE" wp14:editId="04114CB9">
            <wp:extent cx="1241839" cy="879894"/>
            <wp:effectExtent l="0" t="0" r="0" b="0"/>
            <wp:docPr id="36875420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583866" name="Picture 1914583866"/>
                    <pic:cNvPicPr/>
                  </pic:nvPicPr>
                  <pic:blipFill rotWithShape="1">
                    <a:blip r:embed="rId37" cstate="print">
                      <a:extLst>
                        <a:ext uri="{28A0092B-C50C-407E-A947-70E740481C1C}">
                          <a14:useLocalDpi xmlns:a14="http://schemas.microsoft.com/office/drawing/2010/main" val="0"/>
                        </a:ext>
                      </a:extLst>
                    </a:blip>
                    <a:srcRect l="11365" t="70356" r="67067" b="2477"/>
                    <a:stretch/>
                  </pic:blipFill>
                  <pic:spPr bwMode="auto">
                    <a:xfrm>
                      <a:off x="0" y="0"/>
                      <a:ext cx="1242204" cy="880152"/>
                    </a:xfrm>
                    <a:prstGeom prst="rect">
                      <a:avLst/>
                    </a:prstGeom>
                    <a:ln>
                      <a:noFill/>
                    </a:ln>
                    <a:extLst>
                      <a:ext uri="{53640926-AAD7-44D8-BBD7-CCE9431645EC}">
                        <a14:shadowObscured xmlns:a14="http://schemas.microsoft.com/office/drawing/2010/main"/>
                      </a:ext>
                    </a:extLst>
                  </pic:spPr>
                </pic:pic>
              </a:graphicData>
            </a:graphic>
          </wp:inline>
        </w:drawing>
      </w:r>
    </w:p>
    <w:p w14:paraId="3782A6AD" w14:textId="1BA722E6" w:rsidR="007109F0" w:rsidRPr="00042187" w:rsidRDefault="007109F0" w:rsidP="007109F0">
      <w:pPr>
        <w:pStyle w:val="CaptionBelowWide"/>
      </w:pPr>
      <w:r w:rsidRPr="008A4C7F">
        <w:t>Figure </w:t>
      </w:r>
      <w:fldSimple w:instr=" STYLEREF 1 \s " w:fldLock="1">
        <w:r w:rsidRPr="008A4C7F">
          <w:rPr>
            <w:cs/>
          </w:rPr>
          <w:t>‎</w:t>
        </w:r>
        <w:r w:rsidRPr="008A4C7F">
          <w:t>4</w:t>
        </w:r>
      </w:fldSimple>
      <w:r w:rsidRPr="008A4C7F">
        <w:noBreakHyphen/>
      </w:r>
      <w:fldSimple w:instr=" SEQ Figure \* ARABIC \s 1 ">
        <w:r w:rsidR="0017122B">
          <w:rPr>
            <w:noProof/>
          </w:rPr>
          <w:t>13</w:t>
        </w:r>
      </w:fldSimple>
      <w:r w:rsidRPr="008A4C7F">
        <w:t>.</w:t>
      </w:r>
      <w:r w:rsidRPr="008A4C7F">
        <w:tab/>
      </w:r>
      <w:r>
        <w:t>Interface C6</w:t>
      </w:r>
    </w:p>
    <w:p w14:paraId="724ADD91" w14:textId="44473413" w:rsidR="00776FAD" w:rsidRPr="00042187" w:rsidRDefault="00776FAD" w:rsidP="00776FAD">
      <w:pPr>
        <w:pStyle w:val="CaptionAboveWide"/>
      </w:pPr>
      <w:r w:rsidRPr="00042187">
        <w:t xml:space="preserve">Table </w:t>
      </w:r>
      <w:fldSimple w:instr=" STYLEREF 1 \s ">
        <w:r w:rsidR="0017122B">
          <w:rPr>
            <w:noProof/>
          </w:rPr>
          <w:t>5</w:t>
        </w:r>
      </w:fldSimple>
      <w:r w:rsidRPr="00042187">
        <w:noBreakHyphen/>
      </w:r>
      <w:fldSimple w:instr=" SEQ Table \* ARABIC \s 1 ">
        <w:r w:rsidR="0017122B">
          <w:rPr>
            <w:noProof/>
          </w:rPr>
          <w:t>7</w:t>
        </w:r>
      </w:fldSimple>
      <w:r w:rsidRPr="00042187">
        <w:t xml:space="preserve">. </w:t>
      </w:r>
      <w:r>
        <w:t>Interface C6</w:t>
      </w:r>
    </w:p>
    <w:tbl>
      <w:tblPr>
        <w:tblStyle w:val="STXTable3"/>
        <w:tblW w:w="4531" w:type="pct"/>
        <w:tblLook w:val="0260" w:firstRow="1" w:lastRow="1" w:firstColumn="0" w:lastColumn="0" w:noHBand="1" w:noVBand="0"/>
      </w:tblPr>
      <w:tblGrid>
        <w:gridCol w:w="757"/>
        <w:gridCol w:w="1791"/>
        <w:gridCol w:w="5666"/>
      </w:tblGrid>
      <w:tr w:rsidR="00A44E7B" w:rsidRPr="0097000E" w14:paraId="15CEB874" w14:textId="77777777" w:rsidTr="00B1155C">
        <w:trPr>
          <w:cnfStyle w:val="100000000000" w:firstRow="1" w:lastRow="0" w:firstColumn="0" w:lastColumn="0" w:oddVBand="0" w:evenVBand="0" w:oddHBand="0" w:evenHBand="0" w:firstRowFirstColumn="0" w:firstRowLastColumn="0" w:lastRowFirstColumn="0" w:lastRowLastColumn="0"/>
          <w:trHeight w:val="285"/>
        </w:trPr>
        <w:tc>
          <w:tcPr>
            <w:tcW w:w="461" w:type="pct"/>
          </w:tcPr>
          <w:p w14:paraId="724240C8" w14:textId="77777777" w:rsidR="00A44E7B" w:rsidRPr="0097000E" w:rsidRDefault="00A44E7B" w:rsidP="00CC549B">
            <w:pPr>
              <w:pStyle w:val="TableHead"/>
            </w:pPr>
            <w:r w:rsidRPr="0097000E">
              <w:t>Pin</w:t>
            </w:r>
          </w:p>
        </w:tc>
        <w:tc>
          <w:tcPr>
            <w:tcW w:w="1090" w:type="pct"/>
          </w:tcPr>
          <w:p w14:paraId="72BC3855" w14:textId="77777777" w:rsidR="00A44E7B" w:rsidRPr="0097000E" w:rsidRDefault="00A44E7B" w:rsidP="00CC549B">
            <w:pPr>
              <w:pStyle w:val="TableHead"/>
            </w:pPr>
            <w:r w:rsidRPr="0097000E">
              <w:t>Name</w:t>
            </w:r>
          </w:p>
        </w:tc>
        <w:tc>
          <w:tcPr>
            <w:tcW w:w="3449" w:type="pct"/>
          </w:tcPr>
          <w:p w14:paraId="39CA0280" w14:textId="777D1AE1" w:rsidR="00A44E7B" w:rsidRPr="0097000E" w:rsidRDefault="00A44E7B" w:rsidP="00CC549B">
            <w:pPr>
              <w:pStyle w:val="TableHead"/>
            </w:pPr>
            <w:r w:rsidRPr="0097000E">
              <w:t>Description</w:t>
            </w:r>
          </w:p>
        </w:tc>
      </w:tr>
      <w:tr w:rsidR="00A44E7B" w:rsidRPr="0097000E" w14:paraId="51C2EC04" w14:textId="77777777" w:rsidTr="00B1155C">
        <w:trPr>
          <w:trHeight w:val="285"/>
        </w:trPr>
        <w:tc>
          <w:tcPr>
            <w:tcW w:w="461" w:type="pct"/>
          </w:tcPr>
          <w:p w14:paraId="3686E659" w14:textId="77777777" w:rsidR="00A44E7B" w:rsidRPr="0097000E" w:rsidRDefault="00A44E7B" w:rsidP="00D55ECD">
            <w:pPr>
              <w:pStyle w:val="TableText"/>
            </w:pPr>
            <w:r w:rsidRPr="0097000E">
              <w:t>1</w:t>
            </w:r>
          </w:p>
        </w:tc>
        <w:tc>
          <w:tcPr>
            <w:tcW w:w="1090" w:type="pct"/>
          </w:tcPr>
          <w:p w14:paraId="703FC49D" w14:textId="77777777" w:rsidR="00A44E7B" w:rsidRPr="0097000E" w:rsidRDefault="00A44E7B" w:rsidP="00D55ECD">
            <w:pPr>
              <w:pStyle w:val="TableText"/>
            </w:pPr>
            <w:r w:rsidRPr="0097000E">
              <w:t>FSI_TX0_CLK_P</w:t>
            </w:r>
          </w:p>
        </w:tc>
        <w:tc>
          <w:tcPr>
            <w:tcW w:w="3449" w:type="pct"/>
            <w:vAlign w:val="bottom"/>
          </w:tcPr>
          <w:p w14:paraId="5966A488" w14:textId="135906BD" w:rsidR="00A44E7B" w:rsidRPr="009E6602" w:rsidRDefault="00A44E7B" w:rsidP="00D55ECD">
            <w:pPr>
              <w:pStyle w:val="TableText"/>
            </w:pPr>
            <w:r>
              <w:t>Gantry drive transmit – Clock differential – Positive</w:t>
            </w:r>
          </w:p>
        </w:tc>
      </w:tr>
      <w:tr w:rsidR="00A44E7B" w:rsidRPr="0097000E" w14:paraId="2264E7D4" w14:textId="77777777" w:rsidTr="00B1155C">
        <w:trPr>
          <w:trHeight w:val="285"/>
        </w:trPr>
        <w:tc>
          <w:tcPr>
            <w:tcW w:w="461" w:type="pct"/>
          </w:tcPr>
          <w:p w14:paraId="3DE543E6" w14:textId="77777777" w:rsidR="00A44E7B" w:rsidRPr="0097000E" w:rsidRDefault="00A44E7B" w:rsidP="00D55ECD">
            <w:pPr>
              <w:pStyle w:val="TableText"/>
            </w:pPr>
            <w:r w:rsidRPr="0097000E">
              <w:t>2</w:t>
            </w:r>
          </w:p>
        </w:tc>
        <w:tc>
          <w:tcPr>
            <w:tcW w:w="1090" w:type="pct"/>
          </w:tcPr>
          <w:p w14:paraId="1F6A9E5B" w14:textId="77777777" w:rsidR="00A44E7B" w:rsidRPr="0097000E" w:rsidRDefault="00A44E7B" w:rsidP="00D55ECD">
            <w:pPr>
              <w:pStyle w:val="TableText"/>
            </w:pPr>
            <w:r w:rsidRPr="0097000E">
              <w:t>FSI_TX0_CLK_N</w:t>
            </w:r>
          </w:p>
        </w:tc>
        <w:tc>
          <w:tcPr>
            <w:tcW w:w="3449" w:type="pct"/>
            <w:vAlign w:val="bottom"/>
          </w:tcPr>
          <w:p w14:paraId="5849CDB1" w14:textId="58B9168A" w:rsidR="00A44E7B" w:rsidRPr="009E6602" w:rsidRDefault="00A44E7B" w:rsidP="00D55ECD">
            <w:pPr>
              <w:pStyle w:val="TableText"/>
            </w:pPr>
            <w:r>
              <w:t>Gantry drive transmit – Clock differential – Negative</w:t>
            </w:r>
          </w:p>
        </w:tc>
      </w:tr>
      <w:tr w:rsidR="00A44E7B" w:rsidRPr="0097000E" w14:paraId="71ABF569" w14:textId="77777777" w:rsidTr="00B1155C">
        <w:trPr>
          <w:trHeight w:val="285"/>
        </w:trPr>
        <w:tc>
          <w:tcPr>
            <w:tcW w:w="461" w:type="pct"/>
          </w:tcPr>
          <w:p w14:paraId="141E7268" w14:textId="77777777" w:rsidR="00A44E7B" w:rsidRPr="0097000E" w:rsidRDefault="00A44E7B" w:rsidP="00D55ECD">
            <w:pPr>
              <w:pStyle w:val="TableText"/>
            </w:pPr>
            <w:r w:rsidRPr="0097000E">
              <w:t>3</w:t>
            </w:r>
          </w:p>
        </w:tc>
        <w:tc>
          <w:tcPr>
            <w:tcW w:w="1090" w:type="pct"/>
          </w:tcPr>
          <w:p w14:paraId="6F17B0B5" w14:textId="77777777" w:rsidR="00A44E7B" w:rsidRPr="00A44E7B" w:rsidRDefault="00A44E7B" w:rsidP="00D55ECD">
            <w:pPr>
              <w:pStyle w:val="TableText"/>
            </w:pPr>
            <w:r w:rsidRPr="00A44E7B">
              <w:t>FSI_TX0_D0_P</w:t>
            </w:r>
          </w:p>
        </w:tc>
        <w:tc>
          <w:tcPr>
            <w:tcW w:w="3449" w:type="pct"/>
            <w:vAlign w:val="bottom"/>
          </w:tcPr>
          <w:p w14:paraId="7AE3010B" w14:textId="0F671386" w:rsidR="00A44E7B" w:rsidRPr="009E6602" w:rsidRDefault="00A44E7B" w:rsidP="00D55ECD">
            <w:pPr>
              <w:pStyle w:val="TableText"/>
            </w:pPr>
            <w:r>
              <w:t>Gantry drive transmit – Data differential – Positive</w:t>
            </w:r>
          </w:p>
        </w:tc>
      </w:tr>
      <w:tr w:rsidR="00A44E7B" w:rsidRPr="0097000E" w14:paraId="18E73E68" w14:textId="77777777" w:rsidTr="00B1155C">
        <w:trPr>
          <w:trHeight w:val="285"/>
        </w:trPr>
        <w:tc>
          <w:tcPr>
            <w:tcW w:w="461" w:type="pct"/>
          </w:tcPr>
          <w:p w14:paraId="6CF2A511" w14:textId="77777777" w:rsidR="00A44E7B" w:rsidRPr="0097000E" w:rsidRDefault="00A44E7B" w:rsidP="00D55ECD">
            <w:pPr>
              <w:pStyle w:val="TableText"/>
            </w:pPr>
            <w:r w:rsidRPr="0097000E">
              <w:t>4</w:t>
            </w:r>
          </w:p>
        </w:tc>
        <w:tc>
          <w:tcPr>
            <w:tcW w:w="1090" w:type="pct"/>
          </w:tcPr>
          <w:p w14:paraId="33B37AFB" w14:textId="77777777" w:rsidR="00A44E7B" w:rsidRPr="00A44E7B" w:rsidRDefault="00A44E7B" w:rsidP="00D55ECD">
            <w:pPr>
              <w:pStyle w:val="TableText"/>
            </w:pPr>
            <w:r w:rsidRPr="00A44E7B">
              <w:t>FSI_TX0_D0_N</w:t>
            </w:r>
          </w:p>
        </w:tc>
        <w:tc>
          <w:tcPr>
            <w:tcW w:w="3449" w:type="pct"/>
            <w:vAlign w:val="bottom"/>
          </w:tcPr>
          <w:p w14:paraId="0781C821" w14:textId="777A4875" w:rsidR="00A44E7B" w:rsidRPr="009E6602" w:rsidRDefault="00A44E7B" w:rsidP="00D55ECD">
            <w:pPr>
              <w:pStyle w:val="TableText"/>
            </w:pPr>
            <w:r>
              <w:t>Gantry drive transmit – Data differential – Negative</w:t>
            </w:r>
          </w:p>
        </w:tc>
      </w:tr>
      <w:tr w:rsidR="00A44E7B" w:rsidRPr="0097000E" w14:paraId="636C54AE" w14:textId="77777777" w:rsidTr="00B1155C">
        <w:trPr>
          <w:trHeight w:val="285"/>
        </w:trPr>
        <w:tc>
          <w:tcPr>
            <w:tcW w:w="461" w:type="pct"/>
          </w:tcPr>
          <w:p w14:paraId="7A51D9E5" w14:textId="77777777" w:rsidR="00A44E7B" w:rsidRPr="0097000E" w:rsidRDefault="00A44E7B" w:rsidP="00D55ECD">
            <w:pPr>
              <w:pStyle w:val="TableText"/>
            </w:pPr>
            <w:r w:rsidRPr="0097000E">
              <w:t>5</w:t>
            </w:r>
          </w:p>
        </w:tc>
        <w:tc>
          <w:tcPr>
            <w:tcW w:w="1090" w:type="pct"/>
          </w:tcPr>
          <w:p w14:paraId="31211649" w14:textId="77777777" w:rsidR="00A44E7B" w:rsidRPr="00A44E7B" w:rsidRDefault="00A44E7B" w:rsidP="00D55ECD">
            <w:pPr>
              <w:pStyle w:val="TableText"/>
            </w:pPr>
            <w:r w:rsidRPr="00A44E7B">
              <w:t>FSI_RX1_CLK_P</w:t>
            </w:r>
          </w:p>
        </w:tc>
        <w:tc>
          <w:tcPr>
            <w:tcW w:w="3449" w:type="pct"/>
            <w:vAlign w:val="bottom"/>
          </w:tcPr>
          <w:p w14:paraId="5D60BE2B" w14:textId="4CF52C54" w:rsidR="00A44E7B" w:rsidRPr="009E6602" w:rsidRDefault="00A44E7B" w:rsidP="00D55ECD">
            <w:pPr>
              <w:pStyle w:val="TableText"/>
            </w:pPr>
            <w:r>
              <w:t>Gantry receive – Clock differential – Positive</w:t>
            </w:r>
          </w:p>
        </w:tc>
      </w:tr>
      <w:tr w:rsidR="00A44E7B" w:rsidRPr="0097000E" w14:paraId="774D76F9" w14:textId="77777777" w:rsidTr="00B1155C">
        <w:trPr>
          <w:trHeight w:val="285"/>
        </w:trPr>
        <w:tc>
          <w:tcPr>
            <w:tcW w:w="461" w:type="pct"/>
          </w:tcPr>
          <w:p w14:paraId="4DF987FA" w14:textId="77777777" w:rsidR="00A44E7B" w:rsidRPr="0097000E" w:rsidRDefault="00A44E7B" w:rsidP="00D55ECD">
            <w:pPr>
              <w:pStyle w:val="TableText"/>
            </w:pPr>
            <w:r w:rsidRPr="0097000E">
              <w:t>6</w:t>
            </w:r>
          </w:p>
        </w:tc>
        <w:tc>
          <w:tcPr>
            <w:tcW w:w="1090" w:type="pct"/>
          </w:tcPr>
          <w:p w14:paraId="78E269D1" w14:textId="77777777" w:rsidR="00A44E7B" w:rsidRPr="00A44E7B" w:rsidRDefault="00A44E7B" w:rsidP="00D55ECD">
            <w:pPr>
              <w:pStyle w:val="TableText"/>
            </w:pPr>
            <w:r w:rsidRPr="00A44E7B">
              <w:t>FSI_RX1_CLK_N</w:t>
            </w:r>
          </w:p>
        </w:tc>
        <w:tc>
          <w:tcPr>
            <w:tcW w:w="3449" w:type="pct"/>
            <w:vAlign w:val="bottom"/>
          </w:tcPr>
          <w:p w14:paraId="21027BA0" w14:textId="79580EAF" w:rsidR="00A44E7B" w:rsidRPr="009E6602" w:rsidRDefault="00A44E7B" w:rsidP="00D55ECD">
            <w:pPr>
              <w:pStyle w:val="TableText"/>
            </w:pPr>
            <w:r>
              <w:t>Gantry receive – Clock differential – Negative</w:t>
            </w:r>
          </w:p>
        </w:tc>
      </w:tr>
      <w:tr w:rsidR="00A44E7B" w:rsidRPr="0097000E" w14:paraId="70B6B3F6" w14:textId="77777777" w:rsidTr="00B1155C">
        <w:trPr>
          <w:trHeight w:val="285"/>
        </w:trPr>
        <w:tc>
          <w:tcPr>
            <w:tcW w:w="461" w:type="pct"/>
          </w:tcPr>
          <w:p w14:paraId="71DA2417" w14:textId="77777777" w:rsidR="00A44E7B" w:rsidRPr="0097000E" w:rsidRDefault="00A44E7B" w:rsidP="00D55ECD">
            <w:pPr>
              <w:pStyle w:val="TableText"/>
            </w:pPr>
            <w:r w:rsidRPr="0097000E">
              <w:t>7</w:t>
            </w:r>
          </w:p>
        </w:tc>
        <w:tc>
          <w:tcPr>
            <w:tcW w:w="1090" w:type="pct"/>
          </w:tcPr>
          <w:p w14:paraId="58A78D73" w14:textId="77777777" w:rsidR="00A44E7B" w:rsidRPr="00A44E7B" w:rsidRDefault="00A44E7B" w:rsidP="00D55ECD">
            <w:pPr>
              <w:pStyle w:val="TableText"/>
            </w:pPr>
            <w:r w:rsidRPr="00A44E7B">
              <w:t>FSI_RX1_D0_P</w:t>
            </w:r>
          </w:p>
        </w:tc>
        <w:tc>
          <w:tcPr>
            <w:tcW w:w="3449" w:type="pct"/>
            <w:vAlign w:val="bottom"/>
          </w:tcPr>
          <w:p w14:paraId="2EEA61CD" w14:textId="2C2ECFCD" w:rsidR="00A44E7B" w:rsidRPr="009E6602" w:rsidRDefault="00A44E7B" w:rsidP="00D55ECD">
            <w:pPr>
              <w:pStyle w:val="TableText"/>
            </w:pPr>
            <w:r>
              <w:t>Gantry receive – Data differential – Positive</w:t>
            </w:r>
          </w:p>
        </w:tc>
      </w:tr>
      <w:tr w:rsidR="00A44E7B" w:rsidRPr="0097000E" w14:paraId="3FF01738" w14:textId="77777777" w:rsidTr="00B1155C">
        <w:trPr>
          <w:cnfStyle w:val="010000000000" w:firstRow="0" w:lastRow="1" w:firstColumn="0" w:lastColumn="0" w:oddVBand="0" w:evenVBand="0" w:oddHBand="0" w:evenHBand="0" w:firstRowFirstColumn="0" w:firstRowLastColumn="0" w:lastRowFirstColumn="0" w:lastRowLastColumn="0"/>
          <w:trHeight w:val="285"/>
        </w:trPr>
        <w:tc>
          <w:tcPr>
            <w:tcW w:w="461" w:type="pct"/>
          </w:tcPr>
          <w:p w14:paraId="2C22D0F1" w14:textId="77777777" w:rsidR="00A44E7B" w:rsidRPr="0097000E" w:rsidRDefault="00A44E7B" w:rsidP="00D55ECD">
            <w:pPr>
              <w:pStyle w:val="TableText"/>
            </w:pPr>
            <w:r w:rsidRPr="0097000E">
              <w:t>8</w:t>
            </w:r>
          </w:p>
        </w:tc>
        <w:tc>
          <w:tcPr>
            <w:tcW w:w="1090" w:type="pct"/>
          </w:tcPr>
          <w:p w14:paraId="4EB668AB" w14:textId="77777777" w:rsidR="00A44E7B" w:rsidRPr="00A44E7B" w:rsidRDefault="00A44E7B" w:rsidP="00D55ECD">
            <w:pPr>
              <w:pStyle w:val="TableText"/>
            </w:pPr>
            <w:r w:rsidRPr="00A44E7B">
              <w:t>FSI_RX1_D0_N</w:t>
            </w:r>
          </w:p>
        </w:tc>
        <w:tc>
          <w:tcPr>
            <w:tcW w:w="3449" w:type="pct"/>
            <w:vAlign w:val="bottom"/>
          </w:tcPr>
          <w:p w14:paraId="46DA4E06" w14:textId="29B7616D" w:rsidR="00A44E7B" w:rsidRPr="009E6602" w:rsidRDefault="00A44E7B" w:rsidP="00D55ECD">
            <w:pPr>
              <w:pStyle w:val="TableText"/>
            </w:pPr>
            <w:r>
              <w:t>Gantry receive – Data differential – Negative</w:t>
            </w:r>
          </w:p>
        </w:tc>
      </w:tr>
    </w:tbl>
    <w:p w14:paraId="78B78D6A" w14:textId="77777777" w:rsidR="002C4362" w:rsidRDefault="002C4362" w:rsidP="002C4362">
      <w:pPr>
        <w:pStyle w:val="a2"/>
      </w:pPr>
    </w:p>
    <w:tbl>
      <w:tblPr>
        <w:tblStyle w:val="STXTable3"/>
        <w:tblW w:w="8207" w:type="dxa"/>
        <w:tblLook w:val="0600" w:firstRow="0" w:lastRow="0" w:firstColumn="0" w:lastColumn="0" w:noHBand="1" w:noVBand="1"/>
      </w:tblPr>
      <w:tblGrid>
        <w:gridCol w:w="2251"/>
        <w:gridCol w:w="5956"/>
      </w:tblGrid>
      <w:tr w:rsidR="007C33FF" w:rsidRPr="00B40147" w14:paraId="1162A18F" w14:textId="77777777" w:rsidTr="00B1155C">
        <w:tc>
          <w:tcPr>
            <w:tcW w:w="2251" w:type="dxa"/>
          </w:tcPr>
          <w:p w14:paraId="34B9260D" w14:textId="74680332" w:rsidR="007C33FF" w:rsidRPr="00B40147" w:rsidRDefault="007C33FF" w:rsidP="007C33FF">
            <w:pPr>
              <w:pStyle w:val="TableText"/>
            </w:pPr>
            <w:r>
              <w:t>Description</w:t>
            </w:r>
          </w:p>
        </w:tc>
        <w:tc>
          <w:tcPr>
            <w:tcW w:w="5956" w:type="dxa"/>
          </w:tcPr>
          <w:p w14:paraId="3DF59504" w14:textId="77D808E1" w:rsidR="007C33FF" w:rsidRPr="007C33FF" w:rsidRDefault="007C33FF" w:rsidP="007C33FF">
            <w:pPr>
              <w:pStyle w:val="TableText"/>
            </w:pPr>
            <w:r w:rsidRPr="007C33FF">
              <w:t>8-pin Micro connector</w:t>
            </w:r>
          </w:p>
        </w:tc>
      </w:tr>
      <w:tr w:rsidR="002C4362" w:rsidRPr="00102588" w14:paraId="5F404EE8" w14:textId="77777777" w:rsidTr="00B1155C">
        <w:tc>
          <w:tcPr>
            <w:tcW w:w="2251" w:type="dxa"/>
          </w:tcPr>
          <w:p w14:paraId="478E753E" w14:textId="77777777" w:rsidR="002C4362" w:rsidRPr="00B40147" w:rsidRDefault="002C4362" w:rsidP="00AD7C32">
            <w:pPr>
              <w:pStyle w:val="TableText"/>
            </w:pPr>
            <w:r w:rsidRPr="00B40147">
              <w:t xml:space="preserve">Mating connector </w:t>
            </w:r>
          </w:p>
        </w:tc>
        <w:tc>
          <w:tcPr>
            <w:tcW w:w="5956" w:type="dxa"/>
          </w:tcPr>
          <w:p w14:paraId="3F3494E1" w14:textId="63670579" w:rsidR="002C4362" w:rsidRPr="007C33FF" w:rsidRDefault="00C25614" w:rsidP="00AD7C32">
            <w:pPr>
              <w:pStyle w:val="TableText"/>
            </w:pPr>
            <w:r w:rsidRPr="007C33FF">
              <w:t>WCON-Dongguan</w:t>
            </w:r>
            <w:r w:rsidR="000927BE" w:rsidRPr="007C33FF">
              <w:t>:  6362-08MDHSXMCBA1</w:t>
            </w:r>
          </w:p>
        </w:tc>
      </w:tr>
    </w:tbl>
    <w:p w14:paraId="54DDD8AF" w14:textId="77777777" w:rsidR="002C4362" w:rsidRDefault="002C4362" w:rsidP="002C4362">
      <w:pPr>
        <w:pStyle w:val="a2"/>
      </w:pPr>
    </w:p>
    <w:p w14:paraId="267F37BA" w14:textId="6BED7DD0" w:rsidR="007421F1" w:rsidRDefault="007421F1" w:rsidP="00F72FE9">
      <w:pPr>
        <w:pStyle w:val="40"/>
        <w:pageBreakBefore/>
      </w:pPr>
      <w:r>
        <w:lastRenderedPageBreak/>
        <w:t>C6 Wiring</w:t>
      </w:r>
    </w:p>
    <w:p w14:paraId="7989AEB6" w14:textId="77777777" w:rsidR="007421F1" w:rsidRDefault="007421F1" w:rsidP="007109F0">
      <w:pPr>
        <w:pStyle w:val="FigureWidewithCaptionBelow"/>
      </w:pPr>
      <w:r w:rsidRPr="007109F0">
        <w:drawing>
          <wp:inline distT="0" distB="0" distL="0" distR="0" wp14:anchorId="6EB8B9FB" wp14:editId="05E72C38">
            <wp:extent cx="5762625" cy="3700145"/>
            <wp:effectExtent l="0" t="0" r="9525" b="0"/>
            <wp:docPr id="141761320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762625" cy="3700145"/>
                    </a:xfrm>
                    <a:prstGeom prst="rect">
                      <a:avLst/>
                    </a:prstGeom>
                    <a:noFill/>
                    <a:ln>
                      <a:noFill/>
                    </a:ln>
                  </pic:spPr>
                </pic:pic>
              </a:graphicData>
            </a:graphic>
          </wp:inline>
        </w:drawing>
      </w:r>
    </w:p>
    <w:p w14:paraId="3FB5A19A" w14:textId="6B732084" w:rsidR="007109F0" w:rsidRPr="00042187" w:rsidRDefault="007109F0" w:rsidP="007109F0">
      <w:pPr>
        <w:pStyle w:val="CaptionBelowWide"/>
      </w:pPr>
      <w:r w:rsidRPr="008A4C7F">
        <w:t>Figure </w:t>
      </w:r>
      <w:fldSimple w:instr=" STYLEREF 1 \s " w:fldLock="1">
        <w:r w:rsidRPr="008A4C7F">
          <w:rPr>
            <w:cs/>
          </w:rPr>
          <w:t>‎</w:t>
        </w:r>
        <w:r w:rsidRPr="008A4C7F">
          <w:t>4</w:t>
        </w:r>
      </w:fldSimple>
      <w:r w:rsidRPr="008A4C7F">
        <w:noBreakHyphen/>
      </w:r>
      <w:fldSimple w:instr=" SEQ Figure \* ARABIC \s 1 ">
        <w:r w:rsidR="0017122B">
          <w:rPr>
            <w:noProof/>
          </w:rPr>
          <w:t>14</w:t>
        </w:r>
      </w:fldSimple>
      <w:r w:rsidRPr="008A4C7F">
        <w:t>.</w:t>
      </w:r>
      <w:r w:rsidRPr="008A4C7F">
        <w:tab/>
      </w:r>
      <w:r>
        <w:t>Interface C6</w:t>
      </w:r>
    </w:p>
    <w:p w14:paraId="579448C6" w14:textId="77777777" w:rsidR="007421F1" w:rsidRPr="007421F1" w:rsidRDefault="007421F1" w:rsidP="007421F1">
      <w:pPr>
        <w:pStyle w:val="a2"/>
      </w:pPr>
    </w:p>
    <w:bookmarkEnd w:id="142"/>
    <w:bookmarkEnd w:id="143"/>
    <w:bookmarkEnd w:id="144"/>
    <w:bookmarkEnd w:id="145"/>
    <w:bookmarkEnd w:id="146"/>
    <w:bookmarkEnd w:id="147"/>
    <w:bookmarkEnd w:id="148"/>
    <w:bookmarkEnd w:id="149"/>
    <w:bookmarkEnd w:id="150"/>
    <w:bookmarkEnd w:id="151"/>
    <w:bookmarkEnd w:id="152"/>
    <w:p w14:paraId="3A1F131F" w14:textId="77777777" w:rsidR="007111BE" w:rsidRPr="00064BFD" w:rsidRDefault="007111BE" w:rsidP="009B7AD0">
      <w:pPr>
        <w:pStyle w:val="a2"/>
        <w:rPr>
          <w:color w:val="7030A0"/>
        </w:rPr>
      </w:pPr>
    </w:p>
    <w:bookmarkStart w:id="161" w:name="_Toc494025713"/>
    <w:bookmarkStart w:id="162" w:name="_Toc494025851"/>
    <w:bookmarkStart w:id="163" w:name="_Toc502671698"/>
    <w:bookmarkStart w:id="164" w:name="_Toc2246864"/>
    <w:bookmarkStart w:id="165" w:name="_Toc293391477"/>
    <w:p w14:paraId="564F320F" w14:textId="381BEECA" w:rsidR="00596AA5" w:rsidRPr="00510C65" w:rsidRDefault="00282069" w:rsidP="00836FDB">
      <w:pPr>
        <w:pStyle w:val="1"/>
      </w:pPr>
      <w:r>
        <w:lastRenderedPageBreak/>
        <w:fldChar w:fldCharType="begin"/>
      </w:r>
      <w:r>
        <w:instrText xml:space="preserve"> DOCPROPERTY  Manager  \* MERGEFORMAT </w:instrText>
      </w:r>
      <w:r>
        <w:fldChar w:fldCharType="separate"/>
      </w:r>
      <w:bookmarkStart w:id="166" w:name="_Toc173324801"/>
      <w:r w:rsidR="005617A2">
        <w:t>ServoStudio+</w:t>
      </w:r>
      <w:r>
        <w:fldChar w:fldCharType="end"/>
      </w:r>
      <w:r>
        <w:t xml:space="preserve"> </w:t>
      </w:r>
      <w:r w:rsidR="00196297" w:rsidRPr="00510C65">
        <w:t>Software</w:t>
      </w:r>
      <w:bookmarkEnd w:id="161"/>
      <w:bookmarkEnd w:id="162"/>
      <w:bookmarkEnd w:id="163"/>
      <w:bookmarkEnd w:id="164"/>
      <w:bookmarkEnd w:id="166"/>
    </w:p>
    <w:p w14:paraId="201A894D" w14:textId="77777777" w:rsidR="00D92E6F" w:rsidRPr="009B61A7" w:rsidRDefault="00D92E6F" w:rsidP="00D92E6F">
      <w:pPr>
        <w:pStyle w:val="2"/>
      </w:pPr>
      <w:bookmarkStart w:id="167" w:name="_Toc145588910"/>
      <w:bookmarkStart w:id="168" w:name="_Toc157591998"/>
      <w:bookmarkStart w:id="169" w:name="_Toc173324802"/>
      <w:bookmarkEnd w:id="165"/>
      <w:r>
        <w:t>Software Installation</w:t>
      </w:r>
      <w:bookmarkEnd w:id="167"/>
      <w:bookmarkEnd w:id="168"/>
      <w:bookmarkEnd w:id="169"/>
    </w:p>
    <w:p w14:paraId="35120273" w14:textId="2005F17C" w:rsidR="00D92E6F" w:rsidRDefault="00D92E6F" w:rsidP="00D92E6F">
      <w:pPr>
        <w:pStyle w:val="a2"/>
      </w:pPr>
      <w:r w:rsidRPr="003C4005">
        <w:t xml:space="preserve">ServoStudio+ is compatible with Windows 10 and </w:t>
      </w:r>
      <w:r>
        <w:t>later</w:t>
      </w:r>
      <w:r w:rsidRPr="003C4005">
        <w:t xml:space="preserve"> operating systems.</w:t>
      </w:r>
      <w:r>
        <w:t xml:space="preserve"> If you require assistance with an older version of Windows, contact </w:t>
      </w:r>
      <w:fldSimple w:instr=" DOCPROPERTY  Company  \* MERGEFORMAT ">
        <w:r w:rsidR="005617A2">
          <w:t>Servotronix</w:t>
        </w:r>
      </w:fldSimple>
      <w:r w:rsidRPr="00A37A0D">
        <w:t xml:space="preserve"> </w:t>
      </w:r>
      <w:r w:rsidRPr="00C00F6F">
        <w:t>Technical Support</w:t>
      </w:r>
      <w:r>
        <w:t>.</w:t>
      </w:r>
    </w:p>
    <w:p w14:paraId="0EF4C774" w14:textId="37CE023E" w:rsidR="00D92E6F" w:rsidRDefault="00D92E6F" w:rsidP="00D92E6F">
      <w:pPr>
        <w:pStyle w:val="a2"/>
      </w:pPr>
      <w:r w:rsidRPr="00C00F6F">
        <w:t>Download</w:t>
      </w:r>
      <w:r>
        <w:t xml:space="preserve"> the</w:t>
      </w:r>
      <w:r w:rsidRPr="00C00F6F">
        <w:t xml:space="preserve"> </w:t>
      </w:r>
      <w:fldSimple w:instr=" DOCPROPERTY  Manager  \* MERGEFORMAT ">
        <w:r w:rsidR="005617A2">
          <w:t>ServoStudio+</w:t>
        </w:r>
      </w:fldSimple>
      <w:r w:rsidRPr="00E75E2A">
        <w:t xml:space="preserve"> software installation file fro</w:t>
      </w:r>
      <w:r w:rsidRPr="00C00F6F">
        <w:t xml:space="preserve">m the </w:t>
      </w:r>
      <w:fldSimple w:instr=" DOCPROPERTY  Company  \* MERGEFORMAT ">
        <w:r w:rsidR="005617A2">
          <w:t>Servotronix</w:t>
        </w:r>
      </w:fldSimple>
      <w:r w:rsidRPr="00C00F6F">
        <w:t xml:space="preserve"> website</w:t>
      </w:r>
      <w:r>
        <w:t xml:space="preserve">, </w:t>
      </w:r>
      <w:r w:rsidRPr="00C00F6F">
        <w:t xml:space="preserve">or </w:t>
      </w:r>
      <w:r>
        <w:t xml:space="preserve">contact </w:t>
      </w:r>
      <w:r w:rsidRPr="00C00F6F">
        <w:t>Technical Support.</w:t>
      </w:r>
      <w:r>
        <w:t xml:space="preserve">  </w:t>
      </w:r>
    </w:p>
    <w:p w14:paraId="5F94602A" w14:textId="77777777" w:rsidR="00D92E6F" w:rsidRDefault="00D92E6F" w:rsidP="00D92E6F">
      <w:pPr>
        <w:pStyle w:val="a2"/>
      </w:pPr>
      <w:r>
        <w:t>Run the file.</w:t>
      </w:r>
    </w:p>
    <w:p w14:paraId="6B718B80" w14:textId="77777777" w:rsidR="00D92E6F" w:rsidRPr="00C00F6F" w:rsidRDefault="00D92E6F" w:rsidP="00D92E6F">
      <w:pPr>
        <w:pStyle w:val="2"/>
      </w:pPr>
      <w:bookmarkStart w:id="170" w:name="_Toc145588911"/>
      <w:bookmarkStart w:id="171" w:name="_Toc157591999"/>
      <w:bookmarkStart w:id="172" w:name="_Toc173324803"/>
      <w:bookmarkStart w:id="173" w:name="_Toc293391483"/>
      <w:r>
        <w:t>Activation</w:t>
      </w:r>
      <w:bookmarkEnd w:id="170"/>
      <w:bookmarkEnd w:id="171"/>
      <w:bookmarkEnd w:id="172"/>
    </w:p>
    <w:p w14:paraId="7E0197F8" w14:textId="20E590E6" w:rsidR="00D92E6F" w:rsidRPr="00E75E2A" w:rsidRDefault="00D92E6F" w:rsidP="00D92E6F">
      <w:pPr>
        <w:pStyle w:val="a"/>
        <w:numPr>
          <w:ilvl w:val="0"/>
          <w:numId w:val="24"/>
        </w:numPr>
        <w:tabs>
          <w:tab w:val="clear" w:pos="1304"/>
        </w:tabs>
      </w:pPr>
      <w:r w:rsidRPr="00E75E2A">
        <w:t xml:space="preserve">Activate </w:t>
      </w:r>
      <w:fldSimple w:instr=" DOCPROPERTY  Manager  \* MERGEFORMAT ">
        <w:r w:rsidR="005617A2">
          <w:t>ServoStudio+</w:t>
        </w:r>
      </w:fldSimple>
      <w:r w:rsidRPr="00E75E2A">
        <w:t xml:space="preserve"> from the desktop icon or </w:t>
      </w:r>
      <w:r>
        <w:t xml:space="preserve">the </w:t>
      </w:r>
      <w:r w:rsidRPr="00E75E2A">
        <w:t>Start menu.</w:t>
      </w:r>
    </w:p>
    <w:p w14:paraId="3BBCB8E3" w14:textId="3FE93C7C" w:rsidR="00D92E6F" w:rsidRDefault="00746D84" w:rsidP="00D92E6F">
      <w:pPr>
        <w:pStyle w:val="a"/>
        <w:keepNext/>
        <w:numPr>
          <w:ilvl w:val="0"/>
          <w:numId w:val="1"/>
        </w:numPr>
      </w:pPr>
      <w:fldSimple w:instr=" DOCPROPERTY  Manager  \* MERGEFORMAT ">
        <w:r w:rsidR="005617A2">
          <w:t>ServoStudio+</w:t>
        </w:r>
      </w:fldSimple>
      <w:r w:rsidR="00D92E6F" w:rsidRPr="00336402">
        <w:t xml:space="preserve"> </w:t>
      </w:r>
      <w:r w:rsidR="00D92E6F">
        <w:t>opens to the home screen.</w:t>
      </w:r>
    </w:p>
    <w:p w14:paraId="1B40D7B7" w14:textId="7C0C0447" w:rsidR="00D92E6F" w:rsidRDefault="00050F0F" w:rsidP="00050F0F">
      <w:pPr>
        <w:pStyle w:val="FigurewithCaptionBelow"/>
      </w:pPr>
      <w:r w:rsidRPr="00050F0F">
        <w:drawing>
          <wp:inline distT="0" distB="0" distL="0" distR="0" wp14:anchorId="740D1D63" wp14:editId="508A89F4">
            <wp:extent cx="5040000" cy="3489102"/>
            <wp:effectExtent l="0" t="0" r="8255" b="0"/>
            <wp:docPr id="186819473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8194730" name="Picture 1868194730"/>
                    <pic:cNvPicPr/>
                  </pic:nvPicPr>
                  <pic:blipFill>
                    <a:blip r:embed="rId46" cstate="print">
                      <a:extLst>
                        <a:ext uri="{28A0092B-C50C-407E-A947-70E740481C1C}">
                          <a14:useLocalDpi xmlns:a14="http://schemas.microsoft.com/office/drawing/2010/main" val="0"/>
                        </a:ext>
                      </a:extLst>
                    </a:blip>
                    <a:stretch>
                      <a:fillRect/>
                    </a:stretch>
                  </pic:blipFill>
                  <pic:spPr>
                    <a:xfrm>
                      <a:off x="0" y="0"/>
                      <a:ext cx="5040000" cy="3489102"/>
                    </a:xfrm>
                    <a:prstGeom prst="rect">
                      <a:avLst/>
                    </a:prstGeom>
                  </pic:spPr>
                </pic:pic>
              </a:graphicData>
            </a:graphic>
          </wp:inline>
        </w:drawing>
      </w:r>
    </w:p>
    <w:bookmarkEnd w:id="173"/>
    <w:p w14:paraId="21A05076" w14:textId="2677FBEA" w:rsidR="00D92E6F" w:rsidRDefault="00D92E6F" w:rsidP="00050F0F">
      <w:pPr>
        <w:pStyle w:val="CaptionBelowWide"/>
      </w:pPr>
      <w:r w:rsidRPr="00A710E1">
        <w:t xml:space="preserve">Figure </w:t>
      </w:r>
      <w:fldSimple w:instr=" STYLEREF 1 \s " w:fldLock="1">
        <w:r>
          <w:rPr>
            <w:noProof/>
            <w:cs/>
          </w:rPr>
          <w:t>‎</w:t>
        </w:r>
        <w:r>
          <w:rPr>
            <w:noProof/>
          </w:rPr>
          <w:t>7</w:t>
        </w:r>
      </w:fldSimple>
      <w:r w:rsidRPr="00A710E1">
        <w:noBreakHyphen/>
      </w:r>
      <w:fldSimple w:instr=" SEQ Figure \* ARABIC \s 1 ">
        <w:r w:rsidR="0017122B">
          <w:rPr>
            <w:noProof/>
          </w:rPr>
          <w:t>1</w:t>
        </w:r>
      </w:fldSimple>
      <w:r w:rsidRPr="00A710E1">
        <w:t xml:space="preserve">. </w:t>
      </w:r>
      <w:r w:rsidRPr="00A710E1">
        <w:tab/>
      </w:r>
      <w:r>
        <w:t>Home screen</w:t>
      </w:r>
      <w:r w:rsidR="005D3BC9">
        <w:t xml:space="preserve"> </w:t>
      </w:r>
    </w:p>
    <w:p w14:paraId="2E98A3FE" w14:textId="77777777" w:rsidR="00907C5B" w:rsidRDefault="00907C5B" w:rsidP="00907C5B">
      <w:pPr>
        <w:pStyle w:val="ac"/>
      </w:pPr>
      <w:r>
        <w:t>The axis</w:t>
      </w:r>
      <w:r w:rsidRPr="00E47C46">
        <w:t xml:space="preserve"> should be disabled </w:t>
      </w:r>
      <w:r>
        <w:t>during</w:t>
      </w:r>
      <w:r w:rsidRPr="00E47C46">
        <w:t xml:space="preserve"> the</w:t>
      </w:r>
      <w:r>
        <w:t xml:space="preserve"> basic</w:t>
      </w:r>
      <w:r w:rsidRPr="00E47C46">
        <w:t xml:space="preserve"> configuration. If </w:t>
      </w:r>
      <w:r>
        <w:t>the</w:t>
      </w:r>
      <w:r w:rsidRPr="00E47C46">
        <w:t xml:space="preserve"> axis icon is lit (green), it indicates the axis is enabled.</w:t>
      </w:r>
    </w:p>
    <w:p w14:paraId="30D82456" w14:textId="77777777" w:rsidR="00907C5B" w:rsidRDefault="00907C5B" w:rsidP="00907C5B">
      <w:pPr>
        <w:pStyle w:val="ac"/>
      </w:pPr>
      <w:r>
        <w:t>To disable the axis, do either of the following:</w:t>
      </w:r>
    </w:p>
    <w:p w14:paraId="6EF6C1A5" w14:textId="4FA41EC9" w:rsidR="00907C5B" w:rsidRDefault="00907C5B" w:rsidP="00907C5B">
      <w:pPr>
        <w:pStyle w:val="20"/>
      </w:pPr>
      <w:r>
        <w:t xml:space="preserve">Click the enable/disable button (the POWER icon) in the toolbar at the top of the </w:t>
      </w:r>
      <w:fldSimple w:instr=" DOCPROPERTY  Manager  \* MERGEFORMAT ">
        <w:r w:rsidR="005617A2">
          <w:t>ServoStudio+</w:t>
        </w:r>
      </w:fldSimple>
      <w:r>
        <w:t xml:space="preserve"> window.</w:t>
      </w:r>
    </w:p>
    <w:p w14:paraId="0B6FBEF2" w14:textId="77777777" w:rsidR="00907C5B" w:rsidRDefault="00907C5B" w:rsidP="00907C5B">
      <w:pPr>
        <w:pStyle w:val="20"/>
      </w:pPr>
      <w:r>
        <w:t>Click the axis number in the toolbar. Then use the axis toggle button in the axes pane.</w:t>
      </w:r>
    </w:p>
    <w:tbl>
      <w:tblPr>
        <w:tblStyle w:val="STXTable3"/>
        <w:tblW w:w="0" w:type="auto"/>
        <w:tblInd w:w="1341" w:type="dxa"/>
        <w:tblLook w:val="0620" w:firstRow="1" w:lastRow="0" w:firstColumn="0" w:lastColumn="0" w:noHBand="1" w:noVBand="1"/>
      </w:tblPr>
      <w:tblGrid>
        <w:gridCol w:w="2200"/>
        <w:gridCol w:w="3260"/>
      </w:tblGrid>
      <w:tr w:rsidR="00907C5B" w:rsidRPr="00505C04" w14:paraId="55A725D4" w14:textId="77777777" w:rsidTr="00B1155C">
        <w:trPr>
          <w:cnfStyle w:val="100000000000" w:firstRow="1" w:lastRow="0" w:firstColumn="0" w:lastColumn="0" w:oddVBand="0" w:evenVBand="0" w:oddHBand="0" w:evenHBand="0" w:firstRowFirstColumn="0" w:firstRowLastColumn="0" w:lastRowFirstColumn="0" w:lastRowLastColumn="0"/>
        </w:trPr>
        <w:tc>
          <w:tcPr>
            <w:tcW w:w="2200" w:type="dxa"/>
          </w:tcPr>
          <w:p w14:paraId="58FD01E2" w14:textId="77777777" w:rsidR="00907C5B" w:rsidRPr="00505C04" w:rsidRDefault="00907C5B" w:rsidP="00CC549B">
            <w:pPr>
              <w:pStyle w:val="TableHead"/>
            </w:pPr>
            <w:r>
              <w:lastRenderedPageBreak/>
              <w:t>Axis color</w:t>
            </w:r>
          </w:p>
        </w:tc>
        <w:tc>
          <w:tcPr>
            <w:tcW w:w="3260" w:type="dxa"/>
          </w:tcPr>
          <w:p w14:paraId="7D3E2F3D" w14:textId="77777777" w:rsidR="00907C5B" w:rsidRPr="00505C04" w:rsidRDefault="00907C5B" w:rsidP="00CC549B">
            <w:pPr>
              <w:pStyle w:val="TableHead"/>
            </w:pPr>
            <w:r>
              <w:t>Meaning</w:t>
            </w:r>
          </w:p>
        </w:tc>
      </w:tr>
      <w:tr w:rsidR="00907C5B" w:rsidRPr="00505C04" w14:paraId="0DDE12DD" w14:textId="77777777" w:rsidTr="00B1155C">
        <w:tc>
          <w:tcPr>
            <w:tcW w:w="2200" w:type="dxa"/>
          </w:tcPr>
          <w:p w14:paraId="08631ACC" w14:textId="77777777" w:rsidR="00907C5B" w:rsidRPr="00D55ECD" w:rsidRDefault="00907C5B" w:rsidP="00D55ECD">
            <w:pPr>
              <w:pStyle w:val="TableText"/>
              <w:spacing w:line="240" w:lineRule="auto"/>
            </w:pPr>
            <w:r w:rsidRPr="00D55ECD">
              <w:t xml:space="preserve">White </w:t>
            </w:r>
          </w:p>
        </w:tc>
        <w:tc>
          <w:tcPr>
            <w:tcW w:w="3260" w:type="dxa"/>
          </w:tcPr>
          <w:p w14:paraId="5D07C359" w14:textId="77777777" w:rsidR="00907C5B" w:rsidRPr="00D55ECD" w:rsidRDefault="00907C5B" w:rsidP="00D55ECD">
            <w:pPr>
              <w:pStyle w:val="TableText"/>
              <w:spacing w:line="240" w:lineRule="auto"/>
            </w:pPr>
            <w:r w:rsidRPr="00D55ECD">
              <w:t>Axis disabled</w:t>
            </w:r>
          </w:p>
        </w:tc>
      </w:tr>
      <w:tr w:rsidR="00907C5B" w:rsidRPr="00505C04" w14:paraId="0CE29F18" w14:textId="77777777" w:rsidTr="00B1155C">
        <w:tc>
          <w:tcPr>
            <w:tcW w:w="2200" w:type="dxa"/>
          </w:tcPr>
          <w:p w14:paraId="1B86607C" w14:textId="77777777" w:rsidR="00907C5B" w:rsidRPr="00D55ECD" w:rsidRDefault="00907C5B" w:rsidP="00D55ECD">
            <w:pPr>
              <w:pStyle w:val="TableText"/>
              <w:spacing w:line="240" w:lineRule="auto"/>
            </w:pPr>
            <w:r w:rsidRPr="00D55ECD">
              <w:t>Green</w:t>
            </w:r>
          </w:p>
        </w:tc>
        <w:tc>
          <w:tcPr>
            <w:tcW w:w="3260" w:type="dxa"/>
          </w:tcPr>
          <w:p w14:paraId="0D30315E" w14:textId="77777777" w:rsidR="00907C5B" w:rsidRPr="00D55ECD" w:rsidRDefault="00907C5B" w:rsidP="00D55ECD">
            <w:pPr>
              <w:pStyle w:val="TableText"/>
              <w:spacing w:line="240" w:lineRule="auto"/>
            </w:pPr>
            <w:r w:rsidRPr="00D55ECD">
              <w:t>Axis enabled</w:t>
            </w:r>
          </w:p>
        </w:tc>
      </w:tr>
      <w:tr w:rsidR="00907C5B" w:rsidRPr="00505C04" w14:paraId="36D693CA" w14:textId="77777777" w:rsidTr="00B1155C">
        <w:tc>
          <w:tcPr>
            <w:tcW w:w="2200" w:type="dxa"/>
          </w:tcPr>
          <w:p w14:paraId="6CFE1B2E" w14:textId="77777777" w:rsidR="00907C5B" w:rsidRPr="00D55ECD" w:rsidRDefault="00907C5B" w:rsidP="00D55ECD">
            <w:pPr>
              <w:pStyle w:val="TableText"/>
              <w:spacing w:line="240" w:lineRule="auto"/>
            </w:pPr>
            <w:r w:rsidRPr="00D55ECD">
              <w:t>Yellow</w:t>
            </w:r>
          </w:p>
        </w:tc>
        <w:tc>
          <w:tcPr>
            <w:tcW w:w="3260" w:type="dxa"/>
          </w:tcPr>
          <w:p w14:paraId="6B65AE24" w14:textId="77777777" w:rsidR="00907C5B" w:rsidRPr="00D55ECD" w:rsidRDefault="00907C5B" w:rsidP="00D55ECD">
            <w:pPr>
              <w:pStyle w:val="TableText"/>
              <w:spacing w:line="240" w:lineRule="auto"/>
            </w:pPr>
            <w:r w:rsidRPr="00D55ECD">
              <w:t>Axis disabled with a warning</w:t>
            </w:r>
          </w:p>
        </w:tc>
      </w:tr>
      <w:tr w:rsidR="00907C5B" w:rsidRPr="00505C04" w14:paraId="127D99A0" w14:textId="77777777" w:rsidTr="00B1155C">
        <w:tc>
          <w:tcPr>
            <w:tcW w:w="2200" w:type="dxa"/>
          </w:tcPr>
          <w:p w14:paraId="60F077D5" w14:textId="77777777" w:rsidR="00907C5B" w:rsidRPr="00D55ECD" w:rsidRDefault="00907C5B" w:rsidP="00D55ECD">
            <w:pPr>
              <w:pStyle w:val="TableText"/>
              <w:spacing w:line="240" w:lineRule="auto"/>
            </w:pPr>
            <w:r w:rsidRPr="00D55ECD">
              <w:t xml:space="preserve">Red </w:t>
            </w:r>
          </w:p>
        </w:tc>
        <w:tc>
          <w:tcPr>
            <w:tcW w:w="3260" w:type="dxa"/>
          </w:tcPr>
          <w:p w14:paraId="04322337" w14:textId="77777777" w:rsidR="00907C5B" w:rsidRPr="00D55ECD" w:rsidRDefault="00907C5B" w:rsidP="00D55ECD">
            <w:pPr>
              <w:pStyle w:val="TableText"/>
              <w:spacing w:line="240" w:lineRule="auto"/>
            </w:pPr>
            <w:r w:rsidRPr="00D55ECD">
              <w:t>Axis disabled with a fault</w:t>
            </w:r>
          </w:p>
        </w:tc>
      </w:tr>
      <w:tr w:rsidR="00907C5B" w:rsidRPr="00505C04" w14:paraId="25A5E5D0" w14:textId="77777777" w:rsidTr="00B1155C">
        <w:tc>
          <w:tcPr>
            <w:tcW w:w="2200" w:type="dxa"/>
          </w:tcPr>
          <w:p w14:paraId="777B3BC7" w14:textId="77777777" w:rsidR="00907C5B" w:rsidRPr="00D55ECD" w:rsidRDefault="00907C5B" w:rsidP="00D55ECD">
            <w:pPr>
              <w:pStyle w:val="TableText"/>
              <w:spacing w:line="240" w:lineRule="auto"/>
            </w:pPr>
            <w:r w:rsidRPr="00D55ECD">
              <w:t>Green/Yellow split</w:t>
            </w:r>
          </w:p>
        </w:tc>
        <w:tc>
          <w:tcPr>
            <w:tcW w:w="3260" w:type="dxa"/>
          </w:tcPr>
          <w:p w14:paraId="4DB14B63" w14:textId="77777777" w:rsidR="00907C5B" w:rsidRPr="00D55ECD" w:rsidRDefault="00907C5B" w:rsidP="00D55ECD">
            <w:pPr>
              <w:pStyle w:val="TableText"/>
              <w:spacing w:line="240" w:lineRule="auto"/>
            </w:pPr>
            <w:r w:rsidRPr="00D55ECD">
              <w:t>Axis enabled, with a warning</w:t>
            </w:r>
          </w:p>
        </w:tc>
      </w:tr>
    </w:tbl>
    <w:p w14:paraId="686E3606" w14:textId="77777777" w:rsidR="00907C5B" w:rsidRPr="00E47C46" w:rsidRDefault="00907C5B" w:rsidP="00907C5B">
      <w:pPr>
        <w:pStyle w:val="ac"/>
      </w:pPr>
    </w:p>
    <w:p w14:paraId="1E3B9590" w14:textId="6DB859CF" w:rsidR="00D92E6F" w:rsidRDefault="00D92E6F" w:rsidP="00D92E6F">
      <w:pPr>
        <w:pStyle w:val="a"/>
        <w:keepNext/>
        <w:numPr>
          <w:ilvl w:val="0"/>
          <w:numId w:val="1"/>
        </w:numPr>
      </w:pPr>
      <w:r>
        <w:t xml:space="preserve">Open the </w:t>
      </w:r>
      <w:fldSimple w:instr=" DOCPROPERTY  Manager  \* MERGEFORMAT ">
        <w:r w:rsidR="005617A2">
          <w:t>ServoStudio+</w:t>
        </w:r>
      </w:fldSimple>
      <w:r>
        <w:t xml:space="preserve"> navigation menu.</w:t>
      </w:r>
    </w:p>
    <w:p w14:paraId="6EE56EDB" w14:textId="609F69C0" w:rsidR="00D92E6F" w:rsidRDefault="007109F0" w:rsidP="007109F0">
      <w:pPr>
        <w:pStyle w:val="FigurewithCaptionBelow"/>
      </w:pPr>
      <w:r>
        <w:tab/>
      </w:r>
      <w:r w:rsidR="00050F0F">
        <w:t xml:space="preserve"> </w:t>
      </w:r>
      <w:r w:rsidR="00050F0F">
        <w:drawing>
          <wp:inline distT="0" distB="0" distL="0" distR="0" wp14:anchorId="43F28AB3" wp14:editId="45E68BB4">
            <wp:extent cx="1800000" cy="3808869"/>
            <wp:effectExtent l="19050" t="19050" r="10160" b="20320"/>
            <wp:docPr id="131735042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350429" name="Picture 1317350429"/>
                    <pic:cNvPicPr/>
                  </pic:nvPicPr>
                  <pic:blipFill>
                    <a:blip r:embed="rId47">
                      <a:extLst>
                        <a:ext uri="{28A0092B-C50C-407E-A947-70E740481C1C}">
                          <a14:useLocalDpi xmlns:a14="http://schemas.microsoft.com/office/drawing/2010/main" val="0"/>
                        </a:ext>
                      </a:extLst>
                    </a:blip>
                    <a:stretch>
                      <a:fillRect/>
                    </a:stretch>
                  </pic:blipFill>
                  <pic:spPr>
                    <a:xfrm>
                      <a:off x="0" y="0"/>
                      <a:ext cx="1800000" cy="3808869"/>
                    </a:xfrm>
                    <a:prstGeom prst="rect">
                      <a:avLst/>
                    </a:prstGeom>
                    <a:ln w="6350">
                      <a:solidFill>
                        <a:schemeClr val="bg1">
                          <a:lumMod val="75000"/>
                        </a:schemeClr>
                      </a:solidFill>
                    </a:ln>
                  </pic:spPr>
                </pic:pic>
              </a:graphicData>
            </a:graphic>
          </wp:inline>
        </w:drawing>
      </w:r>
    </w:p>
    <w:p w14:paraId="72DAB494" w14:textId="6D823233" w:rsidR="00D92E6F" w:rsidRDefault="00D92E6F" w:rsidP="00D92E6F">
      <w:pPr>
        <w:pStyle w:val="CaptionBelowWide"/>
      </w:pPr>
      <w:r w:rsidRPr="00A710E1">
        <w:t xml:space="preserve">Figure </w:t>
      </w:r>
      <w:fldSimple w:instr=" STYLEREF 1 \s " w:fldLock="1">
        <w:r>
          <w:rPr>
            <w:noProof/>
            <w:cs/>
          </w:rPr>
          <w:t>‎</w:t>
        </w:r>
        <w:r>
          <w:rPr>
            <w:noProof/>
          </w:rPr>
          <w:t>7</w:t>
        </w:r>
      </w:fldSimple>
      <w:r w:rsidRPr="00A710E1">
        <w:noBreakHyphen/>
      </w:r>
      <w:fldSimple w:instr=" SEQ Figure \* ARABIC \s 1 ">
        <w:r w:rsidR="0017122B">
          <w:rPr>
            <w:noProof/>
          </w:rPr>
          <w:t>2</w:t>
        </w:r>
      </w:fldSimple>
      <w:r w:rsidRPr="00A710E1">
        <w:t xml:space="preserve">. </w:t>
      </w:r>
      <w:r w:rsidRPr="00A710E1">
        <w:tab/>
      </w:r>
      <w:r>
        <w:t>Navigation menu</w:t>
      </w:r>
    </w:p>
    <w:p w14:paraId="1C2C57EB" w14:textId="77777777" w:rsidR="00D92E6F" w:rsidRPr="002C05D5" w:rsidRDefault="00D92E6F" w:rsidP="00D92E6F">
      <w:pPr>
        <w:pStyle w:val="2"/>
      </w:pPr>
      <w:bookmarkStart w:id="174" w:name="_Toc145588912"/>
      <w:bookmarkStart w:id="175" w:name="_Toc157592000"/>
      <w:bookmarkStart w:id="176" w:name="_Toc173324804"/>
      <w:r w:rsidRPr="002C05D5">
        <w:t>Parameter Values</w:t>
      </w:r>
      <w:bookmarkEnd w:id="174"/>
      <w:bookmarkEnd w:id="175"/>
      <w:bookmarkEnd w:id="176"/>
    </w:p>
    <w:p w14:paraId="6C359042" w14:textId="6234AB44" w:rsidR="00D92E6F" w:rsidRDefault="00D92E6F" w:rsidP="00D92E6F">
      <w:pPr>
        <w:pStyle w:val="a2"/>
      </w:pPr>
      <w:r w:rsidRPr="0032168A">
        <w:t>The first time a new drive</w:t>
      </w:r>
      <w:r>
        <w:t xml:space="preserve"> is connected</w:t>
      </w:r>
      <w:r w:rsidRPr="0032168A">
        <w:t xml:space="preserve"> to </w:t>
      </w:r>
      <w:fldSimple w:instr=" DOCPROPERTY  Manager  \* MERGEFORMAT ">
        <w:r w:rsidR="005617A2">
          <w:t>ServoStudio+</w:t>
        </w:r>
      </w:fldSimple>
      <w:r w:rsidRPr="0032168A">
        <w:t xml:space="preserve">, the software displays the drive’s factory-defined (default) </w:t>
      </w:r>
      <w:r>
        <w:t xml:space="preserve">parameter </w:t>
      </w:r>
      <w:r w:rsidRPr="0032168A">
        <w:t>values.</w:t>
      </w:r>
      <w:r>
        <w:t xml:space="preserve"> </w:t>
      </w:r>
    </w:p>
    <w:p w14:paraId="5DEC3587" w14:textId="70702CD9" w:rsidR="00D92E6F" w:rsidRDefault="00746D84" w:rsidP="00D92E6F">
      <w:pPr>
        <w:pStyle w:val="a2"/>
      </w:pPr>
      <w:fldSimple w:instr=" DOCPROPERTY  Manager  \* MERGEFORMAT ">
        <w:r w:rsidR="005617A2">
          <w:t>ServoStudio+</w:t>
        </w:r>
      </w:fldSimple>
      <w:r w:rsidR="00D92E6F">
        <w:t xml:space="preserve"> reads and displays values from the drive RAM. </w:t>
      </w:r>
    </w:p>
    <w:p w14:paraId="49CE5821" w14:textId="77777777" w:rsidR="00D92E6F" w:rsidRDefault="00D92E6F" w:rsidP="00D92E6F">
      <w:pPr>
        <w:pStyle w:val="a0"/>
      </w:pPr>
      <w:r>
        <w:t>After you edit</w:t>
      </w:r>
      <w:r w:rsidRPr="0032168A">
        <w:t xml:space="preserve"> a </w:t>
      </w:r>
      <w:r>
        <w:t xml:space="preserve">parameter </w:t>
      </w:r>
      <w:r w:rsidRPr="0032168A">
        <w:t xml:space="preserve">value, press </w:t>
      </w:r>
      <w:r w:rsidRPr="0032168A">
        <w:rPr>
          <w:rStyle w:val="af5"/>
        </w:rPr>
        <w:t>Enter</w:t>
      </w:r>
      <w:r w:rsidRPr="009D003B">
        <w:t>,</w:t>
      </w:r>
      <w:r>
        <w:rPr>
          <w:rStyle w:val="af5"/>
        </w:rPr>
        <w:t xml:space="preserve"> </w:t>
      </w:r>
      <w:r w:rsidRPr="009D003B">
        <w:t>or</w:t>
      </w:r>
      <w:r>
        <w:t xml:space="preserve"> press</w:t>
      </w:r>
      <w:r w:rsidRPr="009D003B">
        <w:t xml:space="preserve"> </w:t>
      </w:r>
      <w:r w:rsidRPr="009D003B">
        <w:rPr>
          <w:rStyle w:val="af5"/>
        </w:rPr>
        <w:t>Tab</w:t>
      </w:r>
      <w:r w:rsidRPr="009D003B">
        <w:t xml:space="preserve"> to</w:t>
      </w:r>
      <w:r>
        <w:t xml:space="preserve"> move</w:t>
      </w:r>
      <w:r w:rsidRPr="009D003B">
        <w:t xml:space="preserve"> the next field.</w:t>
      </w:r>
      <w:r>
        <w:t xml:space="preserve"> T</w:t>
      </w:r>
      <w:r w:rsidRPr="0032168A">
        <w:t>he</w:t>
      </w:r>
      <w:r>
        <w:t xml:space="preserve"> new </w:t>
      </w:r>
      <w:r w:rsidRPr="0032168A">
        <w:t xml:space="preserve">value </w:t>
      </w:r>
      <w:r>
        <w:t xml:space="preserve">is sent </w:t>
      </w:r>
      <w:r w:rsidRPr="0032168A">
        <w:t>to the drive RAM</w:t>
      </w:r>
      <w:r>
        <w:t>, and an update message is displayed.</w:t>
      </w:r>
    </w:p>
    <w:p w14:paraId="0C17CCE6" w14:textId="255A90AE" w:rsidR="00D92E6F" w:rsidRPr="008F310A" w:rsidRDefault="00D92E6F" w:rsidP="00D92E6F">
      <w:pPr>
        <w:pStyle w:val="a0"/>
      </w:pPr>
      <w:r w:rsidRPr="008F310A">
        <w:t xml:space="preserve">To save parameter values to the drive’s non-volatile memory at any time, press the </w:t>
      </w:r>
      <w:r w:rsidRPr="008F310A">
        <w:rPr>
          <w:rStyle w:val="af5"/>
        </w:rPr>
        <w:t>Save</w:t>
      </w:r>
      <w:r w:rsidRPr="008F310A">
        <w:t xml:space="preserve"> button on the </w:t>
      </w:r>
      <w:fldSimple w:instr=" DOCPROPERTY  Manager  \* MERGEFORMAT ">
        <w:r w:rsidR="005617A2">
          <w:t>ServoStudio+</w:t>
        </w:r>
      </w:fldSimple>
      <w:r w:rsidRPr="008F310A">
        <w:t xml:space="preserve"> toolbar. If not saved, modified parameter values are lost upon power cycle.</w:t>
      </w:r>
    </w:p>
    <w:p w14:paraId="198420C9" w14:textId="77777777" w:rsidR="00D92E6F" w:rsidRDefault="00D92E6F" w:rsidP="00D92E6F">
      <w:pPr>
        <w:pStyle w:val="a2"/>
      </w:pPr>
    </w:p>
    <w:p w14:paraId="426BD653" w14:textId="1F386BE7" w:rsidR="00ED4231" w:rsidRPr="00A73BFC" w:rsidRDefault="00ED4231" w:rsidP="00ED4231">
      <w:pPr>
        <w:pStyle w:val="1"/>
      </w:pPr>
      <w:bookmarkStart w:id="177" w:name="_Toc173324805"/>
      <w:r w:rsidRPr="00A73BFC">
        <w:lastRenderedPageBreak/>
        <w:t>Basic Drive Configuration</w:t>
      </w:r>
      <w:bookmarkEnd w:id="177"/>
    </w:p>
    <w:p w14:paraId="3E09FC74" w14:textId="0E30B2D0" w:rsidR="00ED4231" w:rsidRPr="00A73BFC" w:rsidRDefault="00ED4231" w:rsidP="00ED4231">
      <w:pPr>
        <w:pStyle w:val="a2"/>
      </w:pPr>
      <w:r w:rsidRPr="00A73BFC">
        <w:t xml:space="preserve">This chapter describes the main steps for configuring the drive system using the </w:t>
      </w:r>
      <w:fldSimple w:instr=" DOCPROPERTY  Manager  \* MERGEFORMAT ">
        <w:r w:rsidR="005617A2">
          <w:t>ServoStudio+</w:t>
        </w:r>
      </w:fldSimple>
      <w:r w:rsidRPr="00A73BFC">
        <w:t xml:space="preserve"> interface. Depending on your specific drive model and configuration requirements, you might need to configure additional parameters or use other features in </w:t>
      </w:r>
      <w:fldSimple w:instr=" DOCPROPERTY  Manager  \* MERGEFORMAT ">
        <w:r w:rsidR="005617A2">
          <w:t>ServoStudio+</w:t>
        </w:r>
      </w:fldSimple>
      <w:r w:rsidRPr="00A73BFC">
        <w:t>.</w:t>
      </w:r>
    </w:p>
    <w:p w14:paraId="2026C0DD" w14:textId="77777777" w:rsidR="00ED4231" w:rsidRPr="00A73BFC" w:rsidRDefault="00ED4231" w:rsidP="00ED4231">
      <w:pPr>
        <w:pStyle w:val="2"/>
      </w:pPr>
      <w:bookmarkStart w:id="178" w:name="_Toc145588914"/>
      <w:bookmarkStart w:id="179" w:name="_Toc167880031"/>
      <w:bookmarkStart w:id="180" w:name="_Toc173324806"/>
      <w:r w:rsidRPr="00A73BFC">
        <w:t>Motors</w:t>
      </w:r>
      <w:bookmarkEnd w:id="178"/>
      <w:bookmarkEnd w:id="179"/>
      <w:bookmarkEnd w:id="180"/>
    </w:p>
    <w:p w14:paraId="09C1A625" w14:textId="11CCF431" w:rsidR="00ED4231" w:rsidRPr="00A73BFC" w:rsidRDefault="00ED4231" w:rsidP="00ED4231">
      <w:pPr>
        <w:pStyle w:val="a2"/>
      </w:pPr>
      <w:r>
        <w:t>Use the</w:t>
      </w:r>
      <w:r w:rsidRPr="00A73BFC">
        <w:t xml:space="preserve"> Motors</w:t>
      </w:r>
      <w:r w:rsidRPr="00DA6BE4">
        <w:rPr>
          <w:rFonts w:hint="cs"/>
        </w:rPr>
        <w:t xml:space="preserve"> </w:t>
      </w:r>
      <w:r>
        <w:t>screen</w:t>
      </w:r>
      <w:r w:rsidRPr="00A73BFC">
        <w:t xml:space="preserve"> to select a motor from </w:t>
      </w:r>
      <w:fldSimple w:instr=" DOCPROPERTY  Manager  \* MERGEFORMAT ">
        <w:r w:rsidR="005617A2">
          <w:t>ServoStudio+</w:t>
        </w:r>
      </w:fldSimple>
      <w:r w:rsidRPr="00A73BFC">
        <w:t xml:space="preserve"> databases. When you select the motor family and model, </w:t>
      </w:r>
      <w:fldSimple w:instr=" DOCPROPERTY  Manager  \* MERGEFORMAT ">
        <w:r w:rsidR="005617A2">
          <w:t>ServoStudio+</w:t>
        </w:r>
      </w:fldSimple>
      <w:r w:rsidRPr="00A73BFC">
        <w:t xml:space="preserve"> sets the appropriate motor and feedback parameters.</w:t>
      </w:r>
    </w:p>
    <w:p w14:paraId="650F9455" w14:textId="3FE615EA" w:rsidR="00ED4231" w:rsidRPr="00A73BFC" w:rsidRDefault="00746D84" w:rsidP="00ED4231">
      <w:pPr>
        <w:pStyle w:val="a2"/>
      </w:pPr>
      <w:fldSimple w:instr=" DOCPROPERTY  Manager  \* MERGEFORMAT ">
        <w:r w:rsidR="005617A2">
          <w:t>ServoStudio+</w:t>
        </w:r>
      </w:fldSimple>
      <w:r w:rsidR="00ED4231" w:rsidRPr="00A73BFC">
        <w:t xml:space="preserve"> contains two databases of motor settings.</w:t>
      </w:r>
    </w:p>
    <w:p w14:paraId="21BA783E" w14:textId="7CCB8F9C" w:rsidR="00ED4231" w:rsidRPr="00A73BFC" w:rsidRDefault="00ED4231" w:rsidP="00ED4231">
      <w:pPr>
        <w:pStyle w:val="a0"/>
      </w:pPr>
      <w:r w:rsidRPr="00A73BFC">
        <w:t xml:space="preserve">The </w:t>
      </w:r>
      <w:fldSimple w:instr=" DOCPROPERTY  Manager  \* MERGEFORMAT ">
        <w:r w:rsidR="005617A2">
          <w:t>ServoStudio+</w:t>
        </w:r>
      </w:fldSimple>
      <w:r w:rsidRPr="00A73BFC">
        <w:t xml:space="preserve"> library contains a database of motors already defined and supported by </w:t>
      </w:r>
      <w:fldSimple w:instr=" DOCPROPERTY  Company  \* MERGEFORMAT ">
        <w:r w:rsidR="005617A2">
          <w:t>Servotronix</w:t>
        </w:r>
      </w:fldSimple>
      <w:r w:rsidRPr="00A73BFC">
        <w:t>. These motor settings cannot be modified by users.</w:t>
      </w:r>
    </w:p>
    <w:p w14:paraId="09A3A391" w14:textId="77777777" w:rsidR="00ED4231" w:rsidRDefault="00ED4231" w:rsidP="00ED4231">
      <w:pPr>
        <w:pStyle w:val="a0"/>
      </w:pPr>
      <w:r w:rsidRPr="00A73BFC">
        <w:t xml:space="preserve">The User library contains all other motors defined by users. </w:t>
      </w:r>
    </w:p>
    <w:p w14:paraId="65C69843" w14:textId="77777777" w:rsidR="00ED4231" w:rsidRDefault="00ED4231" w:rsidP="00ED4231">
      <w:pPr>
        <w:pStyle w:val="3"/>
      </w:pPr>
      <w:bookmarkStart w:id="181" w:name="_Toc167880032"/>
      <w:bookmarkStart w:id="182" w:name="_Toc173324807"/>
      <w:r w:rsidRPr="00A73BFC">
        <w:t>Load Motor Parameters</w:t>
      </w:r>
      <w:bookmarkEnd w:id="181"/>
      <w:bookmarkEnd w:id="182"/>
    </w:p>
    <w:p w14:paraId="0ECC3116" w14:textId="77777777" w:rsidR="00ED4231" w:rsidRPr="00A73BFC" w:rsidRDefault="00ED4231" w:rsidP="00ED4231">
      <w:pPr>
        <w:pStyle w:val="a2"/>
      </w:pPr>
      <w:r w:rsidRPr="00A73BFC">
        <w:t>To load a set of motor parameters:</w:t>
      </w:r>
    </w:p>
    <w:p w14:paraId="4A83DE4D" w14:textId="515C7473" w:rsidR="00ED4231" w:rsidRPr="00A73BFC" w:rsidRDefault="00ED4231" w:rsidP="00ED4231">
      <w:pPr>
        <w:pStyle w:val="a"/>
        <w:numPr>
          <w:ilvl w:val="0"/>
          <w:numId w:val="31"/>
        </w:numPr>
      </w:pPr>
      <w:r w:rsidRPr="00A73BFC">
        <w:t xml:space="preserve">In </w:t>
      </w:r>
      <w:fldSimple w:instr=" DOCPROPERTY  Manager  \* MERGEFORMAT ">
        <w:r w:rsidR="005617A2">
          <w:t>ServoStudio+</w:t>
        </w:r>
      </w:fldSimple>
      <w:r w:rsidRPr="00A73BFC">
        <w:t xml:space="preserve">, select Configuration &gt; </w:t>
      </w:r>
      <w:r w:rsidRPr="00FA0A29">
        <w:rPr>
          <w:rStyle w:val="af5"/>
        </w:rPr>
        <w:t>Motors</w:t>
      </w:r>
      <w:r w:rsidRPr="00A73BFC">
        <w:t>.</w:t>
      </w:r>
    </w:p>
    <w:p w14:paraId="3FF40A7D" w14:textId="77777777" w:rsidR="00ED4231" w:rsidRPr="00A73BFC" w:rsidRDefault="00ED4231" w:rsidP="00ED4231">
      <w:pPr>
        <w:pStyle w:val="FigurewithCaptionBelow"/>
      </w:pPr>
      <w:r w:rsidRPr="00A73BFC">
        <w:drawing>
          <wp:inline distT="0" distB="0" distL="0" distR="0" wp14:anchorId="6D3C0D08" wp14:editId="33CCDB53">
            <wp:extent cx="5039153" cy="2800350"/>
            <wp:effectExtent l="0" t="0" r="0" b="0"/>
            <wp:docPr id="151598678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5986782" name="Picture 1515986782"/>
                    <pic:cNvPicPr/>
                  </pic:nvPicPr>
                  <pic:blipFill rotWithShape="1">
                    <a:blip r:embed="rId48">
                      <a:extLst>
                        <a:ext uri="{28A0092B-C50C-407E-A947-70E740481C1C}">
                          <a14:useLocalDpi xmlns:a14="http://schemas.microsoft.com/office/drawing/2010/main" val="0"/>
                        </a:ext>
                      </a:extLst>
                    </a:blip>
                    <a:srcRect t="13607" b="4105"/>
                    <a:stretch/>
                  </pic:blipFill>
                  <pic:spPr bwMode="auto">
                    <a:xfrm>
                      <a:off x="0" y="0"/>
                      <a:ext cx="5040000" cy="2800821"/>
                    </a:xfrm>
                    <a:prstGeom prst="rect">
                      <a:avLst/>
                    </a:prstGeom>
                    <a:ln>
                      <a:noFill/>
                    </a:ln>
                    <a:extLst>
                      <a:ext uri="{53640926-AAD7-44D8-BBD7-CCE9431645EC}">
                        <a14:shadowObscured xmlns:a14="http://schemas.microsoft.com/office/drawing/2010/main"/>
                      </a:ext>
                    </a:extLst>
                  </pic:spPr>
                </pic:pic>
              </a:graphicData>
            </a:graphic>
          </wp:inline>
        </w:drawing>
      </w:r>
    </w:p>
    <w:p w14:paraId="10432113" w14:textId="60971830" w:rsidR="00ED4231" w:rsidRPr="00A73BFC" w:rsidRDefault="00ED4231" w:rsidP="00ED4231">
      <w:pPr>
        <w:pStyle w:val="CaptionBelowWide"/>
      </w:pPr>
      <w:r w:rsidRPr="00A73BFC">
        <w:t xml:space="preserve">Figure </w:t>
      </w:r>
      <w:fldSimple w:instr=" STYLEREF 1 \s ">
        <w:r w:rsidR="0017122B">
          <w:rPr>
            <w:noProof/>
          </w:rPr>
          <w:t>7</w:t>
        </w:r>
      </w:fldSimple>
      <w:r>
        <w:noBreakHyphen/>
      </w:r>
      <w:fldSimple w:instr=" SEQ Figure \* ARABIC \s 1 ">
        <w:r w:rsidR="0017122B">
          <w:rPr>
            <w:noProof/>
          </w:rPr>
          <w:t>1</w:t>
        </w:r>
      </w:fldSimple>
      <w:r w:rsidRPr="00A73BFC">
        <w:t xml:space="preserve">. </w:t>
      </w:r>
      <w:r w:rsidRPr="00A73BFC">
        <w:tab/>
        <w:t>Motors</w:t>
      </w:r>
    </w:p>
    <w:tbl>
      <w:tblPr>
        <w:tblStyle w:val="STXTable3"/>
        <w:tblW w:w="8218" w:type="dxa"/>
        <w:tblLook w:val="0400" w:firstRow="0" w:lastRow="0" w:firstColumn="0" w:lastColumn="0" w:noHBand="0" w:noVBand="1"/>
      </w:tblPr>
      <w:tblGrid>
        <w:gridCol w:w="2294"/>
        <w:gridCol w:w="5924"/>
      </w:tblGrid>
      <w:tr w:rsidR="00C2569C" w:rsidRPr="00A73BFC" w14:paraId="50790498" w14:textId="77777777" w:rsidTr="00203DB4">
        <w:trPr>
          <w:trHeight w:val="4859"/>
        </w:trPr>
        <w:tc>
          <w:tcPr>
            <w:tcW w:w="2294" w:type="dxa"/>
            <w:tcBorders>
              <w:top w:val="single" w:sz="2" w:space="0" w:color="000000" w:themeColor="text1"/>
            </w:tcBorders>
          </w:tcPr>
          <w:p w14:paraId="7A588A33" w14:textId="77777777" w:rsidR="00C2569C" w:rsidRPr="00A73BFC" w:rsidRDefault="00C2569C" w:rsidP="00CC549B">
            <w:pPr>
              <w:pStyle w:val="TableHead"/>
            </w:pPr>
            <w:r w:rsidRPr="00A73BFC">
              <w:lastRenderedPageBreak/>
              <w:t>Choose from Database</w:t>
            </w:r>
          </w:p>
        </w:tc>
        <w:tc>
          <w:tcPr>
            <w:tcW w:w="5924" w:type="dxa"/>
            <w:tcBorders>
              <w:top w:val="single" w:sz="2" w:space="0" w:color="000000" w:themeColor="text1"/>
            </w:tcBorders>
          </w:tcPr>
          <w:p w14:paraId="31BABE7D" w14:textId="3EE1ED8B" w:rsidR="00C2569C" w:rsidRPr="00A73BFC" w:rsidRDefault="00C2569C" w:rsidP="00D55ECD">
            <w:pPr>
              <w:pStyle w:val="TableText"/>
              <w:spacing w:line="240" w:lineRule="auto"/>
            </w:pPr>
            <w:r w:rsidRPr="00A73BFC">
              <w:t xml:space="preserve">Opens a menu that lets you select a motor from either the </w:t>
            </w:r>
            <w:r w:rsidR="00A72A6E">
              <w:fldChar w:fldCharType="begin"/>
            </w:r>
            <w:r w:rsidR="00A72A6E">
              <w:instrText xml:space="preserve"> DOCPROPERTY  Manager  \* MERGEFORMAT </w:instrText>
            </w:r>
            <w:r w:rsidR="00A72A6E">
              <w:fldChar w:fldCharType="separate"/>
            </w:r>
            <w:r w:rsidR="005617A2">
              <w:t>ServoStudio+</w:t>
            </w:r>
            <w:r w:rsidR="00A72A6E">
              <w:fldChar w:fldCharType="end"/>
            </w:r>
            <w:r w:rsidRPr="00A73BFC">
              <w:t xml:space="preserve"> database or the User library.</w:t>
            </w:r>
          </w:p>
          <w:p w14:paraId="0B3DA6BF" w14:textId="77777777" w:rsidR="00C2569C" w:rsidRPr="00A73BFC" w:rsidRDefault="00C2569C" w:rsidP="00D55ECD">
            <w:pPr>
              <w:pStyle w:val="TableText"/>
              <w:spacing w:line="240" w:lineRule="auto"/>
            </w:pPr>
            <w:r w:rsidRPr="00A73BFC">
              <w:rPr>
                <w:noProof/>
              </w:rPr>
              <w:drawing>
                <wp:inline distT="0" distB="0" distL="0" distR="0" wp14:anchorId="5506DCE3" wp14:editId="0354D339">
                  <wp:extent cx="3240000" cy="631647"/>
                  <wp:effectExtent l="0" t="0" r="0" b="0"/>
                  <wp:docPr id="40129327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293271" name="Picture 401293271"/>
                          <pic:cNvPicPr/>
                        </pic:nvPicPr>
                        <pic:blipFill>
                          <a:blip r:embed="rId49">
                            <a:extLst>
                              <a:ext uri="{28A0092B-C50C-407E-A947-70E740481C1C}">
                                <a14:useLocalDpi xmlns:a14="http://schemas.microsoft.com/office/drawing/2010/main" val="0"/>
                              </a:ext>
                            </a:extLst>
                          </a:blip>
                          <a:stretch>
                            <a:fillRect/>
                          </a:stretch>
                        </pic:blipFill>
                        <pic:spPr>
                          <a:xfrm>
                            <a:off x="0" y="0"/>
                            <a:ext cx="3240000" cy="631647"/>
                          </a:xfrm>
                          <a:prstGeom prst="rect">
                            <a:avLst/>
                          </a:prstGeom>
                        </pic:spPr>
                      </pic:pic>
                    </a:graphicData>
                  </a:graphic>
                </wp:inline>
              </w:drawing>
            </w:r>
          </w:p>
          <w:p w14:paraId="573295EC" w14:textId="77777777" w:rsidR="00C2569C" w:rsidRPr="00A73BFC" w:rsidRDefault="00C2569C" w:rsidP="006E7E4E">
            <w:pPr>
              <w:pStyle w:val="TableHead"/>
            </w:pPr>
            <w:r w:rsidRPr="00A73BFC">
              <w:t xml:space="preserve">Family. </w:t>
            </w:r>
          </w:p>
          <w:p w14:paraId="4AAE62D7" w14:textId="75047A39" w:rsidR="00C2569C" w:rsidRPr="00A73BFC" w:rsidRDefault="00C2569C" w:rsidP="00D55ECD">
            <w:pPr>
              <w:pStyle w:val="TableText"/>
              <w:spacing w:line="240" w:lineRule="auto"/>
            </w:pPr>
            <w:r w:rsidRPr="00A73BFC">
              <w:t xml:space="preserve">Predefined. </w:t>
            </w:r>
            <w:r w:rsidR="00A72A6E">
              <w:fldChar w:fldCharType="begin"/>
            </w:r>
            <w:r w:rsidR="00A72A6E">
              <w:instrText xml:space="preserve"> DOCPROPERTY  Manager  \* MERGEFORMAT </w:instrText>
            </w:r>
            <w:r w:rsidR="00A72A6E">
              <w:fldChar w:fldCharType="separate"/>
            </w:r>
            <w:r w:rsidR="005617A2">
              <w:t>ServoStudio+</w:t>
            </w:r>
            <w:r w:rsidR="00A72A6E">
              <w:fldChar w:fldCharType="end"/>
            </w:r>
            <w:r w:rsidRPr="00A73BFC">
              <w:t xml:space="preserve"> has a number of databases containing predefined sets of parameters for motors. </w:t>
            </w:r>
          </w:p>
          <w:p w14:paraId="1F129F5C" w14:textId="77777777" w:rsidR="00C2569C" w:rsidRPr="00A73BFC" w:rsidRDefault="00C2569C" w:rsidP="00D55ECD">
            <w:pPr>
              <w:pStyle w:val="TableText"/>
              <w:spacing w:line="240" w:lineRule="auto"/>
            </w:pPr>
            <w:r w:rsidRPr="00A73BFC">
              <w:t xml:space="preserve">User Motors contains a list of motors whose parameter sets have been created by the user, either by modifying a predefined set, or by defining an entirely new set of parameters for a motor. </w:t>
            </w:r>
          </w:p>
          <w:p w14:paraId="28784A50" w14:textId="77777777" w:rsidR="00C2569C" w:rsidRPr="00A73BFC" w:rsidRDefault="00C2569C" w:rsidP="006E7E4E">
            <w:pPr>
              <w:pStyle w:val="TableHead"/>
            </w:pPr>
            <w:r w:rsidRPr="00A73BFC">
              <w:t xml:space="preserve">Model. </w:t>
            </w:r>
          </w:p>
          <w:p w14:paraId="642A93E8" w14:textId="54DBD904" w:rsidR="00C2569C" w:rsidRPr="00A73BFC" w:rsidRDefault="00C2569C" w:rsidP="00D55ECD">
            <w:pPr>
              <w:pStyle w:val="TableText"/>
              <w:spacing w:line="240" w:lineRule="auto"/>
            </w:pPr>
            <w:r w:rsidRPr="00A73BFC">
              <w:t xml:space="preserve">A list of all models in the selected Motor Family that have a predefined set of parameters in </w:t>
            </w:r>
            <w:r w:rsidR="00A72A6E">
              <w:fldChar w:fldCharType="begin"/>
            </w:r>
            <w:r w:rsidR="00A72A6E">
              <w:instrText xml:space="preserve"> DOCPROPERTY  Manager  \* MERGEFORMAT </w:instrText>
            </w:r>
            <w:r w:rsidR="00A72A6E">
              <w:fldChar w:fldCharType="separate"/>
            </w:r>
            <w:r w:rsidR="005617A2">
              <w:t>ServoStudio+</w:t>
            </w:r>
            <w:r w:rsidR="00A72A6E">
              <w:fldChar w:fldCharType="end"/>
            </w:r>
            <w:r w:rsidRPr="00A73BFC">
              <w:t>. After choosing the motor, press Select Motor to write this motor’s parameter set to the drive.</w:t>
            </w:r>
          </w:p>
        </w:tc>
      </w:tr>
      <w:tr w:rsidR="00ED4231" w:rsidRPr="00A73BFC" w14:paraId="65C439E0" w14:textId="77777777" w:rsidTr="00B1155C">
        <w:tc>
          <w:tcPr>
            <w:tcW w:w="2294" w:type="dxa"/>
            <w:tcBorders>
              <w:top w:val="single" w:sz="2" w:space="0" w:color="BFBFBF" w:themeColor="background1" w:themeShade="BF"/>
            </w:tcBorders>
          </w:tcPr>
          <w:p w14:paraId="72FC4639" w14:textId="77777777" w:rsidR="00ED4231" w:rsidRPr="00A73BFC" w:rsidRDefault="00ED4231" w:rsidP="00CC549B">
            <w:pPr>
              <w:pStyle w:val="TableHead-NoNext"/>
            </w:pPr>
            <w:r w:rsidRPr="00A73BFC">
              <w:t>Import from File</w:t>
            </w:r>
          </w:p>
        </w:tc>
        <w:tc>
          <w:tcPr>
            <w:tcW w:w="5924" w:type="dxa"/>
            <w:tcBorders>
              <w:top w:val="single" w:sz="2" w:space="0" w:color="BFBFBF" w:themeColor="background1" w:themeShade="BF"/>
            </w:tcBorders>
          </w:tcPr>
          <w:p w14:paraId="531EF5B0" w14:textId="481831CD" w:rsidR="00ED4231" w:rsidRPr="00A73BFC" w:rsidRDefault="00ED4231" w:rsidP="00D55ECD">
            <w:pPr>
              <w:pStyle w:val="TableText"/>
              <w:spacing w:line="240" w:lineRule="auto"/>
            </w:pPr>
            <w:r w:rsidRPr="00A73BFC">
              <w:t xml:space="preserve">Prompts you to load motor parameters to </w:t>
            </w:r>
            <w:fldSimple w:instr=" DOCPROPERTY  Manager  \* MERGEFORMAT ">
              <w:r w:rsidR="005617A2">
                <w:t>ServoStudio+</w:t>
              </w:r>
            </w:fldSimple>
            <w:r w:rsidRPr="00A73BFC">
              <w:t xml:space="preserve"> from a JSON file.</w:t>
            </w:r>
          </w:p>
        </w:tc>
      </w:tr>
    </w:tbl>
    <w:p w14:paraId="33ED3785" w14:textId="77777777" w:rsidR="00ED4231" w:rsidRPr="00A73BFC" w:rsidRDefault="00ED4231" w:rsidP="00CC549B">
      <w:pPr>
        <w:pStyle w:val="TableHead-NoNext"/>
      </w:pPr>
    </w:p>
    <w:p w14:paraId="2E77A76F" w14:textId="78AD2741" w:rsidR="00ED4231" w:rsidRPr="00A73BFC" w:rsidRDefault="00ED4231" w:rsidP="00ED4231">
      <w:pPr>
        <w:pStyle w:val="a"/>
        <w:keepNext/>
        <w:numPr>
          <w:ilvl w:val="0"/>
          <w:numId w:val="1"/>
        </w:numPr>
      </w:pPr>
      <w:r w:rsidRPr="00A73BFC">
        <w:t xml:space="preserve">Select an axis from the menu bar at the top of the </w:t>
      </w:r>
      <w:fldSimple w:instr=" DOCPROPERTY  Manager  \* MERGEFORMAT ">
        <w:r w:rsidR="005617A2">
          <w:t>ServoStudio+</w:t>
        </w:r>
      </w:fldSimple>
      <w:r w:rsidRPr="00A73BFC">
        <w:t xml:space="preserve"> screen.</w:t>
      </w:r>
    </w:p>
    <w:p w14:paraId="3F5F170E" w14:textId="02E1F8BE" w:rsidR="00ED4231" w:rsidRPr="00A73BFC" w:rsidRDefault="00ED4231" w:rsidP="00ED4231">
      <w:pPr>
        <w:pStyle w:val="a"/>
        <w:keepNext/>
        <w:numPr>
          <w:ilvl w:val="0"/>
          <w:numId w:val="1"/>
        </w:numPr>
      </w:pPr>
      <w:r w:rsidRPr="00A73BFC">
        <w:t xml:space="preserve">Select a motor from one of the </w:t>
      </w:r>
      <w:fldSimple w:instr=" DOCPROPERTY  Manager  \* MERGEFORMAT ">
        <w:r w:rsidR="005617A2">
          <w:t>ServoStudio+</w:t>
        </w:r>
      </w:fldSimple>
      <w:r w:rsidRPr="00A73BFC">
        <w:t xml:space="preserve"> motor libraries. </w:t>
      </w:r>
    </w:p>
    <w:p w14:paraId="3E0443BC" w14:textId="77777777" w:rsidR="00ED4231" w:rsidRPr="00A73BFC" w:rsidRDefault="00ED4231" w:rsidP="00ED4231">
      <w:pPr>
        <w:pStyle w:val="21"/>
      </w:pPr>
      <w:r w:rsidRPr="00A73BFC">
        <w:t>Select Choose from Database.</w:t>
      </w:r>
    </w:p>
    <w:p w14:paraId="44A7605C" w14:textId="77777777" w:rsidR="00ED4231" w:rsidRPr="00A73BFC" w:rsidRDefault="00ED4231" w:rsidP="00ED4231">
      <w:pPr>
        <w:pStyle w:val="21"/>
      </w:pPr>
      <w:r w:rsidRPr="00A73BFC">
        <w:t>Select a motor from the Family and Model lists.</w:t>
      </w:r>
    </w:p>
    <w:p w14:paraId="642873D3" w14:textId="77777777" w:rsidR="00ED4231" w:rsidRPr="00A73BFC" w:rsidRDefault="00ED4231" w:rsidP="00ED4231">
      <w:pPr>
        <w:pStyle w:val="ac"/>
      </w:pPr>
      <w:r w:rsidRPr="00A73BFC">
        <w:t>Alternately, select a motor parameter file.</w:t>
      </w:r>
    </w:p>
    <w:p w14:paraId="7EF04DA6" w14:textId="77777777" w:rsidR="00ED4231" w:rsidRPr="00A73BFC" w:rsidRDefault="00ED4231" w:rsidP="00ED4231">
      <w:pPr>
        <w:pStyle w:val="21"/>
        <w:numPr>
          <w:ilvl w:val="0"/>
          <w:numId w:val="30"/>
        </w:numPr>
      </w:pPr>
      <w:r w:rsidRPr="00A73BFC">
        <w:t xml:space="preserve">Select Import from File. </w:t>
      </w:r>
    </w:p>
    <w:p w14:paraId="63DFDE00" w14:textId="77777777" w:rsidR="00ED4231" w:rsidRPr="00A73BFC" w:rsidRDefault="00ED4231" w:rsidP="00ED4231">
      <w:pPr>
        <w:pStyle w:val="21"/>
        <w:numPr>
          <w:ilvl w:val="0"/>
          <w:numId w:val="30"/>
        </w:numPr>
      </w:pPr>
      <w:r w:rsidRPr="00A73BFC">
        <w:t xml:space="preserve">Select the JSON file containing the required motor parameters.  </w:t>
      </w:r>
    </w:p>
    <w:p w14:paraId="1E549A37" w14:textId="3299F146" w:rsidR="00ED4231" w:rsidRDefault="00746D84" w:rsidP="00ED4231">
      <w:pPr>
        <w:pStyle w:val="ac"/>
      </w:pPr>
      <w:fldSimple w:instr=" DOCPROPERTY  Manager  \* MERGEFORMAT ">
        <w:r w:rsidR="005617A2">
          <w:t>ServoStudio+</w:t>
        </w:r>
      </w:fldSimple>
      <w:r w:rsidR="00ED4231" w:rsidRPr="00A73BFC">
        <w:t xml:space="preserve"> loads and displays the appropriate motor and feedback parameters. </w:t>
      </w:r>
    </w:p>
    <w:p w14:paraId="2EACFF42" w14:textId="77777777" w:rsidR="00ED4231" w:rsidRPr="00A73BFC" w:rsidRDefault="00ED4231" w:rsidP="00ED4231">
      <w:pPr>
        <w:pStyle w:val="a"/>
        <w:numPr>
          <w:ilvl w:val="0"/>
          <w:numId w:val="1"/>
        </w:numPr>
      </w:pPr>
      <w:r w:rsidRPr="00FA0A29">
        <w:t>Repeat for each axis.</w:t>
      </w:r>
    </w:p>
    <w:p w14:paraId="3DC94132" w14:textId="77777777" w:rsidR="00ED4231" w:rsidRPr="00A73BFC" w:rsidRDefault="00ED4231" w:rsidP="00ED4231">
      <w:pPr>
        <w:pStyle w:val="3"/>
      </w:pPr>
      <w:bookmarkStart w:id="183" w:name="_Toc167880033"/>
      <w:bookmarkStart w:id="184" w:name="_Toc173324808"/>
      <w:r w:rsidRPr="00A73BFC">
        <w:t>Modify Motor Parameters</w:t>
      </w:r>
      <w:bookmarkEnd w:id="183"/>
      <w:bookmarkEnd w:id="184"/>
    </w:p>
    <w:p w14:paraId="6CD6FA2C" w14:textId="77777777" w:rsidR="00ED4231" w:rsidRPr="00A73BFC" w:rsidRDefault="00ED4231" w:rsidP="00ED4231">
      <w:pPr>
        <w:pStyle w:val="a2"/>
      </w:pPr>
      <w:r w:rsidRPr="00A73BFC">
        <w:t>To modify parameter values</w:t>
      </w:r>
      <w:r>
        <w:t>:</w:t>
      </w:r>
    </w:p>
    <w:p w14:paraId="0E48501D" w14:textId="77777777" w:rsidR="00ED4231" w:rsidRPr="00A73BFC" w:rsidRDefault="00ED4231" w:rsidP="00ED4231">
      <w:pPr>
        <w:pStyle w:val="a"/>
        <w:numPr>
          <w:ilvl w:val="0"/>
          <w:numId w:val="32"/>
        </w:numPr>
      </w:pPr>
      <w:r w:rsidRPr="00A73BFC">
        <w:t xml:space="preserve">Click in a parameter field, and enter a new value. </w:t>
      </w:r>
    </w:p>
    <w:p w14:paraId="07363232" w14:textId="77777777" w:rsidR="00ED4231" w:rsidRPr="00A73BFC" w:rsidRDefault="00ED4231" w:rsidP="00ED4231">
      <w:pPr>
        <w:pStyle w:val="ac"/>
      </w:pPr>
      <w:r w:rsidRPr="00A73BFC">
        <w:t>The modified field is highlighted, and you are prompted to save or discard the changes.</w:t>
      </w:r>
    </w:p>
    <w:p w14:paraId="45304A7B" w14:textId="0EC1D782" w:rsidR="00ED4231" w:rsidRPr="00A73BFC" w:rsidRDefault="00050F0F" w:rsidP="00ED4231">
      <w:pPr>
        <w:pStyle w:val="FigurewithCaptionBelow"/>
      </w:pPr>
      <w:r>
        <w:lastRenderedPageBreak/>
        <w:drawing>
          <wp:inline distT="0" distB="0" distL="0" distR="0" wp14:anchorId="3D753EB0" wp14:editId="435205E2">
            <wp:extent cx="4320000" cy="2619625"/>
            <wp:effectExtent l="19050" t="19050" r="23495" b="28575"/>
            <wp:docPr id="126891261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912619" name="Picture 1268912619"/>
                    <pic:cNvPicPr/>
                  </pic:nvPicPr>
                  <pic:blipFill>
                    <a:blip r:embed="rId50">
                      <a:extLst>
                        <a:ext uri="{28A0092B-C50C-407E-A947-70E740481C1C}">
                          <a14:useLocalDpi xmlns:a14="http://schemas.microsoft.com/office/drawing/2010/main" val="0"/>
                        </a:ext>
                      </a:extLst>
                    </a:blip>
                    <a:stretch>
                      <a:fillRect/>
                    </a:stretch>
                  </pic:blipFill>
                  <pic:spPr>
                    <a:xfrm>
                      <a:off x="0" y="0"/>
                      <a:ext cx="4320000" cy="2619625"/>
                    </a:xfrm>
                    <a:prstGeom prst="rect">
                      <a:avLst/>
                    </a:prstGeom>
                    <a:ln w="6350">
                      <a:solidFill>
                        <a:schemeClr val="bg1">
                          <a:lumMod val="75000"/>
                        </a:schemeClr>
                      </a:solidFill>
                    </a:ln>
                  </pic:spPr>
                </pic:pic>
              </a:graphicData>
            </a:graphic>
          </wp:inline>
        </w:drawing>
      </w:r>
    </w:p>
    <w:p w14:paraId="68A631DD" w14:textId="16E61228" w:rsidR="00ED4231" w:rsidRPr="00A73BFC" w:rsidRDefault="00ED4231" w:rsidP="00ED4231">
      <w:pPr>
        <w:pStyle w:val="CaptionBelowWide"/>
      </w:pPr>
      <w:r w:rsidRPr="00A73BFC">
        <w:t xml:space="preserve">Figure </w:t>
      </w:r>
      <w:fldSimple w:instr=" STYLEREF 1 \s ">
        <w:r w:rsidR="0017122B">
          <w:rPr>
            <w:noProof/>
          </w:rPr>
          <w:t>7</w:t>
        </w:r>
      </w:fldSimple>
      <w:r>
        <w:noBreakHyphen/>
      </w:r>
      <w:fldSimple w:instr=" SEQ Figure \* ARABIC \s 1 ">
        <w:r w:rsidR="0017122B">
          <w:rPr>
            <w:noProof/>
          </w:rPr>
          <w:t>2</w:t>
        </w:r>
      </w:fldSimple>
      <w:r w:rsidRPr="00A73BFC">
        <w:t xml:space="preserve">. </w:t>
      </w:r>
      <w:r w:rsidRPr="00A73BFC">
        <w:tab/>
        <w:t>Save changes to axis (saves parameter in drive)</w:t>
      </w:r>
    </w:p>
    <w:p w14:paraId="4AD3DBAD" w14:textId="77777777" w:rsidR="00ED4231" w:rsidRPr="00A73BFC" w:rsidRDefault="00ED4231" w:rsidP="00ED4231">
      <w:pPr>
        <w:pStyle w:val="a"/>
        <w:numPr>
          <w:ilvl w:val="0"/>
          <w:numId w:val="1"/>
        </w:numPr>
      </w:pPr>
      <w:r w:rsidRPr="00A73BFC">
        <w:t xml:space="preserve">Select Save Changes to Axis n. </w:t>
      </w:r>
    </w:p>
    <w:p w14:paraId="3C9F675F" w14:textId="77777777" w:rsidR="00ED4231" w:rsidRPr="00A73BFC" w:rsidRDefault="00ED4231" w:rsidP="00ED4231">
      <w:pPr>
        <w:pStyle w:val="ac"/>
      </w:pPr>
      <w:r w:rsidRPr="00A73BFC">
        <w:t>Save Changes writes the new parameter values to the drive, but does not save the parameter values to the database or a file.</w:t>
      </w:r>
    </w:p>
    <w:p w14:paraId="4A4D7417" w14:textId="77777777" w:rsidR="00ED4231" w:rsidRPr="00A73BFC" w:rsidRDefault="00ED4231" w:rsidP="00ED4231">
      <w:pPr>
        <w:pStyle w:val="3"/>
      </w:pPr>
      <w:bookmarkStart w:id="185" w:name="_Toc167880034"/>
      <w:bookmarkStart w:id="186" w:name="_Toc173324809"/>
      <w:r w:rsidRPr="00A73BFC">
        <w:t>Copy Parameter Values to Another Motor</w:t>
      </w:r>
      <w:bookmarkEnd w:id="185"/>
      <w:bookmarkEnd w:id="186"/>
    </w:p>
    <w:p w14:paraId="186B6243" w14:textId="77777777" w:rsidR="00ED4231" w:rsidRPr="00A73BFC" w:rsidRDefault="00ED4231" w:rsidP="00ED4231">
      <w:pPr>
        <w:pStyle w:val="a2"/>
        <w:keepNext/>
      </w:pPr>
      <w:r w:rsidRPr="00A73BFC">
        <w:t>To copy parameter values from one motor to another:</w:t>
      </w:r>
    </w:p>
    <w:p w14:paraId="6AA557E3" w14:textId="77777777" w:rsidR="00ED4231" w:rsidRPr="00A73BFC" w:rsidRDefault="00ED4231" w:rsidP="00ED4231">
      <w:pPr>
        <w:pStyle w:val="a"/>
        <w:numPr>
          <w:ilvl w:val="0"/>
          <w:numId w:val="33"/>
        </w:numPr>
      </w:pPr>
      <w:r w:rsidRPr="00A73BFC">
        <w:t>With modified parameter fields highlighted, select the number of the axis you want to copy to.</w:t>
      </w:r>
    </w:p>
    <w:p w14:paraId="64299E77" w14:textId="77777777" w:rsidR="00ED4231" w:rsidRPr="00A73BFC" w:rsidRDefault="00ED4231" w:rsidP="00ED4231">
      <w:pPr>
        <w:pStyle w:val="a"/>
        <w:numPr>
          <w:ilvl w:val="0"/>
          <w:numId w:val="1"/>
        </w:numPr>
      </w:pPr>
      <w:r w:rsidRPr="00A73BFC">
        <w:t>Select Save Changes to Axis.</w:t>
      </w:r>
    </w:p>
    <w:p w14:paraId="2BB136DD" w14:textId="77777777" w:rsidR="00ED4231" w:rsidRPr="00A73BFC" w:rsidRDefault="00ED4231" w:rsidP="00ED4231">
      <w:pPr>
        <w:pStyle w:val="3"/>
      </w:pPr>
      <w:bookmarkStart w:id="187" w:name="_Toc167880035"/>
      <w:bookmarkStart w:id="188" w:name="_Toc173324810"/>
      <w:r w:rsidRPr="00A73BFC">
        <w:t>Save Motor Parameters</w:t>
      </w:r>
      <w:bookmarkEnd w:id="187"/>
      <w:bookmarkEnd w:id="188"/>
    </w:p>
    <w:tbl>
      <w:tblPr>
        <w:tblStyle w:val="STXTable3"/>
        <w:tblW w:w="8218" w:type="dxa"/>
        <w:tblLook w:val="0400" w:firstRow="0" w:lastRow="0" w:firstColumn="0" w:lastColumn="0" w:noHBand="0" w:noVBand="1"/>
      </w:tblPr>
      <w:tblGrid>
        <w:gridCol w:w="2294"/>
        <w:gridCol w:w="5924"/>
      </w:tblGrid>
      <w:tr w:rsidR="00ED4231" w:rsidRPr="00A73BFC" w14:paraId="71253CA9" w14:textId="77777777" w:rsidTr="00B1155C">
        <w:tc>
          <w:tcPr>
            <w:tcW w:w="2294" w:type="dxa"/>
          </w:tcPr>
          <w:p w14:paraId="48928AE2" w14:textId="77777777" w:rsidR="00ED4231" w:rsidRPr="00A73BFC" w:rsidRDefault="00ED4231" w:rsidP="00CC549B">
            <w:pPr>
              <w:pStyle w:val="TableHead"/>
            </w:pPr>
            <w:r w:rsidRPr="00A73BFC">
              <w:t>Save to Database</w:t>
            </w:r>
          </w:p>
        </w:tc>
        <w:tc>
          <w:tcPr>
            <w:tcW w:w="5924" w:type="dxa"/>
          </w:tcPr>
          <w:p w14:paraId="38E6EEB2" w14:textId="77777777" w:rsidR="00ED4231" w:rsidRPr="00A73BFC" w:rsidRDefault="00ED4231" w:rsidP="00B1155C">
            <w:pPr>
              <w:pStyle w:val="TableText"/>
            </w:pPr>
            <w:r w:rsidRPr="00A73BFC">
              <w:t>Saves motor parameter settings to the database. Does not write to the drive.</w:t>
            </w:r>
          </w:p>
          <w:p w14:paraId="0E600067" w14:textId="19D96F9B" w:rsidR="00ED4231" w:rsidRPr="00A73BFC" w:rsidRDefault="00ED4231" w:rsidP="00ED4231">
            <w:pPr>
              <w:pStyle w:val="TableTextBullet"/>
              <w:spacing w:line="240" w:lineRule="auto"/>
            </w:pPr>
            <w:r w:rsidRPr="00FA0A29">
              <w:rPr>
                <w:rStyle w:val="af5"/>
              </w:rPr>
              <w:t>New</w:t>
            </w:r>
            <w:r w:rsidRPr="00A73BFC">
              <w:t xml:space="preserve">. When modifying parameter values of a motor in the </w:t>
            </w:r>
            <w:fldSimple w:instr=" DOCPROPERTY  Manager  \* MERGEFORMAT ">
              <w:r w:rsidR="005617A2">
                <w:t>ServoStudio+</w:t>
              </w:r>
            </w:fldSimple>
            <w:r w:rsidRPr="00A73BFC">
              <w:t xml:space="preserve"> motor library, you can save the changes only by defining a new motor in the User library.</w:t>
            </w:r>
          </w:p>
          <w:p w14:paraId="13FC2BD0" w14:textId="77777777" w:rsidR="00ED4231" w:rsidRPr="00A73BFC" w:rsidRDefault="00ED4231" w:rsidP="00ED4231">
            <w:pPr>
              <w:pStyle w:val="TableTextBullet"/>
              <w:spacing w:line="240" w:lineRule="auto"/>
            </w:pPr>
            <w:r w:rsidRPr="00FA0A29">
              <w:rPr>
                <w:rStyle w:val="af5"/>
              </w:rPr>
              <w:t>Replace Existing</w:t>
            </w:r>
            <w:r w:rsidRPr="00A73BFC">
              <w:t>. You can overwrite a file in the User library.</w:t>
            </w:r>
          </w:p>
          <w:p w14:paraId="4C298D79" w14:textId="77777777" w:rsidR="00ED4231" w:rsidRPr="00A73BFC" w:rsidRDefault="00ED4231" w:rsidP="00B1155C">
            <w:pPr>
              <w:pStyle w:val="TableTextContinue"/>
            </w:pPr>
            <w:r w:rsidRPr="00A73BFC">
              <w:rPr>
                <w:noProof/>
              </w:rPr>
              <w:drawing>
                <wp:inline distT="0" distB="0" distL="0" distR="0" wp14:anchorId="13A57E42" wp14:editId="4EE96F96">
                  <wp:extent cx="1440000" cy="1193009"/>
                  <wp:effectExtent l="0" t="0" r="8255" b="7620"/>
                  <wp:docPr id="14227612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761228" name="Picture 1422761228"/>
                          <pic:cNvPicPr/>
                        </pic:nvPicPr>
                        <pic:blipFill>
                          <a:blip r:embed="rId51">
                            <a:extLst>
                              <a:ext uri="{28A0092B-C50C-407E-A947-70E740481C1C}">
                                <a14:useLocalDpi xmlns:a14="http://schemas.microsoft.com/office/drawing/2010/main" val="0"/>
                              </a:ext>
                            </a:extLst>
                          </a:blip>
                          <a:stretch>
                            <a:fillRect/>
                          </a:stretch>
                        </pic:blipFill>
                        <pic:spPr>
                          <a:xfrm>
                            <a:off x="0" y="0"/>
                            <a:ext cx="1440000" cy="1193009"/>
                          </a:xfrm>
                          <a:prstGeom prst="rect">
                            <a:avLst/>
                          </a:prstGeom>
                        </pic:spPr>
                      </pic:pic>
                    </a:graphicData>
                  </a:graphic>
                </wp:inline>
              </w:drawing>
            </w:r>
          </w:p>
        </w:tc>
      </w:tr>
      <w:tr w:rsidR="00ED4231" w:rsidRPr="00A73BFC" w14:paraId="0B9A68C0" w14:textId="77777777" w:rsidTr="00B1155C">
        <w:tblPrEx>
          <w:tblLook w:val="04A0" w:firstRow="1" w:lastRow="0" w:firstColumn="1" w:lastColumn="0" w:noHBand="0" w:noVBand="1"/>
        </w:tblPrEx>
        <w:tc>
          <w:tcPr>
            <w:tcW w:w="2294" w:type="dxa"/>
          </w:tcPr>
          <w:p w14:paraId="3C951A34" w14:textId="77777777" w:rsidR="00ED4231" w:rsidRPr="00A73BFC" w:rsidRDefault="00ED4231" w:rsidP="00CC549B">
            <w:pPr>
              <w:pStyle w:val="TableHead"/>
            </w:pPr>
            <w:r w:rsidRPr="00A73BFC">
              <w:t>Export to File</w:t>
            </w:r>
          </w:p>
        </w:tc>
        <w:tc>
          <w:tcPr>
            <w:tcW w:w="5924" w:type="dxa"/>
          </w:tcPr>
          <w:p w14:paraId="3F1B0BA4" w14:textId="6F7BB76A" w:rsidR="00ED4231" w:rsidRPr="00A73BFC" w:rsidRDefault="00ED4231" w:rsidP="00B1155C">
            <w:pPr>
              <w:pStyle w:val="TableText"/>
            </w:pPr>
            <w:r w:rsidRPr="00A73BFC">
              <w:t xml:space="preserve">Prompts you to save motor parameters from </w:t>
            </w:r>
            <w:fldSimple w:instr=" DOCPROPERTY  Manager  \* MERGEFORMAT ">
              <w:r w:rsidR="005617A2">
                <w:t>ServoStudio+</w:t>
              </w:r>
            </w:fldSimple>
            <w:r w:rsidRPr="00A73BFC">
              <w:t xml:space="preserve"> to a JSON file.</w:t>
            </w:r>
          </w:p>
        </w:tc>
      </w:tr>
    </w:tbl>
    <w:p w14:paraId="3DB13CE1" w14:textId="77777777" w:rsidR="00ED4231" w:rsidRDefault="00ED4231" w:rsidP="00ED4231">
      <w:pPr>
        <w:pStyle w:val="affe"/>
      </w:pPr>
    </w:p>
    <w:p w14:paraId="5379673E" w14:textId="77777777" w:rsidR="00ED4231" w:rsidRPr="00A73BFC" w:rsidRDefault="00ED4231" w:rsidP="00ED4231">
      <w:pPr>
        <w:pStyle w:val="2"/>
      </w:pPr>
      <w:bookmarkStart w:id="189" w:name="_Toc167880036"/>
      <w:bookmarkStart w:id="190" w:name="_Toc173324811"/>
      <w:r w:rsidRPr="00A73BFC">
        <w:lastRenderedPageBreak/>
        <w:t>Motor Brakes</w:t>
      </w:r>
      <w:bookmarkEnd w:id="189"/>
      <w:bookmarkEnd w:id="190"/>
      <w:r w:rsidRPr="00A73BFC">
        <w:t xml:space="preserve"> </w:t>
      </w:r>
    </w:p>
    <w:p w14:paraId="737A97C0" w14:textId="77777777" w:rsidR="00ED4231" w:rsidRPr="00A73BFC" w:rsidRDefault="00ED4231" w:rsidP="00ED4231">
      <w:pPr>
        <w:pStyle w:val="a2"/>
      </w:pPr>
      <w:r>
        <w:t>Use t</w:t>
      </w:r>
      <w:r w:rsidRPr="00A73BFC">
        <w:t xml:space="preserve">he Brakes pane in the Digital I/Os screen to activate brake functionality and to monitor the state of all brakes.  </w:t>
      </w:r>
    </w:p>
    <w:p w14:paraId="411CA5F9" w14:textId="22FD3D0F" w:rsidR="00ED4231" w:rsidRPr="00A73BFC" w:rsidRDefault="00746D84" w:rsidP="00ED4231">
      <w:pPr>
        <w:pStyle w:val="a2"/>
      </w:pPr>
      <w:fldSimple w:instr=" DOCPROPERTY  Manager  \* MERGEFORMAT ">
        <w:r w:rsidR="005617A2">
          <w:t>ServoStudio+</w:t>
        </w:r>
      </w:fldSimple>
      <w:r w:rsidR="00ED4231" w:rsidRPr="00A73BFC">
        <w:t xml:space="preserve"> displays the actual number of brakes connected to the drive, as configured in the drive firmware.  </w:t>
      </w:r>
    </w:p>
    <w:p w14:paraId="031819CD" w14:textId="77777777" w:rsidR="00ED4231" w:rsidRPr="00A73BFC" w:rsidRDefault="00ED4231" w:rsidP="00ED4231">
      <w:pPr>
        <w:pStyle w:val="a2"/>
      </w:pPr>
      <w:r w:rsidRPr="00A73BFC">
        <w:t>Motor brakes are controlled by dedicated outputs, as configured in the drive firmware.</w:t>
      </w:r>
    </w:p>
    <w:p w14:paraId="4EA286DE" w14:textId="1CCC3DB7" w:rsidR="00ED4231" w:rsidRPr="00A73BFC" w:rsidRDefault="00ED4231" w:rsidP="00ED4231">
      <w:pPr>
        <w:pStyle w:val="a"/>
        <w:numPr>
          <w:ilvl w:val="0"/>
          <w:numId w:val="27"/>
        </w:numPr>
      </w:pPr>
      <w:r w:rsidRPr="00A73BFC">
        <w:t xml:space="preserve">In </w:t>
      </w:r>
      <w:fldSimple w:instr=" DOCPROPERTY  Manager  \* MERGEFORMAT ">
        <w:r w:rsidR="005617A2">
          <w:t>ServoStudio+</w:t>
        </w:r>
      </w:fldSimple>
      <w:r w:rsidRPr="00A73BFC">
        <w:t xml:space="preserve">, select Configuration &gt; </w:t>
      </w:r>
      <w:r w:rsidRPr="00FA0A29">
        <w:rPr>
          <w:rStyle w:val="af5"/>
        </w:rPr>
        <w:t>Digital I/Os</w:t>
      </w:r>
      <w:r w:rsidRPr="00A73BFC">
        <w:t>.</w:t>
      </w:r>
    </w:p>
    <w:p w14:paraId="4C1CD1BC" w14:textId="4C8570CD" w:rsidR="00ED4231" w:rsidRPr="00A73BFC" w:rsidRDefault="00050F0F" w:rsidP="00ED4231">
      <w:pPr>
        <w:pStyle w:val="FigurewithCaptionBelow"/>
      </w:pPr>
      <w:r>
        <w:drawing>
          <wp:inline distT="0" distB="0" distL="0" distR="0" wp14:anchorId="6CAA4985" wp14:editId="45875874">
            <wp:extent cx="5040000" cy="1656476"/>
            <wp:effectExtent l="0" t="0" r="8255" b="1270"/>
            <wp:docPr id="191693868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938681" name="Picture 1916938681"/>
                    <pic:cNvPicPr/>
                  </pic:nvPicPr>
                  <pic:blipFill>
                    <a:blip r:embed="rId52">
                      <a:extLst>
                        <a:ext uri="{28A0092B-C50C-407E-A947-70E740481C1C}">
                          <a14:useLocalDpi xmlns:a14="http://schemas.microsoft.com/office/drawing/2010/main" val="0"/>
                        </a:ext>
                      </a:extLst>
                    </a:blip>
                    <a:stretch>
                      <a:fillRect/>
                    </a:stretch>
                  </pic:blipFill>
                  <pic:spPr>
                    <a:xfrm>
                      <a:off x="0" y="0"/>
                      <a:ext cx="5040000" cy="1656476"/>
                    </a:xfrm>
                    <a:prstGeom prst="rect">
                      <a:avLst/>
                    </a:prstGeom>
                  </pic:spPr>
                </pic:pic>
              </a:graphicData>
            </a:graphic>
          </wp:inline>
        </w:drawing>
      </w:r>
    </w:p>
    <w:p w14:paraId="08A6F709" w14:textId="69B7BF72" w:rsidR="00ED4231" w:rsidRPr="00A73BFC" w:rsidRDefault="00ED4231" w:rsidP="00ED4231">
      <w:pPr>
        <w:pStyle w:val="CaptionBelowWide"/>
      </w:pPr>
      <w:r w:rsidRPr="00A73BFC">
        <w:t xml:space="preserve">Figure </w:t>
      </w:r>
      <w:fldSimple w:instr=" STYLEREF 1 \s ">
        <w:r w:rsidR="0017122B">
          <w:rPr>
            <w:noProof/>
          </w:rPr>
          <w:t>7</w:t>
        </w:r>
      </w:fldSimple>
      <w:r>
        <w:noBreakHyphen/>
      </w:r>
      <w:fldSimple w:instr=" SEQ Figure \* ARABIC \s 1 ">
        <w:r w:rsidR="0017122B">
          <w:rPr>
            <w:noProof/>
          </w:rPr>
          <w:t>3</w:t>
        </w:r>
      </w:fldSimple>
      <w:r w:rsidRPr="00A73BFC">
        <w:t xml:space="preserve">. </w:t>
      </w:r>
      <w:r w:rsidRPr="00A73BFC">
        <w:tab/>
        <w:t>Brakes</w:t>
      </w:r>
    </w:p>
    <w:p w14:paraId="085FD0AA" w14:textId="54ACCCC9" w:rsidR="00ED4231" w:rsidRDefault="00ED4231" w:rsidP="00ED4231">
      <w:pPr>
        <w:pStyle w:val="a"/>
        <w:numPr>
          <w:ilvl w:val="0"/>
          <w:numId w:val="1"/>
        </w:numPr>
      </w:pPr>
      <w:r w:rsidRPr="00A73BFC">
        <w:t xml:space="preserve">In the Brakes pane, use the toggle button to activate the brake functionality for </w:t>
      </w:r>
      <w:r w:rsidR="00050F0F">
        <w:t xml:space="preserve">the </w:t>
      </w:r>
      <w:r w:rsidRPr="00A73BFC">
        <w:t xml:space="preserve">axis. </w:t>
      </w:r>
    </w:p>
    <w:p w14:paraId="5ED4CCAB" w14:textId="77777777" w:rsidR="00ED4231" w:rsidRPr="00CB0154" w:rsidRDefault="00ED4231" w:rsidP="00CB0154">
      <w:pPr>
        <w:pStyle w:val="affe"/>
      </w:pPr>
    </w:p>
    <w:p w14:paraId="24BC9DD4" w14:textId="77777777" w:rsidR="00ED4231" w:rsidRPr="00A73BFC" w:rsidRDefault="00ED4231" w:rsidP="00CB0154">
      <w:pPr>
        <w:pStyle w:val="2"/>
      </w:pPr>
      <w:bookmarkStart w:id="191" w:name="_Toc167880037"/>
      <w:bookmarkStart w:id="192" w:name="_Toc173324812"/>
      <w:r w:rsidRPr="00A73BFC">
        <w:t>Limits</w:t>
      </w:r>
      <w:bookmarkEnd w:id="191"/>
      <w:bookmarkEnd w:id="192"/>
      <w:r w:rsidRPr="00A73BFC">
        <w:t xml:space="preserve"> </w:t>
      </w:r>
    </w:p>
    <w:p w14:paraId="72FFA275" w14:textId="77777777" w:rsidR="00ED4231" w:rsidRDefault="00ED4231" w:rsidP="00ED4231">
      <w:pPr>
        <w:pStyle w:val="a2"/>
      </w:pPr>
      <w:r>
        <w:t>Use t</w:t>
      </w:r>
      <w:r w:rsidRPr="0013471E">
        <w:t>he Limits</w:t>
      </w:r>
      <w:r>
        <w:t xml:space="preserve"> screen</w:t>
      </w:r>
      <w:r w:rsidRPr="0013471E">
        <w:t xml:space="preserve"> to view and set parameters for position limits, velocity limits and your application’s current limit.</w:t>
      </w:r>
    </w:p>
    <w:p w14:paraId="5408578A" w14:textId="59ED50DD" w:rsidR="00ED4231" w:rsidRPr="00A73BFC" w:rsidRDefault="00ED4231" w:rsidP="00ED4231">
      <w:pPr>
        <w:pStyle w:val="a"/>
        <w:numPr>
          <w:ilvl w:val="0"/>
          <w:numId w:val="43"/>
        </w:numPr>
      </w:pPr>
      <w:r w:rsidRPr="00A73BFC">
        <w:t xml:space="preserve">In </w:t>
      </w:r>
      <w:fldSimple w:instr=" DOCPROPERTY  Manager  \* MERGEFORMAT ">
        <w:r w:rsidR="005617A2">
          <w:t>ServoStudio+</w:t>
        </w:r>
      </w:fldSimple>
      <w:r w:rsidRPr="00A73BFC">
        <w:t xml:space="preserve">, select Configuration &gt; </w:t>
      </w:r>
      <w:r w:rsidRPr="00FA0A29">
        <w:rPr>
          <w:rStyle w:val="af5"/>
        </w:rPr>
        <w:t>Limits</w:t>
      </w:r>
      <w:r w:rsidRPr="00A73BFC">
        <w:t>.</w:t>
      </w:r>
    </w:p>
    <w:p w14:paraId="5F133ED8" w14:textId="77777777" w:rsidR="00ED4231" w:rsidRPr="00A73BFC" w:rsidRDefault="00ED4231" w:rsidP="00ED4231">
      <w:pPr>
        <w:pStyle w:val="FigurewithCaptionBelow"/>
      </w:pPr>
      <w:r w:rsidRPr="00A73BFC">
        <w:drawing>
          <wp:inline distT="0" distB="0" distL="0" distR="0" wp14:anchorId="23D252A6" wp14:editId="56B95E3B">
            <wp:extent cx="5039360" cy="2888973"/>
            <wp:effectExtent l="0" t="0" r="0" b="0"/>
            <wp:docPr id="200480976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809764" name="Picture 2004809764"/>
                    <pic:cNvPicPr/>
                  </pic:nvPicPr>
                  <pic:blipFill rotWithShape="1">
                    <a:blip r:embed="rId53">
                      <a:extLst>
                        <a:ext uri="{28A0092B-C50C-407E-A947-70E740481C1C}">
                          <a14:useLocalDpi xmlns:a14="http://schemas.microsoft.com/office/drawing/2010/main" val="0"/>
                        </a:ext>
                      </a:extLst>
                    </a:blip>
                    <a:srcRect t="12670" b="3630"/>
                    <a:stretch/>
                  </pic:blipFill>
                  <pic:spPr bwMode="auto">
                    <a:xfrm>
                      <a:off x="0" y="0"/>
                      <a:ext cx="5040000" cy="2889340"/>
                    </a:xfrm>
                    <a:prstGeom prst="rect">
                      <a:avLst/>
                    </a:prstGeom>
                    <a:ln>
                      <a:noFill/>
                    </a:ln>
                    <a:extLst>
                      <a:ext uri="{53640926-AAD7-44D8-BBD7-CCE9431645EC}">
                        <a14:shadowObscured xmlns:a14="http://schemas.microsoft.com/office/drawing/2010/main"/>
                      </a:ext>
                    </a:extLst>
                  </pic:spPr>
                </pic:pic>
              </a:graphicData>
            </a:graphic>
          </wp:inline>
        </w:drawing>
      </w:r>
    </w:p>
    <w:p w14:paraId="005ECC06" w14:textId="3A3FCA64" w:rsidR="00ED4231" w:rsidRDefault="00ED4231" w:rsidP="00ED4231">
      <w:pPr>
        <w:pStyle w:val="CaptionBelowWide"/>
      </w:pPr>
      <w:r w:rsidRPr="00A73BFC">
        <w:t xml:space="preserve">Figure </w:t>
      </w:r>
      <w:fldSimple w:instr=" STYLEREF 1 \s ">
        <w:r w:rsidR="0017122B">
          <w:rPr>
            <w:noProof/>
          </w:rPr>
          <w:t>7</w:t>
        </w:r>
      </w:fldSimple>
      <w:r>
        <w:noBreakHyphen/>
      </w:r>
      <w:fldSimple w:instr=" SEQ Figure \* ARABIC \s 1 ">
        <w:r w:rsidR="0017122B">
          <w:rPr>
            <w:noProof/>
          </w:rPr>
          <w:t>4</w:t>
        </w:r>
      </w:fldSimple>
      <w:r w:rsidRPr="00A73BFC">
        <w:t xml:space="preserve">. </w:t>
      </w:r>
      <w:r w:rsidRPr="00A73BFC">
        <w:tab/>
        <w:t>Limits</w:t>
      </w:r>
    </w:p>
    <w:p w14:paraId="4FC5B6B4" w14:textId="77777777" w:rsidR="00ED4231" w:rsidRDefault="00ED4231" w:rsidP="00CB0154">
      <w:pPr>
        <w:pStyle w:val="a2"/>
      </w:pPr>
      <w:r w:rsidRPr="00A73BFC">
        <w:lastRenderedPageBreak/>
        <w:t xml:space="preserve">In the </w:t>
      </w:r>
      <w:r>
        <w:t>Limits screen, c</w:t>
      </w:r>
      <w:r w:rsidRPr="00A73BFC">
        <w:t>onfirm and/or configure the</w:t>
      </w:r>
      <w:r>
        <w:t xml:space="preserve"> position, velocity and current</w:t>
      </w:r>
      <w:r w:rsidRPr="00A73BFC">
        <w:t xml:space="preserve"> limits</w:t>
      </w:r>
      <w:r>
        <w:t xml:space="preserve"> as required by your </w:t>
      </w:r>
      <w:r w:rsidRPr="00CB0154">
        <w:rPr>
          <w:rStyle w:val="a6"/>
        </w:rPr>
        <w:t>application</w:t>
      </w:r>
      <w:r>
        <w:t>.</w:t>
      </w:r>
      <w:r w:rsidRPr="00A73BFC">
        <w:t xml:space="preserve"> </w:t>
      </w:r>
    </w:p>
    <w:tbl>
      <w:tblPr>
        <w:tblStyle w:val="STXTable3"/>
        <w:tblW w:w="0" w:type="auto"/>
        <w:tblLook w:val="0620" w:firstRow="1" w:lastRow="0" w:firstColumn="0" w:lastColumn="0" w:noHBand="1" w:noVBand="1"/>
      </w:tblPr>
      <w:tblGrid>
        <w:gridCol w:w="1859"/>
        <w:gridCol w:w="6354"/>
      </w:tblGrid>
      <w:tr w:rsidR="000D63A2" w:rsidRPr="00A73BFC" w14:paraId="11129EDE" w14:textId="77777777" w:rsidTr="000D63A2">
        <w:trPr>
          <w:cnfStyle w:val="100000000000" w:firstRow="1" w:lastRow="0" w:firstColumn="0" w:lastColumn="0" w:oddVBand="0" w:evenVBand="0" w:oddHBand="0" w:evenHBand="0" w:firstRowFirstColumn="0" w:firstRowLastColumn="0" w:lastRowFirstColumn="0" w:lastRowLastColumn="0"/>
        </w:trPr>
        <w:tc>
          <w:tcPr>
            <w:tcW w:w="0" w:type="auto"/>
            <w:shd w:val="clear" w:color="auto" w:fill="F2F2F2" w:themeFill="background1" w:themeFillShade="F2"/>
          </w:tcPr>
          <w:p w14:paraId="24C151F7" w14:textId="77777777" w:rsidR="000D63A2" w:rsidRPr="00A73BFC" w:rsidRDefault="000D63A2" w:rsidP="00CC549B">
            <w:pPr>
              <w:pStyle w:val="TableHead"/>
            </w:pPr>
            <w:r w:rsidRPr="00A73BFC">
              <w:t>Position Limits</w:t>
            </w:r>
          </w:p>
        </w:tc>
        <w:tc>
          <w:tcPr>
            <w:tcW w:w="0" w:type="auto"/>
            <w:shd w:val="clear" w:color="auto" w:fill="F2F2F2" w:themeFill="background1" w:themeFillShade="F2"/>
          </w:tcPr>
          <w:p w14:paraId="6616BB0C" w14:textId="77777777" w:rsidR="000D63A2" w:rsidRPr="00A73BFC" w:rsidRDefault="000D63A2" w:rsidP="00CC549B">
            <w:pPr>
              <w:pStyle w:val="TableHead-NoNext"/>
            </w:pPr>
          </w:p>
        </w:tc>
      </w:tr>
      <w:tr w:rsidR="000D63A2" w:rsidRPr="00A73BFC" w14:paraId="697428EF" w14:textId="77777777" w:rsidTr="000D63A2">
        <w:tc>
          <w:tcPr>
            <w:tcW w:w="0" w:type="auto"/>
            <w:tcBorders>
              <w:bottom w:val="single" w:sz="4" w:space="0" w:color="auto"/>
            </w:tcBorders>
          </w:tcPr>
          <w:p w14:paraId="12656685" w14:textId="77777777" w:rsidR="000D63A2" w:rsidRPr="00CC549B" w:rsidRDefault="000D63A2" w:rsidP="00CC549B">
            <w:pPr>
              <w:pStyle w:val="TableHead"/>
            </w:pPr>
            <w:r w:rsidRPr="00CC549B">
              <w:t>Position Error Max</w:t>
            </w:r>
          </w:p>
        </w:tc>
        <w:tc>
          <w:tcPr>
            <w:tcW w:w="0" w:type="auto"/>
            <w:tcBorders>
              <w:bottom w:val="single" w:sz="4" w:space="0" w:color="auto"/>
            </w:tcBorders>
          </w:tcPr>
          <w:p w14:paraId="369767C1" w14:textId="77777777" w:rsidR="000D63A2" w:rsidRPr="00A73BFC" w:rsidRDefault="000D63A2" w:rsidP="00B1155C">
            <w:pPr>
              <w:pStyle w:val="TableText"/>
            </w:pPr>
            <w:r w:rsidRPr="00A73BFC">
              <w:t>The maximum position error value that does not produce a fault</w:t>
            </w:r>
            <w:r>
              <w:t xml:space="preserve"> for the axis.</w:t>
            </w:r>
          </w:p>
        </w:tc>
      </w:tr>
      <w:tr w:rsidR="000D63A2" w:rsidRPr="00A73BFC" w14:paraId="2B286D6C" w14:textId="77777777" w:rsidTr="000D63A2">
        <w:tc>
          <w:tcPr>
            <w:tcW w:w="0" w:type="auto"/>
            <w:tcBorders>
              <w:top w:val="single" w:sz="4" w:space="0" w:color="auto"/>
              <w:bottom w:val="single" w:sz="2" w:space="0" w:color="BFBFBF" w:themeColor="background1" w:themeShade="BF"/>
            </w:tcBorders>
            <w:shd w:val="clear" w:color="auto" w:fill="F2F2F2" w:themeFill="background1" w:themeFillShade="F2"/>
          </w:tcPr>
          <w:p w14:paraId="28534027" w14:textId="77777777" w:rsidR="000D63A2" w:rsidRPr="00A73BFC" w:rsidRDefault="000D63A2" w:rsidP="00CC549B">
            <w:pPr>
              <w:pStyle w:val="TableHead"/>
            </w:pPr>
            <w:r w:rsidRPr="00A73BFC">
              <w:t>Velocity Limits</w:t>
            </w:r>
          </w:p>
        </w:tc>
        <w:tc>
          <w:tcPr>
            <w:tcW w:w="0" w:type="auto"/>
            <w:tcBorders>
              <w:top w:val="single" w:sz="4" w:space="0" w:color="auto"/>
              <w:bottom w:val="single" w:sz="2" w:space="0" w:color="BFBFBF" w:themeColor="background1" w:themeShade="BF"/>
            </w:tcBorders>
            <w:shd w:val="clear" w:color="auto" w:fill="F2F2F2" w:themeFill="background1" w:themeFillShade="F2"/>
          </w:tcPr>
          <w:p w14:paraId="13E74AAC" w14:textId="77777777" w:rsidR="000D63A2" w:rsidRPr="00A73BFC" w:rsidRDefault="000D63A2" w:rsidP="00CC549B">
            <w:pPr>
              <w:pStyle w:val="TableHead-NoNext"/>
            </w:pPr>
          </w:p>
        </w:tc>
      </w:tr>
      <w:tr w:rsidR="000D63A2" w:rsidRPr="00A73BFC" w14:paraId="2B6B6183" w14:textId="77777777" w:rsidTr="000D63A2">
        <w:tc>
          <w:tcPr>
            <w:tcW w:w="0" w:type="auto"/>
            <w:tcBorders>
              <w:top w:val="single" w:sz="2" w:space="0" w:color="BFBFBF" w:themeColor="background1" w:themeShade="BF"/>
            </w:tcBorders>
          </w:tcPr>
          <w:p w14:paraId="48FA7FE8" w14:textId="77777777" w:rsidR="000D63A2" w:rsidRPr="00A73BFC" w:rsidRDefault="000D63A2" w:rsidP="00CC549B">
            <w:pPr>
              <w:pStyle w:val="TableHead"/>
            </w:pPr>
            <w:r w:rsidRPr="00A73BFC">
              <w:t>Velocity Error Max</w:t>
            </w:r>
          </w:p>
        </w:tc>
        <w:tc>
          <w:tcPr>
            <w:tcW w:w="0" w:type="auto"/>
            <w:tcBorders>
              <w:top w:val="single" w:sz="2" w:space="0" w:color="BFBFBF" w:themeColor="background1" w:themeShade="BF"/>
            </w:tcBorders>
          </w:tcPr>
          <w:p w14:paraId="0A0636A7" w14:textId="77777777" w:rsidR="000D63A2" w:rsidRPr="00A73BFC" w:rsidRDefault="000D63A2" w:rsidP="00CC549B">
            <w:pPr>
              <w:pStyle w:val="TableText"/>
            </w:pPr>
            <w:r w:rsidRPr="00A73BFC">
              <w:t>The maximum velocity error value that does not produce a fault.</w:t>
            </w:r>
          </w:p>
        </w:tc>
      </w:tr>
      <w:tr w:rsidR="000D63A2" w:rsidRPr="00A73BFC" w14:paraId="0F175109" w14:textId="77777777" w:rsidTr="000D63A2">
        <w:tc>
          <w:tcPr>
            <w:tcW w:w="0" w:type="auto"/>
          </w:tcPr>
          <w:p w14:paraId="5188A4F2" w14:textId="77777777" w:rsidR="000D63A2" w:rsidRPr="00A73BFC" w:rsidRDefault="000D63A2" w:rsidP="00CC549B">
            <w:pPr>
              <w:pStyle w:val="TableHead"/>
            </w:pPr>
            <w:r w:rsidRPr="00A73BFC">
              <w:t>Motor Speed</w:t>
            </w:r>
          </w:p>
        </w:tc>
        <w:tc>
          <w:tcPr>
            <w:tcW w:w="0" w:type="auto"/>
          </w:tcPr>
          <w:p w14:paraId="0AE505AC" w14:textId="77777777" w:rsidR="000D63A2" w:rsidRPr="00A73BFC" w:rsidRDefault="000D63A2" w:rsidP="00CC549B">
            <w:pPr>
              <w:pStyle w:val="TableText"/>
            </w:pPr>
            <w:r w:rsidRPr="00A73BFC">
              <w:t>The maximum motor speed, according to the motor datasheet.</w:t>
            </w:r>
          </w:p>
        </w:tc>
      </w:tr>
      <w:tr w:rsidR="000D63A2" w:rsidRPr="00A73BFC" w14:paraId="060911E3" w14:textId="77777777" w:rsidTr="000D63A2">
        <w:tc>
          <w:tcPr>
            <w:tcW w:w="0" w:type="auto"/>
          </w:tcPr>
          <w:p w14:paraId="0C8C7D90" w14:textId="77777777" w:rsidR="000D63A2" w:rsidRPr="00A73BFC" w:rsidRDefault="000D63A2" w:rsidP="00CC549B">
            <w:pPr>
              <w:pStyle w:val="TableHead"/>
            </w:pPr>
            <w:r w:rsidRPr="00A73BFC">
              <w:t>Velocity Limit</w:t>
            </w:r>
          </w:p>
        </w:tc>
        <w:tc>
          <w:tcPr>
            <w:tcW w:w="0" w:type="auto"/>
          </w:tcPr>
          <w:p w14:paraId="60C1CE02" w14:textId="77777777" w:rsidR="000D63A2" w:rsidRPr="00A73BFC" w:rsidRDefault="000D63A2" w:rsidP="00CC549B">
            <w:pPr>
              <w:pStyle w:val="TableText"/>
            </w:pPr>
            <w:r w:rsidRPr="00A73BFC">
              <w:t>The maximum (user-defined) velocity limit</w:t>
            </w:r>
            <w:r>
              <w:t xml:space="preserve"> for the application.</w:t>
            </w:r>
          </w:p>
        </w:tc>
      </w:tr>
      <w:tr w:rsidR="000D63A2" w:rsidRPr="00A73BFC" w14:paraId="3A020875" w14:textId="77777777" w:rsidTr="000D63A2">
        <w:tc>
          <w:tcPr>
            <w:tcW w:w="0" w:type="auto"/>
            <w:tcBorders>
              <w:bottom w:val="single" w:sz="4" w:space="0" w:color="auto"/>
            </w:tcBorders>
          </w:tcPr>
          <w:p w14:paraId="24FFE385" w14:textId="5A797471" w:rsidR="000D63A2" w:rsidRPr="00A73BFC" w:rsidRDefault="000D63A2" w:rsidP="00CC549B">
            <w:pPr>
              <w:pStyle w:val="TableHead"/>
            </w:pPr>
            <w:r w:rsidRPr="00A73BFC">
              <w:t>Actual</w:t>
            </w:r>
            <w:r w:rsidRPr="00DA6BE4">
              <w:rPr>
                <w:rFonts w:hint="cs"/>
              </w:rPr>
              <w:t xml:space="preserve"> </w:t>
            </w:r>
            <w:r w:rsidRPr="00A73BFC">
              <w:t xml:space="preserve">Velocity Limit </w:t>
            </w:r>
          </w:p>
        </w:tc>
        <w:tc>
          <w:tcPr>
            <w:tcW w:w="0" w:type="auto"/>
            <w:tcBorders>
              <w:bottom w:val="single" w:sz="4" w:space="0" w:color="auto"/>
            </w:tcBorders>
          </w:tcPr>
          <w:p w14:paraId="245A5F2D" w14:textId="77777777" w:rsidR="000D63A2" w:rsidRPr="00A73BFC" w:rsidRDefault="000D63A2" w:rsidP="00CC549B">
            <w:pPr>
              <w:pStyle w:val="TableText"/>
            </w:pPr>
            <w:r w:rsidRPr="00A73BFC">
              <w:t xml:space="preserve">Read only. The actual velocity limit for the application, which is the lowest (minimum) value of all velocity limit inputs, such as motor speed and velocity limit (user limit). </w:t>
            </w:r>
          </w:p>
        </w:tc>
      </w:tr>
      <w:tr w:rsidR="000D63A2" w:rsidRPr="00A73BFC" w14:paraId="59ED5E95" w14:textId="77777777" w:rsidTr="000D63A2">
        <w:tc>
          <w:tcPr>
            <w:tcW w:w="0" w:type="auto"/>
            <w:tcBorders>
              <w:top w:val="single" w:sz="4" w:space="0" w:color="auto"/>
              <w:bottom w:val="single" w:sz="2" w:space="0" w:color="BFBFBF" w:themeColor="background1" w:themeShade="BF"/>
            </w:tcBorders>
            <w:shd w:val="clear" w:color="auto" w:fill="F2F2F2" w:themeFill="background1" w:themeFillShade="F2"/>
          </w:tcPr>
          <w:p w14:paraId="7B0B3270" w14:textId="77777777" w:rsidR="000D63A2" w:rsidRPr="00A73BFC" w:rsidRDefault="000D63A2" w:rsidP="00CC549B">
            <w:pPr>
              <w:pStyle w:val="TableHead"/>
            </w:pPr>
            <w:bookmarkStart w:id="193" w:name="_Hlk149731765"/>
            <w:r w:rsidRPr="00A73BFC">
              <w:t>Current</w:t>
            </w:r>
          </w:p>
        </w:tc>
        <w:tc>
          <w:tcPr>
            <w:tcW w:w="0" w:type="auto"/>
            <w:tcBorders>
              <w:top w:val="single" w:sz="4" w:space="0" w:color="auto"/>
              <w:bottom w:val="single" w:sz="2" w:space="0" w:color="BFBFBF" w:themeColor="background1" w:themeShade="BF"/>
            </w:tcBorders>
            <w:shd w:val="clear" w:color="auto" w:fill="F2F2F2" w:themeFill="background1" w:themeFillShade="F2"/>
          </w:tcPr>
          <w:p w14:paraId="0D7EF0ED" w14:textId="77777777" w:rsidR="000D63A2" w:rsidRPr="00A73BFC" w:rsidRDefault="000D63A2" w:rsidP="00CC549B">
            <w:pPr>
              <w:pStyle w:val="TableHead"/>
            </w:pPr>
          </w:p>
        </w:tc>
      </w:tr>
      <w:tr w:rsidR="000D63A2" w:rsidRPr="00A73BFC" w14:paraId="784D256E" w14:textId="77777777" w:rsidTr="000D63A2">
        <w:tc>
          <w:tcPr>
            <w:tcW w:w="0" w:type="auto"/>
            <w:tcBorders>
              <w:top w:val="single" w:sz="2" w:space="0" w:color="BFBFBF" w:themeColor="background1" w:themeShade="BF"/>
            </w:tcBorders>
          </w:tcPr>
          <w:p w14:paraId="02525399" w14:textId="77777777" w:rsidR="000D63A2" w:rsidRPr="00A73BFC" w:rsidRDefault="000D63A2" w:rsidP="00CC549B">
            <w:pPr>
              <w:pStyle w:val="TableHead"/>
            </w:pPr>
            <w:r w:rsidRPr="00A73BFC">
              <w:t>Drive Peak (Max)</w:t>
            </w:r>
          </w:p>
        </w:tc>
        <w:tc>
          <w:tcPr>
            <w:tcW w:w="0" w:type="auto"/>
            <w:tcBorders>
              <w:top w:val="single" w:sz="2" w:space="0" w:color="BFBFBF" w:themeColor="background1" w:themeShade="BF"/>
            </w:tcBorders>
          </w:tcPr>
          <w:p w14:paraId="471E8124" w14:textId="77777777" w:rsidR="000D63A2" w:rsidRPr="00A73BFC" w:rsidRDefault="000D63A2" w:rsidP="00CC549B">
            <w:pPr>
              <w:pStyle w:val="TableText"/>
            </w:pPr>
            <w:r w:rsidRPr="00A73BFC">
              <w:t>The peak (max</w:t>
            </w:r>
            <w:r>
              <w:t>imum</w:t>
            </w:r>
            <w:r w:rsidRPr="00A73BFC">
              <w:t>) current of the axis.</w:t>
            </w:r>
          </w:p>
        </w:tc>
      </w:tr>
      <w:tr w:rsidR="000D63A2" w:rsidRPr="00A73BFC" w14:paraId="1074E84F" w14:textId="77777777" w:rsidTr="000D63A2">
        <w:tc>
          <w:tcPr>
            <w:tcW w:w="0" w:type="auto"/>
          </w:tcPr>
          <w:p w14:paraId="42A1E79E" w14:textId="77777777" w:rsidR="000D63A2" w:rsidRPr="00A73BFC" w:rsidRDefault="000D63A2" w:rsidP="00CC549B">
            <w:pPr>
              <w:pStyle w:val="TableHead"/>
            </w:pPr>
            <w:r w:rsidRPr="00A73BFC">
              <w:t>Motor Peak (Max)</w:t>
            </w:r>
          </w:p>
        </w:tc>
        <w:tc>
          <w:tcPr>
            <w:tcW w:w="0" w:type="auto"/>
          </w:tcPr>
          <w:p w14:paraId="170E08D1" w14:textId="77777777" w:rsidR="000D63A2" w:rsidRPr="00A73BFC" w:rsidRDefault="000D63A2" w:rsidP="00CC549B">
            <w:pPr>
              <w:pStyle w:val="TableText"/>
            </w:pPr>
            <w:r w:rsidRPr="00A73BFC">
              <w:t>The peak (max</w:t>
            </w:r>
            <w:r>
              <w:t>imum</w:t>
            </w:r>
            <w:r w:rsidRPr="00A73BFC">
              <w:t>) current of the motor, according to the motor datasheet.</w:t>
            </w:r>
          </w:p>
        </w:tc>
      </w:tr>
      <w:tr w:rsidR="000D63A2" w:rsidRPr="00A73BFC" w14:paraId="60F83BA4" w14:textId="77777777" w:rsidTr="000D63A2">
        <w:tc>
          <w:tcPr>
            <w:tcW w:w="0" w:type="auto"/>
          </w:tcPr>
          <w:p w14:paraId="7000E2E2" w14:textId="77777777" w:rsidR="000D63A2" w:rsidRPr="003C1AC4" w:rsidRDefault="000D63A2" w:rsidP="00CC549B">
            <w:pPr>
              <w:pStyle w:val="TableHead"/>
            </w:pPr>
            <w:r w:rsidRPr="003C1AC4">
              <w:t>Motor Foldback Limit</w:t>
            </w:r>
          </w:p>
        </w:tc>
        <w:tc>
          <w:tcPr>
            <w:tcW w:w="0" w:type="auto"/>
          </w:tcPr>
          <w:p w14:paraId="218E08E7" w14:textId="6438A9C6" w:rsidR="000D63A2" w:rsidRPr="008F310A" w:rsidRDefault="000D63A2" w:rsidP="008F310A">
            <w:pPr>
              <w:pStyle w:val="TableText"/>
            </w:pPr>
            <w:r w:rsidRPr="008F310A">
              <w:t>Motor foldback current limit</w:t>
            </w:r>
          </w:p>
        </w:tc>
      </w:tr>
      <w:tr w:rsidR="000D63A2" w:rsidRPr="00A73BFC" w14:paraId="480C0A60" w14:textId="77777777" w:rsidTr="000D63A2">
        <w:tc>
          <w:tcPr>
            <w:tcW w:w="0" w:type="auto"/>
          </w:tcPr>
          <w:p w14:paraId="2E14E57C" w14:textId="77777777" w:rsidR="000D63A2" w:rsidRPr="003C1AC4" w:rsidRDefault="000D63A2" w:rsidP="00CC549B">
            <w:pPr>
              <w:pStyle w:val="TableHead"/>
            </w:pPr>
            <w:r w:rsidRPr="003C1AC4">
              <w:t>Drive Foldback Limit</w:t>
            </w:r>
          </w:p>
        </w:tc>
        <w:tc>
          <w:tcPr>
            <w:tcW w:w="0" w:type="auto"/>
          </w:tcPr>
          <w:p w14:paraId="150DA8A9" w14:textId="181AA724" w:rsidR="000D63A2" w:rsidRPr="008F310A" w:rsidRDefault="000D63A2" w:rsidP="00CC549B">
            <w:pPr>
              <w:pStyle w:val="TableText"/>
            </w:pPr>
            <w:r w:rsidRPr="008F310A">
              <w:t>Drive foldback current limit.</w:t>
            </w:r>
          </w:p>
        </w:tc>
      </w:tr>
      <w:tr w:rsidR="000D63A2" w:rsidRPr="00A73BFC" w14:paraId="71D5B19D" w14:textId="77777777" w:rsidTr="000D63A2">
        <w:tc>
          <w:tcPr>
            <w:tcW w:w="0" w:type="auto"/>
          </w:tcPr>
          <w:p w14:paraId="10F6DA72" w14:textId="77777777" w:rsidR="000D63A2" w:rsidRPr="00A73BFC" w:rsidRDefault="000D63A2" w:rsidP="00CC549B">
            <w:pPr>
              <w:pStyle w:val="TableHead"/>
            </w:pPr>
            <w:r w:rsidRPr="00A73BFC">
              <w:t>User Current Limit</w:t>
            </w:r>
          </w:p>
        </w:tc>
        <w:tc>
          <w:tcPr>
            <w:tcW w:w="0" w:type="auto"/>
          </w:tcPr>
          <w:p w14:paraId="19F1F1CB" w14:textId="77777777" w:rsidR="000D63A2" w:rsidRPr="00A73BFC" w:rsidRDefault="000D63A2" w:rsidP="00CC549B">
            <w:pPr>
              <w:pStyle w:val="TableText"/>
            </w:pPr>
            <w:r w:rsidRPr="00A73BFC">
              <w:t>The maximum (user-defined) current limit</w:t>
            </w:r>
            <w:r>
              <w:t xml:space="preserve"> for the application. </w:t>
            </w:r>
          </w:p>
        </w:tc>
      </w:tr>
      <w:tr w:rsidR="000D63A2" w:rsidRPr="00A73BFC" w14:paraId="15BFB372" w14:textId="77777777" w:rsidTr="000D63A2">
        <w:tc>
          <w:tcPr>
            <w:tcW w:w="0" w:type="auto"/>
          </w:tcPr>
          <w:p w14:paraId="2E0BCF12" w14:textId="26BAD070" w:rsidR="000D63A2" w:rsidRPr="00A73BFC" w:rsidRDefault="000D63A2" w:rsidP="00CC549B">
            <w:pPr>
              <w:pStyle w:val="TableHead"/>
            </w:pPr>
            <w:r w:rsidRPr="00A73BFC">
              <w:t xml:space="preserve">Actual Current Limit </w:t>
            </w:r>
          </w:p>
        </w:tc>
        <w:tc>
          <w:tcPr>
            <w:tcW w:w="0" w:type="auto"/>
          </w:tcPr>
          <w:p w14:paraId="0A5D6F0F" w14:textId="77777777" w:rsidR="000D63A2" w:rsidRDefault="000D63A2" w:rsidP="00CC549B">
            <w:pPr>
              <w:pStyle w:val="TableText"/>
            </w:pPr>
            <w:r w:rsidRPr="00A73BFC">
              <w:t>Read only. The actual current limit for the application</w:t>
            </w:r>
            <w:r>
              <w:t xml:space="preserve">. This value is </w:t>
            </w:r>
            <w:r w:rsidRPr="00A73BFC">
              <w:t xml:space="preserve">the lowest (minimum) value of all current limit inputs, such as drive peak, motor peak, and current limit (user limit). </w:t>
            </w:r>
          </w:p>
          <w:p w14:paraId="3D7A3E95" w14:textId="77777777" w:rsidR="000D63A2" w:rsidRPr="00A73BFC" w:rsidRDefault="000D63A2" w:rsidP="00CC549B">
            <w:pPr>
              <w:pStyle w:val="TableText"/>
            </w:pPr>
            <w:r>
              <w:t xml:space="preserve">The </w:t>
            </w:r>
            <w:r w:rsidRPr="00A73BFC">
              <w:t>default</w:t>
            </w:r>
            <w:r>
              <w:t xml:space="preserve"> </w:t>
            </w:r>
            <w:r w:rsidRPr="00A73BFC">
              <w:t>Current Limit</w:t>
            </w:r>
            <w:r w:rsidRPr="006C4B8B">
              <w:t xml:space="preserve"> </w:t>
            </w:r>
            <w:r w:rsidRPr="00A73BFC">
              <w:t>Actual is determine</w:t>
            </w:r>
            <w:r>
              <w:t>d</w:t>
            </w:r>
            <w:r w:rsidRPr="00A73BFC">
              <w:t xml:space="preserve"> by </w:t>
            </w:r>
            <w:r>
              <w:t xml:space="preserve">the </w:t>
            </w:r>
            <w:r w:rsidRPr="00A73BFC">
              <w:t xml:space="preserve">parameters </w:t>
            </w:r>
            <w:r>
              <w:t>in the motor</w:t>
            </w:r>
            <w:r w:rsidRPr="00A73BFC">
              <w:t xml:space="preserve"> library.</w:t>
            </w:r>
          </w:p>
        </w:tc>
      </w:tr>
      <w:bookmarkEnd w:id="193"/>
    </w:tbl>
    <w:p w14:paraId="7653E3AB" w14:textId="77777777" w:rsidR="00ED4231" w:rsidRDefault="00ED4231" w:rsidP="00ED4231">
      <w:pPr>
        <w:pStyle w:val="affe"/>
      </w:pPr>
    </w:p>
    <w:p w14:paraId="0B520D5D" w14:textId="77777777" w:rsidR="00ED4231" w:rsidRPr="00A73BFC" w:rsidRDefault="00ED4231" w:rsidP="00ED4231">
      <w:pPr>
        <w:pStyle w:val="2"/>
      </w:pPr>
      <w:bookmarkStart w:id="194" w:name="_Toc167880038"/>
      <w:bookmarkStart w:id="195" w:name="_Toc173324813"/>
      <w:r w:rsidRPr="00A73BFC">
        <w:t>Save Configuration</w:t>
      </w:r>
      <w:bookmarkEnd w:id="194"/>
      <w:bookmarkEnd w:id="195"/>
    </w:p>
    <w:p w14:paraId="18C8B9F1" w14:textId="1C0101F5" w:rsidR="008F310A" w:rsidRPr="008F310A" w:rsidRDefault="00ED4231" w:rsidP="008F310A">
      <w:pPr>
        <w:pStyle w:val="a2"/>
      </w:pPr>
      <w:r w:rsidRPr="008F310A">
        <w:t xml:space="preserve">After completing your configuration, click the Save button on the </w:t>
      </w:r>
      <w:fldSimple w:instr=" DOCPROPERTY  Manager  \* MERGEFORMAT ">
        <w:r w:rsidR="005617A2">
          <w:t>ServoStudio+</w:t>
        </w:r>
      </w:fldSimple>
      <w:r w:rsidRPr="008F310A">
        <w:t xml:space="preserve"> toolbar to save all parameter values </w:t>
      </w:r>
      <w:r w:rsidR="008F310A" w:rsidRPr="008F310A">
        <w:t>to the drive’s non-volatile memory.</w:t>
      </w:r>
    </w:p>
    <w:p w14:paraId="0FDEE054" w14:textId="77777777" w:rsidR="00ED4231" w:rsidRPr="00A73BFC" w:rsidRDefault="00ED4231" w:rsidP="00ED4231">
      <w:pPr>
        <w:pStyle w:val="a2"/>
      </w:pPr>
      <w:r w:rsidRPr="008F310A">
        <w:t>If not saved, modified parameter values are lost during a power cycle (reboot) of the drive. Saved parameters are restored when drive is powered on.</w:t>
      </w:r>
    </w:p>
    <w:p w14:paraId="7450B108" w14:textId="77777777" w:rsidR="00ED4231" w:rsidRPr="00A73BFC" w:rsidRDefault="00ED4231" w:rsidP="00ED4231">
      <w:pPr>
        <w:pStyle w:val="a2"/>
      </w:pPr>
      <w:r w:rsidRPr="00A73BFC">
        <w:t>Refer to section</w:t>
      </w:r>
      <w:r w:rsidRPr="00CB0154">
        <w:rPr>
          <w:rStyle w:val="af1"/>
        </w:rPr>
        <w:t xml:space="preserve"> Parameter Values</w:t>
      </w:r>
      <w:r w:rsidRPr="00A73BFC">
        <w:t>.</w:t>
      </w:r>
    </w:p>
    <w:p w14:paraId="56A47ACA" w14:textId="77777777" w:rsidR="00ED4231" w:rsidRPr="008F310A" w:rsidRDefault="00ED4231" w:rsidP="00D664E6">
      <w:pPr>
        <w:pStyle w:val="2"/>
        <w:pageBreakBefore/>
      </w:pPr>
      <w:bookmarkStart w:id="196" w:name="_Toc167880039"/>
      <w:bookmarkStart w:id="197" w:name="_Toc173324814"/>
      <w:r w:rsidRPr="008F310A">
        <w:lastRenderedPageBreak/>
        <w:t>Autotune the Drive</w:t>
      </w:r>
      <w:bookmarkEnd w:id="196"/>
      <w:bookmarkEnd w:id="197"/>
    </w:p>
    <w:tbl>
      <w:tblPr>
        <w:tblStyle w:val="STXTableNote"/>
        <w:tblW w:w="4996" w:type="pct"/>
        <w:tblLook w:val="04A0" w:firstRow="1" w:lastRow="0" w:firstColumn="1" w:lastColumn="0" w:noHBand="0" w:noVBand="1"/>
      </w:tblPr>
      <w:tblGrid>
        <w:gridCol w:w="933"/>
        <w:gridCol w:w="8130"/>
      </w:tblGrid>
      <w:tr w:rsidR="00ED4231" w:rsidRPr="00A73BFC" w14:paraId="08635DE7" w14:textId="77777777" w:rsidTr="00B1155C">
        <w:tc>
          <w:tcPr>
            <w:tcW w:w="515" w:type="pct"/>
            <w:vAlign w:val="top"/>
          </w:tcPr>
          <w:p w14:paraId="7F076D06" w14:textId="77777777" w:rsidR="00ED4231" w:rsidRPr="00C71AB7" w:rsidRDefault="00ED4231" w:rsidP="00B1155C">
            <w:pPr>
              <w:pStyle w:val="aff6"/>
            </w:pPr>
            <w:r w:rsidRPr="00C71AB7">
              <w:rPr>
                <w:noProof/>
              </w:rPr>
              <w:drawing>
                <wp:inline distT="0" distB="0" distL="0" distR="0" wp14:anchorId="2060D28E" wp14:editId="3D7A5240">
                  <wp:extent cx="300963" cy="288000"/>
                  <wp:effectExtent l="0" t="0" r="4445" b="0"/>
                  <wp:docPr id="1726432263" name="Picture 1726432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cstate="print"/>
                          <a:srcRect/>
                          <a:stretch>
                            <a:fillRect/>
                          </a:stretch>
                        </pic:blipFill>
                        <pic:spPr bwMode="auto">
                          <a:xfrm>
                            <a:off x="0" y="0"/>
                            <a:ext cx="300963" cy="288000"/>
                          </a:xfrm>
                          <a:prstGeom prst="rect">
                            <a:avLst/>
                          </a:prstGeom>
                          <a:noFill/>
                          <a:ln w="9525">
                            <a:noFill/>
                            <a:miter lim="800000"/>
                            <a:headEnd/>
                            <a:tailEnd/>
                          </a:ln>
                        </pic:spPr>
                      </pic:pic>
                    </a:graphicData>
                  </a:graphic>
                </wp:inline>
              </w:drawing>
            </w:r>
          </w:p>
        </w:tc>
        <w:tc>
          <w:tcPr>
            <w:tcW w:w="4485" w:type="pct"/>
          </w:tcPr>
          <w:p w14:paraId="5AEE709F" w14:textId="77777777" w:rsidR="00ED4231" w:rsidRPr="00A73BFC" w:rsidRDefault="00ED4231" w:rsidP="00B1155C">
            <w:pPr>
              <w:pStyle w:val="TableText"/>
            </w:pPr>
            <w:r w:rsidRPr="00C71AB7">
              <w:rPr>
                <w:rStyle w:val="af5"/>
              </w:rPr>
              <w:t xml:space="preserve">Caution! </w:t>
            </w:r>
            <w:r w:rsidRPr="00A73BFC">
              <w:t>Tuning is potentially dangerous. Before starting any tuning routines, make sure there are no persons or obstructions within the motion envelope. Also make sure the emergency stop button is within your reach.</w:t>
            </w:r>
          </w:p>
        </w:tc>
      </w:tr>
    </w:tbl>
    <w:p w14:paraId="67162E19" w14:textId="77777777" w:rsidR="00ED4231" w:rsidRPr="00A73BFC" w:rsidRDefault="00ED4231" w:rsidP="00ED4231">
      <w:pPr>
        <w:pStyle w:val="affe"/>
      </w:pPr>
    </w:p>
    <w:p w14:paraId="58F36459" w14:textId="77777777" w:rsidR="00ED4231" w:rsidRPr="00A73BFC" w:rsidRDefault="00ED4231" w:rsidP="00ED4231">
      <w:pPr>
        <w:pStyle w:val="a2"/>
      </w:pPr>
      <w:r w:rsidRPr="00A73BFC">
        <w:t xml:space="preserve">Autotuning serves to tune the drive’s velocity and position controllers, such that good performance and quiet operation is achieved with minimal user input. </w:t>
      </w:r>
    </w:p>
    <w:p w14:paraId="0C5DA06C" w14:textId="77777777" w:rsidR="00ED4231" w:rsidRPr="00A73BFC" w:rsidRDefault="00ED4231" w:rsidP="00ED4231">
      <w:pPr>
        <w:pStyle w:val="a2"/>
      </w:pPr>
      <w:r w:rsidRPr="00A73BFC">
        <w:t>The autotuning process perform</w:t>
      </w:r>
      <w:r>
        <w:t>s</w:t>
      </w:r>
      <w:r w:rsidRPr="00A73BFC">
        <w:t xml:space="preserve"> </w:t>
      </w:r>
      <w:r>
        <w:t xml:space="preserve">repeated </w:t>
      </w:r>
      <w:r w:rsidRPr="00A73BFC">
        <w:t>back-and-forth trapezoidal motion profiles while monitoring performance metrics such as current command noise level and position error settling time, and adjusting drive control parameters incrementally between each motion.  </w:t>
      </w:r>
    </w:p>
    <w:p w14:paraId="7EE00CE6" w14:textId="77777777" w:rsidR="00ED4231" w:rsidRPr="00A73BFC" w:rsidRDefault="00ED4231" w:rsidP="00ED4231">
      <w:pPr>
        <w:pStyle w:val="a2"/>
      </w:pPr>
      <w:r w:rsidRPr="00A73BFC">
        <w:t xml:space="preserve">The autotuning process has three main </w:t>
      </w:r>
      <w:r>
        <w:t>stages</w:t>
      </w:r>
      <w:r w:rsidRPr="00A73BFC">
        <w:t>:  </w:t>
      </w:r>
    </w:p>
    <w:p w14:paraId="745BC033" w14:textId="77777777" w:rsidR="00ED4231" w:rsidRPr="00A73BFC" w:rsidRDefault="00ED4231" w:rsidP="00ED4231">
      <w:pPr>
        <w:pStyle w:val="a"/>
        <w:numPr>
          <w:ilvl w:val="0"/>
          <w:numId w:val="36"/>
        </w:numPr>
      </w:pPr>
      <w:r w:rsidRPr="00A73BFC">
        <w:t xml:space="preserve">The first </w:t>
      </w:r>
      <w:r>
        <w:t>stage</w:t>
      </w:r>
      <w:r w:rsidRPr="00A73BFC">
        <w:t xml:space="preserve"> is setting an appropriate trapezoidal motion profile. The profile </w:t>
      </w:r>
      <w:r>
        <w:t>requires</w:t>
      </w:r>
      <w:r w:rsidRPr="00A73BFC">
        <w:t xml:space="preserve"> an acceleration</w:t>
      </w:r>
      <w:r>
        <w:t>/</w:t>
      </w:r>
      <w:r w:rsidRPr="00A73BFC">
        <w:t xml:space="preserve">deceleration </w:t>
      </w:r>
      <w:r>
        <w:t xml:space="preserve">value </w:t>
      </w:r>
      <w:r w:rsidRPr="00A73BFC">
        <w:t xml:space="preserve">that generates an actual peak current that is </w:t>
      </w:r>
      <w:r>
        <w:t>adequate for operation</w:t>
      </w:r>
      <w:r w:rsidRPr="00A73BFC">
        <w:t>; that is, higher than the motor continuous (rated) current, and lower than the motor peak current. </w:t>
      </w:r>
    </w:p>
    <w:p w14:paraId="7EE94D0C" w14:textId="77777777" w:rsidR="00ED4231" w:rsidRPr="00A73BFC" w:rsidRDefault="00ED4231" w:rsidP="00ED4231">
      <w:pPr>
        <w:pStyle w:val="a"/>
        <w:numPr>
          <w:ilvl w:val="0"/>
          <w:numId w:val="1"/>
        </w:numPr>
      </w:pPr>
      <w:r w:rsidRPr="00A73BFC">
        <w:t xml:space="preserve">The second </w:t>
      </w:r>
      <w:r>
        <w:t>stage</w:t>
      </w:r>
      <w:r w:rsidRPr="00A73BFC">
        <w:t xml:space="preserve"> is estimating </w:t>
      </w:r>
      <w:r>
        <w:t xml:space="preserve">values of </w:t>
      </w:r>
      <w:r w:rsidRPr="00A73BFC">
        <w:t xml:space="preserve">unknown mechanical parameters: LMJR, static friction, dynamic friction, and (optionally) resonance frequency. These </w:t>
      </w:r>
      <w:r>
        <w:t>values</w:t>
      </w:r>
      <w:r w:rsidRPr="00A73BFC">
        <w:t xml:space="preserve"> </w:t>
      </w:r>
      <w:r>
        <w:t xml:space="preserve">are used for </w:t>
      </w:r>
      <w:r w:rsidRPr="00A73BFC">
        <w:t>tuning the control parameters according to a motor-load model.  </w:t>
      </w:r>
    </w:p>
    <w:p w14:paraId="573DD48C" w14:textId="77777777" w:rsidR="00ED4231" w:rsidRPr="00A73BFC" w:rsidRDefault="00ED4231" w:rsidP="00ED4231">
      <w:pPr>
        <w:pStyle w:val="a"/>
        <w:numPr>
          <w:ilvl w:val="0"/>
          <w:numId w:val="1"/>
        </w:numPr>
      </w:pPr>
      <w:r w:rsidRPr="00A73BFC">
        <w:t xml:space="preserve">The third </w:t>
      </w:r>
      <w:r>
        <w:t>stage</w:t>
      </w:r>
      <w:r w:rsidRPr="00A73BFC">
        <w:t xml:space="preserve"> is tuning the control gains and filters in order to reach an optimal compromise between tracking performance and robust and quiet operation. This is achieved </w:t>
      </w:r>
      <w:r>
        <w:t>through</w:t>
      </w:r>
      <w:r w:rsidRPr="00A73BFC">
        <w:t xml:space="preserve"> trial and error; that is, performing a motion, observing the results, and incrementally adjusting parameters while keeping track of the values that produce the best results. </w:t>
      </w:r>
    </w:p>
    <w:p w14:paraId="7A0FDD31" w14:textId="77777777" w:rsidR="00ED4231" w:rsidRDefault="00ED4231" w:rsidP="00ED4231">
      <w:pPr>
        <w:pStyle w:val="a2"/>
      </w:pPr>
      <w:r w:rsidRPr="00A73BFC">
        <w:t xml:space="preserve">During autotuning, the drive moves the motor back and forth repeatedly using the trapezoidal profile. </w:t>
      </w:r>
    </w:p>
    <w:p w14:paraId="4DA594F0" w14:textId="4CEAD91F" w:rsidR="00ED4231" w:rsidRPr="00A73BFC" w:rsidRDefault="00ED4231" w:rsidP="00ED4231">
      <w:pPr>
        <w:pStyle w:val="a"/>
        <w:numPr>
          <w:ilvl w:val="0"/>
          <w:numId w:val="28"/>
        </w:numPr>
      </w:pPr>
      <w:r w:rsidRPr="00A73BFC">
        <w:t xml:space="preserve">In </w:t>
      </w:r>
      <w:fldSimple w:instr=" DOCPROPERTY  Manager  \* MERGEFORMAT ">
        <w:r w:rsidR="005617A2">
          <w:t>ServoStudio+</w:t>
        </w:r>
      </w:fldSimple>
      <w:r w:rsidRPr="00A73BFC">
        <w:t xml:space="preserve">, select Tuning &gt; Autotune. </w:t>
      </w:r>
    </w:p>
    <w:p w14:paraId="644FAA01" w14:textId="77777777" w:rsidR="00ED4231" w:rsidRPr="00A73BFC" w:rsidRDefault="00ED4231" w:rsidP="00ED4231">
      <w:pPr>
        <w:pStyle w:val="FigurewithCaptionBelow"/>
      </w:pPr>
      <w:r w:rsidRPr="00A73BFC">
        <w:drawing>
          <wp:inline distT="0" distB="0" distL="0" distR="0" wp14:anchorId="18B231BA" wp14:editId="072A6332">
            <wp:extent cx="5039360" cy="3074504"/>
            <wp:effectExtent l="0" t="0" r="0" b="0"/>
            <wp:docPr id="12755657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5565795" name="Picture 1275565795"/>
                    <pic:cNvPicPr/>
                  </pic:nvPicPr>
                  <pic:blipFill rotWithShape="1">
                    <a:blip r:embed="rId54">
                      <a:extLst>
                        <a:ext uri="{28A0092B-C50C-407E-A947-70E740481C1C}">
                          <a14:useLocalDpi xmlns:a14="http://schemas.microsoft.com/office/drawing/2010/main" val="0"/>
                        </a:ext>
                      </a:extLst>
                    </a:blip>
                    <a:srcRect t="11400" b="3273"/>
                    <a:stretch/>
                  </pic:blipFill>
                  <pic:spPr bwMode="auto">
                    <a:xfrm>
                      <a:off x="0" y="0"/>
                      <a:ext cx="5040000" cy="3074894"/>
                    </a:xfrm>
                    <a:prstGeom prst="rect">
                      <a:avLst/>
                    </a:prstGeom>
                    <a:ln>
                      <a:noFill/>
                    </a:ln>
                    <a:extLst>
                      <a:ext uri="{53640926-AAD7-44D8-BBD7-CCE9431645EC}">
                        <a14:shadowObscured xmlns:a14="http://schemas.microsoft.com/office/drawing/2010/main"/>
                      </a:ext>
                    </a:extLst>
                  </pic:spPr>
                </pic:pic>
              </a:graphicData>
            </a:graphic>
          </wp:inline>
        </w:drawing>
      </w:r>
    </w:p>
    <w:p w14:paraId="5F39DB01" w14:textId="7E28B7D0" w:rsidR="00ED4231" w:rsidRDefault="00ED4231" w:rsidP="00ED4231">
      <w:pPr>
        <w:pStyle w:val="CaptionBelowWide"/>
      </w:pPr>
      <w:r w:rsidRPr="00A73BFC">
        <w:t xml:space="preserve">Figure </w:t>
      </w:r>
      <w:fldSimple w:instr=" STYLEREF 1 \s ">
        <w:r w:rsidR="0017122B">
          <w:rPr>
            <w:noProof/>
          </w:rPr>
          <w:t>7</w:t>
        </w:r>
      </w:fldSimple>
      <w:r>
        <w:noBreakHyphen/>
      </w:r>
      <w:fldSimple w:instr=" SEQ Figure \* ARABIC \s 1 ">
        <w:r w:rsidR="0017122B">
          <w:rPr>
            <w:noProof/>
          </w:rPr>
          <w:t>5</w:t>
        </w:r>
      </w:fldSimple>
      <w:r w:rsidRPr="00A73BFC">
        <w:t xml:space="preserve">. </w:t>
      </w:r>
      <w:r w:rsidRPr="00A73BFC">
        <w:tab/>
        <w:t>Autotuning</w:t>
      </w:r>
    </w:p>
    <w:p w14:paraId="49938BC1" w14:textId="77777777" w:rsidR="00ED4231" w:rsidRPr="00A73BFC" w:rsidRDefault="00ED4231" w:rsidP="00ED4231">
      <w:pPr>
        <w:pStyle w:val="a"/>
        <w:keepNext/>
        <w:numPr>
          <w:ilvl w:val="0"/>
          <w:numId w:val="1"/>
        </w:numPr>
      </w:pPr>
      <w:r w:rsidRPr="00A73BFC">
        <w:lastRenderedPageBreak/>
        <w:t>Make sure the displayed values in Autotune Settings are suitable for your application.</w:t>
      </w:r>
    </w:p>
    <w:tbl>
      <w:tblPr>
        <w:tblStyle w:val="STXTable3"/>
        <w:tblW w:w="0" w:type="auto"/>
        <w:tblLook w:val="0640" w:firstRow="0" w:lastRow="1" w:firstColumn="0" w:lastColumn="0" w:noHBand="1" w:noVBand="1"/>
      </w:tblPr>
      <w:tblGrid>
        <w:gridCol w:w="2608"/>
        <w:gridCol w:w="5504"/>
      </w:tblGrid>
      <w:tr w:rsidR="000D63A2" w:rsidRPr="00A73BFC" w14:paraId="4003712D" w14:textId="77777777" w:rsidTr="000D63A2">
        <w:tc>
          <w:tcPr>
            <w:tcW w:w="2608" w:type="dxa"/>
          </w:tcPr>
          <w:p w14:paraId="3C655583" w14:textId="6400912C" w:rsidR="000D63A2" w:rsidRPr="00A73BFC" w:rsidRDefault="000D63A2" w:rsidP="003C1AC4">
            <w:pPr>
              <w:pStyle w:val="TableHead"/>
            </w:pPr>
            <w:r w:rsidRPr="00A73BFC">
              <w:t>Maximum Acceleration/</w:t>
            </w:r>
            <w:r>
              <w:t xml:space="preserve"> </w:t>
            </w:r>
            <w:r w:rsidRPr="00A73BFC">
              <w:t xml:space="preserve">Deceleration </w:t>
            </w:r>
          </w:p>
        </w:tc>
        <w:tc>
          <w:tcPr>
            <w:tcW w:w="0" w:type="auto"/>
          </w:tcPr>
          <w:p w14:paraId="6E153E49" w14:textId="77777777" w:rsidR="000D63A2" w:rsidRPr="00A73BFC" w:rsidRDefault="000D63A2" w:rsidP="003C1AC4">
            <w:pPr>
              <w:pStyle w:val="TableText"/>
            </w:pPr>
            <w:r w:rsidRPr="00A73BFC">
              <w:t>Maximum acceleration/deceleration value during autotuning.</w:t>
            </w:r>
            <w:r>
              <w:t xml:space="preserve"> </w:t>
            </w:r>
          </w:p>
        </w:tc>
      </w:tr>
      <w:tr w:rsidR="000D63A2" w:rsidRPr="00A73BFC" w14:paraId="6F931A6F" w14:textId="77777777" w:rsidTr="000D63A2">
        <w:tc>
          <w:tcPr>
            <w:tcW w:w="2608" w:type="dxa"/>
          </w:tcPr>
          <w:p w14:paraId="5F19B286" w14:textId="77777777" w:rsidR="000D63A2" w:rsidRPr="00A73BFC" w:rsidRDefault="000D63A2" w:rsidP="003C1AC4">
            <w:pPr>
              <w:pStyle w:val="TableHead"/>
            </w:pPr>
            <w:r w:rsidRPr="00A73BFC">
              <w:t>Motion Range</w:t>
            </w:r>
          </w:p>
        </w:tc>
        <w:tc>
          <w:tcPr>
            <w:tcW w:w="0" w:type="auto"/>
          </w:tcPr>
          <w:p w14:paraId="6C5AB9B4" w14:textId="35F194FA" w:rsidR="000D63A2" w:rsidRPr="000134E6" w:rsidRDefault="000D63A2" w:rsidP="003947F3">
            <w:pPr>
              <w:pStyle w:val="TableText"/>
              <w:rPr>
                <w:i/>
                <w:iCs/>
              </w:rPr>
            </w:pPr>
            <w:r w:rsidRPr="00A73BFC">
              <w:t>Number of motor revolutions during autotuning.</w:t>
            </w:r>
          </w:p>
        </w:tc>
      </w:tr>
      <w:tr w:rsidR="000D63A2" w:rsidRPr="00A73BFC" w14:paraId="6D88B2AA" w14:textId="77777777" w:rsidTr="000D63A2">
        <w:trPr>
          <w:cnfStyle w:val="010000000000" w:firstRow="0" w:lastRow="1" w:firstColumn="0" w:lastColumn="0" w:oddVBand="0" w:evenVBand="0" w:oddHBand="0" w:evenHBand="0" w:firstRowFirstColumn="0" w:firstRowLastColumn="0" w:lastRowFirstColumn="0" w:lastRowLastColumn="0"/>
        </w:trPr>
        <w:tc>
          <w:tcPr>
            <w:tcW w:w="2608" w:type="dxa"/>
          </w:tcPr>
          <w:p w14:paraId="796A11D3" w14:textId="77777777" w:rsidR="000D63A2" w:rsidRPr="00A73BFC" w:rsidRDefault="000D63A2" w:rsidP="003C1AC4">
            <w:pPr>
              <w:pStyle w:val="TableHead"/>
            </w:pPr>
            <w:r w:rsidRPr="00A73BFC">
              <w:t xml:space="preserve">Cruise Velocity </w:t>
            </w:r>
          </w:p>
        </w:tc>
        <w:tc>
          <w:tcPr>
            <w:tcW w:w="0" w:type="auto"/>
          </w:tcPr>
          <w:p w14:paraId="4C1C1CC6" w14:textId="2C235E7B" w:rsidR="000D63A2" w:rsidRPr="00A73BFC" w:rsidRDefault="000D63A2" w:rsidP="003947F3">
            <w:pPr>
              <w:pStyle w:val="TableText"/>
            </w:pPr>
            <w:r w:rsidRPr="00A73BFC">
              <w:t>Speed during autotuning.</w:t>
            </w:r>
          </w:p>
        </w:tc>
      </w:tr>
    </w:tbl>
    <w:p w14:paraId="303B22B0" w14:textId="77777777" w:rsidR="00ED4231" w:rsidRPr="00A73BFC" w:rsidRDefault="00ED4231" w:rsidP="00ED4231">
      <w:pPr>
        <w:pStyle w:val="affe"/>
        <w:rPr>
          <w:highlight w:val="green"/>
        </w:rPr>
      </w:pPr>
    </w:p>
    <w:p w14:paraId="67AE8863" w14:textId="77777777" w:rsidR="00ED4231" w:rsidRPr="00A73BFC" w:rsidRDefault="00ED4231" w:rsidP="00ED4231">
      <w:pPr>
        <w:pStyle w:val="a"/>
        <w:numPr>
          <w:ilvl w:val="0"/>
          <w:numId w:val="1"/>
        </w:numPr>
      </w:pPr>
      <w:r w:rsidRPr="00A73BFC">
        <w:t xml:space="preserve">Select </w:t>
      </w:r>
      <w:r w:rsidRPr="00E15A8D">
        <w:rPr>
          <w:rStyle w:val="af5"/>
        </w:rPr>
        <w:t>Start Autotune</w:t>
      </w:r>
      <w:r w:rsidRPr="00A73BFC">
        <w:t xml:space="preserve">. Confirm </w:t>
      </w:r>
      <w:r>
        <w:t xml:space="preserve">the </w:t>
      </w:r>
      <w:r w:rsidRPr="00A73BFC">
        <w:t>prompts.</w:t>
      </w:r>
    </w:p>
    <w:p w14:paraId="538110AA" w14:textId="77777777" w:rsidR="00ED4231" w:rsidRDefault="00ED4231" w:rsidP="00ED4231">
      <w:pPr>
        <w:pStyle w:val="a"/>
        <w:numPr>
          <w:ilvl w:val="0"/>
          <w:numId w:val="0"/>
        </w:numPr>
        <w:ind w:left="1304" w:hanging="453"/>
      </w:pPr>
    </w:p>
    <w:p w14:paraId="19692566" w14:textId="76AD20A7" w:rsidR="00ED4231" w:rsidRPr="00A73BFC" w:rsidRDefault="00ED4231" w:rsidP="007474B0">
      <w:pPr>
        <w:pStyle w:val="2"/>
      </w:pPr>
      <w:bookmarkStart w:id="198" w:name="_Toc167880040"/>
      <w:bookmarkStart w:id="199" w:name="_Toc173324815"/>
      <w:r w:rsidRPr="00A73BFC">
        <w:t>Test and Evalute</w:t>
      </w:r>
      <w:bookmarkEnd w:id="198"/>
      <w:bookmarkEnd w:id="199"/>
    </w:p>
    <w:p w14:paraId="71CC7326" w14:textId="77777777" w:rsidR="00ED4231" w:rsidRPr="00A73BFC" w:rsidRDefault="00ED4231" w:rsidP="00ED4231">
      <w:pPr>
        <w:pStyle w:val="a"/>
        <w:numPr>
          <w:ilvl w:val="0"/>
          <w:numId w:val="44"/>
        </w:numPr>
      </w:pPr>
      <w:r w:rsidRPr="00A73BFC">
        <w:t xml:space="preserve">When autotuning is complete, </w:t>
      </w:r>
      <w:r>
        <w:t>v</w:t>
      </w:r>
      <w:r w:rsidRPr="00A73BFC">
        <w:t>iew the results on the graph</w:t>
      </w:r>
      <w:r>
        <w:t>.</w:t>
      </w:r>
    </w:p>
    <w:p w14:paraId="5C751D56" w14:textId="21A8557F" w:rsidR="00BB6480" w:rsidRPr="00BB6480" w:rsidRDefault="00BB6480" w:rsidP="00BB6480">
      <w:pPr>
        <w:pStyle w:val="FigurewithCaptionBelow"/>
      </w:pPr>
      <w:r>
        <w:drawing>
          <wp:inline distT="0" distB="0" distL="0" distR="0" wp14:anchorId="51E4C081" wp14:editId="60FFCDE4">
            <wp:extent cx="5220000" cy="3560030"/>
            <wp:effectExtent l="0" t="0" r="0" b="2540"/>
            <wp:docPr id="185411584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15848" name="Picture 1854115848"/>
                    <pic:cNvPicPr/>
                  </pic:nvPicPr>
                  <pic:blipFill rotWithShape="1">
                    <a:blip r:embed="rId55" cstate="print">
                      <a:extLst>
                        <a:ext uri="{28A0092B-C50C-407E-A947-70E740481C1C}">
                          <a14:useLocalDpi xmlns:a14="http://schemas.microsoft.com/office/drawing/2010/main" val="0"/>
                        </a:ext>
                      </a:extLst>
                    </a:blip>
                    <a:srcRect l="22681" t="10778" r="6028" b="6298"/>
                    <a:stretch/>
                  </pic:blipFill>
                  <pic:spPr bwMode="auto">
                    <a:xfrm>
                      <a:off x="0" y="0"/>
                      <a:ext cx="5220000" cy="3560030"/>
                    </a:xfrm>
                    <a:prstGeom prst="rect">
                      <a:avLst/>
                    </a:prstGeom>
                    <a:ln>
                      <a:noFill/>
                    </a:ln>
                    <a:extLst>
                      <a:ext uri="{53640926-AAD7-44D8-BBD7-CCE9431645EC}">
                        <a14:shadowObscured xmlns:a14="http://schemas.microsoft.com/office/drawing/2010/main"/>
                      </a:ext>
                    </a:extLst>
                  </pic:spPr>
                </pic:pic>
              </a:graphicData>
            </a:graphic>
          </wp:inline>
        </w:drawing>
      </w:r>
    </w:p>
    <w:p w14:paraId="4B4CFA88" w14:textId="710F3635" w:rsidR="00ED4231" w:rsidRDefault="00ED4231" w:rsidP="00ED4231">
      <w:pPr>
        <w:pStyle w:val="CaptionBelowWide"/>
      </w:pPr>
      <w:r w:rsidRPr="00A73BFC">
        <w:t xml:space="preserve">Figure </w:t>
      </w:r>
      <w:fldSimple w:instr=" STYLEREF 1 \s ">
        <w:r w:rsidR="0017122B">
          <w:rPr>
            <w:noProof/>
          </w:rPr>
          <w:t>7</w:t>
        </w:r>
      </w:fldSimple>
      <w:r>
        <w:noBreakHyphen/>
      </w:r>
      <w:fldSimple w:instr=" SEQ Figure \* ARABIC \s 1 ">
        <w:r w:rsidR="0017122B">
          <w:rPr>
            <w:noProof/>
          </w:rPr>
          <w:t>6</w:t>
        </w:r>
      </w:fldSimple>
      <w:r w:rsidRPr="00A73BFC">
        <w:t xml:space="preserve">. </w:t>
      </w:r>
      <w:r w:rsidRPr="00A73BFC">
        <w:tab/>
        <w:t>Autotuning test results</w:t>
      </w:r>
      <w:r>
        <w:t xml:space="preserve"> </w:t>
      </w:r>
    </w:p>
    <w:p w14:paraId="6333FE55" w14:textId="77777777" w:rsidR="00ED4231" w:rsidRPr="008F310A" w:rsidRDefault="00ED4231" w:rsidP="00ED4231">
      <w:pPr>
        <w:pStyle w:val="a"/>
        <w:numPr>
          <w:ilvl w:val="0"/>
          <w:numId w:val="1"/>
        </w:numPr>
      </w:pPr>
      <w:r w:rsidRPr="008F310A">
        <w:t xml:space="preserve">If the results are not satisfactory, modify the settings and/or use the </w:t>
      </w:r>
      <w:r w:rsidRPr="008F310A">
        <w:rPr>
          <w:rStyle w:val="af5"/>
        </w:rPr>
        <w:t>Softer/Stiffer</w:t>
      </w:r>
      <w:r w:rsidRPr="008F310A">
        <w:t xml:space="preserve"> slider to adjust the controller performance.</w:t>
      </w:r>
    </w:p>
    <w:p w14:paraId="0516B079" w14:textId="77777777" w:rsidR="00ED4231" w:rsidRPr="00A73BFC" w:rsidRDefault="00ED4231" w:rsidP="00ED4231">
      <w:pPr>
        <w:pStyle w:val="a"/>
        <w:numPr>
          <w:ilvl w:val="0"/>
          <w:numId w:val="1"/>
        </w:numPr>
      </w:pPr>
      <w:r w:rsidRPr="00A73BFC">
        <w:t>If necessary, restart the autotuning process.</w:t>
      </w:r>
    </w:p>
    <w:p w14:paraId="527CB399" w14:textId="77777777" w:rsidR="00ED4231" w:rsidRPr="00F717F9" w:rsidRDefault="00ED4231" w:rsidP="00ED4231">
      <w:pPr>
        <w:pStyle w:val="a"/>
        <w:numPr>
          <w:ilvl w:val="0"/>
          <w:numId w:val="1"/>
        </w:numPr>
      </w:pPr>
      <w:r w:rsidRPr="00F717F9">
        <w:t>When you are satisfied with the Autotuning test results, save the parameters to the drive.</w:t>
      </w:r>
    </w:p>
    <w:p w14:paraId="1502E3C7" w14:textId="77777777" w:rsidR="00ED4231" w:rsidRPr="00A73BFC" w:rsidRDefault="00ED4231" w:rsidP="00ED4231">
      <w:pPr>
        <w:pStyle w:val="a"/>
        <w:numPr>
          <w:ilvl w:val="0"/>
          <w:numId w:val="1"/>
        </w:numPr>
      </w:pPr>
      <w:r w:rsidRPr="00F717F9">
        <w:t>You can t</w:t>
      </w:r>
      <w:r w:rsidRPr="00A73BFC">
        <w:t>hen proceed to optimize drive parameters for your particular application.</w:t>
      </w:r>
    </w:p>
    <w:p w14:paraId="2AE9120D" w14:textId="77777777" w:rsidR="00ED4231" w:rsidRPr="00A73BFC" w:rsidRDefault="00ED4231" w:rsidP="00ED4231">
      <w:pPr>
        <w:pStyle w:val="20"/>
      </w:pPr>
      <w:r w:rsidRPr="00A73BFC">
        <w:t>Use the Analyzing Tools and the Recorder feature to test and validate your drive configuration under real operating conditions.</w:t>
      </w:r>
    </w:p>
    <w:p w14:paraId="4A663E82" w14:textId="77777777" w:rsidR="00ED4231" w:rsidRPr="00A73BFC" w:rsidRDefault="00ED4231" w:rsidP="00ED4231">
      <w:pPr>
        <w:pStyle w:val="20"/>
      </w:pPr>
      <w:r w:rsidRPr="00A73BFC">
        <w:t>Adjust any parameters as necessary based on your observations.</w:t>
      </w:r>
    </w:p>
    <w:p w14:paraId="4F78ED7F" w14:textId="77777777" w:rsidR="00ED4231" w:rsidRDefault="00ED4231" w:rsidP="00ED4231">
      <w:pPr>
        <w:pStyle w:val="a2"/>
      </w:pPr>
    </w:p>
    <w:p w14:paraId="1827233C" w14:textId="5D9F29ED" w:rsidR="005F59A4" w:rsidRPr="00865BFB" w:rsidRDefault="0063679E" w:rsidP="002C75DF">
      <w:pPr>
        <w:pStyle w:val="1"/>
      </w:pPr>
      <w:bookmarkStart w:id="200" w:name="_Toc293391487"/>
      <w:bookmarkStart w:id="201" w:name="_Ref294697435"/>
      <w:bookmarkStart w:id="202" w:name="_Ref294697451"/>
      <w:bookmarkStart w:id="203" w:name="_Toc494025717"/>
      <w:bookmarkStart w:id="204" w:name="_Toc494025855"/>
      <w:bookmarkStart w:id="205" w:name="_Toc502671702"/>
      <w:bookmarkStart w:id="206" w:name="_Toc2246867"/>
      <w:bookmarkStart w:id="207" w:name="_Toc173324816"/>
      <w:r w:rsidRPr="00865BFB">
        <w:lastRenderedPageBreak/>
        <w:t>Drive Status</w:t>
      </w:r>
      <w:bookmarkEnd w:id="200"/>
      <w:bookmarkEnd w:id="201"/>
      <w:bookmarkEnd w:id="202"/>
      <w:bookmarkEnd w:id="203"/>
      <w:bookmarkEnd w:id="204"/>
      <w:bookmarkEnd w:id="205"/>
      <w:bookmarkEnd w:id="206"/>
      <w:bookmarkEnd w:id="207"/>
    </w:p>
    <w:p w14:paraId="7B667275" w14:textId="0A0D11A9" w:rsidR="00B12AD4" w:rsidRDefault="00B12AD4" w:rsidP="00B12AD4">
      <w:pPr>
        <w:pStyle w:val="2"/>
        <w:tabs>
          <w:tab w:val="clear" w:pos="851"/>
          <w:tab w:val="num" w:pos="3600"/>
        </w:tabs>
      </w:pPr>
      <w:bookmarkStart w:id="208" w:name="_Toc173324817"/>
      <w:bookmarkStart w:id="209" w:name="_Toc296594462"/>
      <w:bookmarkStart w:id="210" w:name="_Toc293391476"/>
      <w:r>
        <w:t>Operator Panel and LED Display</w:t>
      </w:r>
      <w:bookmarkEnd w:id="208"/>
    </w:p>
    <w:p w14:paraId="307F82E0" w14:textId="05664E7F" w:rsidR="000831A9" w:rsidRPr="00D5602F" w:rsidRDefault="005C0F37" w:rsidP="00640F1D">
      <w:pPr>
        <w:pStyle w:val="a2"/>
      </w:pPr>
      <w:r w:rsidRPr="00D5602F">
        <w:t xml:space="preserve">The </w:t>
      </w:r>
      <w:fldSimple w:instr=" SUBJECT   \* MERGEFORMAT ">
        <w:r w:rsidR="005617A2">
          <w:t>CD3E</w:t>
        </w:r>
      </w:fldSimple>
      <w:r w:rsidR="00601D20" w:rsidRPr="00D5602F">
        <w:t xml:space="preserve"> </w:t>
      </w:r>
      <w:r w:rsidR="005F758F" w:rsidRPr="00D5602F">
        <w:t xml:space="preserve">5-digit </w:t>
      </w:r>
      <w:r w:rsidRPr="00D5602F">
        <w:t xml:space="preserve">display provides indications of drive status, such as operation modes, drive enable status, </w:t>
      </w:r>
      <w:r w:rsidR="005F758F" w:rsidRPr="00D5602F">
        <w:t xml:space="preserve">warnings, </w:t>
      </w:r>
      <w:r w:rsidRPr="00D5602F">
        <w:t>and fault conditions</w:t>
      </w:r>
      <w:r w:rsidR="000831A9" w:rsidRPr="00D5602F">
        <w:t>.</w:t>
      </w:r>
    </w:p>
    <w:tbl>
      <w:tblPr>
        <w:tblW w:w="0" w:type="auto"/>
        <w:tblInd w:w="1021" w:type="dxa"/>
        <w:tblLayout w:type="fixed"/>
        <w:tblCellMar>
          <w:left w:w="28" w:type="dxa"/>
          <w:right w:w="28" w:type="dxa"/>
        </w:tblCellMar>
        <w:tblLook w:val="0400" w:firstRow="0" w:lastRow="0" w:firstColumn="0" w:lastColumn="0" w:noHBand="0" w:noVBand="1"/>
      </w:tblPr>
      <w:tblGrid>
        <w:gridCol w:w="599"/>
        <w:gridCol w:w="412"/>
        <w:gridCol w:w="599"/>
        <w:gridCol w:w="412"/>
        <w:gridCol w:w="599"/>
        <w:gridCol w:w="412"/>
        <w:gridCol w:w="599"/>
        <w:gridCol w:w="412"/>
        <w:gridCol w:w="599"/>
        <w:gridCol w:w="412"/>
      </w:tblGrid>
      <w:tr w:rsidR="00E9057B" w:rsidRPr="00064BFD" w14:paraId="3ED57FCA" w14:textId="77777777" w:rsidTr="00B12AD4">
        <w:trPr>
          <w:cantSplit/>
        </w:trPr>
        <w:tc>
          <w:tcPr>
            <w:tcW w:w="599" w:type="dxa"/>
            <w:tcBorders>
              <w:top w:val="single" w:sz="24" w:space="0" w:color="969696"/>
              <w:left w:val="single" w:sz="24" w:space="0" w:color="969696"/>
              <w:bottom w:val="single" w:sz="24" w:space="0" w:color="969696"/>
            </w:tcBorders>
            <w:shd w:val="clear" w:color="auto" w:fill="auto"/>
            <w:vAlign w:val="bottom"/>
          </w:tcPr>
          <w:p w14:paraId="05B6EB40" w14:textId="6D9CCEEC" w:rsidR="00E9057B" w:rsidRPr="00064BFD" w:rsidRDefault="00E9057B" w:rsidP="00E9057B">
            <w:pPr>
              <w:jc w:val="center"/>
              <w:rPr>
                <w:color w:val="7030A0"/>
              </w:rPr>
            </w:pPr>
            <w:r>
              <w:rPr>
                <w:noProof/>
                <w:color w:val="7030A0"/>
              </w:rPr>
              <w:drawing>
                <wp:inline distT="0" distB="0" distL="0" distR="0" wp14:anchorId="33BB1A16" wp14:editId="4F92565A">
                  <wp:extent cx="216000" cy="360000"/>
                  <wp:effectExtent l="0" t="0" r="0" b="2540"/>
                  <wp:docPr id="694679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679882" name="Picture 694679882"/>
                          <pic:cNvPicPr/>
                        </pic:nvPicPr>
                        <pic:blipFill>
                          <a:blip r:embed="rId56" cstate="print">
                            <a:extLst>
                              <a:ext uri="{28A0092B-C50C-407E-A947-70E740481C1C}">
                                <a14:useLocalDpi xmlns:a14="http://schemas.microsoft.com/office/drawing/2010/main" val="0"/>
                              </a:ext>
                            </a:extLst>
                          </a:blip>
                          <a:stretch>
                            <a:fillRect/>
                          </a:stretch>
                        </pic:blipFill>
                        <pic:spPr>
                          <a:xfrm>
                            <a:off x="0" y="0"/>
                            <a:ext cx="216000" cy="360000"/>
                          </a:xfrm>
                          <a:prstGeom prst="rect">
                            <a:avLst/>
                          </a:prstGeom>
                        </pic:spPr>
                      </pic:pic>
                    </a:graphicData>
                  </a:graphic>
                </wp:inline>
              </w:drawing>
            </w:r>
          </w:p>
        </w:tc>
        <w:tc>
          <w:tcPr>
            <w:tcW w:w="412" w:type="dxa"/>
            <w:tcBorders>
              <w:top w:val="single" w:sz="24" w:space="0" w:color="969696"/>
              <w:bottom w:val="single" w:sz="24" w:space="0" w:color="969696"/>
            </w:tcBorders>
            <w:shd w:val="clear" w:color="auto" w:fill="auto"/>
            <w:vAlign w:val="bottom"/>
          </w:tcPr>
          <w:p w14:paraId="556BA574" w14:textId="4463C75D" w:rsidR="00E9057B" w:rsidRPr="00064BFD" w:rsidRDefault="00E9057B" w:rsidP="00E9057B">
            <w:pPr>
              <w:jc w:val="center"/>
              <w:rPr>
                <w:color w:val="7030A0"/>
              </w:rPr>
            </w:pPr>
            <w:r>
              <w:rPr>
                <w:noProof/>
                <w:color w:val="7030A0"/>
              </w:rPr>
              <w:drawing>
                <wp:inline distT="0" distB="0" distL="0" distR="0" wp14:anchorId="42E40FD4" wp14:editId="390DC9B4">
                  <wp:extent cx="60631" cy="360000"/>
                  <wp:effectExtent l="0" t="0" r="0" b="2540"/>
                  <wp:docPr id="6835476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54768" name="Picture 68354768"/>
                          <pic:cNvPicPr/>
                        </pic:nvPicPr>
                        <pic:blipFill>
                          <a:blip r:embed="rId57" cstate="print">
                            <a:extLst>
                              <a:ext uri="{28A0092B-C50C-407E-A947-70E740481C1C}">
                                <a14:useLocalDpi xmlns:a14="http://schemas.microsoft.com/office/drawing/2010/main" val="0"/>
                              </a:ext>
                            </a:extLst>
                          </a:blip>
                          <a:stretch>
                            <a:fillRect/>
                          </a:stretch>
                        </pic:blipFill>
                        <pic:spPr>
                          <a:xfrm>
                            <a:off x="0" y="0"/>
                            <a:ext cx="60631" cy="360000"/>
                          </a:xfrm>
                          <a:prstGeom prst="rect">
                            <a:avLst/>
                          </a:prstGeom>
                        </pic:spPr>
                      </pic:pic>
                    </a:graphicData>
                  </a:graphic>
                </wp:inline>
              </w:drawing>
            </w:r>
          </w:p>
        </w:tc>
        <w:tc>
          <w:tcPr>
            <w:tcW w:w="599" w:type="dxa"/>
            <w:tcBorders>
              <w:top w:val="single" w:sz="24" w:space="0" w:color="969696"/>
              <w:bottom w:val="single" w:sz="24" w:space="0" w:color="969696"/>
            </w:tcBorders>
            <w:shd w:val="clear" w:color="auto" w:fill="auto"/>
            <w:vAlign w:val="bottom"/>
          </w:tcPr>
          <w:p w14:paraId="1DB73D9E" w14:textId="4E484EF3" w:rsidR="00E9057B" w:rsidRPr="00064BFD" w:rsidRDefault="00E9057B" w:rsidP="00E9057B">
            <w:pPr>
              <w:jc w:val="center"/>
              <w:rPr>
                <w:color w:val="7030A0"/>
              </w:rPr>
            </w:pPr>
            <w:r>
              <w:rPr>
                <w:noProof/>
                <w:color w:val="7030A0"/>
              </w:rPr>
              <w:drawing>
                <wp:inline distT="0" distB="0" distL="0" distR="0" wp14:anchorId="4709A954" wp14:editId="22466F22">
                  <wp:extent cx="216000" cy="360000"/>
                  <wp:effectExtent l="0" t="0" r="0" b="2540"/>
                  <wp:docPr id="14297782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679882" name="Picture 694679882"/>
                          <pic:cNvPicPr/>
                        </pic:nvPicPr>
                        <pic:blipFill>
                          <a:blip r:embed="rId56" cstate="print">
                            <a:extLst>
                              <a:ext uri="{28A0092B-C50C-407E-A947-70E740481C1C}">
                                <a14:useLocalDpi xmlns:a14="http://schemas.microsoft.com/office/drawing/2010/main" val="0"/>
                              </a:ext>
                            </a:extLst>
                          </a:blip>
                          <a:stretch>
                            <a:fillRect/>
                          </a:stretch>
                        </pic:blipFill>
                        <pic:spPr>
                          <a:xfrm>
                            <a:off x="0" y="0"/>
                            <a:ext cx="216000" cy="360000"/>
                          </a:xfrm>
                          <a:prstGeom prst="rect">
                            <a:avLst/>
                          </a:prstGeom>
                        </pic:spPr>
                      </pic:pic>
                    </a:graphicData>
                  </a:graphic>
                </wp:inline>
              </w:drawing>
            </w:r>
          </w:p>
        </w:tc>
        <w:tc>
          <w:tcPr>
            <w:tcW w:w="412" w:type="dxa"/>
            <w:tcBorders>
              <w:top w:val="single" w:sz="24" w:space="0" w:color="969696"/>
              <w:bottom w:val="single" w:sz="24" w:space="0" w:color="969696"/>
            </w:tcBorders>
            <w:shd w:val="clear" w:color="auto" w:fill="auto"/>
            <w:vAlign w:val="bottom"/>
          </w:tcPr>
          <w:p w14:paraId="19C38E26" w14:textId="0D264E55" w:rsidR="00E9057B" w:rsidRPr="00064BFD" w:rsidRDefault="00E9057B" w:rsidP="00E9057B">
            <w:pPr>
              <w:jc w:val="center"/>
              <w:rPr>
                <w:color w:val="7030A0"/>
              </w:rPr>
            </w:pPr>
            <w:r>
              <w:rPr>
                <w:noProof/>
                <w:color w:val="7030A0"/>
              </w:rPr>
              <w:drawing>
                <wp:inline distT="0" distB="0" distL="0" distR="0" wp14:anchorId="1197B952" wp14:editId="02740C70">
                  <wp:extent cx="60631" cy="360000"/>
                  <wp:effectExtent l="0" t="0" r="0" b="2540"/>
                  <wp:docPr id="92835919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54768" name="Picture 68354768"/>
                          <pic:cNvPicPr/>
                        </pic:nvPicPr>
                        <pic:blipFill>
                          <a:blip r:embed="rId57" cstate="print">
                            <a:extLst>
                              <a:ext uri="{28A0092B-C50C-407E-A947-70E740481C1C}">
                                <a14:useLocalDpi xmlns:a14="http://schemas.microsoft.com/office/drawing/2010/main" val="0"/>
                              </a:ext>
                            </a:extLst>
                          </a:blip>
                          <a:stretch>
                            <a:fillRect/>
                          </a:stretch>
                        </pic:blipFill>
                        <pic:spPr>
                          <a:xfrm>
                            <a:off x="0" y="0"/>
                            <a:ext cx="60631" cy="360000"/>
                          </a:xfrm>
                          <a:prstGeom prst="rect">
                            <a:avLst/>
                          </a:prstGeom>
                        </pic:spPr>
                      </pic:pic>
                    </a:graphicData>
                  </a:graphic>
                </wp:inline>
              </w:drawing>
            </w:r>
          </w:p>
        </w:tc>
        <w:tc>
          <w:tcPr>
            <w:tcW w:w="599" w:type="dxa"/>
            <w:tcBorders>
              <w:top w:val="single" w:sz="24" w:space="0" w:color="969696"/>
              <w:bottom w:val="single" w:sz="24" w:space="0" w:color="969696"/>
            </w:tcBorders>
            <w:shd w:val="clear" w:color="auto" w:fill="auto"/>
            <w:vAlign w:val="bottom"/>
          </w:tcPr>
          <w:p w14:paraId="7E3100AC" w14:textId="47BC4720" w:rsidR="00E9057B" w:rsidRPr="00064BFD" w:rsidRDefault="00E9057B" w:rsidP="00E9057B">
            <w:pPr>
              <w:jc w:val="center"/>
              <w:rPr>
                <w:color w:val="7030A0"/>
              </w:rPr>
            </w:pPr>
            <w:r>
              <w:rPr>
                <w:noProof/>
                <w:color w:val="7030A0"/>
              </w:rPr>
              <w:drawing>
                <wp:inline distT="0" distB="0" distL="0" distR="0" wp14:anchorId="1D016F0B" wp14:editId="0F5696F2">
                  <wp:extent cx="216000" cy="360000"/>
                  <wp:effectExtent l="0" t="0" r="0" b="2540"/>
                  <wp:docPr id="8937517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679882" name="Picture 694679882"/>
                          <pic:cNvPicPr/>
                        </pic:nvPicPr>
                        <pic:blipFill>
                          <a:blip r:embed="rId56" cstate="print">
                            <a:extLst>
                              <a:ext uri="{28A0092B-C50C-407E-A947-70E740481C1C}">
                                <a14:useLocalDpi xmlns:a14="http://schemas.microsoft.com/office/drawing/2010/main" val="0"/>
                              </a:ext>
                            </a:extLst>
                          </a:blip>
                          <a:stretch>
                            <a:fillRect/>
                          </a:stretch>
                        </pic:blipFill>
                        <pic:spPr>
                          <a:xfrm>
                            <a:off x="0" y="0"/>
                            <a:ext cx="216000" cy="360000"/>
                          </a:xfrm>
                          <a:prstGeom prst="rect">
                            <a:avLst/>
                          </a:prstGeom>
                        </pic:spPr>
                      </pic:pic>
                    </a:graphicData>
                  </a:graphic>
                </wp:inline>
              </w:drawing>
            </w:r>
          </w:p>
        </w:tc>
        <w:tc>
          <w:tcPr>
            <w:tcW w:w="412" w:type="dxa"/>
            <w:tcBorders>
              <w:top w:val="single" w:sz="24" w:space="0" w:color="969696"/>
              <w:bottom w:val="single" w:sz="24" w:space="0" w:color="969696"/>
            </w:tcBorders>
            <w:shd w:val="clear" w:color="auto" w:fill="auto"/>
            <w:vAlign w:val="bottom"/>
          </w:tcPr>
          <w:p w14:paraId="38F3C184" w14:textId="58547572" w:rsidR="00E9057B" w:rsidRPr="00064BFD" w:rsidRDefault="00E9057B" w:rsidP="00E9057B">
            <w:pPr>
              <w:jc w:val="center"/>
              <w:rPr>
                <w:color w:val="7030A0"/>
              </w:rPr>
            </w:pPr>
            <w:r>
              <w:rPr>
                <w:noProof/>
                <w:color w:val="7030A0"/>
              </w:rPr>
              <w:drawing>
                <wp:inline distT="0" distB="0" distL="0" distR="0" wp14:anchorId="3B2A72CD" wp14:editId="4245950E">
                  <wp:extent cx="60631" cy="360000"/>
                  <wp:effectExtent l="0" t="0" r="0" b="2540"/>
                  <wp:docPr id="17484203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54768" name="Picture 68354768"/>
                          <pic:cNvPicPr/>
                        </pic:nvPicPr>
                        <pic:blipFill>
                          <a:blip r:embed="rId57" cstate="print">
                            <a:extLst>
                              <a:ext uri="{28A0092B-C50C-407E-A947-70E740481C1C}">
                                <a14:useLocalDpi xmlns:a14="http://schemas.microsoft.com/office/drawing/2010/main" val="0"/>
                              </a:ext>
                            </a:extLst>
                          </a:blip>
                          <a:stretch>
                            <a:fillRect/>
                          </a:stretch>
                        </pic:blipFill>
                        <pic:spPr>
                          <a:xfrm>
                            <a:off x="0" y="0"/>
                            <a:ext cx="60631" cy="360000"/>
                          </a:xfrm>
                          <a:prstGeom prst="rect">
                            <a:avLst/>
                          </a:prstGeom>
                        </pic:spPr>
                      </pic:pic>
                    </a:graphicData>
                  </a:graphic>
                </wp:inline>
              </w:drawing>
            </w:r>
          </w:p>
        </w:tc>
        <w:tc>
          <w:tcPr>
            <w:tcW w:w="599" w:type="dxa"/>
            <w:tcBorders>
              <w:top w:val="single" w:sz="24" w:space="0" w:color="969696"/>
              <w:bottom w:val="single" w:sz="24" w:space="0" w:color="969696"/>
            </w:tcBorders>
            <w:shd w:val="clear" w:color="auto" w:fill="auto"/>
            <w:vAlign w:val="bottom"/>
          </w:tcPr>
          <w:p w14:paraId="7A53C8AE" w14:textId="5B68C53C" w:rsidR="00E9057B" w:rsidRPr="00064BFD" w:rsidRDefault="00E9057B" w:rsidP="00E9057B">
            <w:pPr>
              <w:jc w:val="center"/>
              <w:rPr>
                <w:color w:val="7030A0"/>
              </w:rPr>
            </w:pPr>
            <w:r>
              <w:rPr>
                <w:noProof/>
                <w:color w:val="7030A0"/>
              </w:rPr>
              <w:drawing>
                <wp:inline distT="0" distB="0" distL="0" distR="0" wp14:anchorId="5D636F74" wp14:editId="785B8728">
                  <wp:extent cx="216000" cy="360000"/>
                  <wp:effectExtent l="0" t="0" r="0" b="2540"/>
                  <wp:docPr id="18778617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679882" name="Picture 694679882"/>
                          <pic:cNvPicPr/>
                        </pic:nvPicPr>
                        <pic:blipFill>
                          <a:blip r:embed="rId56" cstate="print">
                            <a:extLst>
                              <a:ext uri="{28A0092B-C50C-407E-A947-70E740481C1C}">
                                <a14:useLocalDpi xmlns:a14="http://schemas.microsoft.com/office/drawing/2010/main" val="0"/>
                              </a:ext>
                            </a:extLst>
                          </a:blip>
                          <a:stretch>
                            <a:fillRect/>
                          </a:stretch>
                        </pic:blipFill>
                        <pic:spPr>
                          <a:xfrm>
                            <a:off x="0" y="0"/>
                            <a:ext cx="216000" cy="360000"/>
                          </a:xfrm>
                          <a:prstGeom prst="rect">
                            <a:avLst/>
                          </a:prstGeom>
                        </pic:spPr>
                      </pic:pic>
                    </a:graphicData>
                  </a:graphic>
                </wp:inline>
              </w:drawing>
            </w:r>
          </w:p>
        </w:tc>
        <w:tc>
          <w:tcPr>
            <w:tcW w:w="412" w:type="dxa"/>
            <w:tcBorders>
              <w:top w:val="single" w:sz="24" w:space="0" w:color="969696"/>
              <w:bottom w:val="single" w:sz="24" w:space="0" w:color="969696"/>
            </w:tcBorders>
            <w:shd w:val="clear" w:color="auto" w:fill="auto"/>
            <w:vAlign w:val="bottom"/>
          </w:tcPr>
          <w:p w14:paraId="7B46B258" w14:textId="0415462D" w:rsidR="00E9057B" w:rsidRPr="00064BFD" w:rsidRDefault="00E9057B" w:rsidP="00E9057B">
            <w:pPr>
              <w:jc w:val="center"/>
              <w:rPr>
                <w:color w:val="7030A0"/>
              </w:rPr>
            </w:pPr>
            <w:r>
              <w:rPr>
                <w:noProof/>
                <w:color w:val="7030A0"/>
              </w:rPr>
              <w:drawing>
                <wp:inline distT="0" distB="0" distL="0" distR="0" wp14:anchorId="3F31DABB" wp14:editId="7C902E1A">
                  <wp:extent cx="60631" cy="360000"/>
                  <wp:effectExtent l="0" t="0" r="0" b="2540"/>
                  <wp:docPr id="20290696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54768" name="Picture 68354768"/>
                          <pic:cNvPicPr/>
                        </pic:nvPicPr>
                        <pic:blipFill>
                          <a:blip r:embed="rId57" cstate="print">
                            <a:extLst>
                              <a:ext uri="{28A0092B-C50C-407E-A947-70E740481C1C}">
                                <a14:useLocalDpi xmlns:a14="http://schemas.microsoft.com/office/drawing/2010/main" val="0"/>
                              </a:ext>
                            </a:extLst>
                          </a:blip>
                          <a:stretch>
                            <a:fillRect/>
                          </a:stretch>
                        </pic:blipFill>
                        <pic:spPr>
                          <a:xfrm>
                            <a:off x="0" y="0"/>
                            <a:ext cx="60631" cy="360000"/>
                          </a:xfrm>
                          <a:prstGeom prst="rect">
                            <a:avLst/>
                          </a:prstGeom>
                        </pic:spPr>
                      </pic:pic>
                    </a:graphicData>
                  </a:graphic>
                </wp:inline>
              </w:drawing>
            </w:r>
          </w:p>
        </w:tc>
        <w:tc>
          <w:tcPr>
            <w:tcW w:w="599" w:type="dxa"/>
            <w:tcBorders>
              <w:top w:val="single" w:sz="24" w:space="0" w:color="969696"/>
              <w:bottom w:val="single" w:sz="24" w:space="0" w:color="969696"/>
            </w:tcBorders>
            <w:shd w:val="clear" w:color="auto" w:fill="auto"/>
            <w:vAlign w:val="bottom"/>
          </w:tcPr>
          <w:p w14:paraId="6234D2FA" w14:textId="74B502EE" w:rsidR="00E9057B" w:rsidRPr="00064BFD" w:rsidRDefault="00E9057B" w:rsidP="00E9057B">
            <w:pPr>
              <w:jc w:val="center"/>
              <w:rPr>
                <w:color w:val="7030A0"/>
              </w:rPr>
            </w:pPr>
            <w:r>
              <w:rPr>
                <w:noProof/>
                <w:color w:val="7030A0"/>
              </w:rPr>
              <w:drawing>
                <wp:inline distT="0" distB="0" distL="0" distR="0" wp14:anchorId="5F3E6DA7" wp14:editId="0B62A30C">
                  <wp:extent cx="216000" cy="360000"/>
                  <wp:effectExtent l="0" t="0" r="0" b="2540"/>
                  <wp:docPr id="12191763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679882" name="Picture 694679882"/>
                          <pic:cNvPicPr/>
                        </pic:nvPicPr>
                        <pic:blipFill>
                          <a:blip r:embed="rId56" cstate="print">
                            <a:extLst>
                              <a:ext uri="{28A0092B-C50C-407E-A947-70E740481C1C}">
                                <a14:useLocalDpi xmlns:a14="http://schemas.microsoft.com/office/drawing/2010/main" val="0"/>
                              </a:ext>
                            </a:extLst>
                          </a:blip>
                          <a:stretch>
                            <a:fillRect/>
                          </a:stretch>
                        </pic:blipFill>
                        <pic:spPr>
                          <a:xfrm>
                            <a:off x="0" y="0"/>
                            <a:ext cx="216000" cy="360000"/>
                          </a:xfrm>
                          <a:prstGeom prst="rect">
                            <a:avLst/>
                          </a:prstGeom>
                        </pic:spPr>
                      </pic:pic>
                    </a:graphicData>
                  </a:graphic>
                </wp:inline>
              </w:drawing>
            </w:r>
          </w:p>
        </w:tc>
        <w:tc>
          <w:tcPr>
            <w:tcW w:w="412" w:type="dxa"/>
            <w:tcBorders>
              <w:top w:val="single" w:sz="24" w:space="0" w:color="969696"/>
              <w:bottom w:val="single" w:sz="24" w:space="0" w:color="969696"/>
              <w:right w:val="single" w:sz="24" w:space="0" w:color="969696"/>
            </w:tcBorders>
            <w:shd w:val="clear" w:color="auto" w:fill="auto"/>
            <w:vAlign w:val="bottom"/>
          </w:tcPr>
          <w:p w14:paraId="1F8EA826" w14:textId="012FCE23" w:rsidR="00E9057B" w:rsidRPr="00064BFD" w:rsidRDefault="00E9057B" w:rsidP="00E9057B">
            <w:pPr>
              <w:jc w:val="center"/>
              <w:rPr>
                <w:color w:val="7030A0"/>
              </w:rPr>
            </w:pPr>
            <w:r>
              <w:rPr>
                <w:noProof/>
                <w:color w:val="7030A0"/>
              </w:rPr>
              <w:drawing>
                <wp:inline distT="0" distB="0" distL="0" distR="0" wp14:anchorId="2203D4B5" wp14:editId="30A31CAF">
                  <wp:extent cx="60631" cy="360000"/>
                  <wp:effectExtent l="0" t="0" r="0" b="2540"/>
                  <wp:docPr id="161165928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54768" name="Picture 68354768"/>
                          <pic:cNvPicPr/>
                        </pic:nvPicPr>
                        <pic:blipFill>
                          <a:blip r:embed="rId57" cstate="print">
                            <a:extLst>
                              <a:ext uri="{28A0092B-C50C-407E-A947-70E740481C1C}">
                                <a14:useLocalDpi xmlns:a14="http://schemas.microsoft.com/office/drawing/2010/main" val="0"/>
                              </a:ext>
                            </a:extLst>
                          </a:blip>
                          <a:stretch>
                            <a:fillRect/>
                          </a:stretch>
                        </pic:blipFill>
                        <pic:spPr>
                          <a:xfrm>
                            <a:off x="0" y="0"/>
                            <a:ext cx="60631" cy="360000"/>
                          </a:xfrm>
                          <a:prstGeom prst="rect">
                            <a:avLst/>
                          </a:prstGeom>
                        </pic:spPr>
                      </pic:pic>
                    </a:graphicData>
                  </a:graphic>
                </wp:inline>
              </w:drawing>
            </w:r>
          </w:p>
        </w:tc>
      </w:tr>
      <w:tr w:rsidR="00E9057B" w:rsidRPr="00D5602F" w14:paraId="509C2C95" w14:textId="77777777" w:rsidTr="00B12AD4">
        <w:trPr>
          <w:cantSplit/>
        </w:trPr>
        <w:tc>
          <w:tcPr>
            <w:tcW w:w="599" w:type="dxa"/>
            <w:tcBorders>
              <w:top w:val="single" w:sz="24" w:space="0" w:color="969696"/>
              <w:left w:val="single" w:sz="2" w:space="0" w:color="BFBFBF" w:themeColor="background1" w:themeShade="BF"/>
              <w:right w:val="single" w:sz="2" w:space="0" w:color="BFBFBF" w:themeColor="background1" w:themeShade="BF"/>
            </w:tcBorders>
            <w:shd w:val="clear" w:color="auto" w:fill="auto"/>
            <w:vAlign w:val="bottom"/>
          </w:tcPr>
          <w:p w14:paraId="1F9434E3" w14:textId="4DED822B" w:rsidR="00E9057B" w:rsidRPr="00D5602F" w:rsidRDefault="00E9057B" w:rsidP="00F86D3A">
            <w:pPr>
              <w:pStyle w:val="TableWiring"/>
              <w:spacing w:after="120" w:line="240" w:lineRule="auto"/>
            </w:pPr>
            <w:r w:rsidRPr="00D5602F">
              <w:t xml:space="preserve"> Digit </w:t>
            </w:r>
            <w:r w:rsidR="00ED5605">
              <w:t>5</w:t>
            </w:r>
            <w:r w:rsidRPr="00D5602F">
              <w:t> </w:t>
            </w:r>
          </w:p>
        </w:tc>
        <w:tc>
          <w:tcPr>
            <w:tcW w:w="412" w:type="dxa"/>
            <w:tcBorders>
              <w:top w:val="single" w:sz="24" w:space="0" w:color="969696"/>
              <w:left w:val="single" w:sz="2" w:space="0" w:color="BFBFBF" w:themeColor="background1" w:themeShade="BF"/>
              <w:right w:val="single" w:sz="2" w:space="0" w:color="BFBFBF" w:themeColor="background1" w:themeShade="BF"/>
            </w:tcBorders>
            <w:shd w:val="clear" w:color="auto" w:fill="auto"/>
            <w:vAlign w:val="bottom"/>
          </w:tcPr>
          <w:p w14:paraId="13BDAD67" w14:textId="77777777" w:rsidR="00E9057B" w:rsidRPr="00D5602F" w:rsidRDefault="00E9057B" w:rsidP="00F86D3A">
            <w:pPr>
              <w:pStyle w:val="TableWiring"/>
              <w:spacing w:after="120" w:line="240" w:lineRule="auto"/>
            </w:pPr>
            <w:r w:rsidRPr="00D5602F">
              <w:t> DP  </w:t>
            </w:r>
          </w:p>
        </w:tc>
        <w:tc>
          <w:tcPr>
            <w:tcW w:w="599" w:type="dxa"/>
            <w:tcBorders>
              <w:top w:val="single" w:sz="24" w:space="0" w:color="969696"/>
              <w:left w:val="single" w:sz="2" w:space="0" w:color="BFBFBF" w:themeColor="background1" w:themeShade="BF"/>
              <w:right w:val="single" w:sz="2" w:space="0" w:color="BFBFBF" w:themeColor="background1" w:themeShade="BF"/>
            </w:tcBorders>
            <w:shd w:val="clear" w:color="auto" w:fill="auto"/>
            <w:vAlign w:val="bottom"/>
          </w:tcPr>
          <w:p w14:paraId="6EB20016" w14:textId="4417D7AB" w:rsidR="00E9057B" w:rsidRPr="00D5602F" w:rsidRDefault="00E9057B" w:rsidP="00F86D3A">
            <w:pPr>
              <w:pStyle w:val="TableWiring"/>
              <w:spacing w:after="120" w:line="240" w:lineRule="auto"/>
            </w:pPr>
            <w:r w:rsidRPr="00D5602F">
              <w:t xml:space="preserve"> Digit </w:t>
            </w:r>
            <w:r w:rsidR="00ED5605">
              <w:t>4</w:t>
            </w:r>
            <w:r w:rsidRPr="00D5602F">
              <w:t> </w:t>
            </w:r>
          </w:p>
        </w:tc>
        <w:tc>
          <w:tcPr>
            <w:tcW w:w="412" w:type="dxa"/>
            <w:tcBorders>
              <w:top w:val="single" w:sz="24" w:space="0" w:color="969696"/>
              <w:left w:val="single" w:sz="2" w:space="0" w:color="BFBFBF" w:themeColor="background1" w:themeShade="BF"/>
              <w:right w:val="single" w:sz="2" w:space="0" w:color="BFBFBF" w:themeColor="background1" w:themeShade="BF"/>
            </w:tcBorders>
            <w:shd w:val="clear" w:color="auto" w:fill="auto"/>
            <w:vAlign w:val="bottom"/>
          </w:tcPr>
          <w:p w14:paraId="3DBA4A9F" w14:textId="77777777" w:rsidR="00E9057B" w:rsidRPr="00D5602F" w:rsidRDefault="00E9057B" w:rsidP="00F86D3A">
            <w:pPr>
              <w:pStyle w:val="TableWiring"/>
              <w:spacing w:after="120" w:line="240" w:lineRule="auto"/>
            </w:pPr>
            <w:r w:rsidRPr="00D5602F">
              <w:t> DP  </w:t>
            </w:r>
          </w:p>
        </w:tc>
        <w:tc>
          <w:tcPr>
            <w:tcW w:w="599" w:type="dxa"/>
            <w:tcBorders>
              <w:top w:val="single" w:sz="24" w:space="0" w:color="969696"/>
              <w:left w:val="single" w:sz="2" w:space="0" w:color="BFBFBF" w:themeColor="background1" w:themeShade="BF"/>
              <w:right w:val="single" w:sz="2" w:space="0" w:color="BFBFBF" w:themeColor="background1" w:themeShade="BF"/>
            </w:tcBorders>
            <w:shd w:val="clear" w:color="auto" w:fill="auto"/>
            <w:vAlign w:val="bottom"/>
          </w:tcPr>
          <w:p w14:paraId="2ECD8EB4" w14:textId="77777777" w:rsidR="00E9057B" w:rsidRPr="00D5602F" w:rsidRDefault="00E9057B" w:rsidP="00F86D3A">
            <w:pPr>
              <w:pStyle w:val="TableWiring"/>
              <w:spacing w:after="120" w:line="240" w:lineRule="auto"/>
            </w:pPr>
            <w:r w:rsidRPr="00D5602F">
              <w:t> Digit 3 </w:t>
            </w:r>
          </w:p>
        </w:tc>
        <w:tc>
          <w:tcPr>
            <w:tcW w:w="412" w:type="dxa"/>
            <w:tcBorders>
              <w:top w:val="single" w:sz="24" w:space="0" w:color="969696"/>
              <w:left w:val="single" w:sz="2" w:space="0" w:color="BFBFBF" w:themeColor="background1" w:themeShade="BF"/>
              <w:right w:val="single" w:sz="2" w:space="0" w:color="BFBFBF" w:themeColor="background1" w:themeShade="BF"/>
            </w:tcBorders>
            <w:shd w:val="clear" w:color="auto" w:fill="auto"/>
            <w:vAlign w:val="bottom"/>
          </w:tcPr>
          <w:p w14:paraId="1EE85A2C" w14:textId="77777777" w:rsidR="00E9057B" w:rsidRPr="00D5602F" w:rsidRDefault="00E9057B" w:rsidP="00F86D3A">
            <w:pPr>
              <w:pStyle w:val="TableWiring"/>
              <w:spacing w:after="120" w:line="240" w:lineRule="auto"/>
            </w:pPr>
            <w:r w:rsidRPr="00D5602F">
              <w:t> DP  </w:t>
            </w:r>
          </w:p>
        </w:tc>
        <w:tc>
          <w:tcPr>
            <w:tcW w:w="599" w:type="dxa"/>
            <w:tcBorders>
              <w:top w:val="single" w:sz="24" w:space="0" w:color="969696"/>
              <w:left w:val="single" w:sz="2" w:space="0" w:color="BFBFBF" w:themeColor="background1" w:themeShade="BF"/>
              <w:right w:val="single" w:sz="2" w:space="0" w:color="BFBFBF" w:themeColor="background1" w:themeShade="BF"/>
            </w:tcBorders>
            <w:shd w:val="clear" w:color="auto" w:fill="auto"/>
            <w:vAlign w:val="bottom"/>
          </w:tcPr>
          <w:p w14:paraId="52D80819" w14:textId="0CDD4644" w:rsidR="00E9057B" w:rsidRPr="00D5602F" w:rsidRDefault="00E9057B" w:rsidP="00F86D3A">
            <w:pPr>
              <w:pStyle w:val="TableWiring"/>
              <w:spacing w:after="120" w:line="240" w:lineRule="auto"/>
            </w:pPr>
            <w:r w:rsidRPr="00D5602F">
              <w:t xml:space="preserve"> Digit </w:t>
            </w:r>
            <w:r w:rsidR="00ED5605">
              <w:t>2</w:t>
            </w:r>
          </w:p>
        </w:tc>
        <w:tc>
          <w:tcPr>
            <w:tcW w:w="412" w:type="dxa"/>
            <w:tcBorders>
              <w:top w:val="single" w:sz="24" w:space="0" w:color="969696"/>
              <w:left w:val="single" w:sz="2" w:space="0" w:color="BFBFBF" w:themeColor="background1" w:themeShade="BF"/>
              <w:right w:val="single" w:sz="2" w:space="0" w:color="BFBFBF" w:themeColor="background1" w:themeShade="BF"/>
            </w:tcBorders>
            <w:shd w:val="clear" w:color="auto" w:fill="auto"/>
            <w:vAlign w:val="bottom"/>
          </w:tcPr>
          <w:p w14:paraId="44BB972D" w14:textId="77777777" w:rsidR="00E9057B" w:rsidRPr="00D5602F" w:rsidRDefault="00E9057B" w:rsidP="00F86D3A">
            <w:pPr>
              <w:pStyle w:val="TableWiring"/>
              <w:spacing w:after="120" w:line="240" w:lineRule="auto"/>
            </w:pPr>
            <w:r w:rsidRPr="00D5602F">
              <w:t> DP  </w:t>
            </w:r>
          </w:p>
        </w:tc>
        <w:tc>
          <w:tcPr>
            <w:tcW w:w="599" w:type="dxa"/>
            <w:tcBorders>
              <w:top w:val="single" w:sz="24" w:space="0" w:color="969696"/>
              <w:left w:val="single" w:sz="2" w:space="0" w:color="BFBFBF" w:themeColor="background1" w:themeShade="BF"/>
              <w:right w:val="single" w:sz="2" w:space="0" w:color="BFBFBF" w:themeColor="background1" w:themeShade="BF"/>
            </w:tcBorders>
            <w:shd w:val="clear" w:color="auto" w:fill="auto"/>
            <w:vAlign w:val="bottom"/>
          </w:tcPr>
          <w:p w14:paraId="6BA368FE" w14:textId="65E2949C" w:rsidR="00E9057B" w:rsidRPr="00D5602F" w:rsidRDefault="00E9057B" w:rsidP="00F86D3A">
            <w:pPr>
              <w:pStyle w:val="TableWiring"/>
              <w:spacing w:after="120" w:line="240" w:lineRule="auto"/>
            </w:pPr>
            <w:r w:rsidRPr="00D5602F">
              <w:t xml:space="preserve"> Digit </w:t>
            </w:r>
            <w:r w:rsidR="00ED5605">
              <w:t>1</w:t>
            </w:r>
            <w:r w:rsidRPr="00D5602F">
              <w:t> </w:t>
            </w:r>
          </w:p>
        </w:tc>
        <w:tc>
          <w:tcPr>
            <w:tcW w:w="412" w:type="dxa"/>
            <w:tcBorders>
              <w:top w:val="single" w:sz="24" w:space="0" w:color="969696"/>
              <w:left w:val="single" w:sz="2" w:space="0" w:color="BFBFBF" w:themeColor="background1" w:themeShade="BF"/>
              <w:right w:val="single" w:sz="2" w:space="0" w:color="BFBFBF" w:themeColor="background1" w:themeShade="BF"/>
            </w:tcBorders>
            <w:shd w:val="clear" w:color="auto" w:fill="auto"/>
            <w:vAlign w:val="bottom"/>
          </w:tcPr>
          <w:p w14:paraId="76FFDBB2" w14:textId="77777777" w:rsidR="00E9057B" w:rsidRPr="00D5602F" w:rsidRDefault="00E9057B" w:rsidP="00F86D3A">
            <w:pPr>
              <w:pStyle w:val="TableWiring"/>
              <w:spacing w:after="120" w:line="240" w:lineRule="auto"/>
            </w:pPr>
            <w:r w:rsidRPr="00D5602F">
              <w:t> DP  </w:t>
            </w:r>
          </w:p>
        </w:tc>
      </w:tr>
    </w:tbl>
    <w:p w14:paraId="48086912" w14:textId="55662140" w:rsidR="00B12AD4" w:rsidRDefault="00B12AD4" w:rsidP="00B12AD4">
      <w:pPr>
        <w:pStyle w:val="CaptionBelowWide"/>
      </w:pPr>
      <w:r w:rsidRPr="00A73BFC">
        <w:t xml:space="preserve">Figure </w:t>
      </w:r>
      <w:fldSimple w:instr=" STYLEREF 1 \s ">
        <w:r w:rsidR="0017122B">
          <w:rPr>
            <w:noProof/>
          </w:rPr>
          <w:t>8</w:t>
        </w:r>
      </w:fldSimple>
      <w:r>
        <w:noBreakHyphen/>
      </w:r>
      <w:fldSimple w:instr=" SEQ Figure \* ARABIC \s 1 ">
        <w:r w:rsidR="0017122B">
          <w:rPr>
            <w:noProof/>
          </w:rPr>
          <w:t>1</w:t>
        </w:r>
      </w:fldSimple>
      <w:r w:rsidRPr="00A73BFC">
        <w:t xml:space="preserve">. </w:t>
      </w:r>
      <w:r w:rsidRPr="00A73BFC">
        <w:tab/>
      </w:r>
      <w:r>
        <w:t>5-digit LED display panel</w:t>
      </w:r>
    </w:p>
    <w:p w14:paraId="3179A59A" w14:textId="42C11866" w:rsidR="00B12AD4" w:rsidRPr="00B12AD4" w:rsidRDefault="00B12AD4" w:rsidP="00B12AD4">
      <w:pPr>
        <w:pStyle w:val="a2"/>
      </w:pPr>
      <w:r>
        <w:rPr>
          <w:noProof/>
        </w:rPr>
        <w:drawing>
          <wp:inline distT="0" distB="0" distL="0" distR="0" wp14:anchorId="04D1D56E" wp14:editId="195892FB">
            <wp:extent cx="2160000" cy="1026746"/>
            <wp:effectExtent l="0" t="0" r="0" b="2540"/>
            <wp:docPr id="60844914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449142" name="Picture 608449142"/>
                    <pic:cNvPicPr/>
                  </pic:nvPicPr>
                  <pic:blipFill>
                    <a:blip r:embed="rId58">
                      <a:extLst>
                        <a:ext uri="{28A0092B-C50C-407E-A947-70E740481C1C}">
                          <a14:useLocalDpi xmlns:a14="http://schemas.microsoft.com/office/drawing/2010/main" val="0"/>
                        </a:ext>
                      </a:extLst>
                    </a:blip>
                    <a:stretch>
                      <a:fillRect/>
                    </a:stretch>
                  </pic:blipFill>
                  <pic:spPr>
                    <a:xfrm>
                      <a:off x="0" y="0"/>
                      <a:ext cx="2160000" cy="1026746"/>
                    </a:xfrm>
                    <a:prstGeom prst="rect">
                      <a:avLst/>
                    </a:prstGeom>
                  </pic:spPr>
                </pic:pic>
              </a:graphicData>
            </a:graphic>
          </wp:inline>
        </w:drawing>
      </w:r>
    </w:p>
    <w:p w14:paraId="2139FBBA" w14:textId="3F6BA07D" w:rsidR="00B12AD4" w:rsidRDefault="00B12AD4" w:rsidP="00B12AD4">
      <w:pPr>
        <w:pStyle w:val="CaptionBelowWide"/>
      </w:pPr>
      <w:r w:rsidRPr="00A73BFC">
        <w:t xml:space="preserve">Figure </w:t>
      </w:r>
      <w:fldSimple w:instr=" STYLEREF 1 \s ">
        <w:r w:rsidR="0017122B">
          <w:rPr>
            <w:noProof/>
          </w:rPr>
          <w:t>8</w:t>
        </w:r>
      </w:fldSimple>
      <w:r>
        <w:noBreakHyphen/>
      </w:r>
      <w:fldSimple w:instr=" SEQ Figure \* ARABIC \s 1 ">
        <w:r w:rsidR="0017122B">
          <w:rPr>
            <w:noProof/>
          </w:rPr>
          <w:t>2</w:t>
        </w:r>
      </w:fldSimple>
      <w:r w:rsidRPr="00A73BFC">
        <w:t xml:space="preserve">. </w:t>
      </w:r>
      <w:r w:rsidRPr="00A73BFC">
        <w:tab/>
      </w:r>
      <w:r w:rsidRPr="00015AEB">
        <w:t>Operator panel control keys</w:t>
      </w:r>
    </w:p>
    <w:tbl>
      <w:tblPr>
        <w:tblStyle w:val="STXTable3"/>
        <w:tblW w:w="0" w:type="auto"/>
        <w:tblLook w:val="0660" w:firstRow="1" w:lastRow="1" w:firstColumn="0" w:lastColumn="0" w:noHBand="1" w:noVBand="1"/>
      </w:tblPr>
      <w:tblGrid>
        <w:gridCol w:w="1446"/>
        <w:gridCol w:w="1623"/>
        <w:gridCol w:w="5094"/>
      </w:tblGrid>
      <w:tr w:rsidR="00D5602F" w:rsidRPr="00015AEB" w14:paraId="47F9DFE1" w14:textId="77777777" w:rsidTr="00B1155C">
        <w:trPr>
          <w:cnfStyle w:val="100000000000" w:firstRow="1" w:lastRow="0" w:firstColumn="0" w:lastColumn="0" w:oddVBand="0" w:evenVBand="0" w:oddHBand="0" w:evenHBand="0" w:firstRowFirstColumn="0" w:firstRowLastColumn="0" w:lastRowFirstColumn="0" w:lastRowLastColumn="0"/>
        </w:trPr>
        <w:tc>
          <w:tcPr>
            <w:tcW w:w="1446" w:type="dxa"/>
          </w:tcPr>
          <w:p w14:paraId="3E0FE097" w14:textId="77777777" w:rsidR="00D5602F" w:rsidRPr="00015AEB" w:rsidRDefault="00D5602F" w:rsidP="00CC549B">
            <w:pPr>
              <w:pStyle w:val="TableHead"/>
            </w:pPr>
            <w:r w:rsidRPr="00015AEB">
              <w:t>Key</w:t>
            </w:r>
          </w:p>
        </w:tc>
        <w:tc>
          <w:tcPr>
            <w:tcW w:w="1623" w:type="dxa"/>
          </w:tcPr>
          <w:p w14:paraId="0227CD83" w14:textId="77777777" w:rsidR="00D5602F" w:rsidRPr="00015AEB" w:rsidRDefault="00D5602F" w:rsidP="00CC549B">
            <w:pPr>
              <w:pStyle w:val="TableHead"/>
            </w:pPr>
            <w:r w:rsidRPr="00015AEB">
              <w:t>Name</w:t>
            </w:r>
          </w:p>
        </w:tc>
        <w:tc>
          <w:tcPr>
            <w:tcW w:w="5094" w:type="dxa"/>
          </w:tcPr>
          <w:p w14:paraId="4C03C719" w14:textId="77777777" w:rsidR="00D5602F" w:rsidRPr="00015AEB" w:rsidRDefault="00D5602F" w:rsidP="00CC549B">
            <w:pPr>
              <w:pStyle w:val="TableHead"/>
            </w:pPr>
            <w:r w:rsidRPr="00015AEB">
              <w:t>Function</w:t>
            </w:r>
          </w:p>
        </w:tc>
      </w:tr>
      <w:tr w:rsidR="006D40C4" w:rsidRPr="00015AEB" w14:paraId="06CD6FD4" w14:textId="77777777" w:rsidTr="00B1155C">
        <w:tc>
          <w:tcPr>
            <w:tcW w:w="1446" w:type="dxa"/>
          </w:tcPr>
          <w:p w14:paraId="580E8464" w14:textId="75164683" w:rsidR="006D40C4" w:rsidRPr="00015AEB" w:rsidRDefault="006D40C4" w:rsidP="00AD7C32">
            <w:pPr>
              <w:pStyle w:val="TableText"/>
            </w:pPr>
            <w:r>
              <w:t>M (mode)</w:t>
            </w:r>
          </w:p>
        </w:tc>
        <w:tc>
          <w:tcPr>
            <w:tcW w:w="1623" w:type="dxa"/>
          </w:tcPr>
          <w:p w14:paraId="3FF9DF5F" w14:textId="74173594" w:rsidR="006D40C4" w:rsidRPr="00015AEB" w:rsidRDefault="006D40C4" w:rsidP="00AD7C32">
            <w:pPr>
              <w:pStyle w:val="TableText"/>
            </w:pPr>
            <w:r>
              <w:t>Short press</w:t>
            </w:r>
          </w:p>
        </w:tc>
        <w:tc>
          <w:tcPr>
            <w:tcW w:w="5094" w:type="dxa"/>
          </w:tcPr>
          <w:p w14:paraId="6FFB20B1" w14:textId="77777777" w:rsidR="006D40C4" w:rsidRPr="00015AEB" w:rsidRDefault="006D40C4" w:rsidP="00AD7C32">
            <w:pPr>
              <w:pStyle w:val="TableText"/>
            </w:pPr>
            <w:r w:rsidRPr="00015AEB">
              <w:t>Switches to next panel display mode (Status &gt; Parameter &gt; Command &gt; Monitor &gt; Fault &gt; Status).</w:t>
            </w:r>
          </w:p>
          <w:p w14:paraId="102216B2" w14:textId="77777777" w:rsidR="006D40C4" w:rsidRPr="00015AEB" w:rsidRDefault="006D40C4" w:rsidP="00AD7C32">
            <w:pPr>
              <w:pStyle w:val="TableText"/>
            </w:pPr>
            <w:r w:rsidRPr="00015AEB">
              <w:t>While editing, cancels the edited value and returns to mode menu.</w:t>
            </w:r>
          </w:p>
        </w:tc>
      </w:tr>
      <w:tr w:rsidR="006D40C4" w:rsidRPr="00015AEB" w14:paraId="72923BA9" w14:textId="77777777" w:rsidTr="00B1155C">
        <w:tc>
          <w:tcPr>
            <w:tcW w:w="1446" w:type="dxa"/>
          </w:tcPr>
          <w:p w14:paraId="5D44C946" w14:textId="265DE59F" w:rsidR="006D40C4" w:rsidRPr="00B12AD4" w:rsidRDefault="006D40C4" w:rsidP="00AD7C32">
            <w:pPr>
              <w:pStyle w:val="TableText"/>
            </w:pPr>
            <w:r w:rsidRPr="00B12AD4">
              <w:t>S (set)</w:t>
            </w:r>
          </w:p>
        </w:tc>
        <w:tc>
          <w:tcPr>
            <w:tcW w:w="1623" w:type="dxa"/>
          </w:tcPr>
          <w:p w14:paraId="32EA6363" w14:textId="387E9F8F" w:rsidR="006D40C4" w:rsidRPr="00B12AD4" w:rsidRDefault="006D40C4" w:rsidP="00AD7C32">
            <w:pPr>
              <w:pStyle w:val="TableText"/>
            </w:pPr>
            <w:r w:rsidRPr="00B12AD4">
              <w:t>Short press</w:t>
            </w:r>
          </w:p>
        </w:tc>
        <w:tc>
          <w:tcPr>
            <w:tcW w:w="5094" w:type="dxa"/>
          </w:tcPr>
          <w:p w14:paraId="64F3A873" w14:textId="5809161F" w:rsidR="006D40C4" w:rsidRPr="00B12AD4" w:rsidRDefault="006D40C4" w:rsidP="00AD7C32">
            <w:pPr>
              <w:pStyle w:val="TableText"/>
            </w:pPr>
            <w:r w:rsidRPr="00B12AD4">
              <w:t>Set</w:t>
            </w:r>
            <w:r w:rsidR="00B12AD4">
              <w:t>s</w:t>
            </w:r>
            <w:r w:rsidRPr="00B12AD4">
              <w:t xml:space="preserve"> </w:t>
            </w:r>
            <w:r w:rsidR="00B12AD4" w:rsidRPr="00B12AD4">
              <w:t xml:space="preserve">the </w:t>
            </w:r>
            <w:r w:rsidRPr="00B12AD4">
              <w:t>entered value or parameter number</w:t>
            </w:r>
            <w:r w:rsidR="00B12AD4" w:rsidRPr="00B12AD4">
              <w:t>.</w:t>
            </w:r>
          </w:p>
        </w:tc>
      </w:tr>
      <w:tr w:rsidR="00B12AD4" w:rsidRPr="00015AEB" w14:paraId="466D8FE4" w14:textId="77777777" w:rsidTr="00B1155C">
        <w:tc>
          <w:tcPr>
            <w:tcW w:w="1446" w:type="dxa"/>
          </w:tcPr>
          <w:p w14:paraId="3B58937A" w14:textId="4738E013" w:rsidR="00B12AD4" w:rsidRPr="00015AEB" w:rsidRDefault="00B12AD4" w:rsidP="00B12AD4">
            <w:pPr>
              <w:pStyle w:val="TableText"/>
            </w:pPr>
            <w:r>
              <w:t>Up arrow</w:t>
            </w:r>
          </w:p>
        </w:tc>
        <w:tc>
          <w:tcPr>
            <w:tcW w:w="1623" w:type="dxa"/>
          </w:tcPr>
          <w:p w14:paraId="501E81BE" w14:textId="1AAD4148" w:rsidR="00B12AD4" w:rsidRPr="00015AEB" w:rsidRDefault="00B12AD4" w:rsidP="00B12AD4">
            <w:pPr>
              <w:pStyle w:val="TableText"/>
            </w:pPr>
            <w:r>
              <w:t>Short press</w:t>
            </w:r>
          </w:p>
        </w:tc>
        <w:tc>
          <w:tcPr>
            <w:tcW w:w="5094" w:type="dxa"/>
          </w:tcPr>
          <w:p w14:paraId="3D64285F" w14:textId="069300D5" w:rsidR="00B12AD4" w:rsidRPr="00015AEB" w:rsidRDefault="00B12AD4" w:rsidP="00B12AD4">
            <w:pPr>
              <w:pStyle w:val="TableText"/>
            </w:pPr>
            <w:r>
              <w:t>S</w:t>
            </w:r>
            <w:r w:rsidRPr="006D40C4">
              <w:t xml:space="preserve">elects and </w:t>
            </w:r>
            <w:r>
              <w:t>increases the</w:t>
            </w:r>
            <w:r w:rsidRPr="006D40C4">
              <w:t xml:space="preserve"> value of digit</w:t>
            </w:r>
            <w:r>
              <w:t xml:space="preserve"> (value or parameter number).</w:t>
            </w:r>
          </w:p>
        </w:tc>
      </w:tr>
      <w:tr w:rsidR="006D40C4" w:rsidRPr="00015AEB" w14:paraId="01CE14D5" w14:textId="77777777" w:rsidTr="00B1155C">
        <w:tc>
          <w:tcPr>
            <w:tcW w:w="1446" w:type="dxa"/>
          </w:tcPr>
          <w:p w14:paraId="665C2E8A" w14:textId="3B635667" w:rsidR="006D40C4" w:rsidRDefault="006D40C4" w:rsidP="00AD7C32">
            <w:pPr>
              <w:pStyle w:val="TableText"/>
            </w:pPr>
            <w:r>
              <w:t xml:space="preserve">Up arrow </w:t>
            </w:r>
          </w:p>
        </w:tc>
        <w:tc>
          <w:tcPr>
            <w:tcW w:w="1623" w:type="dxa"/>
          </w:tcPr>
          <w:p w14:paraId="79725BDD" w14:textId="55F123CB" w:rsidR="006D40C4" w:rsidRDefault="006D40C4" w:rsidP="00AD7C32">
            <w:pPr>
              <w:pStyle w:val="TableText"/>
            </w:pPr>
            <w:r>
              <w:t>Long press</w:t>
            </w:r>
          </w:p>
        </w:tc>
        <w:tc>
          <w:tcPr>
            <w:tcW w:w="5094" w:type="dxa"/>
          </w:tcPr>
          <w:p w14:paraId="333B3787" w14:textId="23030737" w:rsidR="006D40C4" w:rsidRPr="00015AEB" w:rsidRDefault="006D40C4" w:rsidP="00AD7C32">
            <w:pPr>
              <w:pStyle w:val="TableText"/>
            </w:pPr>
            <w:r>
              <w:t>Increases the value rapidly.</w:t>
            </w:r>
          </w:p>
        </w:tc>
      </w:tr>
      <w:tr w:rsidR="006D40C4" w:rsidRPr="00015AEB" w14:paraId="2377A06F" w14:textId="77777777" w:rsidTr="00B1155C">
        <w:tc>
          <w:tcPr>
            <w:tcW w:w="1446" w:type="dxa"/>
          </w:tcPr>
          <w:p w14:paraId="5AED2BA7" w14:textId="7C83CF8C" w:rsidR="006D40C4" w:rsidRPr="00015AEB" w:rsidRDefault="006D40C4" w:rsidP="00AD7C32">
            <w:pPr>
              <w:pStyle w:val="TableText"/>
            </w:pPr>
            <w:r>
              <w:t>Down arrow</w:t>
            </w:r>
          </w:p>
        </w:tc>
        <w:tc>
          <w:tcPr>
            <w:tcW w:w="1623" w:type="dxa"/>
          </w:tcPr>
          <w:p w14:paraId="57B08606" w14:textId="64B2EB4E" w:rsidR="006D40C4" w:rsidRPr="00015AEB" w:rsidRDefault="006D40C4" w:rsidP="00AD7C32">
            <w:pPr>
              <w:pStyle w:val="TableText"/>
            </w:pPr>
            <w:r>
              <w:t>Short press</w:t>
            </w:r>
          </w:p>
        </w:tc>
        <w:tc>
          <w:tcPr>
            <w:tcW w:w="5094" w:type="dxa"/>
          </w:tcPr>
          <w:p w14:paraId="2A1284A6" w14:textId="3322345E" w:rsidR="006D40C4" w:rsidRPr="00015AEB" w:rsidRDefault="006D40C4" w:rsidP="00AD7C32">
            <w:pPr>
              <w:pStyle w:val="TableText"/>
            </w:pPr>
            <w:r>
              <w:t>S</w:t>
            </w:r>
            <w:r w:rsidRPr="006D40C4">
              <w:t xml:space="preserve">elects and </w:t>
            </w:r>
            <w:r>
              <w:t>decreases the</w:t>
            </w:r>
            <w:r w:rsidRPr="006D40C4">
              <w:t xml:space="preserve"> value of digit</w:t>
            </w:r>
            <w:r>
              <w:t xml:space="preserve"> (value or parameter number).</w:t>
            </w:r>
          </w:p>
        </w:tc>
      </w:tr>
      <w:tr w:rsidR="006D40C4" w:rsidRPr="00015AEB" w14:paraId="4E406961" w14:textId="77777777" w:rsidTr="006D40C4">
        <w:trPr>
          <w:trHeight w:val="281"/>
        </w:trPr>
        <w:tc>
          <w:tcPr>
            <w:tcW w:w="1446" w:type="dxa"/>
          </w:tcPr>
          <w:p w14:paraId="3F528AC8" w14:textId="598F21A8" w:rsidR="006D40C4" w:rsidRDefault="006D40C4" w:rsidP="00AD7C32">
            <w:pPr>
              <w:pStyle w:val="TableText"/>
            </w:pPr>
            <w:r>
              <w:t xml:space="preserve">Down arrow </w:t>
            </w:r>
          </w:p>
        </w:tc>
        <w:tc>
          <w:tcPr>
            <w:tcW w:w="1623" w:type="dxa"/>
          </w:tcPr>
          <w:p w14:paraId="5CA2E6EF" w14:textId="77777777" w:rsidR="006D40C4" w:rsidRDefault="006D40C4" w:rsidP="00AD7C32">
            <w:pPr>
              <w:pStyle w:val="TableText"/>
            </w:pPr>
            <w:r>
              <w:t>Long press</w:t>
            </w:r>
          </w:p>
        </w:tc>
        <w:tc>
          <w:tcPr>
            <w:tcW w:w="5094" w:type="dxa"/>
          </w:tcPr>
          <w:p w14:paraId="70823537" w14:textId="2CA215DA" w:rsidR="006D40C4" w:rsidRPr="00015AEB" w:rsidRDefault="006D40C4" w:rsidP="00AD7C32">
            <w:pPr>
              <w:pStyle w:val="TableText"/>
            </w:pPr>
            <w:r>
              <w:t>Decreases the value rapidly.</w:t>
            </w:r>
          </w:p>
        </w:tc>
      </w:tr>
      <w:tr w:rsidR="006D40C4" w:rsidRPr="00015AEB" w14:paraId="5A3B9798" w14:textId="77777777" w:rsidTr="00B1155C">
        <w:tc>
          <w:tcPr>
            <w:tcW w:w="1446" w:type="dxa"/>
          </w:tcPr>
          <w:p w14:paraId="2EC31C1E" w14:textId="5DF663E4" w:rsidR="006D40C4" w:rsidRDefault="006D40C4" w:rsidP="00AD7C32">
            <w:pPr>
              <w:pStyle w:val="TableText"/>
            </w:pPr>
            <w:r>
              <w:t>Left arrow</w:t>
            </w:r>
          </w:p>
        </w:tc>
        <w:tc>
          <w:tcPr>
            <w:tcW w:w="1623" w:type="dxa"/>
          </w:tcPr>
          <w:p w14:paraId="0E1A7FB8" w14:textId="09DE1A99" w:rsidR="006D40C4" w:rsidRDefault="006D40C4" w:rsidP="00AD7C32">
            <w:pPr>
              <w:pStyle w:val="TableText"/>
            </w:pPr>
            <w:r>
              <w:t>Short press</w:t>
            </w:r>
          </w:p>
        </w:tc>
        <w:tc>
          <w:tcPr>
            <w:tcW w:w="5094" w:type="dxa"/>
          </w:tcPr>
          <w:p w14:paraId="29A28100" w14:textId="7835E680" w:rsidR="006D40C4" w:rsidRDefault="006D40C4" w:rsidP="00AD7C32">
            <w:pPr>
              <w:pStyle w:val="TableText"/>
            </w:pPr>
            <w:r w:rsidRPr="00015AEB">
              <w:t>Moves the cursor one digit to the left.</w:t>
            </w:r>
          </w:p>
        </w:tc>
      </w:tr>
      <w:tr w:rsidR="006D40C4" w:rsidRPr="00015AEB" w14:paraId="0B759FCB" w14:textId="77777777" w:rsidTr="00B1155C">
        <w:trPr>
          <w:cnfStyle w:val="010000000000" w:firstRow="0" w:lastRow="1" w:firstColumn="0" w:lastColumn="0" w:oddVBand="0" w:evenVBand="0" w:oddHBand="0" w:evenHBand="0" w:firstRowFirstColumn="0" w:firstRowLastColumn="0" w:lastRowFirstColumn="0" w:lastRowLastColumn="0"/>
        </w:trPr>
        <w:tc>
          <w:tcPr>
            <w:tcW w:w="1446" w:type="dxa"/>
          </w:tcPr>
          <w:p w14:paraId="05BABED8" w14:textId="77E5A11B" w:rsidR="006D40C4" w:rsidRDefault="006D40C4" w:rsidP="00AD7C32">
            <w:pPr>
              <w:pStyle w:val="TableText"/>
            </w:pPr>
            <w:r>
              <w:t>Right arrow</w:t>
            </w:r>
          </w:p>
        </w:tc>
        <w:tc>
          <w:tcPr>
            <w:tcW w:w="1623" w:type="dxa"/>
          </w:tcPr>
          <w:p w14:paraId="68381D7D" w14:textId="28AF1695" w:rsidR="006D40C4" w:rsidRDefault="006D40C4" w:rsidP="00AD7C32">
            <w:pPr>
              <w:pStyle w:val="TableText"/>
            </w:pPr>
            <w:r>
              <w:t>Short press</w:t>
            </w:r>
          </w:p>
        </w:tc>
        <w:tc>
          <w:tcPr>
            <w:tcW w:w="5094" w:type="dxa"/>
          </w:tcPr>
          <w:p w14:paraId="4BD02704" w14:textId="5E4616DC" w:rsidR="006D40C4" w:rsidRDefault="006D40C4" w:rsidP="00AD7C32">
            <w:pPr>
              <w:pStyle w:val="TableText"/>
            </w:pPr>
            <w:r w:rsidRPr="00015AEB">
              <w:t xml:space="preserve">Moves the cursor one digit to the </w:t>
            </w:r>
            <w:r>
              <w:t>right.</w:t>
            </w:r>
          </w:p>
        </w:tc>
      </w:tr>
    </w:tbl>
    <w:p w14:paraId="53648B44" w14:textId="77777777" w:rsidR="00C20E29" w:rsidRDefault="00C20E29" w:rsidP="00B12AD4">
      <w:pPr>
        <w:pStyle w:val="affe"/>
      </w:pPr>
    </w:p>
    <w:p w14:paraId="68ABD4F8" w14:textId="77777777" w:rsidR="00D5602F" w:rsidRPr="00CA6C9D" w:rsidRDefault="00D5602F" w:rsidP="00D664E6">
      <w:pPr>
        <w:pStyle w:val="2"/>
        <w:pageBreakBefore/>
        <w:tabs>
          <w:tab w:val="clear" w:pos="851"/>
          <w:tab w:val="num" w:pos="3600"/>
        </w:tabs>
      </w:pPr>
      <w:bookmarkStart w:id="211" w:name="_Toc96595392"/>
      <w:bookmarkStart w:id="212" w:name="_Toc173324818"/>
      <w:r w:rsidRPr="00CA6C9D">
        <w:lastRenderedPageBreak/>
        <w:t>Operator Panel Modes</w:t>
      </w:r>
      <w:bookmarkEnd w:id="211"/>
      <w:bookmarkEnd w:id="212"/>
      <w:r w:rsidRPr="00CA6C9D">
        <w:t xml:space="preserve"> </w:t>
      </w:r>
    </w:p>
    <w:p w14:paraId="231621B6" w14:textId="519053B6" w:rsidR="00D5602F" w:rsidRPr="00015AEB" w:rsidRDefault="00D5602F" w:rsidP="00D5602F">
      <w:pPr>
        <w:pStyle w:val="a2"/>
      </w:pPr>
      <w:r w:rsidRPr="00015AEB">
        <w:t xml:space="preserve">Use the </w:t>
      </w:r>
      <w:r w:rsidRPr="00B12AD4">
        <w:rPr>
          <w:rStyle w:val="af5"/>
        </w:rPr>
        <w:t>M</w:t>
      </w:r>
      <w:r w:rsidRPr="00015AEB">
        <w:t xml:space="preserve"> button to scroll through the display modes. </w:t>
      </w:r>
    </w:p>
    <w:p w14:paraId="23180103" w14:textId="306B5DFB" w:rsidR="00D5602F" w:rsidRPr="00C95F41" w:rsidRDefault="00D5602F" w:rsidP="00D5602F">
      <w:pPr>
        <w:pStyle w:val="a2"/>
      </w:pPr>
      <w:r w:rsidRPr="00015AEB">
        <w:t xml:space="preserve">The operator panel </w:t>
      </w:r>
      <w:r w:rsidRPr="00C95F41">
        <w:t xml:space="preserve">has </w:t>
      </w:r>
      <w:r w:rsidR="004A626B" w:rsidRPr="00C95F41">
        <w:t xml:space="preserve">several </w:t>
      </w:r>
      <w:r w:rsidRPr="00C95F41">
        <w:t xml:space="preserve">modes: </w:t>
      </w:r>
    </w:p>
    <w:tbl>
      <w:tblPr>
        <w:tblStyle w:val="STXTable3"/>
        <w:tblW w:w="4444" w:type="pct"/>
        <w:tblLook w:val="0680" w:firstRow="0" w:lastRow="0" w:firstColumn="1" w:lastColumn="0" w:noHBand="1" w:noVBand="1"/>
      </w:tblPr>
      <w:tblGrid>
        <w:gridCol w:w="1273"/>
        <w:gridCol w:w="567"/>
        <w:gridCol w:w="6216"/>
      </w:tblGrid>
      <w:tr w:rsidR="00C95F41" w:rsidRPr="00C95F41" w14:paraId="767933B7" w14:textId="77777777" w:rsidTr="00C95F41">
        <w:tc>
          <w:tcPr>
            <w:tcW w:w="790" w:type="pct"/>
            <w:vMerge w:val="restart"/>
          </w:tcPr>
          <w:p w14:paraId="6AEB84E9" w14:textId="77777777" w:rsidR="00C95F41" w:rsidRPr="00C95F41" w:rsidRDefault="00C95F41" w:rsidP="00CC549B">
            <w:pPr>
              <w:pStyle w:val="TableHead"/>
            </w:pPr>
            <w:r w:rsidRPr="00C95F41">
              <w:t>Status (S)</w:t>
            </w:r>
          </w:p>
        </w:tc>
        <w:tc>
          <w:tcPr>
            <w:tcW w:w="352" w:type="pct"/>
          </w:tcPr>
          <w:p w14:paraId="6856E105" w14:textId="77777777" w:rsidR="00C95F41" w:rsidRPr="00C95F41" w:rsidRDefault="00C95F41" w:rsidP="004A626B">
            <w:pPr>
              <w:pStyle w:val="TableText"/>
              <w:jc w:val="center"/>
              <w:rPr>
                <w:rStyle w:val="HMI-green"/>
              </w:rPr>
            </w:pPr>
            <w:r w:rsidRPr="00C95F41">
              <w:rPr>
                <w:rStyle w:val="HMI-green"/>
              </w:rPr>
              <w:t>S</w:t>
            </w:r>
          </w:p>
        </w:tc>
        <w:tc>
          <w:tcPr>
            <w:tcW w:w="3858" w:type="pct"/>
          </w:tcPr>
          <w:p w14:paraId="6370B915" w14:textId="1A19AB6E" w:rsidR="00C95F41" w:rsidRPr="00C95F41" w:rsidRDefault="00C95F41" w:rsidP="00C95F41">
            <w:pPr>
              <w:pStyle w:val="TableText"/>
            </w:pPr>
            <w:r w:rsidRPr="00C95F41">
              <w:t>Indicates the drive’s operating mode</w:t>
            </w:r>
            <w:r>
              <w:t>.</w:t>
            </w:r>
          </w:p>
        </w:tc>
      </w:tr>
      <w:tr w:rsidR="00C95F41" w:rsidRPr="00015AEB" w14:paraId="174F9CED" w14:textId="77777777" w:rsidTr="00C95F41">
        <w:tc>
          <w:tcPr>
            <w:tcW w:w="790" w:type="pct"/>
            <w:vMerge/>
          </w:tcPr>
          <w:p w14:paraId="496C3E48" w14:textId="77777777" w:rsidR="00C95F41" w:rsidRPr="00C95F41" w:rsidRDefault="00C95F41" w:rsidP="00CC549B">
            <w:pPr>
              <w:pStyle w:val="TableHead"/>
            </w:pPr>
          </w:p>
        </w:tc>
        <w:tc>
          <w:tcPr>
            <w:tcW w:w="352" w:type="pct"/>
          </w:tcPr>
          <w:p w14:paraId="589E19A9" w14:textId="496EFC81" w:rsidR="00C95F41" w:rsidRPr="00C95F41" w:rsidRDefault="00C95F41" w:rsidP="004A626B">
            <w:pPr>
              <w:pStyle w:val="TableText"/>
              <w:jc w:val="center"/>
              <w:rPr>
                <w:rStyle w:val="HMI-green"/>
              </w:rPr>
            </w:pPr>
            <w:r w:rsidRPr="00C95F41">
              <w:rPr>
                <w:rStyle w:val="HMI-green"/>
              </w:rPr>
              <w:t>HH</w:t>
            </w:r>
          </w:p>
        </w:tc>
        <w:tc>
          <w:tcPr>
            <w:tcW w:w="3858" w:type="pct"/>
          </w:tcPr>
          <w:p w14:paraId="444B4980" w14:textId="07C95089" w:rsidR="00C95F41" w:rsidRPr="00C95F41" w:rsidRDefault="00C95F41" w:rsidP="00C95F41">
            <w:pPr>
              <w:pStyle w:val="TableText"/>
            </w:pPr>
            <w:r w:rsidRPr="00C95F41">
              <w:t>Homing mode</w:t>
            </w:r>
          </w:p>
        </w:tc>
      </w:tr>
      <w:tr w:rsidR="00C95F41" w:rsidRPr="00015AEB" w14:paraId="161B5D02" w14:textId="77777777" w:rsidTr="00C95F41">
        <w:tc>
          <w:tcPr>
            <w:tcW w:w="790" w:type="pct"/>
            <w:vMerge/>
          </w:tcPr>
          <w:p w14:paraId="7C644A55" w14:textId="77777777" w:rsidR="00C95F41" w:rsidRDefault="00C95F41" w:rsidP="00C95F41">
            <w:pPr>
              <w:pStyle w:val="TableHead"/>
            </w:pPr>
          </w:p>
        </w:tc>
        <w:tc>
          <w:tcPr>
            <w:tcW w:w="352" w:type="pct"/>
          </w:tcPr>
          <w:p w14:paraId="2E84A3FE" w14:textId="354C99A7" w:rsidR="00C95F41" w:rsidRPr="00C95F41" w:rsidRDefault="00C95F41" w:rsidP="00C95F41">
            <w:pPr>
              <w:pStyle w:val="TableText"/>
              <w:jc w:val="center"/>
              <w:rPr>
                <w:rStyle w:val="HMI-green"/>
              </w:rPr>
            </w:pPr>
            <w:r w:rsidRPr="00C95F41">
              <w:rPr>
                <w:rStyle w:val="HMI-green"/>
              </w:rPr>
              <w:t>CP</w:t>
            </w:r>
          </w:p>
        </w:tc>
        <w:tc>
          <w:tcPr>
            <w:tcW w:w="3858" w:type="pct"/>
          </w:tcPr>
          <w:p w14:paraId="319401F2" w14:textId="5B126779" w:rsidR="00C95F41" w:rsidRPr="004A626B" w:rsidRDefault="00C95F41" w:rsidP="00C95F41">
            <w:pPr>
              <w:pStyle w:val="TableText"/>
              <w:rPr>
                <w:highlight w:val="green"/>
              </w:rPr>
            </w:pPr>
            <w:r w:rsidRPr="00064BFD">
              <w:t>Cyclic Synchronous Position mode</w:t>
            </w:r>
          </w:p>
        </w:tc>
      </w:tr>
      <w:tr w:rsidR="00C95F41" w:rsidRPr="00015AEB" w14:paraId="046EEBD0" w14:textId="77777777" w:rsidTr="00C95F41">
        <w:tc>
          <w:tcPr>
            <w:tcW w:w="790" w:type="pct"/>
            <w:vMerge/>
          </w:tcPr>
          <w:p w14:paraId="0C707E82" w14:textId="77777777" w:rsidR="00C95F41" w:rsidRDefault="00C95F41" w:rsidP="00C95F41">
            <w:pPr>
              <w:pStyle w:val="TableHead"/>
            </w:pPr>
          </w:p>
        </w:tc>
        <w:tc>
          <w:tcPr>
            <w:tcW w:w="352" w:type="pct"/>
          </w:tcPr>
          <w:p w14:paraId="52B1F23B" w14:textId="2828BE69" w:rsidR="00C95F41" w:rsidRPr="00C95F41" w:rsidRDefault="00C95F41" w:rsidP="00C95F41">
            <w:pPr>
              <w:pStyle w:val="TableText"/>
              <w:jc w:val="center"/>
              <w:rPr>
                <w:rStyle w:val="HMI-green"/>
              </w:rPr>
            </w:pPr>
            <w:r w:rsidRPr="00C95F41">
              <w:rPr>
                <w:rStyle w:val="HMI-green"/>
              </w:rPr>
              <w:t>C</w:t>
            </w:r>
            <w:r>
              <w:rPr>
                <w:rStyle w:val="HMI-green"/>
              </w:rPr>
              <w:t>T</w:t>
            </w:r>
          </w:p>
        </w:tc>
        <w:tc>
          <w:tcPr>
            <w:tcW w:w="3858" w:type="pct"/>
          </w:tcPr>
          <w:p w14:paraId="0FA69355" w14:textId="49422ADD" w:rsidR="00C95F41" w:rsidRPr="004A626B" w:rsidRDefault="00C95F41" w:rsidP="00C95F41">
            <w:pPr>
              <w:pStyle w:val="TableText"/>
              <w:rPr>
                <w:highlight w:val="green"/>
              </w:rPr>
            </w:pPr>
            <w:r w:rsidRPr="00064BFD">
              <w:t>Cyclic Synchronous Torque mode</w:t>
            </w:r>
          </w:p>
        </w:tc>
      </w:tr>
      <w:tr w:rsidR="00C95F41" w:rsidRPr="00015AEB" w14:paraId="0A1BB870" w14:textId="77777777" w:rsidTr="00C95F41">
        <w:tc>
          <w:tcPr>
            <w:tcW w:w="790" w:type="pct"/>
            <w:vMerge/>
          </w:tcPr>
          <w:p w14:paraId="37E340AD" w14:textId="77777777" w:rsidR="00C95F41" w:rsidRDefault="00C95F41" w:rsidP="00C95F41">
            <w:pPr>
              <w:pStyle w:val="TableHead"/>
            </w:pPr>
          </w:p>
        </w:tc>
        <w:tc>
          <w:tcPr>
            <w:tcW w:w="352" w:type="pct"/>
          </w:tcPr>
          <w:p w14:paraId="2434FEE5" w14:textId="5322E347" w:rsidR="00C95F41" w:rsidRPr="00C95F41" w:rsidRDefault="00C95F41" w:rsidP="00C95F41">
            <w:pPr>
              <w:pStyle w:val="TableText"/>
              <w:jc w:val="center"/>
              <w:rPr>
                <w:rStyle w:val="HMI-green"/>
              </w:rPr>
            </w:pPr>
            <w:r w:rsidRPr="00C95F41">
              <w:rPr>
                <w:rStyle w:val="HMI-green"/>
              </w:rPr>
              <w:t>00</w:t>
            </w:r>
          </w:p>
        </w:tc>
        <w:tc>
          <w:tcPr>
            <w:tcW w:w="3858" w:type="pct"/>
          </w:tcPr>
          <w:p w14:paraId="20236D10" w14:textId="0CA77286" w:rsidR="00C95F41" w:rsidRPr="004A626B" w:rsidRDefault="00C95F41" w:rsidP="00C95F41">
            <w:pPr>
              <w:pStyle w:val="TableText"/>
              <w:rPr>
                <w:highlight w:val="green"/>
              </w:rPr>
            </w:pPr>
            <w:r w:rsidRPr="00064BFD">
              <w:t>Velocity control</w:t>
            </w:r>
            <w:r>
              <w:t xml:space="preserve"> mode</w:t>
            </w:r>
            <w:r w:rsidRPr="00064BFD">
              <w:t>, using serial commands</w:t>
            </w:r>
          </w:p>
        </w:tc>
      </w:tr>
      <w:tr w:rsidR="00C95F41" w:rsidRPr="00015AEB" w14:paraId="11EC6B0C" w14:textId="77777777" w:rsidTr="00C95F41">
        <w:tc>
          <w:tcPr>
            <w:tcW w:w="790" w:type="pct"/>
            <w:vMerge/>
          </w:tcPr>
          <w:p w14:paraId="2FD9637E" w14:textId="77777777" w:rsidR="00C95F41" w:rsidRDefault="00C95F41" w:rsidP="00C95F41">
            <w:pPr>
              <w:pStyle w:val="TableHead"/>
            </w:pPr>
          </w:p>
        </w:tc>
        <w:tc>
          <w:tcPr>
            <w:tcW w:w="352" w:type="pct"/>
          </w:tcPr>
          <w:p w14:paraId="41CAA4FA" w14:textId="63A17680" w:rsidR="00C95F41" w:rsidRPr="00C95F41" w:rsidRDefault="00C95F41" w:rsidP="00C95F41">
            <w:pPr>
              <w:pStyle w:val="TableText"/>
              <w:jc w:val="center"/>
              <w:rPr>
                <w:rStyle w:val="HMI-green"/>
              </w:rPr>
            </w:pPr>
            <w:r w:rsidRPr="00C95F41">
              <w:rPr>
                <w:rStyle w:val="HMI-green"/>
              </w:rPr>
              <w:t>02</w:t>
            </w:r>
          </w:p>
        </w:tc>
        <w:tc>
          <w:tcPr>
            <w:tcW w:w="3858" w:type="pct"/>
          </w:tcPr>
          <w:p w14:paraId="1627DA3F" w14:textId="084397A1" w:rsidR="00C95F41" w:rsidRPr="004A626B" w:rsidRDefault="00C95F41" w:rsidP="00C95F41">
            <w:pPr>
              <w:pStyle w:val="TableText"/>
              <w:rPr>
                <w:highlight w:val="green"/>
              </w:rPr>
            </w:pPr>
            <w:r>
              <w:t>Torque</w:t>
            </w:r>
            <w:r w:rsidRPr="00064BFD">
              <w:t xml:space="preserve"> control</w:t>
            </w:r>
            <w:r>
              <w:t xml:space="preserve"> mode</w:t>
            </w:r>
            <w:r w:rsidRPr="00064BFD">
              <w:t>, using serial commands</w:t>
            </w:r>
          </w:p>
        </w:tc>
      </w:tr>
      <w:tr w:rsidR="00C95F41" w:rsidRPr="00015AEB" w14:paraId="0D7BC7B1" w14:textId="77777777" w:rsidTr="00C95F41">
        <w:tc>
          <w:tcPr>
            <w:tcW w:w="790" w:type="pct"/>
            <w:vMerge/>
          </w:tcPr>
          <w:p w14:paraId="5BA54C0B" w14:textId="77777777" w:rsidR="00C95F41" w:rsidRDefault="00C95F41" w:rsidP="00C95F41">
            <w:pPr>
              <w:pStyle w:val="TableHead"/>
            </w:pPr>
          </w:p>
        </w:tc>
        <w:tc>
          <w:tcPr>
            <w:tcW w:w="352" w:type="pct"/>
          </w:tcPr>
          <w:p w14:paraId="6F633B9A" w14:textId="70BEF45C" w:rsidR="00C95F41" w:rsidRPr="00C95F41" w:rsidRDefault="00C95F41" w:rsidP="00C95F41">
            <w:pPr>
              <w:pStyle w:val="TableText"/>
              <w:jc w:val="center"/>
              <w:rPr>
                <w:rStyle w:val="HMI-green"/>
              </w:rPr>
            </w:pPr>
            <w:r w:rsidRPr="00C95F41">
              <w:rPr>
                <w:rStyle w:val="HMI-green"/>
              </w:rPr>
              <w:t>08</w:t>
            </w:r>
          </w:p>
        </w:tc>
        <w:tc>
          <w:tcPr>
            <w:tcW w:w="3858" w:type="pct"/>
          </w:tcPr>
          <w:p w14:paraId="4CF27B94" w14:textId="3DE03422" w:rsidR="00C95F41" w:rsidRPr="004A626B" w:rsidRDefault="00C95F41" w:rsidP="00C95F41">
            <w:pPr>
              <w:pStyle w:val="TableText"/>
              <w:rPr>
                <w:highlight w:val="green"/>
              </w:rPr>
            </w:pPr>
            <w:r w:rsidRPr="00064BFD">
              <w:t>Position control</w:t>
            </w:r>
            <w:r>
              <w:t xml:space="preserve"> mode</w:t>
            </w:r>
            <w:r w:rsidRPr="00064BFD">
              <w:t>, using serial commands</w:t>
            </w:r>
          </w:p>
        </w:tc>
      </w:tr>
      <w:tr w:rsidR="00C95F41" w:rsidRPr="00015AEB" w14:paraId="4C3C8A35" w14:textId="77777777" w:rsidTr="00C95F41">
        <w:tc>
          <w:tcPr>
            <w:tcW w:w="790" w:type="pct"/>
          </w:tcPr>
          <w:p w14:paraId="138CDE98" w14:textId="3F16AE6F" w:rsidR="00C95F41" w:rsidRPr="00015AEB" w:rsidRDefault="00C95F41" w:rsidP="00C95F41">
            <w:pPr>
              <w:pStyle w:val="TableHead"/>
            </w:pPr>
            <w:r>
              <w:t>Warnings</w:t>
            </w:r>
          </w:p>
        </w:tc>
        <w:tc>
          <w:tcPr>
            <w:tcW w:w="352" w:type="pct"/>
          </w:tcPr>
          <w:p w14:paraId="1E441CE0" w14:textId="1B829C70" w:rsidR="00C95F41" w:rsidRPr="00B12AD4" w:rsidRDefault="00C95F41" w:rsidP="00C95F41">
            <w:pPr>
              <w:pStyle w:val="TableText"/>
              <w:jc w:val="center"/>
              <w:rPr>
                <w:rStyle w:val="HMI-green"/>
              </w:rPr>
            </w:pPr>
            <w:r>
              <w:rPr>
                <w:rStyle w:val="HMI-green"/>
              </w:rPr>
              <w:t>A</w:t>
            </w:r>
          </w:p>
        </w:tc>
        <w:tc>
          <w:tcPr>
            <w:tcW w:w="3858" w:type="pct"/>
          </w:tcPr>
          <w:p w14:paraId="361484EF" w14:textId="2D30A5B1" w:rsidR="00C95F41" w:rsidRPr="00951E43" w:rsidRDefault="00C95F41" w:rsidP="00C95F41">
            <w:pPr>
              <w:pStyle w:val="TableText"/>
            </w:pPr>
            <w:r w:rsidRPr="00951E43">
              <w:t xml:space="preserve">Indicates a warning. </w:t>
            </w:r>
            <w:r w:rsidRPr="00951E43">
              <w:br/>
              <w:t>Display</w:t>
            </w:r>
            <w:r>
              <w:t>s</w:t>
            </w:r>
            <w:r w:rsidRPr="00951E43">
              <w:t xml:space="preserve"> the 4 digits of a CANopen error code, as defined in CiA</w:t>
            </w:r>
            <w:r>
              <w:t>402*.</w:t>
            </w:r>
          </w:p>
        </w:tc>
      </w:tr>
      <w:tr w:rsidR="00C95F41" w:rsidRPr="00015AEB" w14:paraId="6AB65F57" w14:textId="77777777" w:rsidTr="00C95F41">
        <w:tc>
          <w:tcPr>
            <w:tcW w:w="790" w:type="pct"/>
          </w:tcPr>
          <w:p w14:paraId="1B38DC4A" w14:textId="3B8D71D9" w:rsidR="00C95F41" w:rsidRPr="00015AEB" w:rsidRDefault="00C95F41" w:rsidP="00C95F41">
            <w:pPr>
              <w:pStyle w:val="TableHead"/>
            </w:pPr>
            <w:r w:rsidRPr="00015AEB">
              <w:t>Faults</w:t>
            </w:r>
          </w:p>
        </w:tc>
        <w:tc>
          <w:tcPr>
            <w:tcW w:w="352" w:type="pct"/>
          </w:tcPr>
          <w:p w14:paraId="6F67BDB3" w14:textId="5DDD0669" w:rsidR="00C95F41" w:rsidRPr="00204D96" w:rsidRDefault="00C95F41" w:rsidP="00C95F41">
            <w:pPr>
              <w:pStyle w:val="TableText"/>
              <w:jc w:val="center"/>
              <w:rPr>
                <w:rStyle w:val="HMI-green"/>
              </w:rPr>
            </w:pPr>
            <w:r>
              <w:rPr>
                <w:rStyle w:val="HMI-green"/>
              </w:rPr>
              <w:t>E</w:t>
            </w:r>
          </w:p>
        </w:tc>
        <w:tc>
          <w:tcPr>
            <w:tcW w:w="3858" w:type="pct"/>
          </w:tcPr>
          <w:p w14:paraId="717D3064" w14:textId="15C32F79" w:rsidR="00C95F41" w:rsidRPr="00951E43" w:rsidRDefault="00C95F41" w:rsidP="00C95F41">
            <w:pPr>
              <w:pStyle w:val="TableText"/>
            </w:pPr>
            <w:r w:rsidRPr="00951E43">
              <w:t xml:space="preserve">Indicates a fault. </w:t>
            </w:r>
            <w:r>
              <w:br/>
            </w:r>
            <w:r w:rsidRPr="00951E43">
              <w:t>Display</w:t>
            </w:r>
            <w:r>
              <w:t>s</w:t>
            </w:r>
            <w:r w:rsidRPr="00951E43">
              <w:t xml:space="preserve"> the 4 digits of a CANopen error code, as defined in CiA</w:t>
            </w:r>
            <w:r>
              <w:t>402*.</w:t>
            </w:r>
          </w:p>
        </w:tc>
      </w:tr>
    </w:tbl>
    <w:p w14:paraId="717485E9" w14:textId="48407C86" w:rsidR="00D5602F" w:rsidRPr="009B1EBD" w:rsidRDefault="00C95F41" w:rsidP="009B1EBD">
      <w:pPr>
        <w:pStyle w:val="a2"/>
        <w:rPr>
          <w:i/>
          <w:iCs/>
        </w:rPr>
      </w:pPr>
      <w:r>
        <w:rPr>
          <w:i/>
          <w:iCs/>
        </w:rPr>
        <w:t>* </w:t>
      </w:r>
      <w:r w:rsidR="009B1EBD" w:rsidRPr="009B1EBD">
        <w:rPr>
          <w:i/>
          <w:iCs/>
        </w:rPr>
        <w:t>CiA</w:t>
      </w:r>
      <w:r w:rsidR="009B1EBD">
        <w:rPr>
          <w:i/>
          <w:iCs/>
        </w:rPr>
        <w:t> </w:t>
      </w:r>
      <w:r w:rsidR="009B1EBD" w:rsidRPr="009B1EBD">
        <w:rPr>
          <w:i/>
          <w:iCs/>
        </w:rPr>
        <w:t>402</w:t>
      </w:r>
      <w:r w:rsidR="009B1EBD">
        <w:rPr>
          <w:i/>
          <w:iCs/>
        </w:rPr>
        <w:noBreakHyphen/>
      </w:r>
      <w:r w:rsidR="009B1EBD" w:rsidRPr="009B1EBD">
        <w:rPr>
          <w:i/>
          <w:iCs/>
        </w:rPr>
        <w:t>2, Version 5.0.0, February 6, 2024</w:t>
      </w:r>
      <w:r w:rsidR="009B1EBD">
        <w:rPr>
          <w:i/>
          <w:iCs/>
        </w:rPr>
        <w:t xml:space="preserve"> (Table 25)</w:t>
      </w:r>
    </w:p>
    <w:p w14:paraId="4C0959FA" w14:textId="77777777" w:rsidR="004A626B" w:rsidRDefault="004A626B" w:rsidP="00D5602F">
      <w:pPr>
        <w:pStyle w:val="a2"/>
      </w:pPr>
    </w:p>
    <w:bookmarkEnd w:id="209"/>
    <w:bookmarkEnd w:id="210"/>
    <w:p w14:paraId="06E7EB13" w14:textId="1BBE99BE" w:rsidR="00CB53C4" w:rsidRPr="006B3C3F" w:rsidRDefault="00CB53C4" w:rsidP="005140B3">
      <w:pPr>
        <w:pStyle w:val="a2"/>
      </w:pPr>
    </w:p>
    <w:sectPr w:rsidR="00CB53C4" w:rsidRPr="006B3C3F" w:rsidSect="00746D84">
      <w:headerReference w:type="even" r:id="rId59"/>
      <w:headerReference w:type="default" r:id="rId60"/>
      <w:type w:val="continuous"/>
      <w:pgSz w:w="11906" w:h="16838" w:code="9"/>
      <w:pgMar w:top="1418" w:right="1418" w:bottom="1418" w:left="1418" w:header="680"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A21AA8" w14:textId="77777777" w:rsidR="00A72A6E" w:rsidRDefault="00A72A6E">
      <w:r>
        <w:separator/>
      </w:r>
    </w:p>
    <w:p w14:paraId="28E55C53" w14:textId="77777777" w:rsidR="00A72A6E" w:rsidRDefault="00A72A6E"/>
  </w:endnote>
  <w:endnote w:type="continuationSeparator" w:id="0">
    <w:p w14:paraId="46D27E9F" w14:textId="77777777" w:rsidR="00A72A6E" w:rsidRDefault="00A72A6E">
      <w:r>
        <w:continuationSeparator/>
      </w:r>
    </w:p>
    <w:p w14:paraId="145072B5" w14:textId="77777777" w:rsidR="00A72A6E" w:rsidRDefault="00A72A6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emibold">
    <w:panose1 w:val="020B0702040204020203"/>
    <w:charset w:val="00"/>
    <w:family w:val="swiss"/>
    <w:pitch w:val="variable"/>
    <w:sig w:usb0="E4002EFF" w:usb1="C000E47F"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ource Code Pro">
    <w:altName w:val="Consolas"/>
    <w:charset w:val="00"/>
    <w:family w:val="modern"/>
    <w:pitch w:val="fixed"/>
    <w:sig w:usb0="200002F7" w:usb1="02003803" w:usb2="00000000" w:usb3="00000000" w:csb0="0000019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7D2432" w14:textId="2228F683" w:rsidR="00CD3E43" w:rsidRDefault="00746D84" w:rsidP="00746D84">
    <w:pPr>
      <w:pStyle w:val="a9"/>
      <w:pBdr>
        <w:top w:val="single" w:sz="4" w:space="1" w:color="BFBFBF"/>
      </w:pBdr>
    </w:pPr>
    <w:r>
      <w:fldChar w:fldCharType="begin"/>
    </w:r>
    <w:r>
      <w:instrText xml:space="preserve"> PAGE  \* Arabic  \* MERGEFORMAT </w:instrText>
    </w:r>
    <w:r>
      <w:fldChar w:fldCharType="separate"/>
    </w:r>
    <w:r>
      <w:t>3</w:t>
    </w:r>
    <w:r>
      <w:rPr>
        <w:noProof/>
      </w:rPr>
      <w:fldChar w:fldCharType="end"/>
    </w:r>
    <w:r>
      <w:rPr>
        <w:noProof/>
      </w:rPr>
      <w:tab/>
    </w:r>
    <w:fldSimple w:instr=" DOCPROPERTY  Title  \* MERGEFORMAT ">
      <w:r w:rsidR="0017122B">
        <w:t>Quick Start Guide</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F831DB" w14:textId="77777777" w:rsidR="00CD3E43" w:rsidRDefault="00CD3E43" w:rsidP="00640B1E">
    <w:pPr>
      <w:pStyle w:val="a9"/>
    </w:pPr>
    <w:r>
      <w:fldChar w:fldCharType="begin"/>
    </w:r>
    <w:r>
      <w:instrText xml:space="preserve"> PAGE  \* Arabic  \* MERGEFORMAT </w:instrText>
    </w:r>
    <w:r>
      <w:fldChar w:fldCharType="separate"/>
    </w:r>
    <w:r w:rsidR="00672E40">
      <w:rPr>
        <w:noProof/>
      </w:rPr>
      <w:t>3</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7C0A7" w14:textId="77777777" w:rsidR="00CD3E43" w:rsidRDefault="00CD3E43" w:rsidP="00A94A94">
    <w:pPr>
      <w:pStyle w:val="a9"/>
      <w:pBdr>
        <w:top w:val="none" w:sz="0" w:space="0" w:color="auto"/>
      </w:pBd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34E1C4" w14:textId="3D477A51" w:rsidR="00746D84" w:rsidRDefault="00746D84" w:rsidP="00746D84">
    <w:pPr>
      <w:pStyle w:val="a9"/>
      <w:pBdr>
        <w:top w:val="single" w:sz="4" w:space="1" w:color="BFBFBF"/>
      </w:pBdr>
    </w:pPr>
    <w:r>
      <w:fldChar w:fldCharType="begin"/>
    </w:r>
    <w:r>
      <w:instrText xml:space="preserve"> PAGE  \* Arabic  \* MERGEFORMAT </w:instrText>
    </w:r>
    <w:r>
      <w:fldChar w:fldCharType="separate"/>
    </w:r>
    <w:r>
      <w:t>3</w:t>
    </w:r>
    <w:r>
      <w:rPr>
        <w:noProof/>
      </w:rPr>
      <w:fldChar w:fldCharType="end"/>
    </w:r>
    <w:r>
      <w:rPr>
        <w:noProof/>
      </w:rPr>
      <w:tab/>
    </w:r>
    <w:fldSimple w:instr=" DOCPROPERTY  Title  \* MERGEFORMAT ">
      <w:r w:rsidR="0017122B">
        <w:t>Quick Start Guide</w:t>
      </w:r>
    </w:fldSimple>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69E29E" w14:textId="10E6D582" w:rsidR="00CD3E43" w:rsidRPr="00CD1486" w:rsidRDefault="00746D84" w:rsidP="00CD1486">
    <w:pPr>
      <w:pStyle w:val="a9"/>
      <w:pBdr>
        <w:top w:val="single" w:sz="4" w:space="1" w:color="BFBFBF"/>
      </w:pBdr>
    </w:pPr>
    <w:fldSimple w:instr=" DOCPROPERTY  Title  \* MERGEFORMAT ">
      <w:r w:rsidR="0017122B">
        <w:t>Quick Start Guide</w:t>
      </w:r>
    </w:fldSimple>
    <w:r w:rsidR="00CD1486">
      <w:tab/>
    </w:r>
    <w:r w:rsidR="00CD1486">
      <w:fldChar w:fldCharType="begin"/>
    </w:r>
    <w:r w:rsidR="00CD1486">
      <w:instrText xml:space="preserve"> PAGE  \* Arabic  \* MERGEFORMAT </w:instrText>
    </w:r>
    <w:r w:rsidR="00CD1486">
      <w:fldChar w:fldCharType="separate"/>
    </w:r>
    <w:r w:rsidR="00CD1486">
      <w:t>87</w:t>
    </w:r>
    <w:r w:rsidR="00CD1486">
      <w:rPr>
        <w:noProof/>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2A4261" w14:textId="48AA06CC" w:rsidR="00CD3E43" w:rsidRPr="00E80416" w:rsidRDefault="00CD1486" w:rsidP="00CD1486">
    <w:pPr>
      <w:pStyle w:val="a9"/>
      <w:pBdr>
        <w:top w:val="single" w:sz="4" w:space="1" w:color="BFBFBF"/>
      </w:pBdr>
    </w:pPr>
    <w:r>
      <w:fldChar w:fldCharType="begin"/>
    </w:r>
    <w:r>
      <w:instrText xml:space="preserve"> PAGE  \* Arabic  \* MERGEFORMAT </w:instrText>
    </w:r>
    <w:r>
      <w:fldChar w:fldCharType="separate"/>
    </w:r>
    <w:r>
      <w:t>85</w:t>
    </w:r>
    <w:r>
      <w:rPr>
        <w:noProof/>
      </w:rPr>
      <w:fldChar w:fldCharType="end"/>
    </w:r>
    <w:r>
      <w:rPr>
        <w:noProof/>
      </w:rPr>
      <w:t xml:space="preserve"> </w:t>
    </w:r>
    <w:r>
      <w:rPr>
        <w:noProof/>
      </w:rPr>
      <w:tab/>
    </w:r>
    <w:fldSimple w:instr=" DOCPROPERTY  Title  \* MERGEFORMAT ">
      <w:r w:rsidR="0017122B">
        <w:t>Quick Start Guide</w:t>
      </w:r>
    </w:fldSimple>
    <w:r w:rsidRPr="00B65FE6">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A99C15" w14:textId="77777777" w:rsidR="00A72A6E" w:rsidRDefault="00A72A6E">
      <w:r>
        <w:separator/>
      </w:r>
    </w:p>
    <w:p w14:paraId="4CD5D20E" w14:textId="77777777" w:rsidR="00A72A6E" w:rsidRDefault="00A72A6E"/>
  </w:footnote>
  <w:footnote w:type="continuationSeparator" w:id="0">
    <w:p w14:paraId="07648B87" w14:textId="77777777" w:rsidR="00A72A6E" w:rsidRDefault="00A72A6E">
      <w:r>
        <w:continuationSeparator/>
      </w:r>
    </w:p>
    <w:p w14:paraId="37498127" w14:textId="77777777" w:rsidR="00A72A6E" w:rsidRDefault="00A72A6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84141D" w14:textId="77777777" w:rsidR="00CD3E43" w:rsidRDefault="00CD3E43" w:rsidP="00A94A94">
    <w:pPr>
      <w:pStyle w:val="a7"/>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E5B8D2" w14:textId="77777777" w:rsidR="00746D84" w:rsidRDefault="00746D84">
    <w:pPr>
      <w:pStyle w:val="a7"/>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4F5EB3" w14:textId="77777777" w:rsidR="00CD3E43" w:rsidRDefault="00CD3E43" w:rsidP="00BE5393">
    <w:pPr>
      <w:pStyle w:val="a7"/>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37947E" w14:textId="5F4CC127" w:rsidR="00CD3E43" w:rsidRDefault="00CD1486" w:rsidP="00CD1486">
    <w:pPr>
      <w:pStyle w:val="a7"/>
      <w:pBdr>
        <w:bottom w:val="single" w:sz="4" w:space="1" w:color="BFBFBF"/>
      </w:pBdr>
    </w:pPr>
    <w:r>
      <w:tab/>
    </w:r>
    <w:fldSimple w:instr=" SUBJECT   \* MERGEFORMAT ">
      <w:r w:rsidR="0017122B">
        <w:t>CD3E</w:t>
      </w:r>
    </w:fldSimple>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FD918B" w14:textId="7131331A" w:rsidR="00CD3E43" w:rsidRPr="00AB235F" w:rsidRDefault="00746D84" w:rsidP="00AB235F">
    <w:pPr>
      <w:pStyle w:val="a7"/>
    </w:pPr>
    <w:fldSimple w:instr=" SUBJECT   \* MERGEFORMAT ">
      <w:r w:rsidR="0017122B">
        <w:t>CD3E</w:t>
      </w:r>
    </w:fldSimple>
    <w:r w:rsidR="00CD1486" w:rsidRPr="00AB235F">
      <w:tab/>
    </w:r>
    <w:r>
      <w:fldChar w:fldCharType="begin"/>
    </w:r>
    <w:r>
      <w:instrText xml:space="preserve"> STYLEREF  "Heading 1"  \* MERGEFORMAT </w:instrText>
    </w:r>
    <w:r>
      <w:fldChar w:fldCharType="separate"/>
    </w:r>
    <w:r w:rsidR="0017122B">
      <w:rPr>
        <w:rFonts w:hint="eastAsia"/>
        <w:b/>
        <w:bCs/>
        <w:lang w:eastAsia="zh-CN"/>
      </w:rPr>
      <w:t>错误</w:t>
    </w:r>
    <w:r w:rsidR="0017122B">
      <w:rPr>
        <w:rFonts w:hint="eastAsia"/>
        <w:b/>
        <w:bCs/>
        <w:lang w:eastAsia="zh-CN"/>
      </w:rPr>
      <w:t>!</w:t>
    </w:r>
    <w:r w:rsidR="0017122B">
      <w:rPr>
        <w:rFonts w:hint="eastAsia"/>
        <w:b/>
        <w:bCs/>
        <w:lang w:eastAsia="zh-CN"/>
      </w:rPr>
      <w:t>使用“开始”选项卡将</w:t>
    </w:r>
    <w:r w:rsidR="0017122B">
      <w:rPr>
        <w:rFonts w:hint="eastAsia"/>
        <w:b/>
        <w:bCs/>
        <w:lang w:eastAsia="zh-CN"/>
      </w:rPr>
      <w:t xml:space="preserve"> Heading 1 </w:t>
    </w:r>
    <w:r w:rsidR="0017122B">
      <w:rPr>
        <w:rFonts w:hint="eastAsia"/>
        <w:b/>
        <w:bCs/>
        <w:lang w:eastAsia="zh-CN"/>
      </w:rPr>
      <w:t>应用于要在此处显示的文字。</w:t>
    </w:r>
    <w: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228329" w14:textId="07E09567" w:rsidR="00CD1486" w:rsidRPr="00A36A59" w:rsidRDefault="00746D84" w:rsidP="00CD1486">
    <w:pPr>
      <w:pStyle w:val="a7"/>
      <w:pBdr>
        <w:bottom w:val="single" w:sz="4" w:space="1" w:color="BFBFBF"/>
      </w:pBdr>
    </w:pPr>
    <w:fldSimple w:instr=" SUBJECT   \* MERGEFORMAT ">
      <w:r w:rsidR="0017122B">
        <w:t>CD3E</w:t>
      </w:r>
    </w:fldSimple>
    <w:r w:rsidR="00CD1486" w:rsidRPr="00A36A59">
      <w:tab/>
    </w:r>
    <w:r>
      <w:fldChar w:fldCharType="begin"/>
    </w:r>
    <w:r>
      <w:instrText xml:space="preserve"> STYLEREF  "Heading 1"  \* MERGEFORMAT </w:instrText>
    </w:r>
    <w:r>
      <w:fldChar w:fldCharType="separate"/>
    </w:r>
    <w:r w:rsidR="0017122B">
      <w:rPr>
        <w:rFonts w:hint="eastAsia"/>
        <w:b/>
        <w:bCs/>
        <w:lang w:eastAsia="zh-CN"/>
      </w:rPr>
      <w:t>错误</w:t>
    </w:r>
    <w:r w:rsidR="0017122B">
      <w:rPr>
        <w:rFonts w:hint="eastAsia"/>
        <w:b/>
        <w:bCs/>
        <w:lang w:eastAsia="zh-CN"/>
      </w:rPr>
      <w:t>!</w:t>
    </w:r>
    <w:r w:rsidR="0017122B">
      <w:rPr>
        <w:rFonts w:hint="eastAsia"/>
        <w:b/>
        <w:bCs/>
        <w:lang w:eastAsia="zh-CN"/>
      </w:rPr>
      <w:t>使用“开始”选项卡将</w:t>
    </w:r>
    <w:r w:rsidR="0017122B">
      <w:rPr>
        <w:rFonts w:hint="eastAsia"/>
        <w:b/>
        <w:bCs/>
        <w:lang w:eastAsia="zh-CN"/>
      </w:rPr>
      <w:t xml:space="preserve"> Heading 1 </w:t>
    </w:r>
    <w:r w:rsidR="0017122B">
      <w:rPr>
        <w:rFonts w:hint="eastAsia"/>
        <w:b/>
        <w:bCs/>
        <w:lang w:eastAsia="zh-CN"/>
      </w:rPr>
      <w:t>应用于要在此处显示的文字。</w:t>
    </w:r>
    <w:r>
      <w:fldChar w:fldCharType="end"/>
    </w:r>
  </w:p>
  <w:p w14:paraId="55A774CA" w14:textId="0A0E8999" w:rsidR="00CD3E43" w:rsidRPr="00E80416" w:rsidRDefault="00CD1486" w:rsidP="00A94A94">
    <w:pPr>
      <w:pStyle w:val="a7"/>
      <w:pBdr>
        <w:bottom w:val="none" w:sz="0" w:space="0" w:color="auto"/>
      </w:pBdr>
    </w:pPr>
    <w:r>
      <w:tab/>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7CF2E0" w14:textId="1C2C6CB3" w:rsidR="00746D84" w:rsidRDefault="00746D84" w:rsidP="00CD1486">
    <w:pPr>
      <w:pStyle w:val="a7"/>
      <w:pBdr>
        <w:bottom w:val="single" w:sz="4" w:space="1" w:color="BFBFBF"/>
      </w:pBdr>
    </w:pPr>
    <w:r>
      <w:fldChar w:fldCharType="begin"/>
    </w:r>
    <w:r>
      <w:instrText xml:space="preserve"> STYLEREF  "Heading 1"  \* MERGEFORMAT </w:instrText>
    </w:r>
    <w:r>
      <w:fldChar w:fldCharType="separate"/>
    </w:r>
    <w:r w:rsidR="0017122B">
      <w:rPr>
        <w:rFonts w:hint="eastAsia"/>
        <w:b/>
        <w:bCs/>
        <w:lang w:eastAsia="zh-CN"/>
      </w:rPr>
      <w:t>错误</w:t>
    </w:r>
    <w:r w:rsidR="0017122B">
      <w:rPr>
        <w:rFonts w:hint="eastAsia"/>
        <w:b/>
        <w:bCs/>
        <w:lang w:eastAsia="zh-CN"/>
      </w:rPr>
      <w:t>!</w:t>
    </w:r>
    <w:r w:rsidR="0017122B">
      <w:rPr>
        <w:rFonts w:hint="eastAsia"/>
        <w:b/>
        <w:bCs/>
        <w:lang w:eastAsia="zh-CN"/>
      </w:rPr>
      <w:t>使用“开始”选项卡将</w:t>
    </w:r>
    <w:r w:rsidR="0017122B">
      <w:rPr>
        <w:rFonts w:hint="eastAsia"/>
        <w:b/>
        <w:bCs/>
        <w:lang w:eastAsia="zh-CN"/>
      </w:rPr>
      <w:t xml:space="preserve"> Heading 1 </w:t>
    </w:r>
    <w:r w:rsidR="0017122B">
      <w:rPr>
        <w:rFonts w:hint="eastAsia"/>
        <w:b/>
        <w:bCs/>
        <w:lang w:eastAsia="zh-CN"/>
      </w:rPr>
      <w:t>应用于要在此处显示的文字。</w:t>
    </w:r>
    <w:r>
      <w:fldChar w:fldCharType="end"/>
    </w:r>
    <w:r>
      <w:tab/>
    </w:r>
    <w:r w:rsidR="00A72A6E">
      <w:fldChar w:fldCharType="begin"/>
    </w:r>
    <w:r w:rsidR="00A72A6E">
      <w:instrText xml:space="preserve"> SUBJECT   \* MERGEFORMAT </w:instrText>
    </w:r>
    <w:r w:rsidR="00A72A6E">
      <w:fldChar w:fldCharType="separate"/>
    </w:r>
    <w:r w:rsidR="0017122B">
      <w:t>CD3E</w:t>
    </w:r>
    <w:r w:rsidR="00A72A6E">
      <w:fldChar w:fldCharType="end"/>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584255" w14:textId="1A2CFD25" w:rsidR="00746D84" w:rsidRPr="00AB235F" w:rsidRDefault="00A72A6E" w:rsidP="00AB235F">
    <w:pPr>
      <w:pStyle w:val="a7"/>
    </w:pPr>
    <w:r>
      <w:fldChar w:fldCharType="begin"/>
    </w:r>
    <w:r>
      <w:instrText xml:space="preserve"> SUBJECT   \* MERGEFORMAT </w:instrText>
    </w:r>
    <w:r>
      <w:fldChar w:fldCharType="separate"/>
    </w:r>
    <w:r w:rsidR="0017122B">
      <w:t>CD3E</w:t>
    </w:r>
    <w:r>
      <w:fldChar w:fldCharType="end"/>
    </w:r>
    <w:r w:rsidR="00746D84" w:rsidRPr="00AB235F">
      <w:tab/>
    </w:r>
    <w:r>
      <w:fldChar w:fldCharType="begin"/>
    </w:r>
    <w:r>
      <w:instrText xml:space="preserve"> STYLEREF  "Heading 1"  \* MERGEFORMAT </w:instrText>
    </w:r>
    <w:r>
      <w:fldChar w:fldCharType="separate"/>
    </w:r>
    <w:r w:rsidR="0017122B">
      <w:rPr>
        <w:rFonts w:hint="eastAsia"/>
        <w:b/>
        <w:bCs/>
        <w:lang w:eastAsia="zh-CN"/>
      </w:rPr>
      <w:t>错误</w:t>
    </w:r>
    <w:r w:rsidR="0017122B">
      <w:rPr>
        <w:rFonts w:hint="eastAsia"/>
        <w:b/>
        <w:bCs/>
        <w:lang w:eastAsia="zh-CN"/>
      </w:rPr>
      <w:t>!</w:t>
    </w:r>
    <w:r w:rsidR="0017122B">
      <w:rPr>
        <w:rFonts w:hint="eastAsia"/>
        <w:b/>
        <w:bCs/>
        <w:lang w:eastAsia="zh-CN"/>
      </w:rPr>
      <w:t>使用“开始”选项卡将</w:t>
    </w:r>
    <w:r w:rsidR="0017122B">
      <w:rPr>
        <w:rFonts w:hint="eastAsia"/>
        <w:b/>
        <w:bCs/>
        <w:lang w:eastAsia="zh-CN"/>
      </w:rPr>
      <w:t xml:space="preserve"> Heading 1 </w:t>
    </w:r>
    <w:r w:rsidR="0017122B">
      <w:rPr>
        <w:rFonts w:hint="eastAsia"/>
        <w:b/>
        <w:bCs/>
        <w:lang w:eastAsia="zh-CN"/>
      </w:rPr>
      <w:t>应用于要在此处显示的文字。</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1"/>
    <w:multiLevelType w:val="singleLevel"/>
    <w:tmpl w:val="8E6E801A"/>
    <w:lvl w:ilvl="0">
      <w:start w:val="1"/>
      <w:numFmt w:val="bullet"/>
      <w:pStyle w:val="4"/>
      <w:lvlText w:val=""/>
      <w:lvlJc w:val="left"/>
      <w:pPr>
        <w:tabs>
          <w:tab w:val="num" w:pos="1209"/>
        </w:tabs>
        <w:ind w:left="1209" w:hanging="360"/>
      </w:pPr>
      <w:rPr>
        <w:rFonts w:ascii="Symbol" w:hAnsi="Symbol" w:hint="default"/>
      </w:rPr>
    </w:lvl>
  </w:abstractNum>
  <w:abstractNum w:abstractNumId="1" w15:restartNumberingAfterBreak="0">
    <w:nsid w:val="00000007"/>
    <w:multiLevelType w:val="singleLevel"/>
    <w:tmpl w:val="00000007"/>
    <w:name w:val="WW8Num9"/>
    <w:lvl w:ilvl="0">
      <w:start w:val="1"/>
      <w:numFmt w:val="decimal"/>
      <w:lvlText w:val="%1."/>
      <w:lvlJc w:val="left"/>
      <w:pPr>
        <w:tabs>
          <w:tab w:val="num" w:pos="360"/>
        </w:tabs>
        <w:ind w:left="360" w:hanging="360"/>
      </w:pPr>
    </w:lvl>
  </w:abstractNum>
  <w:abstractNum w:abstractNumId="2" w15:restartNumberingAfterBreak="0">
    <w:nsid w:val="0B6B4281"/>
    <w:multiLevelType w:val="multilevel"/>
    <w:tmpl w:val="00E81DAA"/>
    <w:styleLink w:val="Style2"/>
    <w:lvl w:ilvl="0">
      <w:start w:val="1"/>
      <w:numFmt w:val="decimal"/>
      <w:lvlText w:val="%1"/>
      <w:lvlJc w:val="left"/>
      <w:pPr>
        <w:ind w:left="851" w:hanging="851"/>
      </w:pPr>
      <w:rPr>
        <w:rFonts w:hint="default"/>
      </w:rPr>
    </w:lvl>
    <w:lvl w:ilvl="1">
      <w:start w:val="1"/>
      <w:numFmt w:val="decimal"/>
      <w:lvlText w:val="%1.%2"/>
      <w:lvlJc w:val="left"/>
      <w:pPr>
        <w:ind w:left="851" w:hanging="851"/>
      </w:pPr>
      <w:rPr>
        <w:rFonts w:hint="default"/>
      </w:rPr>
    </w:lvl>
    <w:lvl w:ilvl="2">
      <w:start w:val="1"/>
      <w:numFmt w:val="decimal"/>
      <w:lvlText w:val="%1.%2.%3"/>
      <w:lvlJc w:val="left"/>
      <w:pPr>
        <w:tabs>
          <w:tab w:val="num" w:pos="851"/>
        </w:tabs>
        <w:ind w:left="851" w:hanging="851"/>
      </w:pPr>
      <w:rPr>
        <w:rFonts w:hint="default"/>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851" w:hanging="851"/>
      </w:pPr>
      <w:rPr>
        <w:rFonts w:hint="default"/>
      </w:rPr>
    </w:lvl>
    <w:lvl w:ilvl="4">
      <w:start w:val="1"/>
      <w:numFmt w:val="decimal"/>
      <w:lvlText w:val="%1.%2.%3.%4.%5"/>
      <w:lvlJc w:val="left"/>
      <w:pPr>
        <w:ind w:left="851" w:hanging="851"/>
      </w:pPr>
      <w:rPr>
        <w:rFonts w:hint="default"/>
      </w:rPr>
    </w:lvl>
    <w:lvl w:ilvl="5">
      <w:start w:val="1"/>
      <w:numFmt w:val="decimal"/>
      <w:lvlText w:val="%1.%2.%3.%4.%5.%6"/>
      <w:lvlJc w:val="left"/>
      <w:pPr>
        <w:ind w:left="851" w:hanging="851"/>
      </w:pPr>
      <w:rPr>
        <w:rFonts w:hint="default"/>
      </w:rPr>
    </w:lvl>
    <w:lvl w:ilvl="6">
      <w:start w:val="1"/>
      <w:numFmt w:val="decimal"/>
      <w:lvlText w:val="%1.%2.%3.%4.%5.%6.%7"/>
      <w:lvlJc w:val="left"/>
      <w:pPr>
        <w:ind w:left="851" w:hanging="851"/>
      </w:pPr>
      <w:rPr>
        <w:rFonts w:hint="default"/>
      </w:rPr>
    </w:lvl>
    <w:lvl w:ilvl="7">
      <w:start w:val="1"/>
      <w:numFmt w:val="decimal"/>
      <w:lvlText w:val="%1.%2.%3.%4.%5.%6.%7.%8"/>
      <w:lvlJc w:val="left"/>
      <w:pPr>
        <w:ind w:left="851" w:hanging="851"/>
      </w:pPr>
      <w:rPr>
        <w:rFonts w:hint="default"/>
      </w:rPr>
    </w:lvl>
    <w:lvl w:ilvl="8">
      <w:start w:val="1"/>
      <w:numFmt w:val="decimal"/>
      <w:lvlText w:val="%1.%2.%3.%4.%5.%6.%7.%8.%9"/>
      <w:lvlJc w:val="left"/>
      <w:pPr>
        <w:ind w:left="851" w:hanging="851"/>
      </w:pPr>
      <w:rPr>
        <w:rFonts w:hint="default"/>
      </w:rPr>
    </w:lvl>
  </w:abstractNum>
  <w:abstractNum w:abstractNumId="3" w15:restartNumberingAfterBreak="0">
    <w:nsid w:val="124465CE"/>
    <w:multiLevelType w:val="multilevel"/>
    <w:tmpl w:val="A93C0EC0"/>
    <w:lvl w:ilvl="0">
      <w:start w:val="1"/>
      <w:numFmt w:val="decimal"/>
      <w:lvlText w:val="%1"/>
      <w:lvlJc w:val="left"/>
      <w:pPr>
        <w:tabs>
          <w:tab w:val="num" w:pos="851"/>
        </w:tabs>
        <w:ind w:left="851" w:hanging="851"/>
      </w:pPr>
      <w:rPr>
        <w:rFonts w:hint="default"/>
      </w:rPr>
    </w:lvl>
    <w:lvl w:ilvl="1">
      <w:start w:val="1"/>
      <w:numFmt w:val="decimal"/>
      <w:lvlText w:val="%1.%2"/>
      <w:lvlJc w:val="left"/>
      <w:pPr>
        <w:tabs>
          <w:tab w:val="num" w:pos="851"/>
        </w:tabs>
        <w:ind w:left="851" w:hanging="851"/>
      </w:pPr>
      <w:rPr>
        <w:rFonts w:hint="default"/>
      </w:rPr>
    </w:lvl>
    <w:lvl w:ilvl="2">
      <w:start w:val="1"/>
      <w:numFmt w:val="decimal"/>
      <w:lvlText w:val="%1.%2.%3"/>
      <w:lvlJc w:val="left"/>
      <w:pPr>
        <w:tabs>
          <w:tab w:val="num" w:pos="851"/>
        </w:tabs>
        <w:ind w:left="851" w:hanging="851"/>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4" w15:restartNumberingAfterBreak="0">
    <w:nsid w:val="174D14BE"/>
    <w:multiLevelType w:val="hybridMultilevel"/>
    <w:tmpl w:val="544E9F82"/>
    <w:lvl w:ilvl="0" w:tplc="C49656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E526C58"/>
    <w:multiLevelType w:val="hybridMultilevel"/>
    <w:tmpl w:val="52F63992"/>
    <w:name w:val="LIST2"/>
    <w:lvl w:ilvl="0" w:tplc="311A2000">
      <w:start w:val="1"/>
      <w:numFmt w:val="bullet"/>
      <w:lvlText w:val=""/>
      <w:lvlJc w:val="left"/>
      <w:pPr>
        <w:tabs>
          <w:tab w:val="num" w:pos="360"/>
        </w:tabs>
        <w:ind w:left="360" w:hanging="360"/>
      </w:pPr>
      <w:rPr>
        <w:rFonts w:ascii="Symbol" w:hAnsi="Symbol" w:hint="default"/>
        <w:sz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3DC5D95"/>
    <w:multiLevelType w:val="multilevel"/>
    <w:tmpl w:val="E5022C74"/>
    <w:styleLink w:val="Lists"/>
    <w:lvl w:ilvl="0">
      <w:start w:val="1"/>
      <w:numFmt w:val="decimal"/>
      <w:lvlText w:val="%1."/>
      <w:lvlJc w:val="left"/>
      <w:pPr>
        <w:tabs>
          <w:tab w:val="num" w:pos="851"/>
        </w:tabs>
        <w:ind w:left="1304" w:hanging="453"/>
      </w:pPr>
      <w:rPr>
        <w:rFonts w:ascii="Segoe UI Semibold" w:hAnsi="Segoe UI Semibold" w:cs="Segoe UI Semibold" w:hint="default"/>
        <w:color w:val="auto"/>
      </w:rPr>
    </w:lvl>
    <w:lvl w:ilvl="1">
      <w:start w:val="1"/>
      <w:numFmt w:val="lowerLetter"/>
      <w:lvlText w:val="%2."/>
      <w:lvlJc w:val="left"/>
      <w:pPr>
        <w:ind w:left="1758" w:hanging="454"/>
      </w:pPr>
      <w:rPr>
        <w:rFonts w:ascii="Segoe UI Semibold" w:hAnsi="Segoe UI Semibold" w:cs="Segoe UI Semibold" w:hint="default"/>
      </w:rPr>
    </w:lvl>
    <w:lvl w:ilvl="2">
      <w:start w:val="1"/>
      <w:numFmt w:val="decimal"/>
      <w:lvlText w:val="%3."/>
      <w:lvlJc w:val="left"/>
      <w:pPr>
        <w:tabs>
          <w:tab w:val="num" w:pos="1758"/>
        </w:tabs>
        <w:ind w:left="2211" w:hanging="453"/>
      </w:pPr>
      <w:rPr>
        <w:rFonts w:hint="default"/>
      </w:rPr>
    </w:lvl>
    <w:lvl w:ilvl="3">
      <w:start w:val="1"/>
      <w:numFmt w:val="decimal"/>
      <w:lvlText w:val="(%4)"/>
      <w:lvlJc w:val="left"/>
      <w:pPr>
        <w:ind w:left="2722" w:hanging="511"/>
      </w:pPr>
      <w:rPr>
        <w:rFonts w:hint="default"/>
      </w:rPr>
    </w:lvl>
    <w:lvl w:ilvl="4">
      <w:start w:val="1"/>
      <w:numFmt w:val="lowerLetter"/>
      <w:lvlText w:val="(%5)"/>
      <w:lvlJc w:val="left"/>
      <w:pPr>
        <w:ind w:left="2270" w:hanging="454"/>
      </w:pPr>
      <w:rPr>
        <w:rFonts w:hint="default"/>
      </w:rPr>
    </w:lvl>
    <w:lvl w:ilvl="5">
      <w:start w:val="1"/>
      <w:numFmt w:val="lowerRoman"/>
      <w:lvlText w:val="(%6)"/>
      <w:lvlJc w:val="left"/>
      <w:pPr>
        <w:ind w:left="2724" w:hanging="454"/>
      </w:pPr>
      <w:rPr>
        <w:rFonts w:hint="default"/>
      </w:rPr>
    </w:lvl>
    <w:lvl w:ilvl="6">
      <w:start w:val="1"/>
      <w:numFmt w:val="decimal"/>
      <w:lvlText w:val="%7."/>
      <w:lvlJc w:val="left"/>
      <w:pPr>
        <w:ind w:left="3178" w:hanging="454"/>
      </w:pPr>
      <w:rPr>
        <w:rFonts w:hint="default"/>
      </w:rPr>
    </w:lvl>
    <w:lvl w:ilvl="7">
      <w:start w:val="1"/>
      <w:numFmt w:val="lowerLetter"/>
      <w:lvlText w:val="%8."/>
      <w:lvlJc w:val="left"/>
      <w:pPr>
        <w:ind w:left="3632" w:hanging="454"/>
      </w:pPr>
      <w:rPr>
        <w:rFonts w:hint="default"/>
      </w:rPr>
    </w:lvl>
    <w:lvl w:ilvl="8">
      <w:start w:val="1"/>
      <w:numFmt w:val="lowerRoman"/>
      <w:lvlText w:val="%9."/>
      <w:lvlJc w:val="left"/>
      <w:pPr>
        <w:ind w:left="4086" w:hanging="454"/>
      </w:pPr>
      <w:rPr>
        <w:rFonts w:hint="default"/>
      </w:rPr>
    </w:lvl>
  </w:abstractNum>
  <w:abstractNum w:abstractNumId="7" w15:restartNumberingAfterBreak="0">
    <w:nsid w:val="241F63A7"/>
    <w:multiLevelType w:val="multilevel"/>
    <w:tmpl w:val="E5022C74"/>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5875CA4"/>
    <w:multiLevelType w:val="multilevel"/>
    <w:tmpl w:val="E5022C74"/>
    <w:lvl w:ilvl="0">
      <w:start w:val="1"/>
      <w:numFmt w:val="decimal"/>
      <w:pStyle w:val="a"/>
      <w:lvlText w:val="%1."/>
      <w:lvlJc w:val="left"/>
      <w:pPr>
        <w:tabs>
          <w:tab w:val="num" w:pos="851"/>
        </w:tabs>
        <w:ind w:left="1304" w:hanging="453"/>
      </w:pPr>
      <w:rPr>
        <w:rFonts w:ascii="Segoe UI Semibold" w:hAnsi="Segoe UI Semibold" w:cs="Segoe UI Semibold" w:hint="default"/>
        <w:color w:val="auto"/>
      </w:rPr>
    </w:lvl>
    <w:lvl w:ilvl="1">
      <w:start w:val="1"/>
      <w:numFmt w:val="lowerLetter"/>
      <w:lvlText w:val="%2."/>
      <w:lvlJc w:val="left"/>
      <w:pPr>
        <w:ind w:left="1758" w:hanging="454"/>
      </w:pPr>
      <w:rPr>
        <w:rFonts w:ascii="Segoe UI Semibold" w:hAnsi="Segoe UI Semibold" w:cs="Segoe UI Semibold" w:hint="default"/>
      </w:rPr>
    </w:lvl>
    <w:lvl w:ilvl="2">
      <w:start w:val="1"/>
      <w:numFmt w:val="decimal"/>
      <w:lvlText w:val="%3."/>
      <w:lvlJc w:val="left"/>
      <w:pPr>
        <w:tabs>
          <w:tab w:val="num" w:pos="1758"/>
        </w:tabs>
        <w:ind w:left="2211" w:hanging="453"/>
      </w:pPr>
      <w:rPr>
        <w:rFonts w:hint="default"/>
      </w:rPr>
    </w:lvl>
    <w:lvl w:ilvl="3">
      <w:start w:val="1"/>
      <w:numFmt w:val="decimal"/>
      <w:lvlText w:val="(%4)"/>
      <w:lvlJc w:val="left"/>
      <w:pPr>
        <w:ind w:left="2722" w:hanging="511"/>
      </w:pPr>
      <w:rPr>
        <w:rFonts w:hint="default"/>
      </w:rPr>
    </w:lvl>
    <w:lvl w:ilvl="4">
      <w:start w:val="1"/>
      <w:numFmt w:val="lowerLetter"/>
      <w:lvlText w:val="(%5)"/>
      <w:lvlJc w:val="left"/>
      <w:pPr>
        <w:ind w:left="2270" w:hanging="454"/>
      </w:pPr>
      <w:rPr>
        <w:rFonts w:hint="default"/>
      </w:rPr>
    </w:lvl>
    <w:lvl w:ilvl="5">
      <w:start w:val="1"/>
      <w:numFmt w:val="lowerRoman"/>
      <w:lvlText w:val="(%6)"/>
      <w:lvlJc w:val="left"/>
      <w:pPr>
        <w:ind w:left="2724" w:hanging="454"/>
      </w:pPr>
      <w:rPr>
        <w:rFonts w:hint="default"/>
      </w:rPr>
    </w:lvl>
    <w:lvl w:ilvl="6">
      <w:start w:val="1"/>
      <w:numFmt w:val="decimal"/>
      <w:lvlText w:val="%7."/>
      <w:lvlJc w:val="left"/>
      <w:pPr>
        <w:ind w:left="3178" w:hanging="454"/>
      </w:pPr>
      <w:rPr>
        <w:rFonts w:hint="default"/>
      </w:rPr>
    </w:lvl>
    <w:lvl w:ilvl="7">
      <w:start w:val="1"/>
      <w:numFmt w:val="lowerLetter"/>
      <w:lvlText w:val="%8."/>
      <w:lvlJc w:val="left"/>
      <w:pPr>
        <w:ind w:left="3632" w:hanging="454"/>
      </w:pPr>
      <w:rPr>
        <w:rFonts w:hint="default"/>
      </w:rPr>
    </w:lvl>
    <w:lvl w:ilvl="8">
      <w:start w:val="1"/>
      <w:numFmt w:val="lowerRoman"/>
      <w:lvlText w:val="%9."/>
      <w:lvlJc w:val="left"/>
      <w:pPr>
        <w:ind w:left="4086" w:hanging="454"/>
      </w:pPr>
      <w:rPr>
        <w:rFonts w:hint="default"/>
      </w:rPr>
    </w:lvl>
  </w:abstractNum>
  <w:abstractNum w:abstractNumId="9" w15:restartNumberingAfterBreak="0">
    <w:nsid w:val="26BC2E32"/>
    <w:multiLevelType w:val="multilevel"/>
    <w:tmpl w:val="5246C82C"/>
    <w:lvl w:ilvl="0">
      <w:start w:val="1"/>
      <w:numFmt w:val="decimal"/>
      <w:pStyle w:val="1"/>
      <w:lvlText w:val="%1"/>
      <w:lvlJc w:val="left"/>
      <w:pPr>
        <w:tabs>
          <w:tab w:val="num" w:pos="851"/>
        </w:tabs>
        <w:ind w:left="851" w:hanging="851"/>
      </w:pPr>
      <w:rPr>
        <w:rFonts w:hint="default"/>
      </w:rPr>
    </w:lvl>
    <w:lvl w:ilvl="1">
      <w:start w:val="1"/>
      <w:numFmt w:val="decimal"/>
      <w:pStyle w:val="2"/>
      <w:lvlText w:val="%1.%2"/>
      <w:lvlJc w:val="left"/>
      <w:pPr>
        <w:tabs>
          <w:tab w:val="num" w:pos="851"/>
        </w:tabs>
        <w:ind w:left="851" w:hanging="851"/>
      </w:pPr>
      <w:rPr>
        <w:rFonts w:hint="default"/>
      </w:rPr>
    </w:lvl>
    <w:lvl w:ilvl="2">
      <w:start w:val="1"/>
      <w:numFmt w:val="decimal"/>
      <w:pStyle w:val="3"/>
      <w:lvlText w:val="%1.%2.%3"/>
      <w:lvlJc w:val="left"/>
      <w:pPr>
        <w:tabs>
          <w:tab w:val="num" w:pos="3828"/>
        </w:tabs>
        <w:ind w:left="3828" w:hanging="851"/>
      </w:pPr>
      <w:rPr>
        <w:rFonts w:hint="default"/>
      </w:rPr>
    </w:lvl>
    <w:lvl w:ilvl="3">
      <w:start w:val="1"/>
      <w:numFmt w:val="none"/>
      <w:lvlText w:val=""/>
      <w:lvlJc w:val="left"/>
      <w:pPr>
        <w:tabs>
          <w:tab w:val="num" w:pos="851"/>
        </w:tabs>
        <w:ind w:left="851" w:hanging="851"/>
      </w:pPr>
      <w:rPr>
        <w:rFonts w:hint="default"/>
      </w:rPr>
    </w:lvl>
    <w:lvl w:ilvl="4">
      <w:start w:val="1"/>
      <w:numFmt w:val="none"/>
      <w:pStyle w:val="5"/>
      <w:lvlText w:val=""/>
      <w:lvlJc w:val="left"/>
      <w:pPr>
        <w:tabs>
          <w:tab w:val="num" w:pos="851"/>
        </w:tabs>
        <w:ind w:left="851" w:hanging="851"/>
      </w:pPr>
      <w:rPr>
        <w:rFonts w:hint="default"/>
      </w:rPr>
    </w:lvl>
    <w:lvl w:ilvl="5">
      <w:start w:val="1"/>
      <w:numFmt w:val="none"/>
      <w:lvlText w:val=""/>
      <w:lvlJc w:val="left"/>
      <w:pPr>
        <w:tabs>
          <w:tab w:val="num" w:pos="851"/>
        </w:tabs>
        <w:ind w:left="851" w:hanging="851"/>
      </w:pPr>
      <w:rPr>
        <w:rFonts w:hint="default"/>
      </w:rPr>
    </w:lvl>
    <w:lvl w:ilvl="6">
      <w:start w:val="1"/>
      <w:numFmt w:val="none"/>
      <w:pStyle w:val="7"/>
      <w:lvlText w:val=""/>
      <w:lvlJc w:val="left"/>
      <w:pPr>
        <w:tabs>
          <w:tab w:val="num" w:pos="851"/>
        </w:tabs>
        <w:ind w:left="851" w:hanging="851"/>
      </w:pPr>
      <w:rPr>
        <w:rFonts w:hint="default"/>
      </w:rPr>
    </w:lvl>
    <w:lvl w:ilvl="7">
      <w:start w:val="1"/>
      <w:numFmt w:val="none"/>
      <w:pStyle w:val="8"/>
      <w:lvlText w:val=""/>
      <w:lvlJc w:val="left"/>
      <w:pPr>
        <w:tabs>
          <w:tab w:val="num" w:pos="851"/>
        </w:tabs>
        <w:ind w:left="851" w:hanging="851"/>
      </w:pPr>
      <w:rPr>
        <w:rFonts w:hint="default"/>
      </w:rPr>
    </w:lvl>
    <w:lvl w:ilvl="8">
      <w:start w:val="1"/>
      <w:numFmt w:val="none"/>
      <w:pStyle w:val="9"/>
      <w:lvlText w:val=""/>
      <w:lvlJc w:val="left"/>
      <w:pPr>
        <w:tabs>
          <w:tab w:val="num" w:pos="851"/>
        </w:tabs>
        <w:ind w:left="851" w:hanging="851"/>
      </w:pPr>
      <w:rPr>
        <w:rFonts w:hint="default"/>
      </w:rPr>
    </w:lvl>
  </w:abstractNum>
  <w:abstractNum w:abstractNumId="10" w15:restartNumberingAfterBreak="0">
    <w:nsid w:val="314F64A0"/>
    <w:multiLevelType w:val="multilevel"/>
    <w:tmpl w:val="120CD1AE"/>
    <w:styleLink w:val="Bullet"/>
    <w:lvl w:ilvl="0">
      <w:start w:val="1"/>
      <w:numFmt w:val="bullet"/>
      <w:lvlText w:val=""/>
      <w:lvlJc w:val="left"/>
      <w:pPr>
        <w:tabs>
          <w:tab w:val="num" w:pos="1304"/>
        </w:tabs>
        <w:ind w:left="1304" w:hanging="453"/>
      </w:pPr>
      <w:rPr>
        <w:rFonts w:ascii="Symbol" w:hAnsi="Symbol" w:cs="Symbol"/>
        <w:color w:val="000000" w:themeColor="text1"/>
        <w:sz w:val="20"/>
        <w:szCs w:val="20"/>
      </w:rPr>
    </w:lvl>
    <w:lvl w:ilvl="1">
      <w:start w:val="1"/>
      <w:numFmt w:val="bullet"/>
      <w:lvlText w:val=""/>
      <w:lvlJc w:val="left"/>
      <w:pPr>
        <w:tabs>
          <w:tab w:val="num" w:pos="1758"/>
        </w:tabs>
        <w:ind w:left="1758" w:hanging="454"/>
      </w:pPr>
      <w:rPr>
        <w:rFonts w:ascii="Symbol" w:hAnsi="Symbol" w:cs="Times New Roman" w:hint="default"/>
      </w:rPr>
    </w:lvl>
    <w:lvl w:ilvl="2">
      <w:start w:val="1"/>
      <w:numFmt w:val="bullet"/>
      <w:lvlText w:val=""/>
      <w:lvlJc w:val="left"/>
      <w:pPr>
        <w:tabs>
          <w:tab w:val="num" w:pos="2211"/>
        </w:tabs>
        <w:ind w:left="2211" w:hanging="453"/>
      </w:pPr>
      <w:rPr>
        <w:rFonts w:ascii="Wingdings" w:hAnsi="Wingdings" w:cs="Times New Roman"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39C91531"/>
    <w:multiLevelType w:val="hybridMultilevel"/>
    <w:tmpl w:val="A82C0B6C"/>
    <w:lvl w:ilvl="0" w:tplc="38CC585E">
      <w:start w:val="1"/>
      <w:numFmt w:val="bullet"/>
      <w:pStyle w:val="20"/>
      <w:lvlText w:val=""/>
      <w:lvlJc w:val="left"/>
      <w:pPr>
        <w:tabs>
          <w:tab w:val="num" w:pos="1758"/>
        </w:tabs>
        <w:ind w:left="1758" w:hanging="454"/>
      </w:pPr>
      <w:rPr>
        <w:rFonts w:ascii="Wingdings" w:hAnsi="Wingdings" w:cs="Wingdings" w:hint="default"/>
        <w:b w:val="0"/>
        <w:bCs w:val="0"/>
        <w:i w:val="0"/>
        <w:iCs w:val="0"/>
        <w:color w:val="auto"/>
        <w:sz w:val="16"/>
        <w:szCs w:val="16"/>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12" w15:restartNumberingAfterBreak="0">
    <w:nsid w:val="3D5107F8"/>
    <w:multiLevelType w:val="hybridMultilevel"/>
    <w:tmpl w:val="20280BE4"/>
    <w:lvl w:ilvl="0" w:tplc="5A1C41B8">
      <w:start w:val="1"/>
      <w:numFmt w:val="decimal"/>
      <w:pStyle w:val="TableTextList"/>
      <w:lvlText w:val="%1."/>
      <w:lvlJc w:val="left"/>
      <w:pPr>
        <w:ind w:left="360" w:hanging="360"/>
      </w:pPr>
      <w:rPr>
        <w:rFonts w:ascii="Segoe UI" w:hAnsi="Segoe UI" w:cs="Segoe UI" w:hint="default"/>
        <w:b w:val="0"/>
        <w:bCs w:val="0"/>
        <w:i w:val="0"/>
        <w:iCs w:val="0"/>
        <w:color w:val="auto"/>
        <w:sz w:val="18"/>
        <w:szCs w:val="18"/>
      </w:rPr>
    </w:lvl>
    <w:lvl w:ilvl="1" w:tplc="04090019" w:tentative="1">
      <w:start w:val="1"/>
      <w:numFmt w:val="lowerLetter"/>
      <w:lvlText w:val="%2."/>
      <w:lvlJc w:val="left"/>
      <w:pPr>
        <w:ind w:left="1435" w:hanging="360"/>
      </w:pPr>
    </w:lvl>
    <w:lvl w:ilvl="2" w:tplc="0409001B" w:tentative="1">
      <w:start w:val="1"/>
      <w:numFmt w:val="lowerRoman"/>
      <w:lvlText w:val="%3."/>
      <w:lvlJc w:val="right"/>
      <w:pPr>
        <w:ind w:left="2155" w:hanging="180"/>
      </w:pPr>
    </w:lvl>
    <w:lvl w:ilvl="3" w:tplc="0409000F" w:tentative="1">
      <w:start w:val="1"/>
      <w:numFmt w:val="decimal"/>
      <w:lvlText w:val="%4."/>
      <w:lvlJc w:val="left"/>
      <w:pPr>
        <w:ind w:left="2875" w:hanging="360"/>
      </w:pPr>
    </w:lvl>
    <w:lvl w:ilvl="4" w:tplc="04090019" w:tentative="1">
      <w:start w:val="1"/>
      <w:numFmt w:val="lowerLetter"/>
      <w:lvlText w:val="%5."/>
      <w:lvlJc w:val="left"/>
      <w:pPr>
        <w:ind w:left="3595" w:hanging="360"/>
      </w:pPr>
    </w:lvl>
    <w:lvl w:ilvl="5" w:tplc="0409001B" w:tentative="1">
      <w:start w:val="1"/>
      <w:numFmt w:val="lowerRoman"/>
      <w:lvlText w:val="%6."/>
      <w:lvlJc w:val="right"/>
      <w:pPr>
        <w:ind w:left="4315" w:hanging="180"/>
      </w:pPr>
    </w:lvl>
    <w:lvl w:ilvl="6" w:tplc="0409000F" w:tentative="1">
      <w:start w:val="1"/>
      <w:numFmt w:val="decimal"/>
      <w:lvlText w:val="%7."/>
      <w:lvlJc w:val="left"/>
      <w:pPr>
        <w:ind w:left="5035" w:hanging="360"/>
      </w:pPr>
    </w:lvl>
    <w:lvl w:ilvl="7" w:tplc="04090019" w:tentative="1">
      <w:start w:val="1"/>
      <w:numFmt w:val="lowerLetter"/>
      <w:lvlText w:val="%8."/>
      <w:lvlJc w:val="left"/>
      <w:pPr>
        <w:ind w:left="5755" w:hanging="360"/>
      </w:pPr>
    </w:lvl>
    <w:lvl w:ilvl="8" w:tplc="0409001B" w:tentative="1">
      <w:start w:val="1"/>
      <w:numFmt w:val="lowerRoman"/>
      <w:lvlText w:val="%9."/>
      <w:lvlJc w:val="right"/>
      <w:pPr>
        <w:ind w:left="6475" w:hanging="180"/>
      </w:pPr>
    </w:lvl>
  </w:abstractNum>
  <w:abstractNum w:abstractNumId="13" w15:restartNumberingAfterBreak="0">
    <w:nsid w:val="3E8129A7"/>
    <w:multiLevelType w:val="multilevel"/>
    <w:tmpl w:val="3E8129A7"/>
    <w:lvl w:ilvl="0">
      <w:start w:val="1"/>
      <w:numFmt w:val="decimal"/>
      <w:suff w:val="space"/>
      <w:lvlText w:val="%1."/>
      <w:lvlJc w:val="left"/>
      <w:pPr>
        <w:ind w:left="425" w:hanging="425"/>
      </w:pPr>
      <w:rPr>
        <w:rFonts w:hint="eastAsia"/>
      </w:rPr>
    </w:lvl>
    <w:lvl w:ilvl="1">
      <w:start w:val="1"/>
      <w:numFmt w:val="decimal"/>
      <w:suff w:val="space"/>
      <w:lvlText w:val="%1.%2"/>
      <w:lvlJc w:val="left"/>
      <w:pPr>
        <w:ind w:left="992" w:hanging="992"/>
      </w:pPr>
      <w:rPr>
        <w:rFonts w:hint="eastAsia"/>
      </w:rPr>
    </w:lvl>
    <w:lvl w:ilvl="2">
      <w:start w:val="1"/>
      <w:numFmt w:val="decimal"/>
      <w:suff w:val="space"/>
      <w:lvlText w:val="%1.%2.%3"/>
      <w:lvlJc w:val="left"/>
      <w:pPr>
        <w:ind w:left="1418" w:hanging="1418"/>
      </w:pPr>
      <w:rPr>
        <w:rFonts w:hint="eastAsia"/>
      </w:rPr>
    </w:lvl>
    <w:lvl w:ilvl="3">
      <w:start w:val="1"/>
      <w:numFmt w:val="decimal"/>
      <w:suff w:val="space"/>
      <w:lvlText w:val="%1.%2.%3.%4"/>
      <w:lvlJc w:val="left"/>
      <w:pPr>
        <w:ind w:left="1984" w:hanging="1984"/>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15:restartNumberingAfterBreak="0">
    <w:nsid w:val="4B496A52"/>
    <w:multiLevelType w:val="hybridMultilevel"/>
    <w:tmpl w:val="E7961CC2"/>
    <w:lvl w:ilvl="0" w:tplc="80A8233C">
      <w:start w:val="1"/>
      <w:numFmt w:val="lowerLetter"/>
      <w:pStyle w:val="21"/>
      <w:lvlText w:val="%1."/>
      <w:lvlJc w:val="left"/>
      <w:pPr>
        <w:tabs>
          <w:tab w:val="num" w:pos="1758"/>
        </w:tabs>
        <w:ind w:left="1758" w:hanging="454"/>
      </w:pPr>
      <w:rPr>
        <w:rFonts w:ascii="Segoe UI Semibold" w:hAnsi="Segoe UI Semibold" w:cs="Segoe UI Semibold" w:hint="default"/>
        <w:b w:val="0"/>
        <w:bCs w:val="0"/>
        <w:i w:val="0"/>
        <w:iCs w:val="0"/>
        <w:color w:val="auto"/>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52042E44"/>
    <w:multiLevelType w:val="multilevel"/>
    <w:tmpl w:val="E5022C74"/>
    <w:lvl w:ilvl="0">
      <w:start w:val="1"/>
      <w:numFmt w:val="decimal"/>
      <w:lvlText w:val="%1."/>
      <w:lvlJc w:val="left"/>
      <w:pPr>
        <w:tabs>
          <w:tab w:val="num" w:pos="851"/>
        </w:tabs>
        <w:ind w:left="1304" w:hanging="453"/>
      </w:pPr>
      <w:rPr>
        <w:rFonts w:ascii="Segoe UI Semibold" w:hAnsi="Segoe UI Semibold" w:cs="Segoe UI Semibold" w:hint="default"/>
        <w:color w:val="auto"/>
      </w:rPr>
    </w:lvl>
    <w:lvl w:ilvl="1">
      <w:start w:val="1"/>
      <w:numFmt w:val="lowerLetter"/>
      <w:lvlText w:val="%2."/>
      <w:lvlJc w:val="left"/>
      <w:pPr>
        <w:ind w:left="1758" w:hanging="454"/>
      </w:pPr>
      <w:rPr>
        <w:rFonts w:ascii="Segoe UI Semibold" w:hAnsi="Segoe UI Semibold" w:cs="Segoe UI Semibold" w:hint="default"/>
      </w:rPr>
    </w:lvl>
    <w:lvl w:ilvl="2">
      <w:start w:val="1"/>
      <w:numFmt w:val="decimal"/>
      <w:lvlText w:val="%3."/>
      <w:lvlJc w:val="left"/>
      <w:pPr>
        <w:tabs>
          <w:tab w:val="num" w:pos="1758"/>
        </w:tabs>
        <w:ind w:left="2211" w:hanging="453"/>
      </w:pPr>
      <w:rPr>
        <w:rFonts w:hint="default"/>
      </w:rPr>
    </w:lvl>
    <w:lvl w:ilvl="3">
      <w:start w:val="1"/>
      <w:numFmt w:val="decimal"/>
      <w:lvlText w:val="(%4)"/>
      <w:lvlJc w:val="left"/>
      <w:pPr>
        <w:ind w:left="2722" w:hanging="511"/>
      </w:pPr>
      <w:rPr>
        <w:rFonts w:hint="default"/>
      </w:rPr>
    </w:lvl>
    <w:lvl w:ilvl="4">
      <w:start w:val="1"/>
      <w:numFmt w:val="lowerLetter"/>
      <w:lvlText w:val="(%5)"/>
      <w:lvlJc w:val="left"/>
      <w:pPr>
        <w:ind w:left="2270" w:hanging="454"/>
      </w:pPr>
      <w:rPr>
        <w:rFonts w:hint="default"/>
      </w:rPr>
    </w:lvl>
    <w:lvl w:ilvl="5">
      <w:start w:val="1"/>
      <w:numFmt w:val="lowerRoman"/>
      <w:lvlText w:val="(%6)"/>
      <w:lvlJc w:val="left"/>
      <w:pPr>
        <w:ind w:left="2724" w:hanging="454"/>
      </w:pPr>
      <w:rPr>
        <w:rFonts w:hint="default"/>
      </w:rPr>
    </w:lvl>
    <w:lvl w:ilvl="6">
      <w:start w:val="1"/>
      <w:numFmt w:val="decimal"/>
      <w:lvlText w:val="%7."/>
      <w:lvlJc w:val="left"/>
      <w:pPr>
        <w:ind w:left="3178" w:hanging="454"/>
      </w:pPr>
      <w:rPr>
        <w:rFonts w:hint="default"/>
      </w:rPr>
    </w:lvl>
    <w:lvl w:ilvl="7">
      <w:start w:val="1"/>
      <w:numFmt w:val="lowerLetter"/>
      <w:lvlText w:val="%8."/>
      <w:lvlJc w:val="left"/>
      <w:pPr>
        <w:ind w:left="3632" w:hanging="454"/>
      </w:pPr>
      <w:rPr>
        <w:rFonts w:hint="default"/>
      </w:rPr>
    </w:lvl>
    <w:lvl w:ilvl="8">
      <w:start w:val="1"/>
      <w:numFmt w:val="lowerRoman"/>
      <w:lvlText w:val="%9."/>
      <w:lvlJc w:val="left"/>
      <w:pPr>
        <w:ind w:left="4086" w:hanging="454"/>
      </w:pPr>
      <w:rPr>
        <w:rFonts w:hint="default"/>
      </w:rPr>
    </w:lvl>
  </w:abstractNum>
  <w:abstractNum w:abstractNumId="16" w15:restartNumberingAfterBreak="0">
    <w:nsid w:val="572F7924"/>
    <w:multiLevelType w:val="multilevel"/>
    <w:tmpl w:val="AA5ACC3A"/>
    <w:styleLink w:val="Style1"/>
    <w:lvl w:ilvl="0">
      <w:start w:val="2"/>
      <w:numFmt w:val="decimal"/>
      <w:lvlText w:val="%1"/>
      <w:lvlJc w:val="left"/>
      <w:pPr>
        <w:ind w:left="851" w:hanging="851"/>
      </w:pPr>
      <w:rPr>
        <w:rFonts w:hint="default"/>
      </w:rPr>
    </w:lvl>
    <w:lvl w:ilvl="1">
      <w:start w:val="1"/>
      <w:numFmt w:val="decimal"/>
      <w:lvlText w:val="%1.%2"/>
      <w:lvlJc w:val="left"/>
      <w:pPr>
        <w:ind w:left="851" w:hanging="851"/>
      </w:pPr>
      <w:rPr>
        <w:rFonts w:hint="default"/>
      </w:rPr>
    </w:lvl>
    <w:lvl w:ilvl="2">
      <w:start w:val="1"/>
      <w:numFmt w:val="decimal"/>
      <w:isLgl/>
      <w:lvlText w:val="%1.%2.%3"/>
      <w:lvlJc w:val="left"/>
      <w:pPr>
        <w:ind w:left="851" w:hanging="851"/>
      </w:pPr>
      <w:rPr>
        <w:rFonts w:cs="Segoe UI Semibold" w:hint="default"/>
        <w:b/>
        <w:bCs w:val="0"/>
        <w:i w:val="0"/>
        <w:iCs w:val="0"/>
        <w:caps w:val="0"/>
        <w:smallCaps w:val="0"/>
        <w:strike w:val="0"/>
        <w:dstrike w:val="0"/>
        <w:noProof w:val="0"/>
        <w:vanish w:val="0"/>
        <w:color w:val="000000"/>
        <w:spacing w:val="0"/>
        <w:kern w:val="0"/>
        <w:position w:val="0"/>
        <w:sz w:val="24"/>
        <w:szCs w:val="24"/>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851" w:hanging="851"/>
      </w:pPr>
      <w:rPr>
        <w:rFonts w:hint="default"/>
      </w:rPr>
    </w:lvl>
    <w:lvl w:ilvl="4">
      <w:start w:val="1"/>
      <w:numFmt w:val="decimal"/>
      <w:lvlText w:val="%1.%2.%3.%4.%5"/>
      <w:lvlJc w:val="left"/>
      <w:pPr>
        <w:ind w:left="851" w:hanging="851"/>
      </w:pPr>
      <w:rPr>
        <w:rFonts w:hint="default"/>
      </w:rPr>
    </w:lvl>
    <w:lvl w:ilvl="5">
      <w:start w:val="1"/>
      <w:numFmt w:val="decimal"/>
      <w:lvlText w:val="%1.%2.%3.%4.%5.%6"/>
      <w:lvlJc w:val="left"/>
      <w:pPr>
        <w:ind w:left="851" w:hanging="851"/>
      </w:pPr>
      <w:rPr>
        <w:rFonts w:hint="default"/>
      </w:rPr>
    </w:lvl>
    <w:lvl w:ilvl="6">
      <w:start w:val="1"/>
      <w:numFmt w:val="decimal"/>
      <w:lvlText w:val="%1.%2.%3.%4.%5.%6.%7"/>
      <w:lvlJc w:val="left"/>
      <w:pPr>
        <w:ind w:left="851" w:hanging="851"/>
      </w:pPr>
      <w:rPr>
        <w:rFonts w:hint="default"/>
      </w:rPr>
    </w:lvl>
    <w:lvl w:ilvl="7">
      <w:start w:val="1"/>
      <w:numFmt w:val="decimal"/>
      <w:lvlText w:val="%1.%2.%3.%4.%5.%6.%7.%8"/>
      <w:lvlJc w:val="left"/>
      <w:pPr>
        <w:ind w:left="851" w:hanging="851"/>
      </w:pPr>
      <w:rPr>
        <w:rFonts w:hint="default"/>
      </w:rPr>
    </w:lvl>
    <w:lvl w:ilvl="8">
      <w:start w:val="1"/>
      <w:numFmt w:val="decimal"/>
      <w:lvlText w:val="%1.%2.%3.%4.%5.%6.%7.%8.%9"/>
      <w:lvlJc w:val="left"/>
      <w:pPr>
        <w:ind w:left="851" w:hanging="851"/>
      </w:pPr>
      <w:rPr>
        <w:rFonts w:hint="default"/>
      </w:rPr>
    </w:lvl>
  </w:abstractNum>
  <w:abstractNum w:abstractNumId="17" w15:restartNumberingAfterBreak="0">
    <w:nsid w:val="5DC46F62"/>
    <w:multiLevelType w:val="hybridMultilevel"/>
    <w:tmpl w:val="A4EC8F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FE05385"/>
    <w:multiLevelType w:val="hybridMultilevel"/>
    <w:tmpl w:val="DDD83216"/>
    <w:lvl w:ilvl="0" w:tplc="25187202">
      <w:start w:val="1"/>
      <w:numFmt w:val="bullet"/>
      <w:pStyle w:val="TableTextSmallBullet"/>
      <w:lvlText w:val=""/>
      <w:lvlJc w:val="left"/>
      <w:pPr>
        <w:ind w:left="502"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77A6FEB"/>
    <w:multiLevelType w:val="hybridMultilevel"/>
    <w:tmpl w:val="AA0891BA"/>
    <w:lvl w:ilvl="0" w:tplc="F1C48606">
      <w:start w:val="1"/>
      <w:numFmt w:val="bullet"/>
      <w:pStyle w:val="30"/>
      <w:lvlText w:val=""/>
      <w:lvlJc w:val="left"/>
      <w:pPr>
        <w:ind w:left="2118" w:hanging="360"/>
      </w:pPr>
      <w:rPr>
        <w:rFonts w:ascii="Symbol" w:hAnsi="Symbol" w:cs="Symbol" w:hint="default"/>
        <w:b w:val="0"/>
        <w:bCs w:val="0"/>
        <w:i w:val="0"/>
        <w:iCs w:val="0"/>
        <w:color w:val="auto"/>
        <w:sz w:val="20"/>
        <w:szCs w:val="20"/>
      </w:rPr>
    </w:lvl>
    <w:lvl w:ilvl="1" w:tplc="04090003" w:tentative="1">
      <w:start w:val="1"/>
      <w:numFmt w:val="bullet"/>
      <w:lvlText w:val="o"/>
      <w:lvlJc w:val="left"/>
      <w:pPr>
        <w:tabs>
          <w:tab w:val="num" w:pos="3600"/>
        </w:tabs>
        <w:ind w:left="3600" w:hanging="360"/>
      </w:pPr>
      <w:rPr>
        <w:rFonts w:ascii="Courier New" w:hAnsi="Courier New" w:cs="Courier New" w:hint="default"/>
      </w:rPr>
    </w:lvl>
    <w:lvl w:ilvl="2" w:tplc="04090005">
      <w:start w:val="1"/>
      <w:numFmt w:val="bullet"/>
      <w:lvlText w:val=""/>
      <w:lvlJc w:val="left"/>
      <w:pPr>
        <w:tabs>
          <w:tab w:val="num" w:pos="4320"/>
        </w:tabs>
        <w:ind w:left="4320" w:hanging="360"/>
      </w:pPr>
      <w:rPr>
        <w:rFonts w:ascii="Wingdings" w:hAnsi="Wingdings" w:hint="default"/>
      </w:rPr>
    </w:lvl>
    <w:lvl w:ilvl="3" w:tplc="0409000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20" w15:restartNumberingAfterBreak="0">
    <w:nsid w:val="751E3F75"/>
    <w:multiLevelType w:val="hybridMultilevel"/>
    <w:tmpl w:val="5AB66516"/>
    <w:lvl w:ilvl="0" w:tplc="9140C8A4">
      <w:start w:val="1"/>
      <w:numFmt w:val="bullet"/>
      <w:pStyle w:val="a0"/>
      <w:lvlText w:val=""/>
      <w:lvlJc w:val="left"/>
      <w:pPr>
        <w:tabs>
          <w:tab w:val="num" w:pos="1304"/>
        </w:tabs>
        <w:ind w:left="1304" w:hanging="453"/>
      </w:pPr>
      <w:rPr>
        <w:rFonts w:ascii="Wingdings" w:hAnsi="Wingdings" w:cs="Wingdings" w:hint="default"/>
        <w:b w:val="0"/>
        <w:bCs w:val="0"/>
        <w:i w:val="0"/>
        <w:iCs w:val="0"/>
        <w:color w:val="auto"/>
        <w:sz w:val="18"/>
        <w:szCs w:val="18"/>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77024FBC"/>
    <w:multiLevelType w:val="hybridMultilevel"/>
    <w:tmpl w:val="2098DDE6"/>
    <w:lvl w:ilvl="0" w:tplc="528C4540">
      <w:start w:val="1"/>
      <w:numFmt w:val="bullet"/>
      <w:pStyle w:val="TableTextBullet"/>
      <w:lvlText w:val=""/>
      <w:lvlJc w:val="left"/>
      <w:pPr>
        <w:ind w:left="1004" w:hanging="360"/>
      </w:pPr>
      <w:rPr>
        <w:rFonts w:ascii="Wingdings" w:hAnsi="Wingdings" w:cs="Wingdings" w:hint="default"/>
        <w:b w:val="0"/>
        <w:bCs w:val="0"/>
        <w:i w:val="0"/>
        <w:iCs w:val="0"/>
        <w:color w:val="auto"/>
        <w:sz w:val="14"/>
        <w:szCs w:val="14"/>
      </w:rPr>
    </w:lvl>
    <w:lvl w:ilvl="1" w:tplc="04090003">
      <w:start w:val="1"/>
      <w:numFmt w:val="bullet"/>
      <w:lvlText w:val="o"/>
      <w:lvlJc w:val="left"/>
      <w:pPr>
        <w:ind w:left="2084" w:hanging="360"/>
      </w:pPr>
      <w:rPr>
        <w:rFonts w:ascii="Courier New" w:hAnsi="Courier New" w:cs="Courier New" w:hint="default"/>
      </w:rPr>
    </w:lvl>
    <w:lvl w:ilvl="2" w:tplc="04090005" w:tentative="1">
      <w:start w:val="1"/>
      <w:numFmt w:val="bullet"/>
      <w:lvlText w:val=""/>
      <w:lvlJc w:val="left"/>
      <w:pPr>
        <w:ind w:left="2804" w:hanging="360"/>
      </w:pPr>
      <w:rPr>
        <w:rFonts w:ascii="Wingdings" w:hAnsi="Wingdings" w:hint="default"/>
      </w:rPr>
    </w:lvl>
    <w:lvl w:ilvl="3" w:tplc="04090001" w:tentative="1">
      <w:start w:val="1"/>
      <w:numFmt w:val="bullet"/>
      <w:lvlText w:val=""/>
      <w:lvlJc w:val="left"/>
      <w:pPr>
        <w:ind w:left="3524" w:hanging="360"/>
      </w:pPr>
      <w:rPr>
        <w:rFonts w:ascii="Symbol" w:hAnsi="Symbol" w:hint="default"/>
      </w:rPr>
    </w:lvl>
    <w:lvl w:ilvl="4" w:tplc="04090003" w:tentative="1">
      <w:start w:val="1"/>
      <w:numFmt w:val="bullet"/>
      <w:lvlText w:val="o"/>
      <w:lvlJc w:val="left"/>
      <w:pPr>
        <w:ind w:left="4244" w:hanging="360"/>
      </w:pPr>
      <w:rPr>
        <w:rFonts w:ascii="Courier New" w:hAnsi="Courier New" w:cs="Courier New" w:hint="default"/>
      </w:rPr>
    </w:lvl>
    <w:lvl w:ilvl="5" w:tplc="04090005" w:tentative="1">
      <w:start w:val="1"/>
      <w:numFmt w:val="bullet"/>
      <w:lvlText w:val=""/>
      <w:lvlJc w:val="left"/>
      <w:pPr>
        <w:ind w:left="4964" w:hanging="360"/>
      </w:pPr>
      <w:rPr>
        <w:rFonts w:ascii="Wingdings" w:hAnsi="Wingdings" w:hint="default"/>
      </w:rPr>
    </w:lvl>
    <w:lvl w:ilvl="6" w:tplc="04090001" w:tentative="1">
      <w:start w:val="1"/>
      <w:numFmt w:val="bullet"/>
      <w:lvlText w:val=""/>
      <w:lvlJc w:val="left"/>
      <w:pPr>
        <w:ind w:left="5684" w:hanging="360"/>
      </w:pPr>
      <w:rPr>
        <w:rFonts w:ascii="Symbol" w:hAnsi="Symbol" w:hint="default"/>
      </w:rPr>
    </w:lvl>
    <w:lvl w:ilvl="7" w:tplc="04090003" w:tentative="1">
      <w:start w:val="1"/>
      <w:numFmt w:val="bullet"/>
      <w:lvlText w:val="o"/>
      <w:lvlJc w:val="left"/>
      <w:pPr>
        <w:ind w:left="6404" w:hanging="360"/>
      </w:pPr>
      <w:rPr>
        <w:rFonts w:ascii="Courier New" w:hAnsi="Courier New" w:cs="Courier New" w:hint="default"/>
      </w:rPr>
    </w:lvl>
    <w:lvl w:ilvl="8" w:tplc="04090005" w:tentative="1">
      <w:start w:val="1"/>
      <w:numFmt w:val="bullet"/>
      <w:lvlText w:val=""/>
      <w:lvlJc w:val="left"/>
      <w:pPr>
        <w:ind w:left="7124" w:hanging="360"/>
      </w:pPr>
      <w:rPr>
        <w:rFonts w:ascii="Wingdings" w:hAnsi="Wingdings" w:hint="default"/>
      </w:rPr>
    </w:lvl>
  </w:abstractNum>
  <w:num w:numId="1">
    <w:abstractNumId w:val="8"/>
  </w:num>
  <w:num w:numId="2">
    <w:abstractNumId w:val="7"/>
    <w:lvlOverride w:ilvl="0">
      <w:startOverride w:val="1"/>
      <w:lvl w:ilvl="0">
        <w:start w:val="1"/>
        <w:numFmt w:val="decimal"/>
        <w:lvlText w:val="%1."/>
        <w:lvlJc w:val="left"/>
        <w:pPr>
          <w:tabs>
            <w:tab w:val="num" w:pos="851"/>
          </w:tabs>
          <w:ind w:left="1304" w:hanging="453"/>
        </w:pPr>
        <w:rPr>
          <w:rFonts w:ascii="Segoe UI Semibold" w:hAnsi="Segoe UI Semibold" w:cs="Segoe UI Semibold" w:hint="default"/>
          <w:color w:val="auto"/>
        </w:rPr>
      </w:lvl>
    </w:lvlOverride>
    <w:lvlOverride w:ilvl="1">
      <w:startOverride w:val="1"/>
      <w:lvl w:ilvl="1">
        <w:start w:val="1"/>
        <w:numFmt w:val="lowerLetter"/>
        <w:lvlText w:val="%2."/>
        <w:lvlJc w:val="left"/>
        <w:pPr>
          <w:ind w:left="1758" w:hanging="454"/>
        </w:pPr>
        <w:rPr>
          <w:rFonts w:ascii="Segoe UI Semibold" w:hAnsi="Segoe UI Semibold" w:cs="Segoe UI Semibold" w:hint="default"/>
        </w:rPr>
      </w:lvl>
    </w:lvlOverride>
    <w:lvlOverride w:ilvl="2">
      <w:startOverride w:val="1"/>
      <w:lvl w:ilvl="2">
        <w:start w:val="1"/>
        <w:numFmt w:val="decimal"/>
        <w:lvlText w:val="%3."/>
        <w:lvlJc w:val="left"/>
        <w:pPr>
          <w:tabs>
            <w:tab w:val="num" w:pos="1758"/>
          </w:tabs>
          <w:ind w:left="2211" w:hanging="453"/>
        </w:pPr>
        <w:rPr>
          <w:rFonts w:hint="default"/>
        </w:rPr>
      </w:lvl>
    </w:lvlOverride>
    <w:lvlOverride w:ilvl="3">
      <w:startOverride w:val="1"/>
      <w:lvl w:ilvl="3">
        <w:start w:val="1"/>
        <w:numFmt w:val="decimal"/>
        <w:lvlText w:val="(%4)"/>
        <w:lvlJc w:val="left"/>
        <w:pPr>
          <w:ind w:left="2722" w:hanging="511"/>
        </w:pPr>
        <w:rPr>
          <w:rFonts w:hint="default"/>
        </w:rPr>
      </w:lvl>
    </w:lvlOverride>
    <w:lvlOverride w:ilvl="4">
      <w:startOverride w:val="1"/>
      <w:lvl w:ilvl="4">
        <w:start w:val="1"/>
        <w:numFmt w:val="lowerLetter"/>
        <w:lvlText w:val="(%5)"/>
        <w:lvlJc w:val="left"/>
        <w:pPr>
          <w:ind w:left="2270" w:hanging="454"/>
        </w:pPr>
        <w:rPr>
          <w:rFonts w:hint="default"/>
        </w:rPr>
      </w:lvl>
    </w:lvlOverride>
    <w:lvlOverride w:ilvl="5">
      <w:startOverride w:val="1"/>
      <w:lvl w:ilvl="5">
        <w:start w:val="1"/>
        <w:numFmt w:val="lowerRoman"/>
        <w:lvlText w:val="(%6)"/>
        <w:lvlJc w:val="left"/>
        <w:pPr>
          <w:ind w:left="2724" w:hanging="454"/>
        </w:pPr>
        <w:rPr>
          <w:rFonts w:hint="default"/>
        </w:rPr>
      </w:lvl>
    </w:lvlOverride>
    <w:lvlOverride w:ilvl="6">
      <w:startOverride w:val="1"/>
      <w:lvl w:ilvl="6">
        <w:start w:val="1"/>
        <w:numFmt w:val="decimal"/>
        <w:lvlText w:val="%7."/>
        <w:lvlJc w:val="left"/>
        <w:pPr>
          <w:ind w:left="3178" w:hanging="454"/>
        </w:pPr>
        <w:rPr>
          <w:rFonts w:hint="default"/>
        </w:rPr>
      </w:lvl>
    </w:lvlOverride>
    <w:lvlOverride w:ilvl="7">
      <w:startOverride w:val="1"/>
      <w:lvl w:ilvl="7">
        <w:start w:val="1"/>
        <w:numFmt w:val="lowerLetter"/>
        <w:lvlText w:val="%8."/>
        <w:lvlJc w:val="left"/>
        <w:pPr>
          <w:ind w:left="3632" w:hanging="454"/>
        </w:pPr>
        <w:rPr>
          <w:rFonts w:hint="default"/>
        </w:rPr>
      </w:lvl>
    </w:lvlOverride>
    <w:lvlOverride w:ilvl="8">
      <w:startOverride w:val="1"/>
      <w:lvl w:ilvl="8">
        <w:start w:val="1"/>
        <w:numFmt w:val="lowerRoman"/>
        <w:lvlText w:val="%9."/>
        <w:lvlJc w:val="left"/>
        <w:pPr>
          <w:ind w:left="4086" w:hanging="454"/>
        </w:pPr>
        <w:rPr>
          <w:rFonts w:hint="default"/>
        </w:rPr>
      </w:lvl>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9"/>
  </w:num>
  <w:num w:numId="7">
    <w:abstractNumId w:val="20"/>
  </w:num>
  <w:num w:numId="8">
    <w:abstractNumId w:val="11"/>
  </w:num>
  <w:num w:numId="9">
    <w:abstractNumId w:val="19"/>
  </w:num>
  <w:num w:numId="10">
    <w:abstractNumId w:val="0"/>
  </w:num>
  <w:num w:numId="11">
    <w:abstractNumId w:val="14"/>
  </w:num>
  <w:num w:numId="12">
    <w:abstractNumId w:val="8"/>
  </w:num>
  <w:num w:numId="13">
    <w:abstractNumId w:val="6"/>
  </w:num>
  <w:num w:numId="14">
    <w:abstractNumId w:val="16"/>
  </w:num>
  <w:num w:numId="15">
    <w:abstractNumId w:val="2"/>
  </w:num>
  <w:num w:numId="16">
    <w:abstractNumId w:val="21"/>
  </w:num>
  <w:num w:numId="17">
    <w:abstractNumId w:val="12"/>
  </w:num>
  <w:num w:numId="18">
    <w:abstractNumId w:val="18"/>
  </w:num>
  <w:num w:numId="19">
    <w:abstractNumId w:val="5"/>
  </w:num>
  <w:num w:numId="20">
    <w:abstractNumId w:val="3"/>
  </w:num>
  <w:num w:numId="21">
    <w:abstractNumId w:val="4"/>
  </w:num>
  <w:num w:numId="2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4"/>
    <w:lvlOverride w:ilvl="0">
      <w:startOverride w:val="1"/>
    </w:lvlOverride>
  </w:num>
  <w:num w:numId="3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5"/>
  </w:num>
  <w:num w:numId="4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3"/>
  </w:num>
  <w:num w:numId="49">
    <w:abstractNumId w:val="1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bordersDoNotSurroundHeader/>
  <w:bordersDoNotSurroundFooter/>
  <w:activeWritingStyle w:appName="MSWord" w:lang="en-US" w:vendorID="64" w:dllVersion="6" w:nlCheck="1" w:checkStyle="1"/>
  <w:activeWritingStyle w:appName="MSWord" w:lang="fr-FR" w:vendorID="64" w:dllVersion="6" w:nlCheck="1" w:checkStyle="1"/>
  <w:activeWritingStyle w:appName="MSWord" w:lang="en-US" w:vendorID="64" w:dllVersion="0" w:nlCheck="1" w:checkStyle="0"/>
  <w:activeWritingStyle w:appName="MSWord" w:lang="fr-BE" w:vendorID="64" w:dllVersion="0" w:nlCheck="1" w:checkStyle="0"/>
  <w:activeWritingStyle w:appName="MSWord" w:lang="en-US" w:vendorID="64" w:dllVersion="4096" w:nlCheck="1" w:checkStyle="0"/>
  <w:attachedTemplate r:id="rId1"/>
  <w:stylePaneFormatFilter w:val="3808" w:allStyles="0" w:customStyles="0" w:latentStyles="0" w:stylesInUse="1" w:headingStyles="0" w:numberingStyles="0" w:tableStyles="0" w:directFormattingOnRuns="0" w:directFormattingOnParagraphs="0" w:directFormattingOnNumbering="0" w:directFormattingOnTables="1" w:clearFormatting="1" w:top3HeadingStyles="1" w:visibleStyles="0" w:alternateStyleNames="0"/>
  <w:stylePaneSortMethod w:val="0000"/>
  <w:doNotTrackFormatting/>
  <w:defaultTabStop w:val="0"/>
  <w:clickAndTypeStyle w:val="a2"/>
  <w:evenAndOddHeaders/>
  <w:drawingGridHorizontalSpacing w:val="10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4A3"/>
    <w:rsid w:val="00000168"/>
    <w:rsid w:val="000002C5"/>
    <w:rsid w:val="000006BB"/>
    <w:rsid w:val="00001A3C"/>
    <w:rsid w:val="00001B93"/>
    <w:rsid w:val="00001C7A"/>
    <w:rsid w:val="00001F1B"/>
    <w:rsid w:val="00002080"/>
    <w:rsid w:val="0000239F"/>
    <w:rsid w:val="0000258B"/>
    <w:rsid w:val="00003279"/>
    <w:rsid w:val="00003867"/>
    <w:rsid w:val="000044AF"/>
    <w:rsid w:val="000044D5"/>
    <w:rsid w:val="00004636"/>
    <w:rsid w:val="00005CA5"/>
    <w:rsid w:val="00006598"/>
    <w:rsid w:val="000074FD"/>
    <w:rsid w:val="00007C29"/>
    <w:rsid w:val="0001035D"/>
    <w:rsid w:val="000107A8"/>
    <w:rsid w:val="00011E80"/>
    <w:rsid w:val="000125BB"/>
    <w:rsid w:val="00012812"/>
    <w:rsid w:val="000130FB"/>
    <w:rsid w:val="000135E6"/>
    <w:rsid w:val="000136B0"/>
    <w:rsid w:val="000139D1"/>
    <w:rsid w:val="0001415D"/>
    <w:rsid w:val="000151F1"/>
    <w:rsid w:val="000155E4"/>
    <w:rsid w:val="00015CB9"/>
    <w:rsid w:val="00015CF2"/>
    <w:rsid w:val="0001612F"/>
    <w:rsid w:val="000164AF"/>
    <w:rsid w:val="00016639"/>
    <w:rsid w:val="0001675C"/>
    <w:rsid w:val="0001706C"/>
    <w:rsid w:val="0001711F"/>
    <w:rsid w:val="000176F5"/>
    <w:rsid w:val="000178C5"/>
    <w:rsid w:val="00017E68"/>
    <w:rsid w:val="00020F59"/>
    <w:rsid w:val="00021175"/>
    <w:rsid w:val="00021276"/>
    <w:rsid w:val="00021AFD"/>
    <w:rsid w:val="00021CF5"/>
    <w:rsid w:val="00022852"/>
    <w:rsid w:val="00023062"/>
    <w:rsid w:val="000235CE"/>
    <w:rsid w:val="0002369D"/>
    <w:rsid w:val="00023A35"/>
    <w:rsid w:val="00024181"/>
    <w:rsid w:val="0002499B"/>
    <w:rsid w:val="00025749"/>
    <w:rsid w:val="00025B78"/>
    <w:rsid w:val="00026331"/>
    <w:rsid w:val="00026392"/>
    <w:rsid w:val="000266D2"/>
    <w:rsid w:val="0002691B"/>
    <w:rsid w:val="00027BB7"/>
    <w:rsid w:val="00031721"/>
    <w:rsid w:val="0003178B"/>
    <w:rsid w:val="00031842"/>
    <w:rsid w:val="00031DF7"/>
    <w:rsid w:val="000322EA"/>
    <w:rsid w:val="0003278B"/>
    <w:rsid w:val="00032901"/>
    <w:rsid w:val="000337D9"/>
    <w:rsid w:val="00033B09"/>
    <w:rsid w:val="000347C3"/>
    <w:rsid w:val="00035220"/>
    <w:rsid w:val="0003535C"/>
    <w:rsid w:val="00035AF1"/>
    <w:rsid w:val="00036329"/>
    <w:rsid w:val="000368E7"/>
    <w:rsid w:val="00036986"/>
    <w:rsid w:val="00036B98"/>
    <w:rsid w:val="00036F61"/>
    <w:rsid w:val="00037258"/>
    <w:rsid w:val="000373FB"/>
    <w:rsid w:val="000378ED"/>
    <w:rsid w:val="00037A15"/>
    <w:rsid w:val="00037AF8"/>
    <w:rsid w:val="00040BEB"/>
    <w:rsid w:val="00040D97"/>
    <w:rsid w:val="000411BD"/>
    <w:rsid w:val="0004241F"/>
    <w:rsid w:val="00042D22"/>
    <w:rsid w:val="00043154"/>
    <w:rsid w:val="000433C0"/>
    <w:rsid w:val="000440E4"/>
    <w:rsid w:val="000445B8"/>
    <w:rsid w:val="00044D80"/>
    <w:rsid w:val="00044E06"/>
    <w:rsid w:val="00045595"/>
    <w:rsid w:val="00047A9B"/>
    <w:rsid w:val="00047F4A"/>
    <w:rsid w:val="000507E2"/>
    <w:rsid w:val="00050990"/>
    <w:rsid w:val="00050A7B"/>
    <w:rsid w:val="00050CBC"/>
    <w:rsid w:val="00050E94"/>
    <w:rsid w:val="00050F0F"/>
    <w:rsid w:val="00051EAE"/>
    <w:rsid w:val="00051ED2"/>
    <w:rsid w:val="0005227D"/>
    <w:rsid w:val="00052555"/>
    <w:rsid w:val="000525D9"/>
    <w:rsid w:val="00052990"/>
    <w:rsid w:val="00052BC3"/>
    <w:rsid w:val="000535F7"/>
    <w:rsid w:val="0005373B"/>
    <w:rsid w:val="00053E6E"/>
    <w:rsid w:val="00055124"/>
    <w:rsid w:val="000556AC"/>
    <w:rsid w:val="00055DFD"/>
    <w:rsid w:val="00056368"/>
    <w:rsid w:val="000567DA"/>
    <w:rsid w:val="00056EC7"/>
    <w:rsid w:val="000574A5"/>
    <w:rsid w:val="00057ED8"/>
    <w:rsid w:val="000601AD"/>
    <w:rsid w:val="0006060E"/>
    <w:rsid w:val="00060CE6"/>
    <w:rsid w:val="00061CC0"/>
    <w:rsid w:val="00061E59"/>
    <w:rsid w:val="00062621"/>
    <w:rsid w:val="000626EA"/>
    <w:rsid w:val="00062B10"/>
    <w:rsid w:val="0006351E"/>
    <w:rsid w:val="000635D6"/>
    <w:rsid w:val="00063DA2"/>
    <w:rsid w:val="00063E2F"/>
    <w:rsid w:val="00064BFD"/>
    <w:rsid w:val="00065165"/>
    <w:rsid w:val="00066E39"/>
    <w:rsid w:val="00066FBA"/>
    <w:rsid w:val="00067382"/>
    <w:rsid w:val="00067470"/>
    <w:rsid w:val="00067942"/>
    <w:rsid w:val="000679D3"/>
    <w:rsid w:val="00067A92"/>
    <w:rsid w:val="00067BEF"/>
    <w:rsid w:val="00070089"/>
    <w:rsid w:val="0007052F"/>
    <w:rsid w:val="0007223E"/>
    <w:rsid w:val="00072700"/>
    <w:rsid w:val="00072CE6"/>
    <w:rsid w:val="000731A3"/>
    <w:rsid w:val="00073359"/>
    <w:rsid w:val="00073656"/>
    <w:rsid w:val="0007365D"/>
    <w:rsid w:val="00073755"/>
    <w:rsid w:val="00074272"/>
    <w:rsid w:val="00074677"/>
    <w:rsid w:val="000749C7"/>
    <w:rsid w:val="00074E6E"/>
    <w:rsid w:val="00075330"/>
    <w:rsid w:val="000758C7"/>
    <w:rsid w:val="00075986"/>
    <w:rsid w:val="0007613D"/>
    <w:rsid w:val="000763A4"/>
    <w:rsid w:val="0007667D"/>
    <w:rsid w:val="00076AD0"/>
    <w:rsid w:val="00077223"/>
    <w:rsid w:val="0007770A"/>
    <w:rsid w:val="0008006B"/>
    <w:rsid w:val="00080BCC"/>
    <w:rsid w:val="00080C10"/>
    <w:rsid w:val="000812AB"/>
    <w:rsid w:val="000812F7"/>
    <w:rsid w:val="00081D0B"/>
    <w:rsid w:val="00081E00"/>
    <w:rsid w:val="00082455"/>
    <w:rsid w:val="00082622"/>
    <w:rsid w:val="00082F7C"/>
    <w:rsid w:val="000830F0"/>
    <w:rsid w:val="000831A9"/>
    <w:rsid w:val="00083DCF"/>
    <w:rsid w:val="00083EFD"/>
    <w:rsid w:val="00084348"/>
    <w:rsid w:val="000847B3"/>
    <w:rsid w:val="0008509E"/>
    <w:rsid w:val="000850EA"/>
    <w:rsid w:val="00085781"/>
    <w:rsid w:val="00085D32"/>
    <w:rsid w:val="00085E78"/>
    <w:rsid w:val="000868D5"/>
    <w:rsid w:val="00086D60"/>
    <w:rsid w:val="0008701C"/>
    <w:rsid w:val="000872A8"/>
    <w:rsid w:val="000872CF"/>
    <w:rsid w:val="00087793"/>
    <w:rsid w:val="00087E1F"/>
    <w:rsid w:val="00087E27"/>
    <w:rsid w:val="00090251"/>
    <w:rsid w:val="00090351"/>
    <w:rsid w:val="00090AC8"/>
    <w:rsid w:val="0009131C"/>
    <w:rsid w:val="00091615"/>
    <w:rsid w:val="0009168F"/>
    <w:rsid w:val="00091B22"/>
    <w:rsid w:val="00091EDB"/>
    <w:rsid w:val="0009244A"/>
    <w:rsid w:val="000927BE"/>
    <w:rsid w:val="000929A4"/>
    <w:rsid w:val="00092AF6"/>
    <w:rsid w:val="00093B51"/>
    <w:rsid w:val="00094036"/>
    <w:rsid w:val="0009430F"/>
    <w:rsid w:val="0009448B"/>
    <w:rsid w:val="000946DB"/>
    <w:rsid w:val="00095618"/>
    <w:rsid w:val="00096457"/>
    <w:rsid w:val="00096656"/>
    <w:rsid w:val="00097351"/>
    <w:rsid w:val="000974AE"/>
    <w:rsid w:val="000978C8"/>
    <w:rsid w:val="000979A9"/>
    <w:rsid w:val="00097A35"/>
    <w:rsid w:val="000A054B"/>
    <w:rsid w:val="000A0C0A"/>
    <w:rsid w:val="000A158D"/>
    <w:rsid w:val="000A1CB1"/>
    <w:rsid w:val="000A2C70"/>
    <w:rsid w:val="000A2CBD"/>
    <w:rsid w:val="000A2D20"/>
    <w:rsid w:val="000A371F"/>
    <w:rsid w:val="000A38EF"/>
    <w:rsid w:val="000A4A27"/>
    <w:rsid w:val="000A4AEC"/>
    <w:rsid w:val="000A4CD5"/>
    <w:rsid w:val="000A4E6D"/>
    <w:rsid w:val="000A4F8E"/>
    <w:rsid w:val="000A643F"/>
    <w:rsid w:val="000A68B8"/>
    <w:rsid w:val="000A708F"/>
    <w:rsid w:val="000A70ED"/>
    <w:rsid w:val="000A7179"/>
    <w:rsid w:val="000A71F8"/>
    <w:rsid w:val="000A757C"/>
    <w:rsid w:val="000A7727"/>
    <w:rsid w:val="000B0FB3"/>
    <w:rsid w:val="000B1072"/>
    <w:rsid w:val="000B2584"/>
    <w:rsid w:val="000B2C6C"/>
    <w:rsid w:val="000B2EB8"/>
    <w:rsid w:val="000B3C33"/>
    <w:rsid w:val="000B41CF"/>
    <w:rsid w:val="000B4349"/>
    <w:rsid w:val="000B48A4"/>
    <w:rsid w:val="000B6330"/>
    <w:rsid w:val="000B71FB"/>
    <w:rsid w:val="000B7DB5"/>
    <w:rsid w:val="000C058D"/>
    <w:rsid w:val="000C09D8"/>
    <w:rsid w:val="000C1588"/>
    <w:rsid w:val="000C1F24"/>
    <w:rsid w:val="000C2552"/>
    <w:rsid w:val="000C2A2F"/>
    <w:rsid w:val="000C2E9C"/>
    <w:rsid w:val="000C3146"/>
    <w:rsid w:val="000C37FC"/>
    <w:rsid w:val="000C3E32"/>
    <w:rsid w:val="000C4010"/>
    <w:rsid w:val="000C4507"/>
    <w:rsid w:val="000C4607"/>
    <w:rsid w:val="000C4736"/>
    <w:rsid w:val="000C4A73"/>
    <w:rsid w:val="000C4EC9"/>
    <w:rsid w:val="000C4EEC"/>
    <w:rsid w:val="000C582A"/>
    <w:rsid w:val="000C6072"/>
    <w:rsid w:val="000C678C"/>
    <w:rsid w:val="000C71BE"/>
    <w:rsid w:val="000C7820"/>
    <w:rsid w:val="000D0414"/>
    <w:rsid w:val="000D07B8"/>
    <w:rsid w:val="000D2397"/>
    <w:rsid w:val="000D2557"/>
    <w:rsid w:val="000D26DD"/>
    <w:rsid w:val="000D2C5E"/>
    <w:rsid w:val="000D3108"/>
    <w:rsid w:val="000D3247"/>
    <w:rsid w:val="000D33F5"/>
    <w:rsid w:val="000D389D"/>
    <w:rsid w:val="000D4999"/>
    <w:rsid w:val="000D4BDC"/>
    <w:rsid w:val="000D5230"/>
    <w:rsid w:val="000D586D"/>
    <w:rsid w:val="000D5B6A"/>
    <w:rsid w:val="000D63A2"/>
    <w:rsid w:val="000D6566"/>
    <w:rsid w:val="000D68C0"/>
    <w:rsid w:val="000D6E62"/>
    <w:rsid w:val="000D6EDA"/>
    <w:rsid w:val="000D71FB"/>
    <w:rsid w:val="000D746B"/>
    <w:rsid w:val="000D7499"/>
    <w:rsid w:val="000D74D3"/>
    <w:rsid w:val="000D7584"/>
    <w:rsid w:val="000D7F27"/>
    <w:rsid w:val="000E0514"/>
    <w:rsid w:val="000E2501"/>
    <w:rsid w:val="000E2F6A"/>
    <w:rsid w:val="000E32B9"/>
    <w:rsid w:val="000E3B97"/>
    <w:rsid w:val="000E3D59"/>
    <w:rsid w:val="000E3DAE"/>
    <w:rsid w:val="000E3FA1"/>
    <w:rsid w:val="000E3FA2"/>
    <w:rsid w:val="000E4612"/>
    <w:rsid w:val="000E4624"/>
    <w:rsid w:val="000E50AC"/>
    <w:rsid w:val="000E5F21"/>
    <w:rsid w:val="000E5FEB"/>
    <w:rsid w:val="000E6AC1"/>
    <w:rsid w:val="000E7E7D"/>
    <w:rsid w:val="000F0A0F"/>
    <w:rsid w:val="000F0CE6"/>
    <w:rsid w:val="000F1726"/>
    <w:rsid w:val="000F1F4E"/>
    <w:rsid w:val="000F255E"/>
    <w:rsid w:val="000F3312"/>
    <w:rsid w:val="000F3C71"/>
    <w:rsid w:val="000F3ED8"/>
    <w:rsid w:val="000F3FFB"/>
    <w:rsid w:val="000F4430"/>
    <w:rsid w:val="000F4754"/>
    <w:rsid w:val="000F4B63"/>
    <w:rsid w:val="000F4C04"/>
    <w:rsid w:val="000F50A4"/>
    <w:rsid w:val="000F54CF"/>
    <w:rsid w:val="000F5513"/>
    <w:rsid w:val="000F55E8"/>
    <w:rsid w:val="000F62EC"/>
    <w:rsid w:val="000F6A33"/>
    <w:rsid w:val="000F6BBE"/>
    <w:rsid w:val="000F6EB8"/>
    <w:rsid w:val="000F6F48"/>
    <w:rsid w:val="000F7334"/>
    <w:rsid w:val="000F73BD"/>
    <w:rsid w:val="000F7511"/>
    <w:rsid w:val="000F7E06"/>
    <w:rsid w:val="00100F3F"/>
    <w:rsid w:val="00101E51"/>
    <w:rsid w:val="001026F6"/>
    <w:rsid w:val="00102BDD"/>
    <w:rsid w:val="00102CEA"/>
    <w:rsid w:val="00102ECF"/>
    <w:rsid w:val="00102F73"/>
    <w:rsid w:val="00103065"/>
    <w:rsid w:val="001034EC"/>
    <w:rsid w:val="00103ED5"/>
    <w:rsid w:val="00104069"/>
    <w:rsid w:val="00104553"/>
    <w:rsid w:val="001045BF"/>
    <w:rsid w:val="00104EC6"/>
    <w:rsid w:val="00105998"/>
    <w:rsid w:val="00106348"/>
    <w:rsid w:val="00106B31"/>
    <w:rsid w:val="0011043F"/>
    <w:rsid w:val="00110C4C"/>
    <w:rsid w:val="00110E2F"/>
    <w:rsid w:val="00111247"/>
    <w:rsid w:val="00111407"/>
    <w:rsid w:val="001117E4"/>
    <w:rsid w:val="00112767"/>
    <w:rsid w:val="00112BCD"/>
    <w:rsid w:val="001137E8"/>
    <w:rsid w:val="001139CA"/>
    <w:rsid w:val="001140FC"/>
    <w:rsid w:val="00114984"/>
    <w:rsid w:val="00114B50"/>
    <w:rsid w:val="0011502B"/>
    <w:rsid w:val="00115101"/>
    <w:rsid w:val="00115314"/>
    <w:rsid w:val="00115431"/>
    <w:rsid w:val="001155F4"/>
    <w:rsid w:val="001156B0"/>
    <w:rsid w:val="0011593F"/>
    <w:rsid w:val="00116CF1"/>
    <w:rsid w:val="0011715C"/>
    <w:rsid w:val="001174F6"/>
    <w:rsid w:val="00117B73"/>
    <w:rsid w:val="00117E68"/>
    <w:rsid w:val="0012010A"/>
    <w:rsid w:val="001216BE"/>
    <w:rsid w:val="00121B66"/>
    <w:rsid w:val="00121F9B"/>
    <w:rsid w:val="001222BF"/>
    <w:rsid w:val="001223EB"/>
    <w:rsid w:val="00122627"/>
    <w:rsid w:val="001229CB"/>
    <w:rsid w:val="00122BE1"/>
    <w:rsid w:val="00122EA2"/>
    <w:rsid w:val="0012376E"/>
    <w:rsid w:val="00123DE7"/>
    <w:rsid w:val="001242EC"/>
    <w:rsid w:val="00124560"/>
    <w:rsid w:val="00124ACD"/>
    <w:rsid w:val="00124FFC"/>
    <w:rsid w:val="00125120"/>
    <w:rsid w:val="0012606A"/>
    <w:rsid w:val="001262E7"/>
    <w:rsid w:val="00126328"/>
    <w:rsid w:val="00126DB5"/>
    <w:rsid w:val="001276A7"/>
    <w:rsid w:val="00127B5F"/>
    <w:rsid w:val="00130805"/>
    <w:rsid w:val="00130F8C"/>
    <w:rsid w:val="001318CE"/>
    <w:rsid w:val="001319BC"/>
    <w:rsid w:val="00131D52"/>
    <w:rsid w:val="00132212"/>
    <w:rsid w:val="00132670"/>
    <w:rsid w:val="001326EF"/>
    <w:rsid w:val="00132C47"/>
    <w:rsid w:val="00132FFE"/>
    <w:rsid w:val="00133359"/>
    <w:rsid w:val="00133531"/>
    <w:rsid w:val="00133DA7"/>
    <w:rsid w:val="00133E33"/>
    <w:rsid w:val="00133FA4"/>
    <w:rsid w:val="00134145"/>
    <w:rsid w:val="001341FB"/>
    <w:rsid w:val="0013508A"/>
    <w:rsid w:val="0013548E"/>
    <w:rsid w:val="0013556F"/>
    <w:rsid w:val="00136472"/>
    <w:rsid w:val="001365BF"/>
    <w:rsid w:val="00137A08"/>
    <w:rsid w:val="0014018B"/>
    <w:rsid w:val="00140A0E"/>
    <w:rsid w:val="001418DF"/>
    <w:rsid w:val="0014287A"/>
    <w:rsid w:val="001428B7"/>
    <w:rsid w:val="00142A93"/>
    <w:rsid w:val="00142B0F"/>
    <w:rsid w:val="00142F9E"/>
    <w:rsid w:val="001439F6"/>
    <w:rsid w:val="00143EE5"/>
    <w:rsid w:val="001441BF"/>
    <w:rsid w:val="00144550"/>
    <w:rsid w:val="001447AA"/>
    <w:rsid w:val="00144C5A"/>
    <w:rsid w:val="00145ABF"/>
    <w:rsid w:val="00145BE1"/>
    <w:rsid w:val="00146856"/>
    <w:rsid w:val="00146EBE"/>
    <w:rsid w:val="001473D9"/>
    <w:rsid w:val="00147DF4"/>
    <w:rsid w:val="001500FF"/>
    <w:rsid w:val="00150D34"/>
    <w:rsid w:val="00150E2E"/>
    <w:rsid w:val="00152490"/>
    <w:rsid w:val="00152714"/>
    <w:rsid w:val="001527BA"/>
    <w:rsid w:val="00152934"/>
    <w:rsid w:val="00152E0D"/>
    <w:rsid w:val="00153C3E"/>
    <w:rsid w:val="001540E2"/>
    <w:rsid w:val="0015465E"/>
    <w:rsid w:val="00154C9D"/>
    <w:rsid w:val="00154CA2"/>
    <w:rsid w:val="00154F52"/>
    <w:rsid w:val="00155FEA"/>
    <w:rsid w:val="0015612A"/>
    <w:rsid w:val="00156A59"/>
    <w:rsid w:val="00156C55"/>
    <w:rsid w:val="001577A2"/>
    <w:rsid w:val="00157928"/>
    <w:rsid w:val="00160216"/>
    <w:rsid w:val="0016027A"/>
    <w:rsid w:val="00161568"/>
    <w:rsid w:val="00161A6D"/>
    <w:rsid w:val="00161E18"/>
    <w:rsid w:val="00161E3E"/>
    <w:rsid w:val="00162A5C"/>
    <w:rsid w:val="00162EB2"/>
    <w:rsid w:val="00163083"/>
    <w:rsid w:val="001633A2"/>
    <w:rsid w:val="0016364A"/>
    <w:rsid w:val="00163697"/>
    <w:rsid w:val="001638D2"/>
    <w:rsid w:val="00163A80"/>
    <w:rsid w:val="001642E0"/>
    <w:rsid w:val="00164414"/>
    <w:rsid w:val="00164E40"/>
    <w:rsid w:val="00165023"/>
    <w:rsid w:val="00165108"/>
    <w:rsid w:val="001652D9"/>
    <w:rsid w:val="0016532E"/>
    <w:rsid w:val="00165D1F"/>
    <w:rsid w:val="00165DA4"/>
    <w:rsid w:val="00166A0D"/>
    <w:rsid w:val="0016762C"/>
    <w:rsid w:val="0016773F"/>
    <w:rsid w:val="001703AF"/>
    <w:rsid w:val="0017057B"/>
    <w:rsid w:val="0017122B"/>
    <w:rsid w:val="00172030"/>
    <w:rsid w:val="001725D6"/>
    <w:rsid w:val="00172952"/>
    <w:rsid w:val="001729C4"/>
    <w:rsid w:val="00172EB7"/>
    <w:rsid w:val="00173B98"/>
    <w:rsid w:val="00173FA2"/>
    <w:rsid w:val="00174B78"/>
    <w:rsid w:val="00174F76"/>
    <w:rsid w:val="0017553B"/>
    <w:rsid w:val="00175E3E"/>
    <w:rsid w:val="00175ECC"/>
    <w:rsid w:val="0017681F"/>
    <w:rsid w:val="00176A11"/>
    <w:rsid w:val="00176C9B"/>
    <w:rsid w:val="00177344"/>
    <w:rsid w:val="001775D7"/>
    <w:rsid w:val="00177CE5"/>
    <w:rsid w:val="00177FF2"/>
    <w:rsid w:val="00180089"/>
    <w:rsid w:val="00180290"/>
    <w:rsid w:val="00180AD7"/>
    <w:rsid w:val="00180DB9"/>
    <w:rsid w:val="00181A2C"/>
    <w:rsid w:val="0018232A"/>
    <w:rsid w:val="0018265C"/>
    <w:rsid w:val="00182F1E"/>
    <w:rsid w:val="001831CC"/>
    <w:rsid w:val="00183CB9"/>
    <w:rsid w:val="00183E16"/>
    <w:rsid w:val="00183F85"/>
    <w:rsid w:val="00184036"/>
    <w:rsid w:val="00184C7C"/>
    <w:rsid w:val="001851E2"/>
    <w:rsid w:val="00185512"/>
    <w:rsid w:val="00185895"/>
    <w:rsid w:val="00185E74"/>
    <w:rsid w:val="00187117"/>
    <w:rsid w:val="0018799D"/>
    <w:rsid w:val="00187A95"/>
    <w:rsid w:val="00187B70"/>
    <w:rsid w:val="00187E46"/>
    <w:rsid w:val="00190865"/>
    <w:rsid w:val="00190DC0"/>
    <w:rsid w:val="00191664"/>
    <w:rsid w:val="00192B0A"/>
    <w:rsid w:val="00192BFD"/>
    <w:rsid w:val="00192D7B"/>
    <w:rsid w:val="00192F2C"/>
    <w:rsid w:val="001932D9"/>
    <w:rsid w:val="001934EE"/>
    <w:rsid w:val="001936D7"/>
    <w:rsid w:val="001942B7"/>
    <w:rsid w:val="00194738"/>
    <w:rsid w:val="001949CE"/>
    <w:rsid w:val="00195379"/>
    <w:rsid w:val="00195488"/>
    <w:rsid w:val="00195587"/>
    <w:rsid w:val="00195C80"/>
    <w:rsid w:val="00195D1A"/>
    <w:rsid w:val="00196297"/>
    <w:rsid w:val="00196C6D"/>
    <w:rsid w:val="00197255"/>
    <w:rsid w:val="001A0A3C"/>
    <w:rsid w:val="001A0B00"/>
    <w:rsid w:val="001A0E0F"/>
    <w:rsid w:val="001A1558"/>
    <w:rsid w:val="001A175E"/>
    <w:rsid w:val="001A1B0E"/>
    <w:rsid w:val="001A1CA8"/>
    <w:rsid w:val="001A281B"/>
    <w:rsid w:val="001A2C3E"/>
    <w:rsid w:val="001A2D58"/>
    <w:rsid w:val="001A2FAD"/>
    <w:rsid w:val="001A2FB2"/>
    <w:rsid w:val="001A3142"/>
    <w:rsid w:val="001A3733"/>
    <w:rsid w:val="001A3A5E"/>
    <w:rsid w:val="001A3D24"/>
    <w:rsid w:val="001A442A"/>
    <w:rsid w:val="001A47B6"/>
    <w:rsid w:val="001A4A88"/>
    <w:rsid w:val="001A4F5C"/>
    <w:rsid w:val="001A571A"/>
    <w:rsid w:val="001A61EE"/>
    <w:rsid w:val="001A63C1"/>
    <w:rsid w:val="001A67A4"/>
    <w:rsid w:val="001A6D7F"/>
    <w:rsid w:val="001A6F7F"/>
    <w:rsid w:val="001A71E4"/>
    <w:rsid w:val="001A784C"/>
    <w:rsid w:val="001A7B47"/>
    <w:rsid w:val="001A7DC9"/>
    <w:rsid w:val="001A7F36"/>
    <w:rsid w:val="001B10B3"/>
    <w:rsid w:val="001B112B"/>
    <w:rsid w:val="001B1A08"/>
    <w:rsid w:val="001B2165"/>
    <w:rsid w:val="001B25A1"/>
    <w:rsid w:val="001B2AFA"/>
    <w:rsid w:val="001B2CCF"/>
    <w:rsid w:val="001B34C3"/>
    <w:rsid w:val="001B48D7"/>
    <w:rsid w:val="001B4ADB"/>
    <w:rsid w:val="001B4D8B"/>
    <w:rsid w:val="001B4DDD"/>
    <w:rsid w:val="001B4E79"/>
    <w:rsid w:val="001B5122"/>
    <w:rsid w:val="001B58F0"/>
    <w:rsid w:val="001B6056"/>
    <w:rsid w:val="001B6464"/>
    <w:rsid w:val="001B663A"/>
    <w:rsid w:val="001B6A96"/>
    <w:rsid w:val="001B743D"/>
    <w:rsid w:val="001C0BB1"/>
    <w:rsid w:val="001C0F16"/>
    <w:rsid w:val="001C1D76"/>
    <w:rsid w:val="001C2122"/>
    <w:rsid w:val="001C226F"/>
    <w:rsid w:val="001C261E"/>
    <w:rsid w:val="001C26D3"/>
    <w:rsid w:val="001C3E0A"/>
    <w:rsid w:val="001C477D"/>
    <w:rsid w:val="001C4936"/>
    <w:rsid w:val="001C49F3"/>
    <w:rsid w:val="001C5CF7"/>
    <w:rsid w:val="001C68FA"/>
    <w:rsid w:val="001C71BF"/>
    <w:rsid w:val="001C7A7E"/>
    <w:rsid w:val="001C7C31"/>
    <w:rsid w:val="001D058A"/>
    <w:rsid w:val="001D0738"/>
    <w:rsid w:val="001D1A79"/>
    <w:rsid w:val="001D23C4"/>
    <w:rsid w:val="001D3834"/>
    <w:rsid w:val="001D3CFD"/>
    <w:rsid w:val="001D40DA"/>
    <w:rsid w:val="001D54E5"/>
    <w:rsid w:val="001D5C34"/>
    <w:rsid w:val="001D65C5"/>
    <w:rsid w:val="001D6643"/>
    <w:rsid w:val="001D70B7"/>
    <w:rsid w:val="001D717E"/>
    <w:rsid w:val="001D7780"/>
    <w:rsid w:val="001D7F6E"/>
    <w:rsid w:val="001E04E9"/>
    <w:rsid w:val="001E0AC6"/>
    <w:rsid w:val="001E189A"/>
    <w:rsid w:val="001E1AD4"/>
    <w:rsid w:val="001E1C74"/>
    <w:rsid w:val="001E2314"/>
    <w:rsid w:val="001E29FA"/>
    <w:rsid w:val="001E3322"/>
    <w:rsid w:val="001E48D9"/>
    <w:rsid w:val="001E48F6"/>
    <w:rsid w:val="001E535B"/>
    <w:rsid w:val="001E58E1"/>
    <w:rsid w:val="001E5BFE"/>
    <w:rsid w:val="001E673A"/>
    <w:rsid w:val="001E75ED"/>
    <w:rsid w:val="001E7904"/>
    <w:rsid w:val="001E7A66"/>
    <w:rsid w:val="001E7C5A"/>
    <w:rsid w:val="001F037C"/>
    <w:rsid w:val="001F03D6"/>
    <w:rsid w:val="001F0B8A"/>
    <w:rsid w:val="001F0FD8"/>
    <w:rsid w:val="001F1B92"/>
    <w:rsid w:val="001F25EE"/>
    <w:rsid w:val="001F2DEE"/>
    <w:rsid w:val="001F2FE8"/>
    <w:rsid w:val="001F32A4"/>
    <w:rsid w:val="001F3730"/>
    <w:rsid w:val="001F401F"/>
    <w:rsid w:val="001F482E"/>
    <w:rsid w:val="001F4C10"/>
    <w:rsid w:val="001F4C54"/>
    <w:rsid w:val="001F4F4B"/>
    <w:rsid w:val="001F50BE"/>
    <w:rsid w:val="001F53EA"/>
    <w:rsid w:val="001F5688"/>
    <w:rsid w:val="001F5FF6"/>
    <w:rsid w:val="001F64CD"/>
    <w:rsid w:val="0020042B"/>
    <w:rsid w:val="002021FE"/>
    <w:rsid w:val="00202BEB"/>
    <w:rsid w:val="00202DFF"/>
    <w:rsid w:val="00203502"/>
    <w:rsid w:val="002042C0"/>
    <w:rsid w:val="0020430C"/>
    <w:rsid w:val="0020456E"/>
    <w:rsid w:val="002046F7"/>
    <w:rsid w:val="00204ED9"/>
    <w:rsid w:val="00204EDE"/>
    <w:rsid w:val="00204F94"/>
    <w:rsid w:val="002051B2"/>
    <w:rsid w:val="00205517"/>
    <w:rsid w:val="0020564E"/>
    <w:rsid w:val="0020580F"/>
    <w:rsid w:val="00205AC4"/>
    <w:rsid w:val="00205C76"/>
    <w:rsid w:val="00205FCE"/>
    <w:rsid w:val="0020617A"/>
    <w:rsid w:val="00206336"/>
    <w:rsid w:val="0020646E"/>
    <w:rsid w:val="002066E7"/>
    <w:rsid w:val="002072FA"/>
    <w:rsid w:val="00207513"/>
    <w:rsid w:val="00207627"/>
    <w:rsid w:val="002109ED"/>
    <w:rsid w:val="00211104"/>
    <w:rsid w:val="002113CB"/>
    <w:rsid w:val="00211483"/>
    <w:rsid w:val="00211BC1"/>
    <w:rsid w:val="00211BF8"/>
    <w:rsid w:val="0021235F"/>
    <w:rsid w:val="00213888"/>
    <w:rsid w:val="002139F8"/>
    <w:rsid w:val="002140A9"/>
    <w:rsid w:val="00215047"/>
    <w:rsid w:val="0021587F"/>
    <w:rsid w:val="00215BB2"/>
    <w:rsid w:val="002165A2"/>
    <w:rsid w:val="00216F21"/>
    <w:rsid w:val="00217841"/>
    <w:rsid w:val="002179B5"/>
    <w:rsid w:val="00217B3C"/>
    <w:rsid w:val="00217E0A"/>
    <w:rsid w:val="00217E53"/>
    <w:rsid w:val="002201A5"/>
    <w:rsid w:val="00220F06"/>
    <w:rsid w:val="00221361"/>
    <w:rsid w:val="002215DF"/>
    <w:rsid w:val="00221DF9"/>
    <w:rsid w:val="0022255B"/>
    <w:rsid w:val="002226A7"/>
    <w:rsid w:val="00222CE1"/>
    <w:rsid w:val="00222F7E"/>
    <w:rsid w:val="00223089"/>
    <w:rsid w:val="002233F8"/>
    <w:rsid w:val="0022378B"/>
    <w:rsid w:val="002237D3"/>
    <w:rsid w:val="00223910"/>
    <w:rsid w:val="002241F5"/>
    <w:rsid w:val="00224672"/>
    <w:rsid w:val="0022467E"/>
    <w:rsid w:val="00224917"/>
    <w:rsid w:val="00224937"/>
    <w:rsid w:val="00225322"/>
    <w:rsid w:val="00225346"/>
    <w:rsid w:val="0022572B"/>
    <w:rsid w:val="00225E08"/>
    <w:rsid w:val="0022619D"/>
    <w:rsid w:val="002262E7"/>
    <w:rsid w:val="0022682A"/>
    <w:rsid w:val="00227B8E"/>
    <w:rsid w:val="00227CDD"/>
    <w:rsid w:val="00227DFC"/>
    <w:rsid w:val="00227E2A"/>
    <w:rsid w:val="00227ED1"/>
    <w:rsid w:val="00230A87"/>
    <w:rsid w:val="00233196"/>
    <w:rsid w:val="00233B65"/>
    <w:rsid w:val="00234534"/>
    <w:rsid w:val="002345D4"/>
    <w:rsid w:val="00234AC2"/>
    <w:rsid w:val="00235791"/>
    <w:rsid w:val="00235945"/>
    <w:rsid w:val="00235B3D"/>
    <w:rsid w:val="0023634C"/>
    <w:rsid w:val="00236A59"/>
    <w:rsid w:val="00237039"/>
    <w:rsid w:val="00237472"/>
    <w:rsid w:val="00237A91"/>
    <w:rsid w:val="00237E2F"/>
    <w:rsid w:val="00240002"/>
    <w:rsid w:val="00240055"/>
    <w:rsid w:val="0024081F"/>
    <w:rsid w:val="00240839"/>
    <w:rsid w:val="00240FB2"/>
    <w:rsid w:val="00241535"/>
    <w:rsid w:val="00241543"/>
    <w:rsid w:val="002417A2"/>
    <w:rsid w:val="002417AA"/>
    <w:rsid w:val="0024183D"/>
    <w:rsid w:val="00241C67"/>
    <w:rsid w:val="00242900"/>
    <w:rsid w:val="00242ACB"/>
    <w:rsid w:val="002432BF"/>
    <w:rsid w:val="00243D2B"/>
    <w:rsid w:val="00244318"/>
    <w:rsid w:val="00244B09"/>
    <w:rsid w:val="00244CCB"/>
    <w:rsid w:val="00245DE2"/>
    <w:rsid w:val="00246702"/>
    <w:rsid w:val="00246783"/>
    <w:rsid w:val="0024778C"/>
    <w:rsid w:val="00247A3B"/>
    <w:rsid w:val="00250EAB"/>
    <w:rsid w:val="002511AC"/>
    <w:rsid w:val="002515FB"/>
    <w:rsid w:val="00252489"/>
    <w:rsid w:val="002529F6"/>
    <w:rsid w:val="0025337F"/>
    <w:rsid w:val="0025392A"/>
    <w:rsid w:val="002546C6"/>
    <w:rsid w:val="00255349"/>
    <w:rsid w:val="00255E48"/>
    <w:rsid w:val="002562DC"/>
    <w:rsid w:val="002564F6"/>
    <w:rsid w:val="002566B2"/>
    <w:rsid w:val="002566CC"/>
    <w:rsid w:val="0025683E"/>
    <w:rsid w:val="00256C4D"/>
    <w:rsid w:val="00256F47"/>
    <w:rsid w:val="00257659"/>
    <w:rsid w:val="00257A83"/>
    <w:rsid w:val="00260609"/>
    <w:rsid w:val="002608DC"/>
    <w:rsid w:val="00260AF5"/>
    <w:rsid w:val="00260FDC"/>
    <w:rsid w:val="0026107D"/>
    <w:rsid w:val="002612E7"/>
    <w:rsid w:val="0026328B"/>
    <w:rsid w:val="0026366F"/>
    <w:rsid w:val="002638A6"/>
    <w:rsid w:val="002648C0"/>
    <w:rsid w:val="0026501D"/>
    <w:rsid w:val="002650C6"/>
    <w:rsid w:val="00265750"/>
    <w:rsid w:val="00266091"/>
    <w:rsid w:val="002660E9"/>
    <w:rsid w:val="00266456"/>
    <w:rsid w:val="00267D73"/>
    <w:rsid w:val="00270651"/>
    <w:rsid w:val="0027076F"/>
    <w:rsid w:val="0027081A"/>
    <w:rsid w:val="00270E60"/>
    <w:rsid w:val="002711F2"/>
    <w:rsid w:val="00271346"/>
    <w:rsid w:val="00271854"/>
    <w:rsid w:val="00272368"/>
    <w:rsid w:val="0027261A"/>
    <w:rsid w:val="00272894"/>
    <w:rsid w:val="002732CE"/>
    <w:rsid w:val="0027345B"/>
    <w:rsid w:val="00273E09"/>
    <w:rsid w:val="00275850"/>
    <w:rsid w:val="0027631B"/>
    <w:rsid w:val="0027649A"/>
    <w:rsid w:val="00276EBB"/>
    <w:rsid w:val="00277907"/>
    <w:rsid w:val="00280808"/>
    <w:rsid w:val="0028087F"/>
    <w:rsid w:val="00280B2B"/>
    <w:rsid w:val="00280F21"/>
    <w:rsid w:val="0028162F"/>
    <w:rsid w:val="002816B8"/>
    <w:rsid w:val="00281F6F"/>
    <w:rsid w:val="00282069"/>
    <w:rsid w:val="0028232E"/>
    <w:rsid w:val="0028264D"/>
    <w:rsid w:val="002826B5"/>
    <w:rsid w:val="00282B65"/>
    <w:rsid w:val="00282E1D"/>
    <w:rsid w:val="002834B0"/>
    <w:rsid w:val="0028382C"/>
    <w:rsid w:val="00283D0A"/>
    <w:rsid w:val="002840A3"/>
    <w:rsid w:val="002848B2"/>
    <w:rsid w:val="00284E32"/>
    <w:rsid w:val="00284FBD"/>
    <w:rsid w:val="002851B9"/>
    <w:rsid w:val="00285903"/>
    <w:rsid w:val="00285C6C"/>
    <w:rsid w:val="00285E79"/>
    <w:rsid w:val="002862FB"/>
    <w:rsid w:val="0028658C"/>
    <w:rsid w:val="0028659E"/>
    <w:rsid w:val="0028737D"/>
    <w:rsid w:val="00290123"/>
    <w:rsid w:val="002902F5"/>
    <w:rsid w:val="0029030E"/>
    <w:rsid w:val="00290454"/>
    <w:rsid w:val="0029130E"/>
    <w:rsid w:val="00291AFC"/>
    <w:rsid w:val="00291D11"/>
    <w:rsid w:val="002925EE"/>
    <w:rsid w:val="00292746"/>
    <w:rsid w:val="00292864"/>
    <w:rsid w:val="00292BA9"/>
    <w:rsid w:val="00292EE9"/>
    <w:rsid w:val="00293430"/>
    <w:rsid w:val="0029378F"/>
    <w:rsid w:val="0029393F"/>
    <w:rsid w:val="00293D52"/>
    <w:rsid w:val="00293EBF"/>
    <w:rsid w:val="00294F12"/>
    <w:rsid w:val="00295163"/>
    <w:rsid w:val="002951D9"/>
    <w:rsid w:val="00295496"/>
    <w:rsid w:val="002962A1"/>
    <w:rsid w:val="00296513"/>
    <w:rsid w:val="002979DF"/>
    <w:rsid w:val="002A0466"/>
    <w:rsid w:val="002A0601"/>
    <w:rsid w:val="002A0EBD"/>
    <w:rsid w:val="002A1714"/>
    <w:rsid w:val="002A20BC"/>
    <w:rsid w:val="002A2F22"/>
    <w:rsid w:val="002A2F49"/>
    <w:rsid w:val="002A30F6"/>
    <w:rsid w:val="002A4251"/>
    <w:rsid w:val="002A4B42"/>
    <w:rsid w:val="002A4C3D"/>
    <w:rsid w:val="002A6694"/>
    <w:rsid w:val="002A6A05"/>
    <w:rsid w:val="002A6FCF"/>
    <w:rsid w:val="002A72B6"/>
    <w:rsid w:val="002A734E"/>
    <w:rsid w:val="002A7607"/>
    <w:rsid w:val="002A77FA"/>
    <w:rsid w:val="002A7F45"/>
    <w:rsid w:val="002B0141"/>
    <w:rsid w:val="002B08E6"/>
    <w:rsid w:val="002B1A6A"/>
    <w:rsid w:val="002B2B35"/>
    <w:rsid w:val="002B3275"/>
    <w:rsid w:val="002B4305"/>
    <w:rsid w:val="002B5302"/>
    <w:rsid w:val="002B538C"/>
    <w:rsid w:val="002B57E9"/>
    <w:rsid w:val="002B5BA7"/>
    <w:rsid w:val="002B60F4"/>
    <w:rsid w:val="002B79A8"/>
    <w:rsid w:val="002B7A23"/>
    <w:rsid w:val="002B7CED"/>
    <w:rsid w:val="002C0E6F"/>
    <w:rsid w:val="002C13B7"/>
    <w:rsid w:val="002C189A"/>
    <w:rsid w:val="002C209C"/>
    <w:rsid w:val="002C2659"/>
    <w:rsid w:val="002C34CE"/>
    <w:rsid w:val="002C3B04"/>
    <w:rsid w:val="002C4362"/>
    <w:rsid w:val="002C4634"/>
    <w:rsid w:val="002C4D04"/>
    <w:rsid w:val="002C54E8"/>
    <w:rsid w:val="002C574E"/>
    <w:rsid w:val="002C5AB3"/>
    <w:rsid w:val="002C5CC7"/>
    <w:rsid w:val="002C5EBC"/>
    <w:rsid w:val="002C6019"/>
    <w:rsid w:val="002C62C7"/>
    <w:rsid w:val="002C69F3"/>
    <w:rsid w:val="002C6C2B"/>
    <w:rsid w:val="002C6C39"/>
    <w:rsid w:val="002C7195"/>
    <w:rsid w:val="002C75DF"/>
    <w:rsid w:val="002C7E47"/>
    <w:rsid w:val="002D0466"/>
    <w:rsid w:val="002D0D6F"/>
    <w:rsid w:val="002D1369"/>
    <w:rsid w:val="002D17E5"/>
    <w:rsid w:val="002D1D85"/>
    <w:rsid w:val="002D214C"/>
    <w:rsid w:val="002D305D"/>
    <w:rsid w:val="002D319E"/>
    <w:rsid w:val="002D3E8E"/>
    <w:rsid w:val="002D4359"/>
    <w:rsid w:val="002D4602"/>
    <w:rsid w:val="002D4954"/>
    <w:rsid w:val="002D5332"/>
    <w:rsid w:val="002D574D"/>
    <w:rsid w:val="002D57F8"/>
    <w:rsid w:val="002D6138"/>
    <w:rsid w:val="002D6AB1"/>
    <w:rsid w:val="002D6CDE"/>
    <w:rsid w:val="002D7141"/>
    <w:rsid w:val="002D7154"/>
    <w:rsid w:val="002D71CD"/>
    <w:rsid w:val="002D73B1"/>
    <w:rsid w:val="002D7E94"/>
    <w:rsid w:val="002E011E"/>
    <w:rsid w:val="002E0476"/>
    <w:rsid w:val="002E099E"/>
    <w:rsid w:val="002E0D32"/>
    <w:rsid w:val="002E1C89"/>
    <w:rsid w:val="002E1F89"/>
    <w:rsid w:val="002E20B9"/>
    <w:rsid w:val="002E3168"/>
    <w:rsid w:val="002E3298"/>
    <w:rsid w:val="002E4A2A"/>
    <w:rsid w:val="002E4AD3"/>
    <w:rsid w:val="002E564F"/>
    <w:rsid w:val="002E66C3"/>
    <w:rsid w:val="002E6D39"/>
    <w:rsid w:val="002F046C"/>
    <w:rsid w:val="002F0C27"/>
    <w:rsid w:val="002F0D87"/>
    <w:rsid w:val="002F14E0"/>
    <w:rsid w:val="002F2148"/>
    <w:rsid w:val="002F2174"/>
    <w:rsid w:val="002F2252"/>
    <w:rsid w:val="002F2734"/>
    <w:rsid w:val="002F2A4E"/>
    <w:rsid w:val="002F36D8"/>
    <w:rsid w:val="002F388A"/>
    <w:rsid w:val="002F4737"/>
    <w:rsid w:val="002F5011"/>
    <w:rsid w:val="002F5C95"/>
    <w:rsid w:val="002F660F"/>
    <w:rsid w:val="002F6BC5"/>
    <w:rsid w:val="002F6C73"/>
    <w:rsid w:val="002F752D"/>
    <w:rsid w:val="002F7D41"/>
    <w:rsid w:val="003000F7"/>
    <w:rsid w:val="00301042"/>
    <w:rsid w:val="003017AB"/>
    <w:rsid w:val="003021C9"/>
    <w:rsid w:val="0030272C"/>
    <w:rsid w:val="00302C87"/>
    <w:rsid w:val="00302D9B"/>
    <w:rsid w:val="00303BBA"/>
    <w:rsid w:val="00304BD6"/>
    <w:rsid w:val="00305065"/>
    <w:rsid w:val="003054BB"/>
    <w:rsid w:val="0030558C"/>
    <w:rsid w:val="00305E71"/>
    <w:rsid w:val="00305F0E"/>
    <w:rsid w:val="00306002"/>
    <w:rsid w:val="00306AE3"/>
    <w:rsid w:val="00306D20"/>
    <w:rsid w:val="00306EAD"/>
    <w:rsid w:val="00307819"/>
    <w:rsid w:val="00307BEF"/>
    <w:rsid w:val="00307D83"/>
    <w:rsid w:val="0031028F"/>
    <w:rsid w:val="00310A3C"/>
    <w:rsid w:val="00310AE4"/>
    <w:rsid w:val="0031157C"/>
    <w:rsid w:val="0031171E"/>
    <w:rsid w:val="003117F2"/>
    <w:rsid w:val="00312282"/>
    <w:rsid w:val="00312D99"/>
    <w:rsid w:val="00313878"/>
    <w:rsid w:val="00313D05"/>
    <w:rsid w:val="003140F9"/>
    <w:rsid w:val="0031447F"/>
    <w:rsid w:val="00314666"/>
    <w:rsid w:val="0031492A"/>
    <w:rsid w:val="00314A88"/>
    <w:rsid w:val="00314E62"/>
    <w:rsid w:val="00316295"/>
    <w:rsid w:val="00316476"/>
    <w:rsid w:val="00316806"/>
    <w:rsid w:val="00316CC8"/>
    <w:rsid w:val="003177E5"/>
    <w:rsid w:val="0032023F"/>
    <w:rsid w:val="003204B2"/>
    <w:rsid w:val="003205CC"/>
    <w:rsid w:val="003206D9"/>
    <w:rsid w:val="00320C95"/>
    <w:rsid w:val="0032112C"/>
    <w:rsid w:val="003211A8"/>
    <w:rsid w:val="00322173"/>
    <w:rsid w:val="00322297"/>
    <w:rsid w:val="003226C9"/>
    <w:rsid w:val="003230E9"/>
    <w:rsid w:val="0032359D"/>
    <w:rsid w:val="00323AAA"/>
    <w:rsid w:val="003249FA"/>
    <w:rsid w:val="003258A4"/>
    <w:rsid w:val="00326FF4"/>
    <w:rsid w:val="00327027"/>
    <w:rsid w:val="003275D4"/>
    <w:rsid w:val="00327D46"/>
    <w:rsid w:val="003308EA"/>
    <w:rsid w:val="00330948"/>
    <w:rsid w:val="00330A9E"/>
    <w:rsid w:val="00331732"/>
    <w:rsid w:val="0033174C"/>
    <w:rsid w:val="00332052"/>
    <w:rsid w:val="003321DD"/>
    <w:rsid w:val="003326CB"/>
    <w:rsid w:val="00332F80"/>
    <w:rsid w:val="0033357D"/>
    <w:rsid w:val="0033422D"/>
    <w:rsid w:val="003348FA"/>
    <w:rsid w:val="003359F5"/>
    <w:rsid w:val="0033610F"/>
    <w:rsid w:val="00336D6E"/>
    <w:rsid w:val="00336D8A"/>
    <w:rsid w:val="003371D2"/>
    <w:rsid w:val="00337BAC"/>
    <w:rsid w:val="00337D0E"/>
    <w:rsid w:val="00337F62"/>
    <w:rsid w:val="003404BC"/>
    <w:rsid w:val="0034135E"/>
    <w:rsid w:val="003419A3"/>
    <w:rsid w:val="00341FA9"/>
    <w:rsid w:val="0034221D"/>
    <w:rsid w:val="0034280F"/>
    <w:rsid w:val="00342E60"/>
    <w:rsid w:val="00342FC4"/>
    <w:rsid w:val="0034308B"/>
    <w:rsid w:val="003434A3"/>
    <w:rsid w:val="00343DFB"/>
    <w:rsid w:val="00344949"/>
    <w:rsid w:val="00344F11"/>
    <w:rsid w:val="003457D3"/>
    <w:rsid w:val="00345D72"/>
    <w:rsid w:val="00345F53"/>
    <w:rsid w:val="00346383"/>
    <w:rsid w:val="00346A30"/>
    <w:rsid w:val="00347252"/>
    <w:rsid w:val="00347E82"/>
    <w:rsid w:val="00350063"/>
    <w:rsid w:val="00350153"/>
    <w:rsid w:val="003506E6"/>
    <w:rsid w:val="00350F7F"/>
    <w:rsid w:val="00351067"/>
    <w:rsid w:val="00351559"/>
    <w:rsid w:val="003518AC"/>
    <w:rsid w:val="003518F4"/>
    <w:rsid w:val="00351EAD"/>
    <w:rsid w:val="00351FAA"/>
    <w:rsid w:val="0035245C"/>
    <w:rsid w:val="0035255A"/>
    <w:rsid w:val="0035259A"/>
    <w:rsid w:val="0035262F"/>
    <w:rsid w:val="00352B5C"/>
    <w:rsid w:val="003532E2"/>
    <w:rsid w:val="00353958"/>
    <w:rsid w:val="00353B12"/>
    <w:rsid w:val="00353B37"/>
    <w:rsid w:val="00353D03"/>
    <w:rsid w:val="003552DF"/>
    <w:rsid w:val="00355652"/>
    <w:rsid w:val="00355DF8"/>
    <w:rsid w:val="00355E98"/>
    <w:rsid w:val="003560F8"/>
    <w:rsid w:val="003561F9"/>
    <w:rsid w:val="00356FDD"/>
    <w:rsid w:val="00357705"/>
    <w:rsid w:val="00357A79"/>
    <w:rsid w:val="00360C98"/>
    <w:rsid w:val="003620B1"/>
    <w:rsid w:val="00362BF0"/>
    <w:rsid w:val="00362F51"/>
    <w:rsid w:val="0036367D"/>
    <w:rsid w:val="00363789"/>
    <w:rsid w:val="0036417F"/>
    <w:rsid w:val="003647BB"/>
    <w:rsid w:val="00365A6E"/>
    <w:rsid w:val="00366CAE"/>
    <w:rsid w:val="00367D69"/>
    <w:rsid w:val="00370206"/>
    <w:rsid w:val="00370655"/>
    <w:rsid w:val="0037077B"/>
    <w:rsid w:val="00370DA3"/>
    <w:rsid w:val="00371201"/>
    <w:rsid w:val="0037156F"/>
    <w:rsid w:val="003717F3"/>
    <w:rsid w:val="00371DD9"/>
    <w:rsid w:val="003724B2"/>
    <w:rsid w:val="00372A45"/>
    <w:rsid w:val="00372DCD"/>
    <w:rsid w:val="00373242"/>
    <w:rsid w:val="003734C3"/>
    <w:rsid w:val="003735A1"/>
    <w:rsid w:val="00373C70"/>
    <w:rsid w:val="0037413D"/>
    <w:rsid w:val="0037493D"/>
    <w:rsid w:val="00374A34"/>
    <w:rsid w:val="003755B3"/>
    <w:rsid w:val="00375692"/>
    <w:rsid w:val="00375CDF"/>
    <w:rsid w:val="00375CE2"/>
    <w:rsid w:val="00376B5A"/>
    <w:rsid w:val="003772F9"/>
    <w:rsid w:val="00377568"/>
    <w:rsid w:val="00377708"/>
    <w:rsid w:val="00380E41"/>
    <w:rsid w:val="00380F70"/>
    <w:rsid w:val="00380FC5"/>
    <w:rsid w:val="00381110"/>
    <w:rsid w:val="00381919"/>
    <w:rsid w:val="00382433"/>
    <w:rsid w:val="0038285E"/>
    <w:rsid w:val="00383252"/>
    <w:rsid w:val="003834A0"/>
    <w:rsid w:val="00384555"/>
    <w:rsid w:val="00384EF2"/>
    <w:rsid w:val="00385A54"/>
    <w:rsid w:val="00385D7D"/>
    <w:rsid w:val="003863A6"/>
    <w:rsid w:val="0038646D"/>
    <w:rsid w:val="003864C0"/>
    <w:rsid w:val="003864DD"/>
    <w:rsid w:val="00386F42"/>
    <w:rsid w:val="0038762E"/>
    <w:rsid w:val="00387A04"/>
    <w:rsid w:val="00390189"/>
    <w:rsid w:val="003907B7"/>
    <w:rsid w:val="0039103A"/>
    <w:rsid w:val="003912E6"/>
    <w:rsid w:val="0039162D"/>
    <w:rsid w:val="00391986"/>
    <w:rsid w:val="00392277"/>
    <w:rsid w:val="003925D2"/>
    <w:rsid w:val="00392E28"/>
    <w:rsid w:val="00392F2A"/>
    <w:rsid w:val="003931DA"/>
    <w:rsid w:val="003939B3"/>
    <w:rsid w:val="00393BF6"/>
    <w:rsid w:val="00394168"/>
    <w:rsid w:val="003943D9"/>
    <w:rsid w:val="00394447"/>
    <w:rsid w:val="0039451C"/>
    <w:rsid w:val="003947F3"/>
    <w:rsid w:val="00394B34"/>
    <w:rsid w:val="0039534F"/>
    <w:rsid w:val="003954E2"/>
    <w:rsid w:val="00395A87"/>
    <w:rsid w:val="00395D05"/>
    <w:rsid w:val="00395DC2"/>
    <w:rsid w:val="0039600B"/>
    <w:rsid w:val="00396226"/>
    <w:rsid w:val="00396697"/>
    <w:rsid w:val="00396A6D"/>
    <w:rsid w:val="00397190"/>
    <w:rsid w:val="0039745E"/>
    <w:rsid w:val="00397CF8"/>
    <w:rsid w:val="00397DFE"/>
    <w:rsid w:val="003A11F9"/>
    <w:rsid w:val="003A1574"/>
    <w:rsid w:val="003A1749"/>
    <w:rsid w:val="003A305B"/>
    <w:rsid w:val="003A320D"/>
    <w:rsid w:val="003A329A"/>
    <w:rsid w:val="003A3544"/>
    <w:rsid w:val="003A4483"/>
    <w:rsid w:val="003A518F"/>
    <w:rsid w:val="003A5296"/>
    <w:rsid w:val="003A5369"/>
    <w:rsid w:val="003A5397"/>
    <w:rsid w:val="003A5779"/>
    <w:rsid w:val="003A578B"/>
    <w:rsid w:val="003A60E4"/>
    <w:rsid w:val="003A689D"/>
    <w:rsid w:val="003A754F"/>
    <w:rsid w:val="003A7594"/>
    <w:rsid w:val="003A76E3"/>
    <w:rsid w:val="003B0659"/>
    <w:rsid w:val="003B0AB8"/>
    <w:rsid w:val="003B0B83"/>
    <w:rsid w:val="003B0F94"/>
    <w:rsid w:val="003B1150"/>
    <w:rsid w:val="003B1424"/>
    <w:rsid w:val="003B25D2"/>
    <w:rsid w:val="003B299C"/>
    <w:rsid w:val="003B2D06"/>
    <w:rsid w:val="003B32EB"/>
    <w:rsid w:val="003B33A6"/>
    <w:rsid w:val="003B40E7"/>
    <w:rsid w:val="003B4C59"/>
    <w:rsid w:val="003B4FC3"/>
    <w:rsid w:val="003B5A78"/>
    <w:rsid w:val="003B5CCA"/>
    <w:rsid w:val="003B66C8"/>
    <w:rsid w:val="003B68DC"/>
    <w:rsid w:val="003B6AA6"/>
    <w:rsid w:val="003B6C82"/>
    <w:rsid w:val="003B7AA3"/>
    <w:rsid w:val="003C078A"/>
    <w:rsid w:val="003C0C62"/>
    <w:rsid w:val="003C174E"/>
    <w:rsid w:val="003C1AC4"/>
    <w:rsid w:val="003C1B23"/>
    <w:rsid w:val="003C1D64"/>
    <w:rsid w:val="003C209A"/>
    <w:rsid w:val="003C2C78"/>
    <w:rsid w:val="003C2E61"/>
    <w:rsid w:val="003C3887"/>
    <w:rsid w:val="003C49FE"/>
    <w:rsid w:val="003C4D9B"/>
    <w:rsid w:val="003C57B2"/>
    <w:rsid w:val="003C61A8"/>
    <w:rsid w:val="003C621E"/>
    <w:rsid w:val="003C63FB"/>
    <w:rsid w:val="003C7042"/>
    <w:rsid w:val="003C71CB"/>
    <w:rsid w:val="003C7503"/>
    <w:rsid w:val="003C783B"/>
    <w:rsid w:val="003C7DDD"/>
    <w:rsid w:val="003D0242"/>
    <w:rsid w:val="003D10DB"/>
    <w:rsid w:val="003D12E9"/>
    <w:rsid w:val="003D19D7"/>
    <w:rsid w:val="003D1A81"/>
    <w:rsid w:val="003D2157"/>
    <w:rsid w:val="003D2B54"/>
    <w:rsid w:val="003D3368"/>
    <w:rsid w:val="003D3661"/>
    <w:rsid w:val="003D4702"/>
    <w:rsid w:val="003D4C41"/>
    <w:rsid w:val="003D4F91"/>
    <w:rsid w:val="003D5180"/>
    <w:rsid w:val="003D5CC6"/>
    <w:rsid w:val="003D648A"/>
    <w:rsid w:val="003D6957"/>
    <w:rsid w:val="003D76F4"/>
    <w:rsid w:val="003D7947"/>
    <w:rsid w:val="003D7FE1"/>
    <w:rsid w:val="003E0964"/>
    <w:rsid w:val="003E0FE2"/>
    <w:rsid w:val="003E2127"/>
    <w:rsid w:val="003E27A4"/>
    <w:rsid w:val="003E2920"/>
    <w:rsid w:val="003E2EB1"/>
    <w:rsid w:val="003E2F5D"/>
    <w:rsid w:val="003E32B6"/>
    <w:rsid w:val="003E3FEA"/>
    <w:rsid w:val="003E40D3"/>
    <w:rsid w:val="003E40EF"/>
    <w:rsid w:val="003E4AE1"/>
    <w:rsid w:val="003E4B40"/>
    <w:rsid w:val="003E6635"/>
    <w:rsid w:val="003E713D"/>
    <w:rsid w:val="003E746F"/>
    <w:rsid w:val="003E74F6"/>
    <w:rsid w:val="003E7EBF"/>
    <w:rsid w:val="003F00D9"/>
    <w:rsid w:val="003F037C"/>
    <w:rsid w:val="003F0A68"/>
    <w:rsid w:val="003F12AA"/>
    <w:rsid w:val="003F1763"/>
    <w:rsid w:val="003F1AF5"/>
    <w:rsid w:val="003F1F40"/>
    <w:rsid w:val="003F2408"/>
    <w:rsid w:val="003F3270"/>
    <w:rsid w:val="003F47F4"/>
    <w:rsid w:val="003F4AB3"/>
    <w:rsid w:val="003F4D1A"/>
    <w:rsid w:val="003F4D25"/>
    <w:rsid w:val="003F4DBB"/>
    <w:rsid w:val="003F4E78"/>
    <w:rsid w:val="003F5103"/>
    <w:rsid w:val="003F580B"/>
    <w:rsid w:val="003F5838"/>
    <w:rsid w:val="003F5F26"/>
    <w:rsid w:val="0040016D"/>
    <w:rsid w:val="00400685"/>
    <w:rsid w:val="00400886"/>
    <w:rsid w:val="00401236"/>
    <w:rsid w:val="0040212A"/>
    <w:rsid w:val="004025CC"/>
    <w:rsid w:val="00402647"/>
    <w:rsid w:val="00403156"/>
    <w:rsid w:val="004031FE"/>
    <w:rsid w:val="00403243"/>
    <w:rsid w:val="0040385E"/>
    <w:rsid w:val="00403B54"/>
    <w:rsid w:val="004048C1"/>
    <w:rsid w:val="0040518D"/>
    <w:rsid w:val="004055B9"/>
    <w:rsid w:val="004055C5"/>
    <w:rsid w:val="004060D1"/>
    <w:rsid w:val="00406506"/>
    <w:rsid w:val="004070E2"/>
    <w:rsid w:val="00407630"/>
    <w:rsid w:val="004078BB"/>
    <w:rsid w:val="00407925"/>
    <w:rsid w:val="004079AA"/>
    <w:rsid w:val="00410D76"/>
    <w:rsid w:val="004110D7"/>
    <w:rsid w:val="004123C5"/>
    <w:rsid w:val="00412A91"/>
    <w:rsid w:val="00412C04"/>
    <w:rsid w:val="00413086"/>
    <w:rsid w:val="00413282"/>
    <w:rsid w:val="004148F6"/>
    <w:rsid w:val="00415684"/>
    <w:rsid w:val="00415A24"/>
    <w:rsid w:val="00415E3E"/>
    <w:rsid w:val="00416EA8"/>
    <w:rsid w:val="00417B5C"/>
    <w:rsid w:val="00420808"/>
    <w:rsid w:val="0042094D"/>
    <w:rsid w:val="0042099F"/>
    <w:rsid w:val="004219A1"/>
    <w:rsid w:val="00422ED1"/>
    <w:rsid w:val="004232D1"/>
    <w:rsid w:val="0042341F"/>
    <w:rsid w:val="00423550"/>
    <w:rsid w:val="00423623"/>
    <w:rsid w:val="00423D9E"/>
    <w:rsid w:val="004251EC"/>
    <w:rsid w:val="004252FC"/>
    <w:rsid w:val="00425517"/>
    <w:rsid w:val="00425802"/>
    <w:rsid w:val="0042593A"/>
    <w:rsid w:val="00425BFC"/>
    <w:rsid w:val="00426BC4"/>
    <w:rsid w:val="004277AE"/>
    <w:rsid w:val="004300A3"/>
    <w:rsid w:val="00430A84"/>
    <w:rsid w:val="00430E16"/>
    <w:rsid w:val="00431049"/>
    <w:rsid w:val="0043157E"/>
    <w:rsid w:val="004318CC"/>
    <w:rsid w:val="0043199A"/>
    <w:rsid w:val="00431C2B"/>
    <w:rsid w:val="004323EB"/>
    <w:rsid w:val="004332F1"/>
    <w:rsid w:val="0043342C"/>
    <w:rsid w:val="00434BB1"/>
    <w:rsid w:val="00434EF4"/>
    <w:rsid w:val="004358A4"/>
    <w:rsid w:val="004360E8"/>
    <w:rsid w:val="004364DD"/>
    <w:rsid w:val="0043650B"/>
    <w:rsid w:val="00436CD5"/>
    <w:rsid w:val="00436CF9"/>
    <w:rsid w:val="004375A1"/>
    <w:rsid w:val="004377BA"/>
    <w:rsid w:val="00437AFD"/>
    <w:rsid w:val="00441403"/>
    <w:rsid w:val="004415BF"/>
    <w:rsid w:val="004417C5"/>
    <w:rsid w:val="00441A19"/>
    <w:rsid w:val="00441D41"/>
    <w:rsid w:val="00441FED"/>
    <w:rsid w:val="00442974"/>
    <w:rsid w:val="004438BB"/>
    <w:rsid w:val="00443A11"/>
    <w:rsid w:val="004447BB"/>
    <w:rsid w:val="004448B9"/>
    <w:rsid w:val="00444CE2"/>
    <w:rsid w:val="00444FDA"/>
    <w:rsid w:val="004451D3"/>
    <w:rsid w:val="00445598"/>
    <w:rsid w:val="00445DA1"/>
    <w:rsid w:val="00445F79"/>
    <w:rsid w:val="0044609D"/>
    <w:rsid w:val="00446305"/>
    <w:rsid w:val="004467BF"/>
    <w:rsid w:val="00446BEB"/>
    <w:rsid w:val="0044763D"/>
    <w:rsid w:val="004505C9"/>
    <w:rsid w:val="0045100A"/>
    <w:rsid w:val="004517E4"/>
    <w:rsid w:val="00451AC1"/>
    <w:rsid w:val="00451CF6"/>
    <w:rsid w:val="00452195"/>
    <w:rsid w:val="004523D2"/>
    <w:rsid w:val="004530F1"/>
    <w:rsid w:val="00453116"/>
    <w:rsid w:val="00453837"/>
    <w:rsid w:val="004540B1"/>
    <w:rsid w:val="004546F4"/>
    <w:rsid w:val="00455FC9"/>
    <w:rsid w:val="00456132"/>
    <w:rsid w:val="0045643D"/>
    <w:rsid w:val="00456667"/>
    <w:rsid w:val="00456CE7"/>
    <w:rsid w:val="004572A8"/>
    <w:rsid w:val="004573EA"/>
    <w:rsid w:val="00457D59"/>
    <w:rsid w:val="0046019C"/>
    <w:rsid w:val="00460699"/>
    <w:rsid w:val="00461CDB"/>
    <w:rsid w:val="00462242"/>
    <w:rsid w:val="004622EF"/>
    <w:rsid w:val="0046266C"/>
    <w:rsid w:val="00462998"/>
    <w:rsid w:val="00462CD5"/>
    <w:rsid w:val="00463787"/>
    <w:rsid w:val="00463854"/>
    <w:rsid w:val="00463F38"/>
    <w:rsid w:val="0046404B"/>
    <w:rsid w:val="0046416F"/>
    <w:rsid w:val="00464A3D"/>
    <w:rsid w:val="00465A97"/>
    <w:rsid w:val="00465CE6"/>
    <w:rsid w:val="00465F06"/>
    <w:rsid w:val="00465F38"/>
    <w:rsid w:val="00466C67"/>
    <w:rsid w:val="00466CAF"/>
    <w:rsid w:val="004675CC"/>
    <w:rsid w:val="0047073D"/>
    <w:rsid w:val="00470EE4"/>
    <w:rsid w:val="0047180B"/>
    <w:rsid w:val="004718F9"/>
    <w:rsid w:val="00471C3D"/>
    <w:rsid w:val="00472025"/>
    <w:rsid w:val="00472B2B"/>
    <w:rsid w:val="00473602"/>
    <w:rsid w:val="00473AA1"/>
    <w:rsid w:val="00473D44"/>
    <w:rsid w:val="00474A17"/>
    <w:rsid w:val="00474D47"/>
    <w:rsid w:val="00474E37"/>
    <w:rsid w:val="004752BA"/>
    <w:rsid w:val="00475530"/>
    <w:rsid w:val="004759E3"/>
    <w:rsid w:val="00475CB6"/>
    <w:rsid w:val="00475D2D"/>
    <w:rsid w:val="00475F8E"/>
    <w:rsid w:val="0047610D"/>
    <w:rsid w:val="004764CE"/>
    <w:rsid w:val="004768D1"/>
    <w:rsid w:val="004774EB"/>
    <w:rsid w:val="00477A3E"/>
    <w:rsid w:val="00477A5E"/>
    <w:rsid w:val="00477A66"/>
    <w:rsid w:val="004810CC"/>
    <w:rsid w:val="004813D9"/>
    <w:rsid w:val="00482380"/>
    <w:rsid w:val="00482932"/>
    <w:rsid w:val="00484287"/>
    <w:rsid w:val="00484EB8"/>
    <w:rsid w:val="00484F04"/>
    <w:rsid w:val="004857F1"/>
    <w:rsid w:val="00485814"/>
    <w:rsid w:val="004858BF"/>
    <w:rsid w:val="004858DA"/>
    <w:rsid w:val="00485D02"/>
    <w:rsid w:val="00485D40"/>
    <w:rsid w:val="00485E64"/>
    <w:rsid w:val="00486050"/>
    <w:rsid w:val="00487459"/>
    <w:rsid w:val="0049078A"/>
    <w:rsid w:val="00490AC6"/>
    <w:rsid w:val="00490EE7"/>
    <w:rsid w:val="004912DA"/>
    <w:rsid w:val="004915F6"/>
    <w:rsid w:val="00491B9E"/>
    <w:rsid w:val="00491EB4"/>
    <w:rsid w:val="00491FDC"/>
    <w:rsid w:val="0049224B"/>
    <w:rsid w:val="00492411"/>
    <w:rsid w:val="004927C2"/>
    <w:rsid w:val="00492831"/>
    <w:rsid w:val="004931F2"/>
    <w:rsid w:val="00494CFF"/>
    <w:rsid w:val="00494E18"/>
    <w:rsid w:val="00495082"/>
    <w:rsid w:val="00495B38"/>
    <w:rsid w:val="00495F88"/>
    <w:rsid w:val="004963CA"/>
    <w:rsid w:val="00496A58"/>
    <w:rsid w:val="004972BD"/>
    <w:rsid w:val="004973C4"/>
    <w:rsid w:val="004A054C"/>
    <w:rsid w:val="004A0CFF"/>
    <w:rsid w:val="004A0FA8"/>
    <w:rsid w:val="004A18CB"/>
    <w:rsid w:val="004A2A99"/>
    <w:rsid w:val="004A2BD5"/>
    <w:rsid w:val="004A33BF"/>
    <w:rsid w:val="004A3E65"/>
    <w:rsid w:val="004A4820"/>
    <w:rsid w:val="004A4AE9"/>
    <w:rsid w:val="004A4ED2"/>
    <w:rsid w:val="004A5C1D"/>
    <w:rsid w:val="004A626B"/>
    <w:rsid w:val="004A65CE"/>
    <w:rsid w:val="004A73EE"/>
    <w:rsid w:val="004B0741"/>
    <w:rsid w:val="004B0FB6"/>
    <w:rsid w:val="004B1BF5"/>
    <w:rsid w:val="004B1E41"/>
    <w:rsid w:val="004B23D3"/>
    <w:rsid w:val="004B3082"/>
    <w:rsid w:val="004B3203"/>
    <w:rsid w:val="004B45F1"/>
    <w:rsid w:val="004B4A28"/>
    <w:rsid w:val="004B4BA6"/>
    <w:rsid w:val="004B5182"/>
    <w:rsid w:val="004B5416"/>
    <w:rsid w:val="004B5C39"/>
    <w:rsid w:val="004B5DAA"/>
    <w:rsid w:val="004B5DB7"/>
    <w:rsid w:val="004B5EF9"/>
    <w:rsid w:val="004B658F"/>
    <w:rsid w:val="004B65AA"/>
    <w:rsid w:val="004B69D6"/>
    <w:rsid w:val="004B7BE4"/>
    <w:rsid w:val="004B7FC4"/>
    <w:rsid w:val="004C02BC"/>
    <w:rsid w:val="004C032B"/>
    <w:rsid w:val="004C077D"/>
    <w:rsid w:val="004C0812"/>
    <w:rsid w:val="004C0F49"/>
    <w:rsid w:val="004C1099"/>
    <w:rsid w:val="004C1844"/>
    <w:rsid w:val="004C1ABD"/>
    <w:rsid w:val="004C1C93"/>
    <w:rsid w:val="004C1DE1"/>
    <w:rsid w:val="004C1F8A"/>
    <w:rsid w:val="004C24C2"/>
    <w:rsid w:val="004C28B8"/>
    <w:rsid w:val="004C2A71"/>
    <w:rsid w:val="004C3593"/>
    <w:rsid w:val="004C41AC"/>
    <w:rsid w:val="004C4485"/>
    <w:rsid w:val="004C4CB7"/>
    <w:rsid w:val="004C5085"/>
    <w:rsid w:val="004C5710"/>
    <w:rsid w:val="004C5C22"/>
    <w:rsid w:val="004C5FD3"/>
    <w:rsid w:val="004C69F3"/>
    <w:rsid w:val="004C7513"/>
    <w:rsid w:val="004C7E3D"/>
    <w:rsid w:val="004D012E"/>
    <w:rsid w:val="004D01B9"/>
    <w:rsid w:val="004D02A7"/>
    <w:rsid w:val="004D1347"/>
    <w:rsid w:val="004D1511"/>
    <w:rsid w:val="004D2D44"/>
    <w:rsid w:val="004D2DB1"/>
    <w:rsid w:val="004D2E57"/>
    <w:rsid w:val="004D3971"/>
    <w:rsid w:val="004D3D1C"/>
    <w:rsid w:val="004D3DB7"/>
    <w:rsid w:val="004D465B"/>
    <w:rsid w:val="004D46B7"/>
    <w:rsid w:val="004D52A1"/>
    <w:rsid w:val="004D561B"/>
    <w:rsid w:val="004D5EE8"/>
    <w:rsid w:val="004D67F5"/>
    <w:rsid w:val="004D6813"/>
    <w:rsid w:val="004D6D82"/>
    <w:rsid w:val="004D7770"/>
    <w:rsid w:val="004D7A78"/>
    <w:rsid w:val="004E04FF"/>
    <w:rsid w:val="004E1389"/>
    <w:rsid w:val="004E14CE"/>
    <w:rsid w:val="004E1AB8"/>
    <w:rsid w:val="004E1D92"/>
    <w:rsid w:val="004E212E"/>
    <w:rsid w:val="004E269D"/>
    <w:rsid w:val="004E2B29"/>
    <w:rsid w:val="004E2D58"/>
    <w:rsid w:val="004E3D98"/>
    <w:rsid w:val="004E4E71"/>
    <w:rsid w:val="004E5178"/>
    <w:rsid w:val="004E56D6"/>
    <w:rsid w:val="004E5E13"/>
    <w:rsid w:val="004E697F"/>
    <w:rsid w:val="004E6B71"/>
    <w:rsid w:val="004E7295"/>
    <w:rsid w:val="004E73E1"/>
    <w:rsid w:val="004E7424"/>
    <w:rsid w:val="004E7557"/>
    <w:rsid w:val="004E7610"/>
    <w:rsid w:val="004E7FFE"/>
    <w:rsid w:val="004F0316"/>
    <w:rsid w:val="004F1D1D"/>
    <w:rsid w:val="004F279A"/>
    <w:rsid w:val="004F27F7"/>
    <w:rsid w:val="004F2BAD"/>
    <w:rsid w:val="004F2C3B"/>
    <w:rsid w:val="004F2D0A"/>
    <w:rsid w:val="004F35C4"/>
    <w:rsid w:val="004F3772"/>
    <w:rsid w:val="004F45D8"/>
    <w:rsid w:val="004F4628"/>
    <w:rsid w:val="004F507D"/>
    <w:rsid w:val="004F52FF"/>
    <w:rsid w:val="004F5523"/>
    <w:rsid w:val="004F6031"/>
    <w:rsid w:val="004F6460"/>
    <w:rsid w:val="004F6CB2"/>
    <w:rsid w:val="004F6FF2"/>
    <w:rsid w:val="004F709F"/>
    <w:rsid w:val="004F79E2"/>
    <w:rsid w:val="00500673"/>
    <w:rsid w:val="00500702"/>
    <w:rsid w:val="00500E59"/>
    <w:rsid w:val="00501792"/>
    <w:rsid w:val="00501E8C"/>
    <w:rsid w:val="005022C3"/>
    <w:rsid w:val="00502303"/>
    <w:rsid w:val="005024B7"/>
    <w:rsid w:val="005024FD"/>
    <w:rsid w:val="005026BD"/>
    <w:rsid w:val="00502C9E"/>
    <w:rsid w:val="00503119"/>
    <w:rsid w:val="00503F78"/>
    <w:rsid w:val="0050438F"/>
    <w:rsid w:val="0050475A"/>
    <w:rsid w:val="0050498D"/>
    <w:rsid w:val="0050536E"/>
    <w:rsid w:val="005055E6"/>
    <w:rsid w:val="005057D8"/>
    <w:rsid w:val="00505AD3"/>
    <w:rsid w:val="00505FBF"/>
    <w:rsid w:val="005069ED"/>
    <w:rsid w:val="005069F9"/>
    <w:rsid w:val="00506ACC"/>
    <w:rsid w:val="0050744B"/>
    <w:rsid w:val="005106F2"/>
    <w:rsid w:val="00510AC7"/>
    <w:rsid w:val="00510BBE"/>
    <w:rsid w:val="00510C65"/>
    <w:rsid w:val="00510E97"/>
    <w:rsid w:val="00511559"/>
    <w:rsid w:val="00511B57"/>
    <w:rsid w:val="00511BDE"/>
    <w:rsid w:val="00511DBC"/>
    <w:rsid w:val="00511DDA"/>
    <w:rsid w:val="00511F20"/>
    <w:rsid w:val="0051226D"/>
    <w:rsid w:val="0051235A"/>
    <w:rsid w:val="00512F77"/>
    <w:rsid w:val="00512FC3"/>
    <w:rsid w:val="00513116"/>
    <w:rsid w:val="00513133"/>
    <w:rsid w:val="005133C9"/>
    <w:rsid w:val="00513709"/>
    <w:rsid w:val="00513FB3"/>
    <w:rsid w:val="005140B3"/>
    <w:rsid w:val="005146D7"/>
    <w:rsid w:val="00514AC1"/>
    <w:rsid w:val="00514C02"/>
    <w:rsid w:val="00514D3C"/>
    <w:rsid w:val="00514D9F"/>
    <w:rsid w:val="00515334"/>
    <w:rsid w:val="00515B6D"/>
    <w:rsid w:val="0051620A"/>
    <w:rsid w:val="0051624D"/>
    <w:rsid w:val="00516E4E"/>
    <w:rsid w:val="00516E93"/>
    <w:rsid w:val="005170A1"/>
    <w:rsid w:val="005172C7"/>
    <w:rsid w:val="00517ADB"/>
    <w:rsid w:val="00517E84"/>
    <w:rsid w:val="005202E3"/>
    <w:rsid w:val="0052032E"/>
    <w:rsid w:val="005203E0"/>
    <w:rsid w:val="00520553"/>
    <w:rsid w:val="0052146E"/>
    <w:rsid w:val="0052190F"/>
    <w:rsid w:val="00521B35"/>
    <w:rsid w:val="00521C88"/>
    <w:rsid w:val="00521E6A"/>
    <w:rsid w:val="00522DF0"/>
    <w:rsid w:val="00523C2E"/>
    <w:rsid w:val="00523FCC"/>
    <w:rsid w:val="0052403B"/>
    <w:rsid w:val="00524877"/>
    <w:rsid w:val="00524C7D"/>
    <w:rsid w:val="0052534B"/>
    <w:rsid w:val="0052565E"/>
    <w:rsid w:val="00525E15"/>
    <w:rsid w:val="005260D7"/>
    <w:rsid w:val="005261E9"/>
    <w:rsid w:val="00526331"/>
    <w:rsid w:val="00526C6B"/>
    <w:rsid w:val="00526E8D"/>
    <w:rsid w:val="005271E4"/>
    <w:rsid w:val="00527F1B"/>
    <w:rsid w:val="00530537"/>
    <w:rsid w:val="00530D33"/>
    <w:rsid w:val="00530D5B"/>
    <w:rsid w:val="0053108E"/>
    <w:rsid w:val="0053176B"/>
    <w:rsid w:val="00531E3A"/>
    <w:rsid w:val="00531FFC"/>
    <w:rsid w:val="00532687"/>
    <w:rsid w:val="00532B7F"/>
    <w:rsid w:val="00532D7E"/>
    <w:rsid w:val="00532F12"/>
    <w:rsid w:val="00533211"/>
    <w:rsid w:val="0053404C"/>
    <w:rsid w:val="00534863"/>
    <w:rsid w:val="005351A3"/>
    <w:rsid w:val="00535B12"/>
    <w:rsid w:val="00535BA1"/>
    <w:rsid w:val="0053632A"/>
    <w:rsid w:val="0053777B"/>
    <w:rsid w:val="00540948"/>
    <w:rsid w:val="00540E49"/>
    <w:rsid w:val="005416CB"/>
    <w:rsid w:val="005419CD"/>
    <w:rsid w:val="00541F7B"/>
    <w:rsid w:val="00542782"/>
    <w:rsid w:val="00542FC6"/>
    <w:rsid w:val="005430E6"/>
    <w:rsid w:val="005433DB"/>
    <w:rsid w:val="00543722"/>
    <w:rsid w:val="00543D7B"/>
    <w:rsid w:val="00544358"/>
    <w:rsid w:val="00544ACE"/>
    <w:rsid w:val="00544BBB"/>
    <w:rsid w:val="0054512D"/>
    <w:rsid w:val="00545B4A"/>
    <w:rsid w:val="00545B57"/>
    <w:rsid w:val="00545EEF"/>
    <w:rsid w:val="005460CA"/>
    <w:rsid w:val="00546426"/>
    <w:rsid w:val="005465F2"/>
    <w:rsid w:val="0055019E"/>
    <w:rsid w:val="0055142E"/>
    <w:rsid w:val="00551531"/>
    <w:rsid w:val="00551663"/>
    <w:rsid w:val="00551EA2"/>
    <w:rsid w:val="005522AF"/>
    <w:rsid w:val="00552456"/>
    <w:rsid w:val="005525E7"/>
    <w:rsid w:val="005529DA"/>
    <w:rsid w:val="005532FB"/>
    <w:rsid w:val="005539FB"/>
    <w:rsid w:val="00553FE5"/>
    <w:rsid w:val="0055405E"/>
    <w:rsid w:val="00554808"/>
    <w:rsid w:val="00554AB0"/>
    <w:rsid w:val="00554D6C"/>
    <w:rsid w:val="0055516F"/>
    <w:rsid w:val="005556B8"/>
    <w:rsid w:val="00556BD3"/>
    <w:rsid w:val="00556D86"/>
    <w:rsid w:val="00560130"/>
    <w:rsid w:val="005603E4"/>
    <w:rsid w:val="0056096F"/>
    <w:rsid w:val="0056140A"/>
    <w:rsid w:val="005617A2"/>
    <w:rsid w:val="00561EA3"/>
    <w:rsid w:val="00562178"/>
    <w:rsid w:val="00562528"/>
    <w:rsid w:val="005629D1"/>
    <w:rsid w:val="00562B40"/>
    <w:rsid w:val="0056340D"/>
    <w:rsid w:val="00563550"/>
    <w:rsid w:val="00563615"/>
    <w:rsid w:val="00563C69"/>
    <w:rsid w:val="00563D0D"/>
    <w:rsid w:val="00563D2D"/>
    <w:rsid w:val="005640BA"/>
    <w:rsid w:val="00564826"/>
    <w:rsid w:val="00564AE9"/>
    <w:rsid w:val="005657D3"/>
    <w:rsid w:val="00565A96"/>
    <w:rsid w:val="00565E3D"/>
    <w:rsid w:val="005666F3"/>
    <w:rsid w:val="00566742"/>
    <w:rsid w:val="005669C7"/>
    <w:rsid w:val="00566E67"/>
    <w:rsid w:val="005679A9"/>
    <w:rsid w:val="00567F19"/>
    <w:rsid w:val="00570D3A"/>
    <w:rsid w:val="00570E61"/>
    <w:rsid w:val="00571096"/>
    <w:rsid w:val="005715BD"/>
    <w:rsid w:val="005719A3"/>
    <w:rsid w:val="00571ED3"/>
    <w:rsid w:val="0057317B"/>
    <w:rsid w:val="00573236"/>
    <w:rsid w:val="005732C8"/>
    <w:rsid w:val="005737E8"/>
    <w:rsid w:val="00573E5F"/>
    <w:rsid w:val="00573EEE"/>
    <w:rsid w:val="00575114"/>
    <w:rsid w:val="00575E32"/>
    <w:rsid w:val="0057613B"/>
    <w:rsid w:val="0057623E"/>
    <w:rsid w:val="0057643B"/>
    <w:rsid w:val="00576CE1"/>
    <w:rsid w:val="00576F1E"/>
    <w:rsid w:val="005770BF"/>
    <w:rsid w:val="00577FF0"/>
    <w:rsid w:val="00580490"/>
    <w:rsid w:val="00581410"/>
    <w:rsid w:val="0058145B"/>
    <w:rsid w:val="0058160A"/>
    <w:rsid w:val="00581CF6"/>
    <w:rsid w:val="00582886"/>
    <w:rsid w:val="00583D74"/>
    <w:rsid w:val="00584258"/>
    <w:rsid w:val="00584320"/>
    <w:rsid w:val="00584A83"/>
    <w:rsid w:val="005852C9"/>
    <w:rsid w:val="00585C1C"/>
    <w:rsid w:val="00585E10"/>
    <w:rsid w:val="005869CA"/>
    <w:rsid w:val="00586D6F"/>
    <w:rsid w:val="00586DED"/>
    <w:rsid w:val="005874BF"/>
    <w:rsid w:val="00587DE2"/>
    <w:rsid w:val="0059030D"/>
    <w:rsid w:val="00590514"/>
    <w:rsid w:val="0059087D"/>
    <w:rsid w:val="00590CCE"/>
    <w:rsid w:val="005911B0"/>
    <w:rsid w:val="00593BF6"/>
    <w:rsid w:val="0059491D"/>
    <w:rsid w:val="00594CCB"/>
    <w:rsid w:val="00594F5F"/>
    <w:rsid w:val="005952AC"/>
    <w:rsid w:val="005958FB"/>
    <w:rsid w:val="00595F5D"/>
    <w:rsid w:val="00596316"/>
    <w:rsid w:val="00596AA5"/>
    <w:rsid w:val="00596AB5"/>
    <w:rsid w:val="00596AF5"/>
    <w:rsid w:val="00597046"/>
    <w:rsid w:val="0059797E"/>
    <w:rsid w:val="00597BF4"/>
    <w:rsid w:val="00597E29"/>
    <w:rsid w:val="00597E5E"/>
    <w:rsid w:val="005A03A7"/>
    <w:rsid w:val="005A063A"/>
    <w:rsid w:val="005A0856"/>
    <w:rsid w:val="005A0890"/>
    <w:rsid w:val="005A09F1"/>
    <w:rsid w:val="005A0C39"/>
    <w:rsid w:val="005A18CA"/>
    <w:rsid w:val="005A1C10"/>
    <w:rsid w:val="005A208D"/>
    <w:rsid w:val="005A30FA"/>
    <w:rsid w:val="005A3CAA"/>
    <w:rsid w:val="005A41AF"/>
    <w:rsid w:val="005A4362"/>
    <w:rsid w:val="005A45CD"/>
    <w:rsid w:val="005A463B"/>
    <w:rsid w:val="005A4F64"/>
    <w:rsid w:val="005A57CF"/>
    <w:rsid w:val="005A584C"/>
    <w:rsid w:val="005A599A"/>
    <w:rsid w:val="005A7DFB"/>
    <w:rsid w:val="005B0156"/>
    <w:rsid w:val="005B0EA9"/>
    <w:rsid w:val="005B0FAF"/>
    <w:rsid w:val="005B1896"/>
    <w:rsid w:val="005B1B8D"/>
    <w:rsid w:val="005B2801"/>
    <w:rsid w:val="005B2E60"/>
    <w:rsid w:val="005B3608"/>
    <w:rsid w:val="005B36A4"/>
    <w:rsid w:val="005B3795"/>
    <w:rsid w:val="005B3EA6"/>
    <w:rsid w:val="005B4529"/>
    <w:rsid w:val="005B4591"/>
    <w:rsid w:val="005B4AE1"/>
    <w:rsid w:val="005B4C9E"/>
    <w:rsid w:val="005B4F7E"/>
    <w:rsid w:val="005B521A"/>
    <w:rsid w:val="005B5DD8"/>
    <w:rsid w:val="005B5F81"/>
    <w:rsid w:val="005B61CB"/>
    <w:rsid w:val="005B6285"/>
    <w:rsid w:val="005B635F"/>
    <w:rsid w:val="005B73A3"/>
    <w:rsid w:val="005C00EE"/>
    <w:rsid w:val="005C0643"/>
    <w:rsid w:val="005C0896"/>
    <w:rsid w:val="005C08AE"/>
    <w:rsid w:val="005C0D35"/>
    <w:rsid w:val="005C0DDD"/>
    <w:rsid w:val="005C0F37"/>
    <w:rsid w:val="005C106B"/>
    <w:rsid w:val="005C1465"/>
    <w:rsid w:val="005C1E68"/>
    <w:rsid w:val="005C2BFB"/>
    <w:rsid w:val="005C2EE3"/>
    <w:rsid w:val="005C337F"/>
    <w:rsid w:val="005C3CD9"/>
    <w:rsid w:val="005C3E05"/>
    <w:rsid w:val="005C52CD"/>
    <w:rsid w:val="005C5682"/>
    <w:rsid w:val="005C5CF0"/>
    <w:rsid w:val="005C6084"/>
    <w:rsid w:val="005C68C7"/>
    <w:rsid w:val="005C69C3"/>
    <w:rsid w:val="005C6AA5"/>
    <w:rsid w:val="005C6B48"/>
    <w:rsid w:val="005C7151"/>
    <w:rsid w:val="005C7254"/>
    <w:rsid w:val="005D08EB"/>
    <w:rsid w:val="005D0E06"/>
    <w:rsid w:val="005D121C"/>
    <w:rsid w:val="005D14C8"/>
    <w:rsid w:val="005D16C2"/>
    <w:rsid w:val="005D17D6"/>
    <w:rsid w:val="005D1B1F"/>
    <w:rsid w:val="005D1BEB"/>
    <w:rsid w:val="005D1CBB"/>
    <w:rsid w:val="005D239C"/>
    <w:rsid w:val="005D288A"/>
    <w:rsid w:val="005D295C"/>
    <w:rsid w:val="005D2FB8"/>
    <w:rsid w:val="005D30FB"/>
    <w:rsid w:val="005D33B3"/>
    <w:rsid w:val="005D3700"/>
    <w:rsid w:val="005D37E7"/>
    <w:rsid w:val="005D3B8E"/>
    <w:rsid w:val="005D3BC9"/>
    <w:rsid w:val="005D43B6"/>
    <w:rsid w:val="005D4484"/>
    <w:rsid w:val="005D5109"/>
    <w:rsid w:val="005D53D6"/>
    <w:rsid w:val="005D5582"/>
    <w:rsid w:val="005D5732"/>
    <w:rsid w:val="005D64A3"/>
    <w:rsid w:val="005D7400"/>
    <w:rsid w:val="005E0214"/>
    <w:rsid w:val="005E03CD"/>
    <w:rsid w:val="005E09D1"/>
    <w:rsid w:val="005E2997"/>
    <w:rsid w:val="005E2E06"/>
    <w:rsid w:val="005E3070"/>
    <w:rsid w:val="005E58DC"/>
    <w:rsid w:val="005E6416"/>
    <w:rsid w:val="005E6E7E"/>
    <w:rsid w:val="005E723B"/>
    <w:rsid w:val="005E73D6"/>
    <w:rsid w:val="005E75C6"/>
    <w:rsid w:val="005E7656"/>
    <w:rsid w:val="005F06EC"/>
    <w:rsid w:val="005F0EC7"/>
    <w:rsid w:val="005F11DF"/>
    <w:rsid w:val="005F1EAB"/>
    <w:rsid w:val="005F2180"/>
    <w:rsid w:val="005F26C0"/>
    <w:rsid w:val="005F287D"/>
    <w:rsid w:val="005F29D2"/>
    <w:rsid w:val="005F34EB"/>
    <w:rsid w:val="005F3953"/>
    <w:rsid w:val="005F3A6F"/>
    <w:rsid w:val="005F403F"/>
    <w:rsid w:val="005F41DD"/>
    <w:rsid w:val="005F4482"/>
    <w:rsid w:val="005F44FD"/>
    <w:rsid w:val="005F4E46"/>
    <w:rsid w:val="005F4F32"/>
    <w:rsid w:val="005F505E"/>
    <w:rsid w:val="005F5170"/>
    <w:rsid w:val="005F52ED"/>
    <w:rsid w:val="005F59A4"/>
    <w:rsid w:val="005F65BE"/>
    <w:rsid w:val="005F6A54"/>
    <w:rsid w:val="005F6A68"/>
    <w:rsid w:val="005F758F"/>
    <w:rsid w:val="005F79B3"/>
    <w:rsid w:val="005F7EFF"/>
    <w:rsid w:val="0060060C"/>
    <w:rsid w:val="00601014"/>
    <w:rsid w:val="00601351"/>
    <w:rsid w:val="00601D20"/>
    <w:rsid w:val="00601F8A"/>
    <w:rsid w:val="00602DFA"/>
    <w:rsid w:val="00602E51"/>
    <w:rsid w:val="00603168"/>
    <w:rsid w:val="006031E7"/>
    <w:rsid w:val="00603336"/>
    <w:rsid w:val="00604402"/>
    <w:rsid w:val="00605264"/>
    <w:rsid w:val="006055BD"/>
    <w:rsid w:val="00605ABC"/>
    <w:rsid w:val="006062AB"/>
    <w:rsid w:val="00606399"/>
    <w:rsid w:val="006063D5"/>
    <w:rsid w:val="006065F8"/>
    <w:rsid w:val="006069F3"/>
    <w:rsid w:val="00607192"/>
    <w:rsid w:val="00607490"/>
    <w:rsid w:val="006074AF"/>
    <w:rsid w:val="00607EB7"/>
    <w:rsid w:val="0061015B"/>
    <w:rsid w:val="00610686"/>
    <w:rsid w:val="006107F5"/>
    <w:rsid w:val="00610D31"/>
    <w:rsid w:val="00610F24"/>
    <w:rsid w:val="0061104A"/>
    <w:rsid w:val="00611175"/>
    <w:rsid w:val="00611376"/>
    <w:rsid w:val="006116D8"/>
    <w:rsid w:val="00612047"/>
    <w:rsid w:val="00612092"/>
    <w:rsid w:val="00612521"/>
    <w:rsid w:val="006126AD"/>
    <w:rsid w:val="00612A5F"/>
    <w:rsid w:val="00613346"/>
    <w:rsid w:val="00613F35"/>
    <w:rsid w:val="00614024"/>
    <w:rsid w:val="00614030"/>
    <w:rsid w:val="006146C6"/>
    <w:rsid w:val="006151B0"/>
    <w:rsid w:val="0061590F"/>
    <w:rsid w:val="00615D5D"/>
    <w:rsid w:val="00615E3F"/>
    <w:rsid w:val="006161D5"/>
    <w:rsid w:val="006163F8"/>
    <w:rsid w:val="00616756"/>
    <w:rsid w:val="00616C2B"/>
    <w:rsid w:val="00616C34"/>
    <w:rsid w:val="00616C3C"/>
    <w:rsid w:val="0061704F"/>
    <w:rsid w:val="006172BD"/>
    <w:rsid w:val="0061736B"/>
    <w:rsid w:val="006177E4"/>
    <w:rsid w:val="00617C61"/>
    <w:rsid w:val="00617CE8"/>
    <w:rsid w:val="0062011D"/>
    <w:rsid w:val="006202FE"/>
    <w:rsid w:val="0062050D"/>
    <w:rsid w:val="00621602"/>
    <w:rsid w:val="0062187D"/>
    <w:rsid w:val="00621BBB"/>
    <w:rsid w:val="0062224E"/>
    <w:rsid w:val="006224F0"/>
    <w:rsid w:val="00622CAA"/>
    <w:rsid w:val="00622E17"/>
    <w:rsid w:val="00623939"/>
    <w:rsid w:val="00623D5F"/>
    <w:rsid w:val="006244D1"/>
    <w:rsid w:val="0062533B"/>
    <w:rsid w:val="00625CAB"/>
    <w:rsid w:val="00626380"/>
    <w:rsid w:val="006269B6"/>
    <w:rsid w:val="00626C97"/>
    <w:rsid w:val="00626FCA"/>
    <w:rsid w:val="0062773A"/>
    <w:rsid w:val="00627C74"/>
    <w:rsid w:val="0063079D"/>
    <w:rsid w:val="006308C3"/>
    <w:rsid w:val="00630B10"/>
    <w:rsid w:val="00631B76"/>
    <w:rsid w:val="00631DB5"/>
    <w:rsid w:val="00632A5A"/>
    <w:rsid w:val="006331C9"/>
    <w:rsid w:val="00633812"/>
    <w:rsid w:val="00633E9B"/>
    <w:rsid w:val="00633EC1"/>
    <w:rsid w:val="006347F3"/>
    <w:rsid w:val="00634D95"/>
    <w:rsid w:val="0063679E"/>
    <w:rsid w:val="00636C2D"/>
    <w:rsid w:val="00637C0E"/>
    <w:rsid w:val="00637EC3"/>
    <w:rsid w:val="00637F43"/>
    <w:rsid w:val="0064003B"/>
    <w:rsid w:val="006401C0"/>
    <w:rsid w:val="006406BA"/>
    <w:rsid w:val="006408D4"/>
    <w:rsid w:val="00640B1E"/>
    <w:rsid w:val="00640F1D"/>
    <w:rsid w:val="0064134C"/>
    <w:rsid w:val="00641361"/>
    <w:rsid w:val="00641557"/>
    <w:rsid w:val="00641C3D"/>
    <w:rsid w:val="00641C4C"/>
    <w:rsid w:val="00641E25"/>
    <w:rsid w:val="0064207F"/>
    <w:rsid w:val="00642248"/>
    <w:rsid w:val="00642563"/>
    <w:rsid w:val="00642910"/>
    <w:rsid w:val="00643507"/>
    <w:rsid w:val="006440D3"/>
    <w:rsid w:val="00644455"/>
    <w:rsid w:val="00644B71"/>
    <w:rsid w:val="00644FE2"/>
    <w:rsid w:val="00645AE4"/>
    <w:rsid w:val="00645B75"/>
    <w:rsid w:val="00645C99"/>
    <w:rsid w:val="00645E75"/>
    <w:rsid w:val="0064669D"/>
    <w:rsid w:val="006469B5"/>
    <w:rsid w:val="00646B45"/>
    <w:rsid w:val="006472CA"/>
    <w:rsid w:val="006479D5"/>
    <w:rsid w:val="006501EF"/>
    <w:rsid w:val="006502F1"/>
    <w:rsid w:val="00650654"/>
    <w:rsid w:val="00651C48"/>
    <w:rsid w:val="0065270D"/>
    <w:rsid w:val="006528CB"/>
    <w:rsid w:val="00652D2B"/>
    <w:rsid w:val="00653E62"/>
    <w:rsid w:val="006543FE"/>
    <w:rsid w:val="00654F28"/>
    <w:rsid w:val="006551C8"/>
    <w:rsid w:val="00655A9F"/>
    <w:rsid w:val="0065655F"/>
    <w:rsid w:val="006569E2"/>
    <w:rsid w:val="00656B2B"/>
    <w:rsid w:val="0065735E"/>
    <w:rsid w:val="00657841"/>
    <w:rsid w:val="00657D03"/>
    <w:rsid w:val="00657F90"/>
    <w:rsid w:val="0066031E"/>
    <w:rsid w:val="006606E4"/>
    <w:rsid w:val="00660742"/>
    <w:rsid w:val="00661384"/>
    <w:rsid w:val="00661955"/>
    <w:rsid w:val="00661F3E"/>
    <w:rsid w:val="00663F9A"/>
    <w:rsid w:val="00664466"/>
    <w:rsid w:val="00664BB7"/>
    <w:rsid w:val="00664CF6"/>
    <w:rsid w:val="006653BA"/>
    <w:rsid w:val="0066557B"/>
    <w:rsid w:val="00665B46"/>
    <w:rsid w:val="00665D59"/>
    <w:rsid w:val="00666C5C"/>
    <w:rsid w:val="0066719A"/>
    <w:rsid w:val="00667334"/>
    <w:rsid w:val="00667422"/>
    <w:rsid w:val="00670363"/>
    <w:rsid w:val="0067137B"/>
    <w:rsid w:val="00671BF6"/>
    <w:rsid w:val="00672188"/>
    <w:rsid w:val="006721BB"/>
    <w:rsid w:val="00672284"/>
    <w:rsid w:val="006724F8"/>
    <w:rsid w:val="00672878"/>
    <w:rsid w:val="00672A49"/>
    <w:rsid w:val="00672E40"/>
    <w:rsid w:val="00672F2D"/>
    <w:rsid w:val="0067313F"/>
    <w:rsid w:val="00673641"/>
    <w:rsid w:val="006746B9"/>
    <w:rsid w:val="00674721"/>
    <w:rsid w:val="0067478D"/>
    <w:rsid w:val="00674B24"/>
    <w:rsid w:val="0067532E"/>
    <w:rsid w:val="006755AD"/>
    <w:rsid w:val="006757FA"/>
    <w:rsid w:val="00675B5C"/>
    <w:rsid w:val="00676208"/>
    <w:rsid w:val="00676466"/>
    <w:rsid w:val="00676A57"/>
    <w:rsid w:val="00676C28"/>
    <w:rsid w:val="00676E78"/>
    <w:rsid w:val="0067745D"/>
    <w:rsid w:val="00677B37"/>
    <w:rsid w:val="006801E8"/>
    <w:rsid w:val="00680972"/>
    <w:rsid w:val="00681690"/>
    <w:rsid w:val="00682EB9"/>
    <w:rsid w:val="0068347E"/>
    <w:rsid w:val="006840B6"/>
    <w:rsid w:val="00684DDD"/>
    <w:rsid w:val="00684E5C"/>
    <w:rsid w:val="00684F52"/>
    <w:rsid w:val="00685240"/>
    <w:rsid w:val="0068621A"/>
    <w:rsid w:val="0068668B"/>
    <w:rsid w:val="00687183"/>
    <w:rsid w:val="00687641"/>
    <w:rsid w:val="00687C3B"/>
    <w:rsid w:val="00687F35"/>
    <w:rsid w:val="00687F93"/>
    <w:rsid w:val="00690060"/>
    <w:rsid w:val="00690434"/>
    <w:rsid w:val="00690AF8"/>
    <w:rsid w:val="00690F07"/>
    <w:rsid w:val="0069158E"/>
    <w:rsid w:val="00691998"/>
    <w:rsid w:val="00692948"/>
    <w:rsid w:val="00692CB1"/>
    <w:rsid w:val="00692DF4"/>
    <w:rsid w:val="00693301"/>
    <w:rsid w:val="0069369F"/>
    <w:rsid w:val="006939A7"/>
    <w:rsid w:val="00693CCB"/>
    <w:rsid w:val="006956E1"/>
    <w:rsid w:val="006959AC"/>
    <w:rsid w:val="006971BB"/>
    <w:rsid w:val="0069731F"/>
    <w:rsid w:val="006A06EC"/>
    <w:rsid w:val="006A09DC"/>
    <w:rsid w:val="006A12E9"/>
    <w:rsid w:val="006A240A"/>
    <w:rsid w:val="006A2B67"/>
    <w:rsid w:val="006A3A25"/>
    <w:rsid w:val="006A3DCD"/>
    <w:rsid w:val="006A4267"/>
    <w:rsid w:val="006A47FC"/>
    <w:rsid w:val="006A4873"/>
    <w:rsid w:val="006A4931"/>
    <w:rsid w:val="006A5171"/>
    <w:rsid w:val="006A5DA5"/>
    <w:rsid w:val="006A6007"/>
    <w:rsid w:val="006A618B"/>
    <w:rsid w:val="006A6892"/>
    <w:rsid w:val="006A6E67"/>
    <w:rsid w:val="006A6EC1"/>
    <w:rsid w:val="006A7281"/>
    <w:rsid w:val="006A7686"/>
    <w:rsid w:val="006A7C7C"/>
    <w:rsid w:val="006B0506"/>
    <w:rsid w:val="006B06CB"/>
    <w:rsid w:val="006B0FF2"/>
    <w:rsid w:val="006B1683"/>
    <w:rsid w:val="006B2838"/>
    <w:rsid w:val="006B2905"/>
    <w:rsid w:val="006B327F"/>
    <w:rsid w:val="006B32B6"/>
    <w:rsid w:val="006B35AA"/>
    <w:rsid w:val="006B3C3F"/>
    <w:rsid w:val="006B3C59"/>
    <w:rsid w:val="006B3DEA"/>
    <w:rsid w:val="006B4BF5"/>
    <w:rsid w:val="006B5B90"/>
    <w:rsid w:val="006B63D2"/>
    <w:rsid w:val="006B6447"/>
    <w:rsid w:val="006B686B"/>
    <w:rsid w:val="006B6F43"/>
    <w:rsid w:val="006B7193"/>
    <w:rsid w:val="006B7EB4"/>
    <w:rsid w:val="006C1479"/>
    <w:rsid w:val="006C1612"/>
    <w:rsid w:val="006C1AA9"/>
    <w:rsid w:val="006C2192"/>
    <w:rsid w:val="006C25E7"/>
    <w:rsid w:val="006C3689"/>
    <w:rsid w:val="006C519B"/>
    <w:rsid w:val="006C58E2"/>
    <w:rsid w:val="006C5A44"/>
    <w:rsid w:val="006C5AB5"/>
    <w:rsid w:val="006C5B0E"/>
    <w:rsid w:val="006D09E8"/>
    <w:rsid w:val="006D118D"/>
    <w:rsid w:val="006D12A2"/>
    <w:rsid w:val="006D1A88"/>
    <w:rsid w:val="006D27CE"/>
    <w:rsid w:val="006D3AD4"/>
    <w:rsid w:val="006D40C4"/>
    <w:rsid w:val="006D4C14"/>
    <w:rsid w:val="006D5D41"/>
    <w:rsid w:val="006D5F86"/>
    <w:rsid w:val="006D609A"/>
    <w:rsid w:val="006D6461"/>
    <w:rsid w:val="006D6DED"/>
    <w:rsid w:val="006D6E5B"/>
    <w:rsid w:val="006D7564"/>
    <w:rsid w:val="006D789D"/>
    <w:rsid w:val="006D78C2"/>
    <w:rsid w:val="006D797B"/>
    <w:rsid w:val="006D7F80"/>
    <w:rsid w:val="006E06EC"/>
    <w:rsid w:val="006E0A26"/>
    <w:rsid w:val="006E0B14"/>
    <w:rsid w:val="006E19B7"/>
    <w:rsid w:val="006E1A92"/>
    <w:rsid w:val="006E1ED4"/>
    <w:rsid w:val="006E26CB"/>
    <w:rsid w:val="006E34DC"/>
    <w:rsid w:val="006E367F"/>
    <w:rsid w:val="006E4434"/>
    <w:rsid w:val="006E4769"/>
    <w:rsid w:val="006E4C7F"/>
    <w:rsid w:val="006E51CA"/>
    <w:rsid w:val="006E51EB"/>
    <w:rsid w:val="006E5D72"/>
    <w:rsid w:val="006E6288"/>
    <w:rsid w:val="006E6938"/>
    <w:rsid w:val="006E69D6"/>
    <w:rsid w:val="006E6EC0"/>
    <w:rsid w:val="006E7E4E"/>
    <w:rsid w:val="006F0357"/>
    <w:rsid w:val="006F054B"/>
    <w:rsid w:val="006F08C7"/>
    <w:rsid w:val="006F094E"/>
    <w:rsid w:val="006F123E"/>
    <w:rsid w:val="006F1581"/>
    <w:rsid w:val="006F15DF"/>
    <w:rsid w:val="006F1AEE"/>
    <w:rsid w:val="006F1F89"/>
    <w:rsid w:val="006F28C9"/>
    <w:rsid w:val="006F2B02"/>
    <w:rsid w:val="006F2B17"/>
    <w:rsid w:val="006F2D97"/>
    <w:rsid w:val="006F3058"/>
    <w:rsid w:val="006F33BC"/>
    <w:rsid w:val="006F468C"/>
    <w:rsid w:val="006F48E2"/>
    <w:rsid w:val="006F4EBD"/>
    <w:rsid w:val="006F500B"/>
    <w:rsid w:val="006F5196"/>
    <w:rsid w:val="006F60F9"/>
    <w:rsid w:val="006F658E"/>
    <w:rsid w:val="006F7439"/>
    <w:rsid w:val="007001AB"/>
    <w:rsid w:val="0070077C"/>
    <w:rsid w:val="00700EA6"/>
    <w:rsid w:val="0070100F"/>
    <w:rsid w:val="0070111D"/>
    <w:rsid w:val="007017DE"/>
    <w:rsid w:val="00702340"/>
    <w:rsid w:val="00704AE1"/>
    <w:rsid w:val="00704C98"/>
    <w:rsid w:val="00704D16"/>
    <w:rsid w:val="0070507D"/>
    <w:rsid w:val="00705FD9"/>
    <w:rsid w:val="00706149"/>
    <w:rsid w:val="00706334"/>
    <w:rsid w:val="0070648E"/>
    <w:rsid w:val="007069A2"/>
    <w:rsid w:val="007078DC"/>
    <w:rsid w:val="00707A1A"/>
    <w:rsid w:val="00707A9D"/>
    <w:rsid w:val="00710415"/>
    <w:rsid w:val="0071052B"/>
    <w:rsid w:val="0071064F"/>
    <w:rsid w:val="007109F0"/>
    <w:rsid w:val="007111BE"/>
    <w:rsid w:val="00711754"/>
    <w:rsid w:val="00711831"/>
    <w:rsid w:val="00711AED"/>
    <w:rsid w:val="00711B6F"/>
    <w:rsid w:val="00711D3D"/>
    <w:rsid w:val="00711E5E"/>
    <w:rsid w:val="00712012"/>
    <w:rsid w:val="00712439"/>
    <w:rsid w:val="00712C7E"/>
    <w:rsid w:val="0071316B"/>
    <w:rsid w:val="0071327E"/>
    <w:rsid w:val="007133AD"/>
    <w:rsid w:val="0071386C"/>
    <w:rsid w:val="0071387E"/>
    <w:rsid w:val="00713B5F"/>
    <w:rsid w:val="00713B8E"/>
    <w:rsid w:val="007140A8"/>
    <w:rsid w:val="00714123"/>
    <w:rsid w:val="00714A63"/>
    <w:rsid w:val="00714F64"/>
    <w:rsid w:val="0071525B"/>
    <w:rsid w:val="00715DCE"/>
    <w:rsid w:val="0071640A"/>
    <w:rsid w:val="007164BF"/>
    <w:rsid w:val="007169A3"/>
    <w:rsid w:val="00716FE6"/>
    <w:rsid w:val="007171CE"/>
    <w:rsid w:val="00717A83"/>
    <w:rsid w:val="0072016B"/>
    <w:rsid w:val="0072087A"/>
    <w:rsid w:val="0072101B"/>
    <w:rsid w:val="00721640"/>
    <w:rsid w:val="00722001"/>
    <w:rsid w:val="00722329"/>
    <w:rsid w:val="00723397"/>
    <w:rsid w:val="00723793"/>
    <w:rsid w:val="00723DAE"/>
    <w:rsid w:val="00723FBD"/>
    <w:rsid w:val="00724102"/>
    <w:rsid w:val="00724CD1"/>
    <w:rsid w:val="00725005"/>
    <w:rsid w:val="00725F57"/>
    <w:rsid w:val="0072653C"/>
    <w:rsid w:val="0072770A"/>
    <w:rsid w:val="00727744"/>
    <w:rsid w:val="00727D96"/>
    <w:rsid w:val="007309AA"/>
    <w:rsid w:val="0073156D"/>
    <w:rsid w:val="007315A4"/>
    <w:rsid w:val="00731756"/>
    <w:rsid w:val="0073235D"/>
    <w:rsid w:val="00732478"/>
    <w:rsid w:val="00732E56"/>
    <w:rsid w:val="00733185"/>
    <w:rsid w:val="00733827"/>
    <w:rsid w:val="00733A02"/>
    <w:rsid w:val="00733F2C"/>
    <w:rsid w:val="0073427F"/>
    <w:rsid w:val="00734BC6"/>
    <w:rsid w:val="00734DE2"/>
    <w:rsid w:val="0073502B"/>
    <w:rsid w:val="00735F3B"/>
    <w:rsid w:val="007362FA"/>
    <w:rsid w:val="00736551"/>
    <w:rsid w:val="00736E69"/>
    <w:rsid w:val="0073715A"/>
    <w:rsid w:val="00740AC3"/>
    <w:rsid w:val="00740B01"/>
    <w:rsid w:val="00740C08"/>
    <w:rsid w:val="00740C18"/>
    <w:rsid w:val="007411C3"/>
    <w:rsid w:val="00741AE4"/>
    <w:rsid w:val="00741CED"/>
    <w:rsid w:val="0074204E"/>
    <w:rsid w:val="00742076"/>
    <w:rsid w:val="007421F1"/>
    <w:rsid w:val="007426F7"/>
    <w:rsid w:val="00743344"/>
    <w:rsid w:val="007433D5"/>
    <w:rsid w:val="00743BFE"/>
    <w:rsid w:val="0074460C"/>
    <w:rsid w:val="0074554F"/>
    <w:rsid w:val="00745843"/>
    <w:rsid w:val="00745D03"/>
    <w:rsid w:val="00745E9A"/>
    <w:rsid w:val="00746124"/>
    <w:rsid w:val="00746A96"/>
    <w:rsid w:val="00746D84"/>
    <w:rsid w:val="007474B0"/>
    <w:rsid w:val="007477C2"/>
    <w:rsid w:val="00750576"/>
    <w:rsid w:val="007508F0"/>
    <w:rsid w:val="00750CCF"/>
    <w:rsid w:val="00750D13"/>
    <w:rsid w:val="00750E0B"/>
    <w:rsid w:val="0075135C"/>
    <w:rsid w:val="00751C1C"/>
    <w:rsid w:val="00752340"/>
    <w:rsid w:val="0075314C"/>
    <w:rsid w:val="007532EE"/>
    <w:rsid w:val="0075341C"/>
    <w:rsid w:val="00754168"/>
    <w:rsid w:val="00754417"/>
    <w:rsid w:val="00754693"/>
    <w:rsid w:val="00754BA3"/>
    <w:rsid w:val="0075559E"/>
    <w:rsid w:val="00755EDC"/>
    <w:rsid w:val="00755FB1"/>
    <w:rsid w:val="00755FC3"/>
    <w:rsid w:val="007561E2"/>
    <w:rsid w:val="00756AF9"/>
    <w:rsid w:val="00756B31"/>
    <w:rsid w:val="00756E7C"/>
    <w:rsid w:val="0075709E"/>
    <w:rsid w:val="0075750F"/>
    <w:rsid w:val="00757C23"/>
    <w:rsid w:val="00757DA0"/>
    <w:rsid w:val="0076014B"/>
    <w:rsid w:val="0076076A"/>
    <w:rsid w:val="007608E0"/>
    <w:rsid w:val="00761DD1"/>
    <w:rsid w:val="00762054"/>
    <w:rsid w:val="00762334"/>
    <w:rsid w:val="00762766"/>
    <w:rsid w:val="00763258"/>
    <w:rsid w:val="00763363"/>
    <w:rsid w:val="00763391"/>
    <w:rsid w:val="0076357E"/>
    <w:rsid w:val="00763C08"/>
    <w:rsid w:val="007649A4"/>
    <w:rsid w:val="007649D0"/>
    <w:rsid w:val="0076558D"/>
    <w:rsid w:val="007655F5"/>
    <w:rsid w:val="00765CF2"/>
    <w:rsid w:val="007661F9"/>
    <w:rsid w:val="00766213"/>
    <w:rsid w:val="00766BC3"/>
    <w:rsid w:val="00766E35"/>
    <w:rsid w:val="00767B00"/>
    <w:rsid w:val="00767FD9"/>
    <w:rsid w:val="00770460"/>
    <w:rsid w:val="00771416"/>
    <w:rsid w:val="0077172C"/>
    <w:rsid w:val="00771A37"/>
    <w:rsid w:val="00771C20"/>
    <w:rsid w:val="00772082"/>
    <w:rsid w:val="00772675"/>
    <w:rsid w:val="0077368E"/>
    <w:rsid w:val="00773F2C"/>
    <w:rsid w:val="0077501A"/>
    <w:rsid w:val="0077507B"/>
    <w:rsid w:val="0077541D"/>
    <w:rsid w:val="00775532"/>
    <w:rsid w:val="007756B4"/>
    <w:rsid w:val="00775DAC"/>
    <w:rsid w:val="00775E54"/>
    <w:rsid w:val="00776035"/>
    <w:rsid w:val="0077621C"/>
    <w:rsid w:val="007763F6"/>
    <w:rsid w:val="00776FAD"/>
    <w:rsid w:val="0078057B"/>
    <w:rsid w:val="0078111C"/>
    <w:rsid w:val="00781851"/>
    <w:rsid w:val="00781F1D"/>
    <w:rsid w:val="0078209F"/>
    <w:rsid w:val="00782601"/>
    <w:rsid w:val="0078276C"/>
    <w:rsid w:val="007828E8"/>
    <w:rsid w:val="00782C31"/>
    <w:rsid w:val="00782EAC"/>
    <w:rsid w:val="0078431F"/>
    <w:rsid w:val="00784AFD"/>
    <w:rsid w:val="00784C31"/>
    <w:rsid w:val="00784CDE"/>
    <w:rsid w:val="0078545B"/>
    <w:rsid w:val="00785625"/>
    <w:rsid w:val="00785777"/>
    <w:rsid w:val="0078621E"/>
    <w:rsid w:val="0078631D"/>
    <w:rsid w:val="007870FB"/>
    <w:rsid w:val="00787A71"/>
    <w:rsid w:val="00787BA6"/>
    <w:rsid w:val="00787C5B"/>
    <w:rsid w:val="007910B8"/>
    <w:rsid w:val="007910DC"/>
    <w:rsid w:val="0079170C"/>
    <w:rsid w:val="00792355"/>
    <w:rsid w:val="00792564"/>
    <w:rsid w:val="007927C8"/>
    <w:rsid w:val="00792A8A"/>
    <w:rsid w:val="00792C56"/>
    <w:rsid w:val="00793F43"/>
    <w:rsid w:val="007940A9"/>
    <w:rsid w:val="0079460D"/>
    <w:rsid w:val="00794621"/>
    <w:rsid w:val="007947F6"/>
    <w:rsid w:val="00794A0F"/>
    <w:rsid w:val="00794B7E"/>
    <w:rsid w:val="00795459"/>
    <w:rsid w:val="007954D6"/>
    <w:rsid w:val="00795908"/>
    <w:rsid w:val="007960E6"/>
    <w:rsid w:val="0079615F"/>
    <w:rsid w:val="00796531"/>
    <w:rsid w:val="007965D4"/>
    <w:rsid w:val="0079701D"/>
    <w:rsid w:val="0079750C"/>
    <w:rsid w:val="007A00F4"/>
    <w:rsid w:val="007A0164"/>
    <w:rsid w:val="007A18E7"/>
    <w:rsid w:val="007A29A1"/>
    <w:rsid w:val="007A2DCC"/>
    <w:rsid w:val="007A3242"/>
    <w:rsid w:val="007A3956"/>
    <w:rsid w:val="007A3C7F"/>
    <w:rsid w:val="007A44D0"/>
    <w:rsid w:val="007A61B4"/>
    <w:rsid w:val="007A6686"/>
    <w:rsid w:val="007A689D"/>
    <w:rsid w:val="007A6A47"/>
    <w:rsid w:val="007A6AB0"/>
    <w:rsid w:val="007A6DB7"/>
    <w:rsid w:val="007A6E99"/>
    <w:rsid w:val="007B00EC"/>
    <w:rsid w:val="007B03F5"/>
    <w:rsid w:val="007B08C1"/>
    <w:rsid w:val="007B11A1"/>
    <w:rsid w:val="007B1643"/>
    <w:rsid w:val="007B189F"/>
    <w:rsid w:val="007B23B1"/>
    <w:rsid w:val="007B2458"/>
    <w:rsid w:val="007B24CA"/>
    <w:rsid w:val="007B2825"/>
    <w:rsid w:val="007B3642"/>
    <w:rsid w:val="007B3A35"/>
    <w:rsid w:val="007B4B3E"/>
    <w:rsid w:val="007B4FD4"/>
    <w:rsid w:val="007B54F7"/>
    <w:rsid w:val="007B569C"/>
    <w:rsid w:val="007B579D"/>
    <w:rsid w:val="007B5AF2"/>
    <w:rsid w:val="007B5C7F"/>
    <w:rsid w:val="007B5F42"/>
    <w:rsid w:val="007B5FFA"/>
    <w:rsid w:val="007B629E"/>
    <w:rsid w:val="007B6738"/>
    <w:rsid w:val="007B674A"/>
    <w:rsid w:val="007B6CC6"/>
    <w:rsid w:val="007B6D7E"/>
    <w:rsid w:val="007B7642"/>
    <w:rsid w:val="007B79BB"/>
    <w:rsid w:val="007C00CD"/>
    <w:rsid w:val="007C12B8"/>
    <w:rsid w:val="007C149F"/>
    <w:rsid w:val="007C1E44"/>
    <w:rsid w:val="007C1E5D"/>
    <w:rsid w:val="007C2B50"/>
    <w:rsid w:val="007C33FF"/>
    <w:rsid w:val="007C3528"/>
    <w:rsid w:val="007C3738"/>
    <w:rsid w:val="007C392A"/>
    <w:rsid w:val="007C47D2"/>
    <w:rsid w:val="007C543A"/>
    <w:rsid w:val="007C5623"/>
    <w:rsid w:val="007C6513"/>
    <w:rsid w:val="007C6A06"/>
    <w:rsid w:val="007C6BCE"/>
    <w:rsid w:val="007C6EAA"/>
    <w:rsid w:val="007C751F"/>
    <w:rsid w:val="007C7900"/>
    <w:rsid w:val="007D0455"/>
    <w:rsid w:val="007D053E"/>
    <w:rsid w:val="007D0CD9"/>
    <w:rsid w:val="007D0F96"/>
    <w:rsid w:val="007D10D2"/>
    <w:rsid w:val="007D1805"/>
    <w:rsid w:val="007D188D"/>
    <w:rsid w:val="007D2FF2"/>
    <w:rsid w:val="007D35E5"/>
    <w:rsid w:val="007D3E10"/>
    <w:rsid w:val="007D3F45"/>
    <w:rsid w:val="007D4196"/>
    <w:rsid w:val="007D435E"/>
    <w:rsid w:val="007D4A48"/>
    <w:rsid w:val="007D51CE"/>
    <w:rsid w:val="007D52DF"/>
    <w:rsid w:val="007D55B9"/>
    <w:rsid w:val="007D5890"/>
    <w:rsid w:val="007D5E38"/>
    <w:rsid w:val="007D62F7"/>
    <w:rsid w:val="007D677A"/>
    <w:rsid w:val="007E1201"/>
    <w:rsid w:val="007E134B"/>
    <w:rsid w:val="007E151B"/>
    <w:rsid w:val="007E1A34"/>
    <w:rsid w:val="007E1A7B"/>
    <w:rsid w:val="007E25DA"/>
    <w:rsid w:val="007E276C"/>
    <w:rsid w:val="007E2AF6"/>
    <w:rsid w:val="007E2F3A"/>
    <w:rsid w:val="007E328B"/>
    <w:rsid w:val="007E34B6"/>
    <w:rsid w:val="007E3567"/>
    <w:rsid w:val="007E3DB8"/>
    <w:rsid w:val="007E44FE"/>
    <w:rsid w:val="007E45C2"/>
    <w:rsid w:val="007E46E6"/>
    <w:rsid w:val="007E4F43"/>
    <w:rsid w:val="007E4F81"/>
    <w:rsid w:val="007E4F88"/>
    <w:rsid w:val="007E52CA"/>
    <w:rsid w:val="007E63A3"/>
    <w:rsid w:val="007E7422"/>
    <w:rsid w:val="007E76EF"/>
    <w:rsid w:val="007E7DE6"/>
    <w:rsid w:val="007F24C0"/>
    <w:rsid w:val="007F2C99"/>
    <w:rsid w:val="007F31C8"/>
    <w:rsid w:val="007F3857"/>
    <w:rsid w:val="007F5024"/>
    <w:rsid w:val="007F50B5"/>
    <w:rsid w:val="007F5891"/>
    <w:rsid w:val="007F7147"/>
    <w:rsid w:val="007F75DD"/>
    <w:rsid w:val="007F788C"/>
    <w:rsid w:val="007F79CA"/>
    <w:rsid w:val="007F7AA0"/>
    <w:rsid w:val="007F7CCE"/>
    <w:rsid w:val="008000D2"/>
    <w:rsid w:val="00800552"/>
    <w:rsid w:val="008008F0"/>
    <w:rsid w:val="00800E97"/>
    <w:rsid w:val="00800F59"/>
    <w:rsid w:val="00801235"/>
    <w:rsid w:val="00801A53"/>
    <w:rsid w:val="00801D7B"/>
    <w:rsid w:val="0080203D"/>
    <w:rsid w:val="00802408"/>
    <w:rsid w:val="00802417"/>
    <w:rsid w:val="00802C70"/>
    <w:rsid w:val="00802D76"/>
    <w:rsid w:val="00803DDD"/>
    <w:rsid w:val="008040FB"/>
    <w:rsid w:val="008043D3"/>
    <w:rsid w:val="0080457F"/>
    <w:rsid w:val="00804F34"/>
    <w:rsid w:val="0080592F"/>
    <w:rsid w:val="00805F6D"/>
    <w:rsid w:val="0080689D"/>
    <w:rsid w:val="00806A37"/>
    <w:rsid w:val="00806B53"/>
    <w:rsid w:val="00806DB5"/>
    <w:rsid w:val="00806F1D"/>
    <w:rsid w:val="00807134"/>
    <w:rsid w:val="0080716E"/>
    <w:rsid w:val="00807220"/>
    <w:rsid w:val="00807372"/>
    <w:rsid w:val="00807D3E"/>
    <w:rsid w:val="00807D85"/>
    <w:rsid w:val="00810136"/>
    <w:rsid w:val="00810493"/>
    <w:rsid w:val="0081082F"/>
    <w:rsid w:val="008109D7"/>
    <w:rsid w:val="00810C3C"/>
    <w:rsid w:val="0081181D"/>
    <w:rsid w:val="00811DB2"/>
    <w:rsid w:val="00812706"/>
    <w:rsid w:val="00812DD7"/>
    <w:rsid w:val="00813066"/>
    <w:rsid w:val="008135CF"/>
    <w:rsid w:val="00813ACC"/>
    <w:rsid w:val="008145C9"/>
    <w:rsid w:val="0081492B"/>
    <w:rsid w:val="00814A57"/>
    <w:rsid w:val="00814E48"/>
    <w:rsid w:val="008153BD"/>
    <w:rsid w:val="00815E5A"/>
    <w:rsid w:val="00816499"/>
    <w:rsid w:val="00816757"/>
    <w:rsid w:val="00816C77"/>
    <w:rsid w:val="00816C82"/>
    <w:rsid w:val="00816F2A"/>
    <w:rsid w:val="008174B7"/>
    <w:rsid w:val="00817629"/>
    <w:rsid w:val="0081771A"/>
    <w:rsid w:val="00820311"/>
    <w:rsid w:val="00820435"/>
    <w:rsid w:val="008212F0"/>
    <w:rsid w:val="00821B13"/>
    <w:rsid w:val="00821BCF"/>
    <w:rsid w:val="00821CAD"/>
    <w:rsid w:val="00822096"/>
    <w:rsid w:val="008221F8"/>
    <w:rsid w:val="0082268C"/>
    <w:rsid w:val="00822CA5"/>
    <w:rsid w:val="008237F9"/>
    <w:rsid w:val="00823A64"/>
    <w:rsid w:val="008244C9"/>
    <w:rsid w:val="008249A5"/>
    <w:rsid w:val="00824E22"/>
    <w:rsid w:val="00825168"/>
    <w:rsid w:val="00825A34"/>
    <w:rsid w:val="0082671B"/>
    <w:rsid w:val="00826954"/>
    <w:rsid w:val="00827A62"/>
    <w:rsid w:val="00827EAF"/>
    <w:rsid w:val="00830704"/>
    <w:rsid w:val="008312F5"/>
    <w:rsid w:val="00831B82"/>
    <w:rsid w:val="0083206D"/>
    <w:rsid w:val="0083220F"/>
    <w:rsid w:val="008332B5"/>
    <w:rsid w:val="0083402B"/>
    <w:rsid w:val="008340BE"/>
    <w:rsid w:val="00834881"/>
    <w:rsid w:val="008348BC"/>
    <w:rsid w:val="00835BD5"/>
    <w:rsid w:val="008362C3"/>
    <w:rsid w:val="00836B4E"/>
    <w:rsid w:val="00836FDB"/>
    <w:rsid w:val="008372C6"/>
    <w:rsid w:val="00837438"/>
    <w:rsid w:val="0083761F"/>
    <w:rsid w:val="008377A9"/>
    <w:rsid w:val="0084002C"/>
    <w:rsid w:val="0084030E"/>
    <w:rsid w:val="008403F9"/>
    <w:rsid w:val="00841638"/>
    <w:rsid w:val="00841BFA"/>
    <w:rsid w:val="00841C71"/>
    <w:rsid w:val="00841C84"/>
    <w:rsid w:val="00841E51"/>
    <w:rsid w:val="00841F7B"/>
    <w:rsid w:val="00841FF2"/>
    <w:rsid w:val="00842AD7"/>
    <w:rsid w:val="00842C84"/>
    <w:rsid w:val="0084490F"/>
    <w:rsid w:val="00844ABC"/>
    <w:rsid w:val="00844B10"/>
    <w:rsid w:val="00845357"/>
    <w:rsid w:val="00845408"/>
    <w:rsid w:val="00845DE9"/>
    <w:rsid w:val="008466F5"/>
    <w:rsid w:val="00847DA5"/>
    <w:rsid w:val="00851736"/>
    <w:rsid w:val="00851A45"/>
    <w:rsid w:val="00851A8B"/>
    <w:rsid w:val="00851AE4"/>
    <w:rsid w:val="00851DBC"/>
    <w:rsid w:val="00852249"/>
    <w:rsid w:val="008524C8"/>
    <w:rsid w:val="00852703"/>
    <w:rsid w:val="00852752"/>
    <w:rsid w:val="00853CCF"/>
    <w:rsid w:val="008544B4"/>
    <w:rsid w:val="008545B8"/>
    <w:rsid w:val="00855BFF"/>
    <w:rsid w:val="00855E96"/>
    <w:rsid w:val="0085704D"/>
    <w:rsid w:val="008608AC"/>
    <w:rsid w:val="00861C8F"/>
    <w:rsid w:val="008623DC"/>
    <w:rsid w:val="00862E2B"/>
    <w:rsid w:val="00862EAB"/>
    <w:rsid w:val="008630BA"/>
    <w:rsid w:val="008634FD"/>
    <w:rsid w:val="008637B6"/>
    <w:rsid w:val="00863DCA"/>
    <w:rsid w:val="00863DEC"/>
    <w:rsid w:val="00863F28"/>
    <w:rsid w:val="00864EC6"/>
    <w:rsid w:val="00864F2B"/>
    <w:rsid w:val="008651F6"/>
    <w:rsid w:val="00865BFB"/>
    <w:rsid w:val="00865EC7"/>
    <w:rsid w:val="00865FDF"/>
    <w:rsid w:val="00867959"/>
    <w:rsid w:val="0086795B"/>
    <w:rsid w:val="00867B79"/>
    <w:rsid w:val="00870841"/>
    <w:rsid w:val="0087110C"/>
    <w:rsid w:val="008715E0"/>
    <w:rsid w:val="0087191B"/>
    <w:rsid w:val="00872289"/>
    <w:rsid w:val="0087238A"/>
    <w:rsid w:val="0087276F"/>
    <w:rsid w:val="00872A3D"/>
    <w:rsid w:val="008734FD"/>
    <w:rsid w:val="00873DA3"/>
    <w:rsid w:val="00873F50"/>
    <w:rsid w:val="008740C4"/>
    <w:rsid w:val="0087452F"/>
    <w:rsid w:val="00874BC9"/>
    <w:rsid w:val="008751B6"/>
    <w:rsid w:val="008755A4"/>
    <w:rsid w:val="00875F4A"/>
    <w:rsid w:val="008760B9"/>
    <w:rsid w:val="008770B9"/>
    <w:rsid w:val="00877744"/>
    <w:rsid w:val="008803F5"/>
    <w:rsid w:val="00880B26"/>
    <w:rsid w:val="00880B95"/>
    <w:rsid w:val="00881B88"/>
    <w:rsid w:val="00882591"/>
    <w:rsid w:val="00882EB8"/>
    <w:rsid w:val="0088386F"/>
    <w:rsid w:val="00883BFD"/>
    <w:rsid w:val="008841BF"/>
    <w:rsid w:val="00884988"/>
    <w:rsid w:val="00884EAA"/>
    <w:rsid w:val="00884EBA"/>
    <w:rsid w:val="008857D1"/>
    <w:rsid w:val="00886240"/>
    <w:rsid w:val="00886352"/>
    <w:rsid w:val="008863B1"/>
    <w:rsid w:val="008865F6"/>
    <w:rsid w:val="00886640"/>
    <w:rsid w:val="00886766"/>
    <w:rsid w:val="00886E22"/>
    <w:rsid w:val="00887446"/>
    <w:rsid w:val="008878DF"/>
    <w:rsid w:val="00887E76"/>
    <w:rsid w:val="00890779"/>
    <w:rsid w:val="00890AAF"/>
    <w:rsid w:val="00890E09"/>
    <w:rsid w:val="00890EDF"/>
    <w:rsid w:val="00891746"/>
    <w:rsid w:val="00891862"/>
    <w:rsid w:val="008926D1"/>
    <w:rsid w:val="0089362C"/>
    <w:rsid w:val="00893DB0"/>
    <w:rsid w:val="008942E3"/>
    <w:rsid w:val="00894338"/>
    <w:rsid w:val="0089436F"/>
    <w:rsid w:val="0089458D"/>
    <w:rsid w:val="00894A8F"/>
    <w:rsid w:val="00896419"/>
    <w:rsid w:val="00897759"/>
    <w:rsid w:val="008978A6"/>
    <w:rsid w:val="008A051F"/>
    <w:rsid w:val="008A063B"/>
    <w:rsid w:val="008A0E4B"/>
    <w:rsid w:val="008A1053"/>
    <w:rsid w:val="008A10B0"/>
    <w:rsid w:val="008A13E8"/>
    <w:rsid w:val="008A169E"/>
    <w:rsid w:val="008A1745"/>
    <w:rsid w:val="008A1BBB"/>
    <w:rsid w:val="008A2488"/>
    <w:rsid w:val="008A2497"/>
    <w:rsid w:val="008A2B34"/>
    <w:rsid w:val="008A362B"/>
    <w:rsid w:val="008A3C87"/>
    <w:rsid w:val="008A3CBE"/>
    <w:rsid w:val="008A4952"/>
    <w:rsid w:val="008A4C16"/>
    <w:rsid w:val="008A4C48"/>
    <w:rsid w:val="008A4C7F"/>
    <w:rsid w:val="008A57C9"/>
    <w:rsid w:val="008A5830"/>
    <w:rsid w:val="008A5906"/>
    <w:rsid w:val="008A5929"/>
    <w:rsid w:val="008A65BE"/>
    <w:rsid w:val="008A66D9"/>
    <w:rsid w:val="008A6A9C"/>
    <w:rsid w:val="008A717F"/>
    <w:rsid w:val="008A7A80"/>
    <w:rsid w:val="008A7B9A"/>
    <w:rsid w:val="008A7E10"/>
    <w:rsid w:val="008B00DE"/>
    <w:rsid w:val="008B04AE"/>
    <w:rsid w:val="008B0A86"/>
    <w:rsid w:val="008B1EA4"/>
    <w:rsid w:val="008B209C"/>
    <w:rsid w:val="008B28F4"/>
    <w:rsid w:val="008B2EDF"/>
    <w:rsid w:val="008B36E3"/>
    <w:rsid w:val="008B557F"/>
    <w:rsid w:val="008B5D19"/>
    <w:rsid w:val="008B5EAB"/>
    <w:rsid w:val="008B60C8"/>
    <w:rsid w:val="008B65A6"/>
    <w:rsid w:val="008B67C1"/>
    <w:rsid w:val="008B6E11"/>
    <w:rsid w:val="008B7094"/>
    <w:rsid w:val="008B7650"/>
    <w:rsid w:val="008B76B1"/>
    <w:rsid w:val="008B7C38"/>
    <w:rsid w:val="008C063E"/>
    <w:rsid w:val="008C081E"/>
    <w:rsid w:val="008C088E"/>
    <w:rsid w:val="008C11B1"/>
    <w:rsid w:val="008C1378"/>
    <w:rsid w:val="008C142C"/>
    <w:rsid w:val="008C26C7"/>
    <w:rsid w:val="008C2CA5"/>
    <w:rsid w:val="008C2D2D"/>
    <w:rsid w:val="008C2DFA"/>
    <w:rsid w:val="008C35A8"/>
    <w:rsid w:val="008C3BC4"/>
    <w:rsid w:val="008C436B"/>
    <w:rsid w:val="008C465D"/>
    <w:rsid w:val="008C5432"/>
    <w:rsid w:val="008C5531"/>
    <w:rsid w:val="008C5EFE"/>
    <w:rsid w:val="008C5F94"/>
    <w:rsid w:val="008C6B5B"/>
    <w:rsid w:val="008C6F1E"/>
    <w:rsid w:val="008C6FFD"/>
    <w:rsid w:val="008C7012"/>
    <w:rsid w:val="008C7962"/>
    <w:rsid w:val="008D03A7"/>
    <w:rsid w:val="008D06B6"/>
    <w:rsid w:val="008D1075"/>
    <w:rsid w:val="008D1A08"/>
    <w:rsid w:val="008D1B61"/>
    <w:rsid w:val="008D23B6"/>
    <w:rsid w:val="008D2E6C"/>
    <w:rsid w:val="008D3A7E"/>
    <w:rsid w:val="008D3B22"/>
    <w:rsid w:val="008D3B77"/>
    <w:rsid w:val="008D3DD9"/>
    <w:rsid w:val="008D4749"/>
    <w:rsid w:val="008D4814"/>
    <w:rsid w:val="008D4C23"/>
    <w:rsid w:val="008D5A83"/>
    <w:rsid w:val="008D792B"/>
    <w:rsid w:val="008E023A"/>
    <w:rsid w:val="008E0F61"/>
    <w:rsid w:val="008E14B3"/>
    <w:rsid w:val="008E18F8"/>
    <w:rsid w:val="008E1B45"/>
    <w:rsid w:val="008E2552"/>
    <w:rsid w:val="008E2BBB"/>
    <w:rsid w:val="008E324B"/>
    <w:rsid w:val="008E353B"/>
    <w:rsid w:val="008E35D7"/>
    <w:rsid w:val="008E39E2"/>
    <w:rsid w:val="008E405F"/>
    <w:rsid w:val="008E41FB"/>
    <w:rsid w:val="008E48E7"/>
    <w:rsid w:val="008E4A19"/>
    <w:rsid w:val="008E5211"/>
    <w:rsid w:val="008E5DE3"/>
    <w:rsid w:val="008E663A"/>
    <w:rsid w:val="008E6656"/>
    <w:rsid w:val="008E70AD"/>
    <w:rsid w:val="008E71A4"/>
    <w:rsid w:val="008E747C"/>
    <w:rsid w:val="008E7A39"/>
    <w:rsid w:val="008E7ADE"/>
    <w:rsid w:val="008E7C93"/>
    <w:rsid w:val="008F06A9"/>
    <w:rsid w:val="008F14F0"/>
    <w:rsid w:val="008F1F22"/>
    <w:rsid w:val="008F2736"/>
    <w:rsid w:val="008F310A"/>
    <w:rsid w:val="008F3306"/>
    <w:rsid w:val="008F3A41"/>
    <w:rsid w:val="008F3BAB"/>
    <w:rsid w:val="008F3F8C"/>
    <w:rsid w:val="008F482A"/>
    <w:rsid w:val="008F4C5E"/>
    <w:rsid w:val="008F5322"/>
    <w:rsid w:val="008F55FD"/>
    <w:rsid w:val="008F5B17"/>
    <w:rsid w:val="008F5CC0"/>
    <w:rsid w:val="008F5F00"/>
    <w:rsid w:val="008F5FC6"/>
    <w:rsid w:val="008F613D"/>
    <w:rsid w:val="008F65DB"/>
    <w:rsid w:val="008F68C3"/>
    <w:rsid w:val="008F6EEC"/>
    <w:rsid w:val="008F7ADA"/>
    <w:rsid w:val="008F7CDD"/>
    <w:rsid w:val="00901B4E"/>
    <w:rsid w:val="00902A68"/>
    <w:rsid w:val="00902BE9"/>
    <w:rsid w:val="00903084"/>
    <w:rsid w:val="0090342E"/>
    <w:rsid w:val="00904002"/>
    <w:rsid w:val="00904BE1"/>
    <w:rsid w:val="00904E59"/>
    <w:rsid w:val="00905343"/>
    <w:rsid w:val="009064E1"/>
    <w:rsid w:val="00906911"/>
    <w:rsid w:val="00907B49"/>
    <w:rsid w:val="00907C5B"/>
    <w:rsid w:val="00910952"/>
    <w:rsid w:val="0091116B"/>
    <w:rsid w:val="009119CF"/>
    <w:rsid w:val="00912153"/>
    <w:rsid w:val="0091298F"/>
    <w:rsid w:val="00912ACB"/>
    <w:rsid w:val="009134F5"/>
    <w:rsid w:val="00913B07"/>
    <w:rsid w:val="00914B01"/>
    <w:rsid w:val="0091540C"/>
    <w:rsid w:val="009156D5"/>
    <w:rsid w:val="00915804"/>
    <w:rsid w:val="00916194"/>
    <w:rsid w:val="009166EF"/>
    <w:rsid w:val="00916AE9"/>
    <w:rsid w:val="00916DFC"/>
    <w:rsid w:val="00920239"/>
    <w:rsid w:val="00920A66"/>
    <w:rsid w:val="00920B03"/>
    <w:rsid w:val="00920BFB"/>
    <w:rsid w:val="00920C5D"/>
    <w:rsid w:val="00920DF1"/>
    <w:rsid w:val="00922052"/>
    <w:rsid w:val="0092254B"/>
    <w:rsid w:val="00922BA7"/>
    <w:rsid w:val="009230CB"/>
    <w:rsid w:val="009235A6"/>
    <w:rsid w:val="0092360B"/>
    <w:rsid w:val="00923E30"/>
    <w:rsid w:val="00924638"/>
    <w:rsid w:val="00924D9F"/>
    <w:rsid w:val="00924F55"/>
    <w:rsid w:val="0092587B"/>
    <w:rsid w:val="00926649"/>
    <w:rsid w:val="00926853"/>
    <w:rsid w:val="009273FA"/>
    <w:rsid w:val="00927A89"/>
    <w:rsid w:val="009318A7"/>
    <w:rsid w:val="00931970"/>
    <w:rsid w:val="00931D54"/>
    <w:rsid w:val="009322C8"/>
    <w:rsid w:val="00932873"/>
    <w:rsid w:val="009332ED"/>
    <w:rsid w:val="009333A8"/>
    <w:rsid w:val="009333EC"/>
    <w:rsid w:val="009344A0"/>
    <w:rsid w:val="00934768"/>
    <w:rsid w:val="009348B9"/>
    <w:rsid w:val="00934EDD"/>
    <w:rsid w:val="0093534A"/>
    <w:rsid w:val="0093560A"/>
    <w:rsid w:val="00935BD7"/>
    <w:rsid w:val="00935E35"/>
    <w:rsid w:val="00936036"/>
    <w:rsid w:val="009361B2"/>
    <w:rsid w:val="009365B9"/>
    <w:rsid w:val="00937862"/>
    <w:rsid w:val="009379C8"/>
    <w:rsid w:val="0094084E"/>
    <w:rsid w:val="009412BF"/>
    <w:rsid w:val="00941702"/>
    <w:rsid w:val="009424B1"/>
    <w:rsid w:val="00942A86"/>
    <w:rsid w:val="00942E2B"/>
    <w:rsid w:val="009433C4"/>
    <w:rsid w:val="00943CF1"/>
    <w:rsid w:val="00943CF2"/>
    <w:rsid w:val="00944EC1"/>
    <w:rsid w:val="00945B43"/>
    <w:rsid w:val="00945E55"/>
    <w:rsid w:val="00946259"/>
    <w:rsid w:val="00946952"/>
    <w:rsid w:val="00946B14"/>
    <w:rsid w:val="00946BA1"/>
    <w:rsid w:val="00946D90"/>
    <w:rsid w:val="009502D7"/>
    <w:rsid w:val="009506C6"/>
    <w:rsid w:val="00950EAB"/>
    <w:rsid w:val="00951026"/>
    <w:rsid w:val="00951D77"/>
    <w:rsid w:val="00951E43"/>
    <w:rsid w:val="00952529"/>
    <w:rsid w:val="00952708"/>
    <w:rsid w:val="009533DE"/>
    <w:rsid w:val="00953847"/>
    <w:rsid w:val="00954525"/>
    <w:rsid w:val="00954763"/>
    <w:rsid w:val="00954CD7"/>
    <w:rsid w:val="00955655"/>
    <w:rsid w:val="009558A1"/>
    <w:rsid w:val="00955DC1"/>
    <w:rsid w:val="009566AF"/>
    <w:rsid w:val="0095671A"/>
    <w:rsid w:val="0095674C"/>
    <w:rsid w:val="00956870"/>
    <w:rsid w:val="00956EC6"/>
    <w:rsid w:val="0095746D"/>
    <w:rsid w:val="009574F2"/>
    <w:rsid w:val="00957BF7"/>
    <w:rsid w:val="00957C25"/>
    <w:rsid w:val="00960151"/>
    <w:rsid w:val="009607F6"/>
    <w:rsid w:val="009608D4"/>
    <w:rsid w:val="00960E6E"/>
    <w:rsid w:val="00961043"/>
    <w:rsid w:val="00961480"/>
    <w:rsid w:val="00961921"/>
    <w:rsid w:val="00962015"/>
    <w:rsid w:val="00962644"/>
    <w:rsid w:val="009632A8"/>
    <w:rsid w:val="009633AB"/>
    <w:rsid w:val="00963759"/>
    <w:rsid w:val="00963816"/>
    <w:rsid w:val="00963D8C"/>
    <w:rsid w:val="00963ED7"/>
    <w:rsid w:val="009640B0"/>
    <w:rsid w:val="00964636"/>
    <w:rsid w:val="00965501"/>
    <w:rsid w:val="00965556"/>
    <w:rsid w:val="00965A7A"/>
    <w:rsid w:val="00965C6E"/>
    <w:rsid w:val="00965C73"/>
    <w:rsid w:val="00966317"/>
    <w:rsid w:val="00966C98"/>
    <w:rsid w:val="0096730C"/>
    <w:rsid w:val="00967492"/>
    <w:rsid w:val="009676A9"/>
    <w:rsid w:val="009678D8"/>
    <w:rsid w:val="00967F2D"/>
    <w:rsid w:val="0097000E"/>
    <w:rsid w:val="009701B2"/>
    <w:rsid w:val="0097033F"/>
    <w:rsid w:val="009705AD"/>
    <w:rsid w:val="0097096F"/>
    <w:rsid w:val="00970C38"/>
    <w:rsid w:val="00970C58"/>
    <w:rsid w:val="00970E03"/>
    <w:rsid w:val="00971532"/>
    <w:rsid w:val="00971567"/>
    <w:rsid w:val="00971769"/>
    <w:rsid w:val="00971AD9"/>
    <w:rsid w:val="00971B9C"/>
    <w:rsid w:val="009720C2"/>
    <w:rsid w:val="009721D3"/>
    <w:rsid w:val="00972791"/>
    <w:rsid w:val="0097286C"/>
    <w:rsid w:val="00972DEC"/>
    <w:rsid w:val="009732D7"/>
    <w:rsid w:val="00973626"/>
    <w:rsid w:val="00973734"/>
    <w:rsid w:val="009737EA"/>
    <w:rsid w:val="00973CA6"/>
    <w:rsid w:val="00974946"/>
    <w:rsid w:val="00974D77"/>
    <w:rsid w:val="00976769"/>
    <w:rsid w:val="00976802"/>
    <w:rsid w:val="00977597"/>
    <w:rsid w:val="00977BC5"/>
    <w:rsid w:val="00977BC9"/>
    <w:rsid w:val="00980362"/>
    <w:rsid w:val="00980B37"/>
    <w:rsid w:val="00981102"/>
    <w:rsid w:val="009813AE"/>
    <w:rsid w:val="0098202D"/>
    <w:rsid w:val="00982142"/>
    <w:rsid w:val="009821E9"/>
    <w:rsid w:val="00982673"/>
    <w:rsid w:val="00982AF5"/>
    <w:rsid w:val="00983785"/>
    <w:rsid w:val="00983C8C"/>
    <w:rsid w:val="0098429B"/>
    <w:rsid w:val="0098486B"/>
    <w:rsid w:val="00984878"/>
    <w:rsid w:val="00987C4F"/>
    <w:rsid w:val="00987F5E"/>
    <w:rsid w:val="00990625"/>
    <w:rsid w:val="00990683"/>
    <w:rsid w:val="009907B7"/>
    <w:rsid w:val="00990846"/>
    <w:rsid w:val="0099150C"/>
    <w:rsid w:val="009915DC"/>
    <w:rsid w:val="00991ACC"/>
    <w:rsid w:val="00991C4B"/>
    <w:rsid w:val="00991E2C"/>
    <w:rsid w:val="0099220D"/>
    <w:rsid w:val="009923D3"/>
    <w:rsid w:val="00992ACD"/>
    <w:rsid w:val="00992BD9"/>
    <w:rsid w:val="00992CDF"/>
    <w:rsid w:val="00992EB0"/>
    <w:rsid w:val="00992F31"/>
    <w:rsid w:val="00993856"/>
    <w:rsid w:val="0099394F"/>
    <w:rsid w:val="0099432E"/>
    <w:rsid w:val="009944C0"/>
    <w:rsid w:val="00994C87"/>
    <w:rsid w:val="00995026"/>
    <w:rsid w:val="009951AE"/>
    <w:rsid w:val="00995858"/>
    <w:rsid w:val="00995883"/>
    <w:rsid w:val="00995D13"/>
    <w:rsid w:val="00996340"/>
    <w:rsid w:val="0099655A"/>
    <w:rsid w:val="009966EB"/>
    <w:rsid w:val="00996A0E"/>
    <w:rsid w:val="00996AC9"/>
    <w:rsid w:val="00996E10"/>
    <w:rsid w:val="00997F2D"/>
    <w:rsid w:val="009A0569"/>
    <w:rsid w:val="009A1681"/>
    <w:rsid w:val="009A19A6"/>
    <w:rsid w:val="009A1D51"/>
    <w:rsid w:val="009A2F88"/>
    <w:rsid w:val="009A338C"/>
    <w:rsid w:val="009A3805"/>
    <w:rsid w:val="009A4127"/>
    <w:rsid w:val="009A4730"/>
    <w:rsid w:val="009A4A85"/>
    <w:rsid w:val="009A4CE1"/>
    <w:rsid w:val="009A5168"/>
    <w:rsid w:val="009A53C1"/>
    <w:rsid w:val="009A5872"/>
    <w:rsid w:val="009A5CD9"/>
    <w:rsid w:val="009A6638"/>
    <w:rsid w:val="009A6724"/>
    <w:rsid w:val="009A6CE0"/>
    <w:rsid w:val="009A6F67"/>
    <w:rsid w:val="009A7137"/>
    <w:rsid w:val="009A7C0B"/>
    <w:rsid w:val="009B06BB"/>
    <w:rsid w:val="009B0B1C"/>
    <w:rsid w:val="009B0B2B"/>
    <w:rsid w:val="009B1EBD"/>
    <w:rsid w:val="009B20BE"/>
    <w:rsid w:val="009B2248"/>
    <w:rsid w:val="009B26D5"/>
    <w:rsid w:val="009B3392"/>
    <w:rsid w:val="009B3E71"/>
    <w:rsid w:val="009B4969"/>
    <w:rsid w:val="009B4AE9"/>
    <w:rsid w:val="009B4BEF"/>
    <w:rsid w:val="009B4EA7"/>
    <w:rsid w:val="009B4FE1"/>
    <w:rsid w:val="009B569D"/>
    <w:rsid w:val="009B5C3C"/>
    <w:rsid w:val="009B628E"/>
    <w:rsid w:val="009B7419"/>
    <w:rsid w:val="009B7AD0"/>
    <w:rsid w:val="009B7B63"/>
    <w:rsid w:val="009C0672"/>
    <w:rsid w:val="009C1231"/>
    <w:rsid w:val="009C1AE1"/>
    <w:rsid w:val="009C24C4"/>
    <w:rsid w:val="009C2E31"/>
    <w:rsid w:val="009C4644"/>
    <w:rsid w:val="009C4E60"/>
    <w:rsid w:val="009C668A"/>
    <w:rsid w:val="009C68F2"/>
    <w:rsid w:val="009C6911"/>
    <w:rsid w:val="009D029C"/>
    <w:rsid w:val="009D0DC2"/>
    <w:rsid w:val="009D11D1"/>
    <w:rsid w:val="009D14EF"/>
    <w:rsid w:val="009D14F2"/>
    <w:rsid w:val="009D18D6"/>
    <w:rsid w:val="009D1C34"/>
    <w:rsid w:val="009D1E9D"/>
    <w:rsid w:val="009D2A30"/>
    <w:rsid w:val="009D4045"/>
    <w:rsid w:val="009D44F4"/>
    <w:rsid w:val="009D4757"/>
    <w:rsid w:val="009D4F52"/>
    <w:rsid w:val="009D565F"/>
    <w:rsid w:val="009D5676"/>
    <w:rsid w:val="009D5804"/>
    <w:rsid w:val="009D679F"/>
    <w:rsid w:val="009D7575"/>
    <w:rsid w:val="009D7857"/>
    <w:rsid w:val="009E013D"/>
    <w:rsid w:val="009E1203"/>
    <w:rsid w:val="009E1310"/>
    <w:rsid w:val="009E1328"/>
    <w:rsid w:val="009E287A"/>
    <w:rsid w:val="009E29F0"/>
    <w:rsid w:val="009E2D5E"/>
    <w:rsid w:val="009E33F8"/>
    <w:rsid w:val="009E4198"/>
    <w:rsid w:val="009E45F4"/>
    <w:rsid w:val="009E4739"/>
    <w:rsid w:val="009E4F64"/>
    <w:rsid w:val="009E5015"/>
    <w:rsid w:val="009E5323"/>
    <w:rsid w:val="009E5392"/>
    <w:rsid w:val="009E5672"/>
    <w:rsid w:val="009E5FDA"/>
    <w:rsid w:val="009E6602"/>
    <w:rsid w:val="009E76D6"/>
    <w:rsid w:val="009E7FB6"/>
    <w:rsid w:val="009F00D6"/>
    <w:rsid w:val="009F0F60"/>
    <w:rsid w:val="009F1355"/>
    <w:rsid w:val="009F16E3"/>
    <w:rsid w:val="009F19CD"/>
    <w:rsid w:val="009F19D5"/>
    <w:rsid w:val="009F1ACB"/>
    <w:rsid w:val="009F3719"/>
    <w:rsid w:val="009F3781"/>
    <w:rsid w:val="009F37AE"/>
    <w:rsid w:val="009F3FC7"/>
    <w:rsid w:val="009F45F0"/>
    <w:rsid w:val="009F4FD2"/>
    <w:rsid w:val="009F5108"/>
    <w:rsid w:val="009F5E81"/>
    <w:rsid w:val="009F6161"/>
    <w:rsid w:val="009F6C27"/>
    <w:rsid w:val="009F7CDC"/>
    <w:rsid w:val="00A00AF2"/>
    <w:rsid w:val="00A01AAF"/>
    <w:rsid w:val="00A02809"/>
    <w:rsid w:val="00A03592"/>
    <w:rsid w:val="00A0388F"/>
    <w:rsid w:val="00A03A5B"/>
    <w:rsid w:val="00A054E8"/>
    <w:rsid w:val="00A05893"/>
    <w:rsid w:val="00A05A5E"/>
    <w:rsid w:val="00A05B86"/>
    <w:rsid w:val="00A05D68"/>
    <w:rsid w:val="00A05D85"/>
    <w:rsid w:val="00A06665"/>
    <w:rsid w:val="00A068A4"/>
    <w:rsid w:val="00A07297"/>
    <w:rsid w:val="00A0729C"/>
    <w:rsid w:val="00A07743"/>
    <w:rsid w:val="00A078DF"/>
    <w:rsid w:val="00A10B61"/>
    <w:rsid w:val="00A113A8"/>
    <w:rsid w:val="00A11AEB"/>
    <w:rsid w:val="00A12240"/>
    <w:rsid w:val="00A126D0"/>
    <w:rsid w:val="00A128EC"/>
    <w:rsid w:val="00A12EF1"/>
    <w:rsid w:val="00A12F8A"/>
    <w:rsid w:val="00A134AD"/>
    <w:rsid w:val="00A142F3"/>
    <w:rsid w:val="00A14375"/>
    <w:rsid w:val="00A151B6"/>
    <w:rsid w:val="00A15540"/>
    <w:rsid w:val="00A15627"/>
    <w:rsid w:val="00A15AD8"/>
    <w:rsid w:val="00A16516"/>
    <w:rsid w:val="00A16B18"/>
    <w:rsid w:val="00A179DC"/>
    <w:rsid w:val="00A17C5D"/>
    <w:rsid w:val="00A206A7"/>
    <w:rsid w:val="00A20C95"/>
    <w:rsid w:val="00A213EF"/>
    <w:rsid w:val="00A220EA"/>
    <w:rsid w:val="00A223F8"/>
    <w:rsid w:val="00A230FE"/>
    <w:rsid w:val="00A230FF"/>
    <w:rsid w:val="00A2320A"/>
    <w:rsid w:val="00A2415F"/>
    <w:rsid w:val="00A2458C"/>
    <w:rsid w:val="00A2488E"/>
    <w:rsid w:val="00A2538B"/>
    <w:rsid w:val="00A25A0D"/>
    <w:rsid w:val="00A262DA"/>
    <w:rsid w:val="00A26B9E"/>
    <w:rsid w:val="00A26DE8"/>
    <w:rsid w:val="00A27D63"/>
    <w:rsid w:val="00A30D40"/>
    <w:rsid w:val="00A30E21"/>
    <w:rsid w:val="00A31465"/>
    <w:rsid w:val="00A31684"/>
    <w:rsid w:val="00A31844"/>
    <w:rsid w:val="00A31AE3"/>
    <w:rsid w:val="00A32334"/>
    <w:rsid w:val="00A33288"/>
    <w:rsid w:val="00A342F5"/>
    <w:rsid w:val="00A34824"/>
    <w:rsid w:val="00A34B45"/>
    <w:rsid w:val="00A353C6"/>
    <w:rsid w:val="00A354F8"/>
    <w:rsid w:val="00A3552C"/>
    <w:rsid w:val="00A35806"/>
    <w:rsid w:val="00A35AF6"/>
    <w:rsid w:val="00A36740"/>
    <w:rsid w:val="00A36904"/>
    <w:rsid w:val="00A36A59"/>
    <w:rsid w:val="00A36EAB"/>
    <w:rsid w:val="00A40BC6"/>
    <w:rsid w:val="00A40EAF"/>
    <w:rsid w:val="00A41C97"/>
    <w:rsid w:val="00A41F69"/>
    <w:rsid w:val="00A424D6"/>
    <w:rsid w:val="00A42B1E"/>
    <w:rsid w:val="00A4345C"/>
    <w:rsid w:val="00A43766"/>
    <w:rsid w:val="00A43E05"/>
    <w:rsid w:val="00A440B6"/>
    <w:rsid w:val="00A444C7"/>
    <w:rsid w:val="00A44E7B"/>
    <w:rsid w:val="00A45819"/>
    <w:rsid w:val="00A45D53"/>
    <w:rsid w:val="00A45E9B"/>
    <w:rsid w:val="00A462AA"/>
    <w:rsid w:val="00A46B7B"/>
    <w:rsid w:val="00A472C0"/>
    <w:rsid w:val="00A47CFC"/>
    <w:rsid w:val="00A47E10"/>
    <w:rsid w:val="00A5098C"/>
    <w:rsid w:val="00A5109F"/>
    <w:rsid w:val="00A51E93"/>
    <w:rsid w:val="00A51F91"/>
    <w:rsid w:val="00A52113"/>
    <w:rsid w:val="00A52217"/>
    <w:rsid w:val="00A5225A"/>
    <w:rsid w:val="00A52D9C"/>
    <w:rsid w:val="00A531C2"/>
    <w:rsid w:val="00A54BB0"/>
    <w:rsid w:val="00A54F3A"/>
    <w:rsid w:val="00A5507B"/>
    <w:rsid w:val="00A551B7"/>
    <w:rsid w:val="00A55349"/>
    <w:rsid w:val="00A5553E"/>
    <w:rsid w:val="00A5570D"/>
    <w:rsid w:val="00A55898"/>
    <w:rsid w:val="00A56606"/>
    <w:rsid w:val="00A57894"/>
    <w:rsid w:val="00A57C89"/>
    <w:rsid w:val="00A60263"/>
    <w:rsid w:val="00A6065A"/>
    <w:rsid w:val="00A609B0"/>
    <w:rsid w:val="00A60B51"/>
    <w:rsid w:val="00A60D37"/>
    <w:rsid w:val="00A60F59"/>
    <w:rsid w:val="00A61425"/>
    <w:rsid w:val="00A61A73"/>
    <w:rsid w:val="00A620D7"/>
    <w:rsid w:val="00A6265B"/>
    <w:rsid w:val="00A628AC"/>
    <w:rsid w:val="00A62B21"/>
    <w:rsid w:val="00A62F6A"/>
    <w:rsid w:val="00A63AE6"/>
    <w:rsid w:val="00A63C67"/>
    <w:rsid w:val="00A64B81"/>
    <w:rsid w:val="00A64C4E"/>
    <w:rsid w:val="00A65011"/>
    <w:rsid w:val="00A65B06"/>
    <w:rsid w:val="00A65C13"/>
    <w:rsid w:val="00A66BAE"/>
    <w:rsid w:val="00A67B80"/>
    <w:rsid w:val="00A67E46"/>
    <w:rsid w:val="00A67F4C"/>
    <w:rsid w:val="00A70200"/>
    <w:rsid w:val="00A7038C"/>
    <w:rsid w:val="00A71572"/>
    <w:rsid w:val="00A717C5"/>
    <w:rsid w:val="00A721B3"/>
    <w:rsid w:val="00A7282F"/>
    <w:rsid w:val="00A72A6E"/>
    <w:rsid w:val="00A72F56"/>
    <w:rsid w:val="00A731B9"/>
    <w:rsid w:val="00A73A88"/>
    <w:rsid w:val="00A73B64"/>
    <w:rsid w:val="00A74AF3"/>
    <w:rsid w:val="00A75292"/>
    <w:rsid w:val="00A758F2"/>
    <w:rsid w:val="00A76572"/>
    <w:rsid w:val="00A766E0"/>
    <w:rsid w:val="00A76C74"/>
    <w:rsid w:val="00A77214"/>
    <w:rsid w:val="00A773A1"/>
    <w:rsid w:val="00A7794E"/>
    <w:rsid w:val="00A77E29"/>
    <w:rsid w:val="00A80794"/>
    <w:rsid w:val="00A80B68"/>
    <w:rsid w:val="00A81AD4"/>
    <w:rsid w:val="00A825D2"/>
    <w:rsid w:val="00A82713"/>
    <w:rsid w:val="00A83A14"/>
    <w:rsid w:val="00A83F56"/>
    <w:rsid w:val="00A84E6C"/>
    <w:rsid w:val="00A85F2C"/>
    <w:rsid w:val="00A860FD"/>
    <w:rsid w:val="00A8614D"/>
    <w:rsid w:val="00A865B3"/>
    <w:rsid w:val="00A86F9E"/>
    <w:rsid w:val="00A86FC7"/>
    <w:rsid w:val="00A87B6F"/>
    <w:rsid w:val="00A906E7"/>
    <w:rsid w:val="00A90CBA"/>
    <w:rsid w:val="00A90FEF"/>
    <w:rsid w:val="00A91478"/>
    <w:rsid w:val="00A91761"/>
    <w:rsid w:val="00A9188C"/>
    <w:rsid w:val="00A91B53"/>
    <w:rsid w:val="00A94A94"/>
    <w:rsid w:val="00A94B60"/>
    <w:rsid w:val="00A951DD"/>
    <w:rsid w:val="00A951FF"/>
    <w:rsid w:val="00A95A6C"/>
    <w:rsid w:val="00A95A8A"/>
    <w:rsid w:val="00A95C71"/>
    <w:rsid w:val="00A95F13"/>
    <w:rsid w:val="00A968CE"/>
    <w:rsid w:val="00A96B50"/>
    <w:rsid w:val="00A96E32"/>
    <w:rsid w:val="00A96E5E"/>
    <w:rsid w:val="00A974F4"/>
    <w:rsid w:val="00A97546"/>
    <w:rsid w:val="00AA033A"/>
    <w:rsid w:val="00AA05FC"/>
    <w:rsid w:val="00AA0800"/>
    <w:rsid w:val="00AA0E8D"/>
    <w:rsid w:val="00AA0FA6"/>
    <w:rsid w:val="00AA1159"/>
    <w:rsid w:val="00AA131A"/>
    <w:rsid w:val="00AA16F9"/>
    <w:rsid w:val="00AA17D0"/>
    <w:rsid w:val="00AA19D4"/>
    <w:rsid w:val="00AA19ED"/>
    <w:rsid w:val="00AA20B0"/>
    <w:rsid w:val="00AA2325"/>
    <w:rsid w:val="00AA23B1"/>
    <w:rsid w:val="00AA2482"/>
    <w:rsid w:val="00AA31B3"/>
    <w:rsid w:val="00AA37A4"/>
    <w:rsid w:val="00AA38C5"/>
    <w:rsid w:val="00AA3F52"/>
    <w:rsid w:val="00AA3FCC"/>
    <w:rsid w:val="00AA46B5"/>
    <w:rsid w:val="00AA5D06"/>
    <w:rsid w:val="00AA5D40"/>
    <w:rsid w:val="00AA694D"/>
    <w:rsid w:val="00AA6C19"/>
    <w:rsid w:val="00AA7DA9"/>
    <w:rsid w:val="00AB0606"/>
    <w:rsid w:val="00AB08E0"/>
    <w:rsid w:val="00AB0EAB"/>
    <w:rsid w:val="00AB0EF3"/>
    <w:rsid w:val="00AB1431"/>
    <w:rsid w:val="00AB1B56"/>
    <w:rsid w:val="00AB2283"/>
    <w:rsid w:val="00AB235F"/>
    <w:rsid w:val="00AB26E3"/>
    <w:rsid w:val="00AB392D"/>
    <w:rsid w:val="00AB3B8A"/>
    <w:rsid w:val="00AB3C2B"/>
    <w:rsid w:val="00AB4650"/>
    <w:rsid w:val="00AB4910"/>
    <w:rsid w:val="00AB49F7"/>
    <w:rsid w:val="00AB4E73"/>
    <w:rsid w:val="00AB507E"/>
    <w:rsid w:val="00AB5159"/>
    <w:rsid w:val="00AB5288"/>
    <w:rsid w:val="00AB56C7"/>
    <w:rsid w:val="00AB5B5A"/>
    <w:rsid w:val="00AB5CCE"/>
    <w:rsid w:val="00AB5F54"/>
    <w:rsid w:val="00AB7057"/>
    <w:rsid w:val="00AC085B"/>
    <w:rsid w:val="00AC09F7"/>
    <w:rsid w:val="00AC0A1D"/>
    <w:rsid w:val="00AC0A32"/>
    <w:rsid w:val="00AC0BBD"/>
    <w:rsid w:val="00AC0D8A"/>
    <w:rsid w:val="00AC0EBB"/>
    <w:rsid w:val="00AC114B"/>
    <w:rsid w:val="00AC11C3"/>
    <w:rsid w:val="00AC1360"/>
    <w:rsid w:val="00AC2042"/>
    <w:rsid w:val="00AC23E0"/>
    <w:rsid w:val="00AC3027"/>
    <w:rsid w:val="00AC3049"/>
    <w:rsid w:val="00AC3A5E"/>
    <w:rsid w:val="00AC4879"/>
    <w:rsid w:val="00AC4C6C"/>
    <w:rsid w:val="00AC579E"/>
    <w:rsid w:val="00AC584C"/>
    <w:rsid w:val="00AC6D0B"/>
    <w:rsid w:val="00AC7C32"/>
    <w:rsid w:val="00AD03F7"/>
    <w:rsid w:val="00AD073E"/>
    <w:rsid w:val="00AD18EC"/>
    <w:rsid w:val="00AD268B"/>
    <w:rsid w:val="00AD2A2B"/>
    <w:rsid w:val="00AD2DA8"/>
    <w:rsid w:val="00AD30E5"/>
    <w:rsid w:val="00AD3164"/>
    <w:rsid w:val="00AD3195"/>
    <w:rsid w:val="00AD52EB"/>
    <w:rsid w:val="00AD60B0"/>
    <w:rsid w:val="00AD6C77"/>
    <w:rsid w:val="00AD6EE0"/>
    <w:rsid w:val="00AD7007"/>
    <w:rsid w:val="00AD72DA"/>
    <w:rsid w:val="00AD7536"/>
    <w:rsid w:val="00AD7AD4"/>
    <w:rsid w:val="00AD7C32"/>
    <w:rsid w:val="00AD7DF2"/>
    <w:rsid w:val="00AD7F6A"/>
    <w:rsid w:val="00AE0BB9"/>
    <w:rsid w:val="00AE0D82"/>
    <w:rsid w:val="00AE0E1A"/>
    <w:rsid w:val="00AE36E7"/>
    <w:rsid w:val="00AE3CB4"/>
    <w:rsid w:val="00AE41E8"/>
    <w:rsid w:val="00AE4409"/>
    <w:rsid w:val="00AE47FA"/>
    <w:rsid w:val="00AE5294"/>
    <w:rsid w:val="00AE5939"/>
    <w:rsid w:val="00AE5A4E"/>
    <w:rsid w:val="00AE5A66"/>
    <w:rsid w:val="00AE6068"/>
    <w:rsid w:val="00AE6CF1"/>
    <w:rsid w:val="00AE6F40"/>
    <w:rsid w:val="00AE7626"/>
    <w:rsid w:val="00AE782B"/>
    <w:rsid w:val="00AE7ADA"/>
    <w:rsid w:val="00AE7BF2"/>
    <w:rsid w:val="00AE7DE9"/>
    <w:rsid w:val="00AF0074"/>
    <w:rsid w:val="00AF00DB"/>
    <w:rsid w:val="00AF017D"/>
    <w:rsid w:val="00AF083E"/>
    <w:rsid w:val="00AF0D24"/>
    <w:rsid w:val="00AF124B"/>
    <w:rsid w:val="00AF167F"/>
    <w:rsid w:val="00AF1C2E"/>
    <w:rsid w:val="00AF2AFC"/>
    <w:rsid w:val="00AF308B"/>
    <w:rsid w:val="00AF3A3C"/>
    <w:rsid w:val="00AF3BE6"/>
    <w:rsid w:val="00AF3D98"/>
    <w:rsid w:val="00AF3F5F"/>
    <w:rsid w:val="00AF46C8"/>
    <w:rsid w:val="00AF4A09"/>
    <w:rsid w:val="00AF603D"/>
    <w:rsid w:val="00AF63A8"/>
    <w:rsid w:val="00AF6625"/>
    <w:rsid w:val="00AF6A9F"/>
    <w:rsid w:val="00AF6D69"/>
    <w:rsid w:val="00AF7904"/>
    <w:rsid w:val="00AF7A20"/>
    <w:rsid w:val="00B000ED"/>
    <w:rsid w:val="00B002E4"/>
    <w:rsid w:val="00B00A80"/>
    <w:rsid w:val="00B00C76"/>
    <w:rsid w:val="00B020D6"/>
    <w:rsid w:val="00B025A4"/>
    <w:rsid w:val="00B027F4"/>
    <w:rsid w:val="00B031AD"/>
    <w:rsid w:val="00B03A54"/>
    <w:rsid w:val="00B03C9F"/>
    <w:rsid w:val="00B047FE"/>
    <w:rsid w:val="00B04AB8"/>
    <w:rsid w:val="00B04F58"/>
    <w:rsid w:val="00B0572C"/>
    <w:rsid w:val="00B0576C"/>
    <w:rsid w:val="00B05C33"/>
    <w:rsid w:val="00B06207"/>
    <w:rsid w:val="00B0661C"/>
    <w:rsid w:val="00B073AA"/>
    <w:rsid w:val="00B07437"/>
    <w:rsid w:val="00B07808"/>
    <w:rsid w:val="00B10517"/>
    <w:rsid w:val="00B10C5F"/>
    <w:rsid w:val="00B111A9"/>
    <w:rsid w:val="00B114F7"/>
    <w:rsid w:val="00B1155C"/>
    <w:rsid w:val="00B11E2C"/>
    <w:rsid w:val="00B1292B"/>
    <w:rsid w:val="00B12A58"/>
    <w:rsid w:val="00B12AD4"/>
    <w:rsid w:val="00B12CA9"/>
    <w:rsid w:val="00B12D87"/>
    <w:rsid w:val="00B13686"/>
    <w:rsid w:val="00B13B71"/>
    <w:rsid w:val="00B143FD"/>
    <w:rsid w:val="00B14A01"/>
    <w:rsid w:val="00B157AD"/>
    <w:rsid w:val="00B15923"/>
    <w:rsid w:val="00B15D04"/>
    <w:rsid w:val="00B161CE"/>
    <w:rsid w:val="00B163B9"/>
    <w:rsid w:val="00B16764"/>
    <w:rsid w:val="00B16F8B"/>
    <w:rsid w:val="00B17E24"/>
    <w:rsid w:val="00B20591"/>
    <w:rsid w:val="00B205DF"/>
    <w:rsid w:val="00B20AD4"/>
    <w:rsid w:val="00B21348"/>
    <w:rsid w:val="00B21390"/>
    <w:rsid w:val="00B21520"/>
    <w:rsid w:val="00B22179"/>
    <w:rsid w:val="00B22320"/>
    <w:rsid w:val="00B22AF2"/>
    <w:rsid w:val="00B233A9"/>
    <w:rsid w:val="00B23628"/>
    <w:rsid w:val="00B23A4A"/>
    <w:rsid w:val="00B2416F"/>
    <w:rsid w:val="00B243C9"/>
    <w:rsid w:val="00B248D5"/>
    <w:rsid w:val="00B25A82"/>
    <w:rsid w:val="00B262B4"/>
    <w:rsid w:val="00B264DF"/>
    <w:rsid w:val="00B265E7"/>
    <w:rsid w:val="00B26D72"/>
    <w:rsid w:val="00B2733F"/>
    <w:rsid w:val="00B27832"/>
    <w:rsid w:val="00B278C2"/>
    <w:rsid w:val="00B3047B"/>
    <w:rsid w:val="00B30644"/>
    <w:rsid w:val="00B30AFE"/>
    <w:rsid w:val="00B30F70"/>
    <w:rsid w:val="00B31E4E"/>
    <w:rsid w:val="00B31EFD"/>
    <w:rsid w:val="00B320D9"/>
    <w:rsid w:val="00B32448"/>
    <w:rsid w:val="00B325B2"/>
    <w:rsid w:val="00B32950"/>
    <w:rsid w:val="00B33C90"/>
    <w:rsid w:val="00B34DCB"/>
    <w:rsid w:val="00B351BF"/>
    <w:rsid w:val="00B3536B"/>
    <w:rsid w:val="00B361F2"/>
    <w:rsid w:val="00B363C1"/>
    <w:rsid w:val="00B3694A"/>
    <w:rsid w:val="00B36A24"/>
    <w:rsid w:val="00B36EB6"/>
    <w:rsid w:val="00B36F1F"/>
    <w:rsid w:val="00B40147"/>
    <w:rsid w:val="00B40489"/>
    <w:rsid w:val="00B40765"/>
    <w:rsid w:val="00B407F8"/>
    <w:rsid w:val="00B409F0"/>
    <w:rsid w:val="00B40D47"/>
    <w:rsid w:val="00B417BD"/>
    <w:rsid w:val="00B41ACA"/>
    <w:rsid w:val="00B41BDB"/>
    <w:rsid w:val="00B41FFE"/>
    <w:rsid w:val="00B421CA"/>
    <w:rsid w:val="00B423DC"/>
    <w:rsid w:val="00B4243F"/>
    <w:rsid w:val="00B42569"/>
    <w:rsid w:val="00B42747"/>
    <w:rsid w:val="00B42793"/>
    <w:rsid w:val="00B439DA"/>
    <w:rsid w:val="00B4418B"/>
    <w:rsid w:val="00B44C4E"/>
    <w:rsid w:val="00B45935"/>
    <w:rsid w:val="00B46AA4"/>
    <w:rsid w:val="00B46B2B"/>
    <w:rsid w:val="00B46BE5"/>
    <w:rsid w:val="00B46DD8"/>
    <w:rsid w:val="00B47619"/>
    <w:rsid w:val="00B4785E"/>
    <w:rsid w:val="00B47F01"/>
    <w:rsid w:val="00B51A5D"/>
    <w:rsid w:val="00B51A9B"/>
    <w:rsid w:val="00B51B91"/>
    <w:rsid w:val="00B52688"/>
    <w:rsid w:val="00B52815"/>
    <w:rsid w:val="00B52A1A"/>
    <w:rsid w:val="00B53148"/>
    <w:rsid w:val="00B533AE"/>
    <w:rsid w:val="00B53B5B"/>
    <w:rsid w:val="00B53BA3"/>
    <w:rsid w:val="00B53BDC"/>
    <w:rsid w:val="00B53F5D"/>
    <w:rsid w:val="00B54F70"/>
    <w:rsid w:val="00B55DBF"/>
    <w:rsid w:val="00B55DFE"/>
    <w:rsid w:val="00B560C3"/>
    <w:rsid w:val="00B56604"/>
    <w:rsid w:val="00B572D5"/>
    <w:rsid w:val="00B60833"/>
    <w:rsid w:val="00B60E16"/>
    <w:rsid w:val="00B61C3C"/>
    <w:rsid w:val="00B62100"/>
    <w:rsid w:val="00B62565"/>
    <w:rsid w:val="00B62818"/>
    <w:rsid w:val="00B62CCF"/>
    <w:rsid w:val="00B62FCA"/>
    <w:rsid w:val="00B6325E"/>
    <w:rsid w:val="00B63309"/>
    <w:rsid w:val="00B638EE"/>
    <w:rsid w:val="00B63902"/>
    <w:rsid w:val="00B63B36"/>
    <w:rsid w:val="00B6522E"/>
    <w:rsid w:val="00B65404"/>
    <w:rsid w:val="00B6582C"/>
    <w:rsid w:val="00B65FE6"/>
    <w:rsid w:val="00B65FFC"/>
    <w:rsid w:val="00B66403"/>
    <w:rsid w:val="00B66BFA"/>
    <w:rsid w:val="00B66FCD"/>
    <w:rsid w:val="00B67542"/>
    <w:rsid w:val="00B67C4A"/>
    <w:rsid w:val="00B70768"/>
    <w:rsid w:val="00B70AA5"/>
    <w:rsid w:val="00B71894"/>
    <w:rsid w:val="00B71F84"/>
    <w:rsid w:val="00B721F2"/>
    <w:rsid w:val="00B72D96"/>
    <w:rsid w:val="00B73500"/>
    <w:rsid w:val="00B73721"/>
    <w:rsid w:val="00B73B48"/>
    <w:rsid w:val="00B73ED1"/>
    <w:rsid w:val="00B74337"/>
    <w:rsid w:val="00B74410"/>
    <w:rsid w:val="00B74732"/>
    <w:rsid w:val="00B755C3"/>
    <w:rsid w:val="00B76055"/>
    <w:rsid w:val="00B76414"/>
    <w:rsid w:val="00B7672A"/>
    <w:rsid w:val="00B76925"/>
    <w:rsid w:val="00B77B35"/>
    <w:rsid w:val="00B805D1"/>
    <w:rsid w:val="00B805FA"/>
    <w:rsid w:val="00B80AD6"/>
    <w:rsid w:val="00B80D34"/>
    <w:rsid w:val="00B80D3C"/>
    <w:rsid w:val="00B81782"/>
    <w:rsid w:val="00B817FD"/>
    <w:rsid w:val="00B81C56"/>
    <w:rsid w:val="00B81C65"/>
    <w:rsid w:val="00B81D92"/>
    <w:rsid w:val="00B82ADF"/>
    <w:rsid w:val="00B82FB8"/>
    <w:rsid w:val="00B82FFC"/>
    <w:rsid w:val="00B83067"/>
    <w:rsid w:val="00B830CA"/>
    <w:rsid w:val="00B83D1A"/>
    <w:rsid w:val="00B840BE"/>
    <w:rsid w:val="00B842A8"/>
    <w:rsid w:val="00B84F45"/>
    <w:rsid w:val="00B85091"/>
    <w:rsid w:val="00B855EC"/>
    <w:rsid w:val="00B8592E"/>
    <w:rsid w:val="00B85AB9"/>
    <w:rsid w:val="00B85EEE"/>
    <w:rsid w:val="00B86607"/>
    <w:rsid w:val="00B86DEA"/>
    <w:rsid w:val="00B86E32"/>
    <w:rsid w:val="00B875F2"/>
    <w:rsid w:val="00B87B31"/>
    <w:rsid w:val="00B87BBF"/>
    <w:rsid w:val="00B903A6"/>
    <w:rsid w:val="00B90409"/>
    <w:rsid w:val="00B90A4B"/>
    <w:rsid w:val="00B90B07"/>
    <w:rsid w:val="00B9118F"/>
    <w:rsid w:val="00B913DC"/>
    <w:rsid w:val="00B91408"/>
    <w:rsid w:val="00B91791"/>
    <w:rsid w:val="00B91CDC"/>
    <w:rsid w:val="00B925E1"/>
    <w:rsid w:val="00B92A39"/>
    <w:rsid w:val="00B92BD1"/>
    <w:rsid w:val="00B93251"/>
    <w:rsid w:val="00B9367F"/>
    <w:rsid w:val="00B93B05"/>
    <w:rsid w:val="00B93C25"/>
    <w:rsid w:val="00B93C41"/>
    <w:rsid w:val="00B95086"/>
    <w:rsid w:val="00B952BE"/>
    <w:rsid w:val="00B954D6"/>
    <w:rsid w:val="00B95555"/>
    <w:rsid w:val="00B95835"/>
    <w:rsid w:val="00B9584E"/>
    <w:rsid w:val="00B9680D"/>
    <w:rsid w:val="00B97523"/>
    <w:rsid w:val="00B97AF6"/>
    <w:rsid w:val="00BA06D8"/>
    <w:rsid w:val="00BA09BC"/>
    <w:rsid w:val="00BA0BC2"/>
    <w:rsid w:val="00BA0CF7"/>
    <w:rsid w:val="00BA1868"/>
    <w:rsid w:val="00BA1C99"/>
    <w:rsid w:val="00BA29E1"/>
    <w:rsid w:val="00BA2F88"/>
    <w:rsid w:val="00BA3422"/>
    <w:rsid w:val="00BA438C"/>
    <w:rsid w:val="00BA4A92"/>
    <w:rsid w:val="00BA4D7F"/>
    <w:rsid w:val="00BA5410"/>
    <w:rsid w:val="00BA5882"/>
    <w:rsid w:val="00BA7027"/>
    <w:rsid w:val="00BA7114"/>
    <w:rsid w:val="00BA7805"/>
    <w:rsid w:val="00BB0093"/>
    <w:rsid w:val="00BB0C87"/>
    <w:rsid w:val="00BB0F17"/>
    <w:rsid w:val="00BB2625"/>
    <w:rsid w:val="00BB26D9"/>
    <w:rsid w:val="00BB2E2E"/>
    <w:rsid w:val="00BB3055"/>
    <w:rsid w:val="00BB35FC"/>
    <w:rsid w:val="00BB38D3"/>
    <w:rsid w:val="00BB3917"/>
    <w:rsid w:val="00BB3975"/>
    <w:rsid w:val="00BB40C5"/>
    <w:rsid w:val="00BB41B4"/>
    <w:rsid w:val="00BB44D4"/>
    <w:rsid w:val="00BB457E"/>
    <w:rsid w:val="00BB4CE2"/>
    <w:rsid w:val="00BB517E"/>
    <w:rsid w:val="00BB5487"/>
    <w:rsid w:val="00BB5F7F"/>
    <w:rsid w:val="00BB6480"/>
    <w:rsid w:val="00BB6623"/>
    <w:rsid w:val="00BB664A"/>
    <w:rsid w:val="00BB6BE1"/>
    <w:rsid w:val="00BB70BF"/>
    <w:rsid w:val="00BB778B"/>
    <w:rsid w:val="00BB7EF4"/>
    <w:rsid w:val="00BC0073"/>
    <w:rsid w:val="00BC00C7"/>
    <w:rsid w:val="00BC033B"/>
    <w:rsid w:val="00BC04DB"/>
    <w:rsid w:val="00BC112F"/>
    <w:rsid w:val="00BC1BC9"/>
    <w:rsid w:val="00BC1C1B"/>
    <w:rsid w:val="00BC252E"/>
    <w:rsid w:val="00BC28BD"/>
    <w:rsid w:val="00BC3861"/>
    <w:rsid w:val="00BC3A48"/>
    <w:rsid w:val="00BC3CC0"/>
    <w:rsid w:val="00BC40C6"/>
    <w:rsid w:val="00BC412A"/>
    <w:rsid w:val="00BC41C8"/>
    <w:rsid w:val="00BC45F5"/>
    <w:rsid w:val="00BC525A"/>
    <w:rsid w:val="00BC5880"/>
    <w:rsid w:val="00BC59A2"/>
    <w:rsid w:val="00BC66F7"/>
    <w:rsid w:val="00BC67D2"/>
    <w:rsid w:val="00BC6909"/>
    <w:rsid w:val="00BC6A2C"/>
    <w:rsid w:val="00BC731E"/>
    <w:rsid w:val="00BC73FF"/>
    <w:rsid w:val="00BC7BE7"/>
    <w:rsid w:val="00BD0149"/>
    <w:rsid w:val="00BD0155"/>
    <w:rsid w:val="00BD1394"/>
    <w:rsid w:val="00BD13D2"/>
    <w:rsid w:val="00BD2D71"/>
    <w:rsid w:val="00BD354B"/>
    <w:rsid w:val="00BD3AB3"/>
    <w:rsid w:val="00BD3C46"/>
    <w:rsid w:val="00BD3DD4"/>
    <w:rsid w:val="00BD456D"/>
    <w:rsid w:val="00BD4671"/>
    <w:rsid w:val="00BD46C4"/>
    <w:rsid w:val="00BD4E3F"/>
    <w:rsid w:val="00BD4FBC"/>
    <w:rsid w:val="00BD5588"/>
    <w:rsid w:val="00BD6065"/>
    <w:rsid w:val="00BD6286"/>
    <w:rsid w:val="00BD6E71"/>
    <w:rsid w:val="00BD6F10"/>
    <w:rsid w:val="00BD7044"/>
    <w:rsid w:val="00BE00F8"/>
    <w:rsid w:val="00BE0407"/>
    <w:rsid w:val="00BE064A"/>
    <w:rsid w:val="00BE1CB0"/>
    <w:rsid w:val="00BE238D"/>
    <w:rsid w:val="00BE2978"/>
    <w:rsid w:val="00BE3238"/>
    <w:rsid w:val="00BE3242"/>
    <w:rsid w:val="00BE3461"/>
    <w:rsid w:val="00BE3946"/>
    <w:rsid w:val="00BE3C52"/>
    <w:rsid w:val="00BE48E1"/>
    <w:rsid w:val="00BE5393"/>
    <w:rsid w:val="00BE598B"/>
    <w:rsid w:val="00BE65FA"/>
    <w:rsid w:val="00BE7372"/>
    <w:rsid w:val="00BE7847"/>
    <w:rsid w:val="00BE7FFB"/>
    <w:rsid w:val="00BF0AE4"/>
    <w:rsid w:val="00BF1E90"/>
    <w:rsid w:val="00BF20EB"/>
    <w:rsid w:val="00BF21AF"/>
    <w:rsid w:val="00BF248A"/>
    <w:rsid w:val="00BF252E"/>
    <w:rsid w:val="00BF2C3B"/>
    <w:rsid w:val="00BF34A1"/>
    <w:rsid w:val="00BF34E0"/>
    <w:rsid w:val="00BF3846"/>
    <w:rsid w:val="00BF3A54"/>
    <w:rsid w:val="00BF40DB"/>
    <w:rsid w:val="00BF4A9A"/>
    <w:rsid w:val="00BF4E6C"/>
    <w:rsid w:val="00BF60F1"/>
    <w:rsid w:val="00BF649A"/>
    <w:rsid w:val="00BF7F28"/>
    <w:rsid w:val="00C00351"/>
    <w:rsid w:val="00C00389"/>
    <w:rsid w:val="00C00722"/>
    <w:rsid w:val="00C00BD4"/>
    <w:rsid w:val="00C01512"/>
    <w:rsid w:val="00C01C59"/>
    <w:rsid w:val="00C01E45"/>
    <w:rsid w:val="00C0245C"/>
    <w:rsid w:val="00C031AE"/>
    <w:rsid w:val="00C032D0"/>
    <w:rsid w:val="00C0381F"/>
    <w:rsid w:val="00C03958"/>
    <w:rsid w:val="00C03985"/>
    <w:rsid w:val="00C03BA8"/>
    <w:rsid w:val="00C03E33"/>
    <w:rsid w:val="00C044E5"/>
    <w:rsid w:val="00C049FD"/>
    <w:rsid w:val="00C04CC6"/>
    <w:rsid w:val="00C04CD0"/>
    <w:rsid w:val="00C05153"/>
    <w:rsid w:val="00C05B8B"/>
    <w:rsid w:val="00C06C03"/>
    <w:rsid w:val="00C07F6B"/>
    <w:rsid w:val="00C10290"/>
    <w:rsid w:val="00C10362"/>
    <w:rsid w:val="00C10877"/>
    <w:rsid w:val="00C1182F"/>
    <w:rsid w:val="00C11B49"/>
    <w:rsid w:val="00C11CB3"/>
    <w:rsid w:val="00C1240C"/>
    <w:rsid w:val="00C1276A"/>
    <w:rsid w:val="00C12BEA"/>
    <w:rsid w:val="00C12EC4"/>
    <w:rsid w:val="00C13150"/>
    <w:rsid w:val="00C13932"/>
    <w:rsid w:val="00C13E34"/>
    <w:rsid w:val="00C13EB0"/>
    <w:rsid w:val="00C14441"/>
    <w:rsid w:val="00C151DB"/>
    <w:rsid w:val="00C161D5"/>
    <w:rsid w:val="00C16C66"/>
    <w:rsid w:val="00C1751A"/>
    <w:rsid w:val="00C175BC"/>
    <w:rsid w:val="00C2027A"/>
    <w:rsid w:val="00C20629"/>
    <w:rsid w:val="00C20DED"/>
    <w:rsid w:val="00C20E29"/>
    <w:rsid w:val="00C20FCE"/>
    <w:rsid w:val="00C21342"/>
    <w:rsid w:val="00C2194B"/>
    <w:rsid w:val="00C220E7"/>
    <w:rsid w:val="00C22F37"/>
    <w:rsid w:val="00C23054"/>
    <w:rsid w:val="00C2309C"/>
    <w:rsid w:val="00C23256"/>
    <w:rsid w:val="00C23384"/>
    <w:rsid w:val="00C23C25"/>
    <w:rsid w:val="00C23EA7"/>
    <w:rsid w:val="00C24100"/>
    <w:rsid w:val="00C2432B"/>
    <w:rsid w:val="00C243B5"/>
    <w:rsid w:val="00C25134"/>
    <w:rsid w:val="00C25614"/>
    <w:rsid w:val="00C2569C"/>
    <w:rsid w:val="00C257DC"/>
    <w:rsid w:val="00C25CBA"/>
    <w:rsid w:val="00C265AB"/>
    <w:rsid w:val="00C26BEF"/>
    <w:rsid w:val="00C270A1"/>
    <w:rsid w:val="00C273F6"/>
    <w:rsid w:val="00C274AF"/>
    <w:rsid w:val="00C27DBB"/>
    <w:rsid w:val="00C30EAB"/>
    <w:rsid w:val="00C30FFA"/>
    <w:rsid w:val="00C31079"/>
    <w:rsid w:val="00C31742"/>
    <w:rsid w:val="00C31D8B"/>
    <w:rsid w:val="00C31F27"/>
    <w:rsid w:val="00C322E8"/>
    <w:rsid w:val="00C32563"/>
    <w:rsid w:val="00C3297F"/>
    <w:rsid w:val="00C32C50"/>
    <w:rsid w:val="00C330A1"/>
    <w:rsid w:val="00C33631"/>
    <w:rsid w:val="00C349EE"/>
    <w:rsid w:val="00C34BDC"/>
    <w:rsid w:val="00C35941"/>
    <w:rsid w:val="00C36DB4"/>
    <w:rsid w:val="00C37234"/>
    <w:rsid w:val="00C37826"/>
    <w:rsid w:val="00C37DEC"/>
    <w:rsid w:val="00C40F93"/>
    <w:rsid w:val="00C416A8"/>
    <w:rsid w:val="00C41FA4"/>
    <w:rsid w:val="00C42D5D"/>
    <w:rsid w:val="00C42D6D"/>
    <w:rsid w:val="00C42EEC"/>
    <w:rsid w:val="00C43471"/>
    <w:rsid w:val="00C43868"/>
    <w:rsid w:val="00C44408"/>
    <w:rsid w:val="00C44786"/>
    <w:rsid w:val="00C4734C"/>
    <w:rsid w:val="00C501D6"/>
    <w:rsid w:val="00C5056B"/>
    <w:rsid w:val="00C518A4"/>
    <w:rsid w:val="00C51EB7"/>
    <w:rsid w:val="00C52113"/>
    <w:rsid w:val="00C52A71"/>
    <w:rsid w:val="00C52B47"/>
    <w:rsid w:val="00C52D17"/>
    <w:rsid w:val="00C52F21"/>
    <w:rsid w:val="00C5332B"/>
    <w:rsid w:val="00C5340C"/>
    <w:rsid w:val="00C53B9F"/>
    <w:rsid w:val="00C54134"/>
    <w:rsid w:val="00C54254"/>
    <w:rsid w:val="00C542F3"/>
    <w:rsid w:val="00C54616"/>
    <w:rsid w:val="00C548CC"/>
    <w:rsid w:val="00C54CB7"/>
    <w:rsid w:val="00C5511F"/>
    <w:rsid w:val="00C554B0"/>
    <w:rsid w:val="00C558E9"/>
    <w:rsid w:val="00C56698"/>
    <w:rsid w:val="00C5711E"/>
    <w:rsid w:val="00C573E6"/>
    <w:rsid w:val="00C5762F"/>
    <w:rsid w:val="00C60A2D"/>
    <w:rsid w:val="00C60BBE"/>
    <w:rsid w:val="00C61A59"/>
    <w:rsid w:val="00C61F01"/>
    <w:rsid w:val="00C62486"/>
    <w:rsid w:val="00C62ACB"/>
    <w:rsid w:val="00C62C70"/>
    <w:rsid w:val="00C62DC2"/>
    <w:rsid w:val="00C62E73"/>
    <w:rsid w:val="00C62FF5"/>
    <w:rsid w:val="00C63219"/>
    <w:rsid w:val="00C63394"/>
    <w:rsid w:val="00C63839"/>
    <w:rsid w:val="00C63FF4"/>
    <w:rsid w:val="00C640AB"/>
    <w:rsid w:val="00C6424D"/>
    <w:rsid w:val="00C644A8"/>
    <w:rsid w:val="00C65241"/>
    <w:rsid w:val="00C65AEE"/>
    <w:rsid w:val="00C65E52"/>
    <w:rsid w:val="00C66495"/>
    <w:rsid w:val="00C665E4"/>
    <w:rsid w:val="00C66698"/>
    <w:rsid w:val="00C67AD3"/>
    <w:rsid w:val="00C70B09"/>
    <w:rsid w:val="00C716EC"/>
    <w:rsid w:val="00C71733"/>
    <w:rsid w:val="00C7173A"/>
    <w:rsid w:val="00C72BEE"/>
    <w:rsid w:val="00C74124"/>
    <w:rsid w:val="00C74AC4"/>
    <w:rsid w:val="00C74B2B"/>
    <w:rsid w:val="00C74BE7"/>
    <w:rsid w:val="00C74FB4"/>
    <w:rsid w:val="00C75606"/>
    <w:rsid w:val="00C7576A"/>
    <w:rsid w:val="00C75CED"/>
    <w:rsid w:val="00C7642D"/>
    <w:rsid w:val="00C76EA6"/>
    <w:rsid w:val="00C76F18"/>
    <w:rsid w:val="00C7722C"/>
    <w:rsid w:val="00C77285"/>
    <w:rsid w:val="00C772CA"/>
    <w:rsid w:val="00C776D5"/>
    <w:rsid w:val="00C8018A"/>
    <w:rsid w:val="00C8020B"/>
    <w:rsid w:val="00C805C3"/>
    <w:rsid w:val="00C80AAE"/>
    <w:rsid w:val="00C8113B"/>
    <w:rsid w:val="00C8124F"/>
    <w:rsid w:val="00C81D3B"/>
    <w:rsid w:val="00C81E2A"/>
    <w:rsid w:val="00C82124"/>
    <w:rsid w:val="00C82307"/>
    <w:rsid w:val="00C826A8"/>
    <w:rsid w:val="00C82DAF"/>
    <w:rsid w:val="00C836CC"/>
    <w:rsid w:val="00C83B04"/>
    <w:rsid w:val="00C83CDC"/>
    <w:rsid w:val="00C83CF0"/>
    <w:rsid w:val="00C84765"/>
    <w:rsid w:val="00C84CE7"/>
    <w:rsid w:val="00C86B4B"/>
    <w:rsid w:val="00C86BF3"/>
    <w:rsid w:val="00C87520"/>
    <w:rsid w:val="00C87573"/>
    <w:rsid w:val="00C87E3A"/>
    <w:rsid w:val="00C9007E"/>
    <w:rsid w:val="00C90659"/>
    <w:rsid w:val="00C90FAF"/>
    <w:rsid w:val="00C912A6"/>
    <w:rsid w:val="00C915EA"/>
    <w:rsid w:val="00C91642"/>
    <w:rsid w:val="00C91978"/>
    <w:rsid w:val="00C91B60"/>
    <w:rsid w:val="00C92A0C"/>
    <w:rsid w:val="00C93374"/>
    <w:rsid w:val="00C9480C"/>
    <w:rsid w:val="00C949B0"/>
    <w:rsid w:val="00C95291"/>
    <w:rsid w:val="00C95A14"/>
    <w:rsid w:val="00C95B33"/>
    <w:rsid w:val="00C95E40"/>
    <w:rsid w:val="00C95F41"/>
    <w:rsid w:val="00C96A48"/>
    <w:rsid w:val="00C96B22"/>
    <w:rsid w:val="00C96B47"/>
    <w:rsid w:val="00C970BB"/>
    <w:rsid w:val="00C9740F"/>
    <w:rsid w:val="00C97C0E"/>
    <w:rsid w:val="00C97E68"/>
    <w:rsid w:val="00C97F97"/>
    <w:rsid w:val="00CA11C8"/>
    <w:rsid w:val="00CA15D7"/>
    <w:rsid w:val="00CA1B3D"/>
    <w:rsid w:val="00CA2A11"/>
    <w:rsid w:val="00CA2B6B"/>
    <w:rsid w:val="00CA4384"/>
    <w:rsid w:val="00CA4606"/>
    <w:rsid w:val="00CA46B0"/>
    <w:rsid w:val="00CA4D67"/>
    <w:rsid w:val="00CA4EB3"/>
    <w:rsid w:val="00CA4FED"/>
    <w:rsid w:val="00CA51BE"/>
    <w:rsid w:val="00CA53F3"/>
    <w:rsid w:val="00CA5E04"/>
    <w:rsid w:val="00CA7718"/>
    <w:rsid w:val="00CA7D5F"/>
    <w:rsid w:val="00CB0154"/>
    <w:rsid w:val="00CB0DE8"/>
    <w:rsid w:val="00CB1064"/>
    <w:rsid w:val="00CB154A"/>
    <w:rsid w:val="00CB1814"/>
    <w:rsid w:val="00CB20BF"/>
    <w:rsid w:val="00CB2C59"/>
    <w:rsid w:val="00CB3237"/>
    <w:rsid w:val="00CB38A1"/>
    <w:rsid w:val="00CB3C72"/>
    <w:rsid w:val="00CB3F38"/>
    <w:rsid w:val="00CB4DC2"/>
    <w:rsid w:val="00CB5122"/>
    <w:rsid w:val="00CB53C4"/>
    <w:rsid w:val="00CB55D5"/>
    <w:rsid w:val="00CB5AD9"/>
    <w:rsid w:val="00CB68C5"/>
    <w:rsid w:val="00CB6B85"/>
    <w:rsid w:val="00CB747C"/>
    <w:rsid w:val="00CB7967"/>
    <w:rsid w:val="00CB79E0"/>
    <w:rsid w:val="00CB7FBB"/>
    <w:rsid w:val="00CC046E"/>
    <w:rsid w:val="00CC0A55"/>
    <w:rsid w:val="00CC14FD"/>
    <w:rsid w:val="00CC18B2"/>
    <w:rsid w:val="00CC19CC"/>
    <w:rsid w:val="00CC2386"/>
    <w:rsid w:val="00CC2BE0"/>
    <w:rsid w:val="00CC2EDA"/>
    <w:rsid w:val="00CC2FA9"/>
    <w:rsid w:val="00CC3666"/>
    <w:rsid w:val="00CC43EE"/>
    <w:rsid w:val="00CC4635"/>
    <w:rsid w:val="00CC549B"/>
    <w:rsid w:val="00CC56FF"/>
    <w:rsid w:val="00CC5ED8"/>
    <w:rsid w:val="00CC61B5"/>
    <w:rsid w:val="00CC6360"/>
    <w:rsid w:val="00CC658D"/>
    <w:rsid w:val="00CC6A4F"/>
    <w:rsid w:val="00CC6C61"/>
    <w:rsid w:val="00CD0021"/>
    <w:rsid w:val="00CD0C66"/>
    <w:rsid w:val="00CD13A6"/>
    <w:rsid w:val="00CD1486"/>
    <w:rsid w:val="00CD2044"/>
    <w:rsid w:val="00CD21C4"/>
    <w:rsid w:val="00CD23C7"/>
    <w:rsid w:val="00CD277A"/>
    <w:rsid w:val="00CD2B20"/>
    <w:rsid w:val="00CD38D9"/>
    <w:rsid w:val="00CD3CDA"/>
    <w:rsid w:val="00CD3E43"/>
    <w:rsid w:val="00CD45C7"/>
    <w:rsid w:val="00CD4670"/>
    <w:rsid w:val="00CD47A8"/>
    <w:rsid w:val="00CD49A9"/>
    <w:rsid w:val="00CD4DC8"/>
    <w:rsid w:val="00CD567A"/>
    <w:rsid w:val="00CD5D2D"/>
    <w:rsid w:val="00CD6684"/>
    <w:rsid w:val="00CD6FE8"/>
    <w:rsid w:val="00CD7447"/>
    <w:rsid w:val="00CD7466"/>
    <w:rsid w:val="00CD7AB9"/>
    <w:rsid w:val="00CD7FDA"/>
    <w:rsid w:val="00CE02F6"/>
    <w:rsid w:val="00CE058D"/>
    <w:rsid w:val="00CE0812"/>
    <w:rsid w:val="00CE08AC"/>
    <w:rsid w:val="00CE0A41"/>
    <w:rsid w:val="00CE0F79"/>
    <w:rsid w:val="00CE1652"/>
    <w:rsid w:val="00CE1850"/>
    <w:rsid w:val="00CE1F15"/>
    <w:rsid w:val="00CE2179"/>
    <w:rsid w:val="00CE26EE"/>
    <w:rsid w:val="00CE2D04"/>
    <w:rsid w:val="00CE2DEC"/>
    <w:rsid w:val="00CE322E"/>
    <w:rsid w:val="00CE3EFD"/>
    <w:rsid w:val="00CE3F9F"/>
    <w:rsid w:val="00CE4BCE"/>
    <w:rsid w:val="00CE4CE4"/>
    <w:rsid w:val="00CE504D"/>
    <w:rsid w:val="00CE514F"/>
    <w:rsid w:val="00CE55FB"/>
    <w:rsid w:val="00CE5E50"/>
    <w:rsid w:val="00CE5E8B"/>
    <w:rsid w:val="00CE6860"/>
    <w:rsid w:val="00CE760D"/>
    <w:rsid w:val="00CE7780"/>
    <w:rsid w:val="00CF0E14"/>
    <w:rsid w:val="00CF13E7"/>
    <w:rsid w:val="00CF2029"/>
    <w:rsid w:val="00CF2663"/>
    <w:rsid w:val="00CF3508"/>
    <w:rsid w:val="00CF3F58"/>
    <w:rsid w:val="00CF4333"/>
    <w:rsid w:val="00CF4DA9"/>
    <w:rsid w:val="00CF4EB8"/>
    <w:rsid w:val="00CF51C8"/>
    <w:rsid w:val="00CF5CD5"/>
    <w:rsid w:val="00CF686A"/>
    <w:rsid w:val="00CF69BC"/>
    <w:rsid w:val="00CF71B1"/>
    <w:rsid w:val="00CF7241"/>
    <w:rsid w:val="00CF77CD"/>
    <w:rsid w:val="00CF7FE4"/>
    <w:rsid w:val="00D003F1"/>
    <w:rsid w:val="00D00EF6"/>
    <w:rsid w:val="00D01631"/>
    <w:rsid w:val="00D01946"/>
    <w:rsid w:val="00D019BB"/>
    <w:rsid w:val="00D024FE"/>
    <w:rsid w:val="00D02A22"/>
    <w:rsid w:val="00D033A4"/>
    <w:rsid w:val="00D03C05"/>
    <w:rsid w:val="00D042C7"/>
    <w:rsid w:val="00D04911"/>
    <w:rsid w:val="00D056F3"/>
    <w:rsid w:val="00D05790"/>
    <w:rsid w:val="00D06383"/>
    <w:rsid w:val="00D0731D"/>
    <w:rsid w:val="00D07977"/>
    <w:rsid w:val="00D10D6C"/>
    <w:rsid w:val="00D10F69"/>
    <w:rsid w:val="00D11A28"/>
    <w:rsid w:val="00D11C98"/>
    <w:rsid w:val="00D121DA"/>
    <w:rsid w:val="00D126F7"/>
    <w:rsid w:val="00D12CE2"/>
    <w:rsid w:val="00D1314F"/>
    <w:rsid w:val="00D132F2"/>
    <w:rsid w:val="00D137A0"/>
    <w:rsid w:val="00D13F5B"/>
    <w:rsid w:val="00D1412A"/>
    <w:rsid w:val="00D143DA"/>
    <w:rsid w:val="00D1525A"/>
    <w:rsid w:val="00D15DCC"/>
    <w:rsid w:val="00D16373"/>
    <w:rsid w:val="00D16E5B"/>
    <w:rsid w:val="00D17713"/>
    <w:rsid w:val="00D177E8"/>
    <w:rsid w:val="00D17F54"/>
    <w:rsid w:val="00D17F95"/>
    <w:rsid w:val="00D20BFE"/>
    <w:rsid w:val="00D21977"/>
    <w:rsid w:val="00D21AFB"/>
    <w:rsid w:val="00D220CB"/>
    <w:rsid w:val="00D224AC"/>
    <w:rsid w:val="00D225F8"/>
    <w:rsid w:val="00D2490C"/>
    <w:rsid w:val="00D25BEA"/>
    <w:rsid w:val="00D25EEB"/>
    <w:rsid w:val="00D26353"/>
    <w:rsid w:val="00D26429"/>
    <w:rsid w:val="00D266BD"/>
    <w:rsid w:val="00D26AD4"/>
    <w:rsid w:val="00D26FCC"/>
    <w:rsid w:val="00D27365"/>
    <w:rsid w:val="00D303CA"/>
    <w:rsid w:val="00D3088B"/>
    <w:rsid w:val="00D3096D"/>
    <w:rsid w:val="00D309FD"/>
    <w:rsid w:val="00D30D92"/>
    <w:rsid w:val="00D3165A"/>
    <w:rsid w:val="00D32082"/>
    <w:rsid w:val="00D32756"/>
    <w:rsid w:val="00D32BD5"/>
    <w:rsid w:val="00D32C2F"/>
    <w:rsid w:val="00D32EF4"/>
    <w:rsid w:val="00D336D9"/>
    <w:rsid w:val="00D3469A"/>
    <w:rsid w:val="00D34EEF"/>
    <w:rsid w:val="00D35021"/>
    <w:rsid w:val="00D35337"/>
    <w:rsid w:val="00D354AE"/>
    <w:rsid w:val="00D3600B"/>
    <w:rsid w:val="00D367B3"/>
    <w:rsid w:val="00D36E0A"/>
    <w:rsid w:val="00D376E6"/>
    <w:rsid w:val="00D37D63"/>
    <w:rsid w:val="00D37E65"/>
    <w:rsid w:val="00D407EE"/>
    <w:rsid w:val="00D40808"/>
    <w:rsid w:val="00D41396"/>
    <w:rsid w:val="00D419B0"/>
    <w:rsid w:val="00D41AC0"/>
    <w:rsid w:val="00D41CF6"/>
    <w:rsid w:val="00D421B8"/>
    <w:rsid w:val="00D4240E"/>
    <w:rsid w:val="00D426C2"/>
    <w:rsid w:val="00D4272B"/>
    <w:rsid w:val="00D43185"/>
    <w:rsid w:val="00D43344"/>
    <w:rsid w:val="00D4361A"/>
    <w:rsid w:val="00D43B54"/>
    <w:rsid w:val="00D44554"/>
    <w:rsid w:val="00D45DF4"/>
    <w:rsid w:val="00D46571"/>
    <w:rsid w:val="00D46DAB"/>
    <w:rsid w:val="00D4728C"/>
    <w:rsid w:val="00D4772C"/>
    <w:rsid w:val="00D47A02"/>
    <w:rsid w:val="00D47F6A"/>
    <w:rsid w:val="00D502DD"/>
    <w:rsid w:val="00D5096D"/>
    <w:rsid w:val="00D50C86"/>
    <w:rsid w:val="00D5121C"/>
    <w:rsid w:val="00D52088"/>
    <w:rsid w:val="00D52463"/>
    <w:rsid w:val="00D5277D"/>
    <w:rsid w:val="00D53CBF"/>
    <w:rsid w:val="00D54205"/>
    <w:rsid w:val="00D54EF3"/>
    <w:rsid w:val="00D55444"/>
    <w:rsid w:val="00D55ECD"/>
    <w:rsid w:val="00D5602F"/>
    <w:rsid w:val="00D57386"/>
    <w:rsid w:val="00D60049"/>
    <w:rsid w:val="00D60127"/>
    <w:rsid w:val="00D607A0"/>
    <w:rsid w:val="00D610D2"/>
    <w:rsid w:val="00D61D67"/>
    <w:rsid w:val="00D6244C"/>
    <w:rsid w:val="00D63561"/>
    <w:rsid w:val="00D635AB"/>
    <w:rsid w:val="00D63699"/>
    <w:rsid w:val="00D63E68"/>
    <w:rsid w:val="00D64118"/>
    <w:rsid w:val="00D64335"/>
    <w:rsid w:val="00D650EC"/>
    <w:rsid w:val="00D65647"/>
    <w:rsid w:val="00D65784"/>
    <w:rsid w:val="00D664E6"/>
    <w:rsid w:val="00D668CF"/>
    <w:rsid w:val="00D6718D"/>
    <w:rsid w:val="00D67BBA"/>
    <w:rsid w:val="00D67E9C"/>
    <w:rsid w:val="00D7034D"/>
    <w:rsid w:val="00D703D1"/>
    <w:rsid w:val="00D70871"/>
    <w:rsid w:val="00D70C0B"/>
    <w:rsid w:val="00D70C1B"/>
    <w:rsid w:val="00D70D65"/>
    <w:rsid w:val="00D70E4A"/>
    <w:rsid w:val="00D721ED"/>
    <w:rsid w:val="00D72464"/>
    <w:rsid w:val="00D72E13"/>
    <w:rsid w:val="00D731A5"/>
    <w:rsid w:val="00D7484B"/>
    <w:rsid w:val="00D74F1A"/>
    <w:rsid w:val="00D75125"/>
    <w:rsid w:val="00D7515B"/>
    <w:rsid w:val="00D7516E"/>
    <w:rsid w:val="00D751A8"/>
    <w:rsid w:val="00D756E3"/>
    <w:rsid w:val="00D758A2"/>
    <w:rsid w:val="00D75990"/>
    <w:rsid w:val="00D7636E"/>
    <w:rsid w:val="00D763B3"/>
    <w:rsid w:val="00D771F3"/>
    <w:rsid w:val="00D773D0"/>
    <w:rsid w:val="00D7772D"/>
    <w:rsid w:val="00D77A18"/>
    <w:rsid w:val="00D77BA0"/>
    <w:rsid w:val="00D77BE7"/>
    <w:rsid w:val="00D77D93"/>
    <w:rsid w:val="00D805A6"/>
    <w:rsid w:val="00D80626"/>
    <w:rsid w:val="00D81428"/>
    <w:rsid w:val="00D81D34"/>
    <w:rsid w:val="00D824D4"/>
    <w:rsid w:val="00D82FA2"/>
    <w:rsid w:val="00D83852"/>
    <w:rsid w:val="00D83B93"/>
    <w:rsid w:val="00D83ED2"/>
    <w:rsid w:val="00D8430D"/>
    <w:rsid w:val="00D84F1D"/>
    <w:rsid w:val="00D84FC6"/>
    <w:rsid w:val="00D856BB"/>
    <w:rsid w:val="00D903D4"/>
    <w:rsid w:val="00D90EDA"/>
    <w:rsid w:val="00D91C05"/>
    <w:rsid w:val="00D92C36"/>
    <w:rsid w:val="00D92E6F"/>
    <w:rsid w:val="00D93282"/>
    <w:rsid w:val="00D9369B"/>
    <w:rsid w:val="00D94476"/>
    <w:rsid w:val="00D94479"/>
    <w:rsid w:val="00D9485A"/>
    <w:rsid w:val="00D94A32"/>
    <w:rsid w:val="00D94A52"/>
    <w:rsid w:val="00D94ABD"/>
    <w:rsid w:val="00D94C27"/>
    <w:rsid w:val="00D95346"/>
    <w:rsid w:val="00D95D84"/>
    <w:rsid w:val="00D960DA"/>
    <w:rsid w:val="00D965E0"/>
    <w:rsid w:val="00D96BB7"/>
    <w:rsid w:val="00D974A0"/>
    <w:rsid w:val="00D97CF4"/>
    <w:rsid w:val="00DA0117"/>
    <w:rsid w:val="00DA0196"/>
    <w:rsid w:val="00DA0790"/>
    <w:rsid w:val="00DA17CE"/>
    <w:rsid w:val="00DA1CE1"/>
    <w:rsid w:val="00DA1E8E"/>
    <w:rsid w:val="00DA20B1"/>
    <w:rsid w:val="00DA275C"/>
    <w:rsid w:val="00DA3859"/>
    <w:rsid w:val="00DA39B4"/>
    <w:rsid w:val="00DA48C5"/>
    <w:rsid w:val="00DA5472"/>
    <w:rsid w:val="00DA5686"/>
    <w:rsid w:val="00DA5E80"/>
    <w:rsid w:val="00DA5F6E"/>
    <w:rsid w:val="00DA6788"/>
    <w:rsid w:val="00DA6BE4"/>
    <w:rsid w:val="00DA6C5B"/>
    <w:rsid w:val="00DA7188"/>
    <w:rsid w:val="00DA7224"/>
    <w:rsid w:val="00DA7B05"/>
    <w:rsid w:val="00DB006D"/>
    <w:rsid w:val="00DB0137"/>
    <w:rsid w:val="00DB080A"/>
    <w:rsid w:val="00DB09EF"/>
    <w:rsid w:val="00DB10AF"/>
    <w:rsid w:val="00DB133B"/>
    <w:rsid w:val="00DB165C"/>
    <w:rsid w:val="00DB19B9"/>
    <w:rsid w:val="00DB1DBD"/>
    <w:rsid w:val="00DB26A5"/>
    <w:rsid w:val="00DB38BF"/>
    <w:rsid w:val="00DB3AF0"/>
    <w:rsid w:val="00DB3B2E"/>
    <w:rsid w:val="00DB4784"/>
    <w:rsid w:val="00DB4A54"/>
    <w:rsid w:val="00DB579D"/>
    <w:rsid w:val="00DB581D"/>
    <w:rsid w:val="00DB5FE3"/>
    <w:rsid w:val="00DB61B8"/>
    <w:rsid w:val="00DB6237"/>
    <w:rsid w:val="00DB6A37"/>
    <w:rsid w:val="00DB6DA0"/>
    <w:rsid w:val="00DB7761"/>
    <w:rsid w:val="00DB7ADA"/>
    <w:rsid w:val="00DB7BD2"/>
    <w:rsid w:val="00DC0766"/>
    <w:rsid w:val="00DC07AC"/>
    <w:rsid w:val="00DC0884"/>
    <w:rsid w:val="00DC0CC0"/>
    <w:rsid w:val="00DC2186"/>
    <w:rsid w:val="00DC2207"/>
    <w:rsid w:val="00DC2C78"/>
    <w:rsid w:val="00DC2F11"/>
    <w:rsid w:val="00DC326D"/>
    <w:rsid w:val="00DC4247"/>
    <w:rsid w:val="00DC4C2E"/>
    <w:rsid w:val="00DC5D01"/>
    <w:rsid w:val="00DC5DCF"/>
    <w:rsid w:val="00DC6580"/>
    <w:rsid w:val="00DC6748"/>
    <w:rsid w:val="00DC680D"/>
    <w:rsid w:val="00DC6C0C"/>
    <w:rsid w:val="00DC7801"/>
    <w:rsid w:val="00DD0595"/>
    <w:rsid w:val="00DD0E91"/>
    <w:rsid w:val="00DD1677"/>
    <w:rsid w:val="00DD21B4"/>
    <w:rsid w:val="00DD2264"/>
    <w:rsid w:val="00DD2279"/>
    <w:rsid w:val="00DD245F"/>
    <w:rsid w:val="00DD2874"/>
    <w:rsid w:val="00DD29DE"/>
    <w:rsid w:val="00DD2D1D"/>
    <w:rsid w:val="00DD2F99"/>
    <w:rsid w:val="00DD3508"/>
    <w:rsid w:val="00DD37DA"/>
    <w:rsid w:val="00DD3B8F"/>
    <w:rsid w:val="00DD42BA"/>
    <w:rsid w:val="00DD4DC8"/>
    <w:rsid w:val="00DD55B3"/>
    <w:rsid w:val="00DD618C"/>
    <w:rsid w:val="00DD6615"/>
    <w:rsid w:val="00DD71DC"/>
    <w:rsid w:val="00DD775A"/>
    <w:rsid w:val="00DD7FCC"/>
    <w:rsid w:val="00DE03EB"/>
    <w:rsid w:val="00DE0BD5"/>
    <w:rsid w:val="00DE1720"/>
    <w:rsid w:val="00DE18F9"/>
    <w:rsid w:val="00DE1FB7"/>
    <w:rsid w:val="00DE2981"/>
    <w:rsid w:val="00DE2AA3"/>
    <w:rsid w:val="00DE31C0"/>
    <w:rsid w:val="00DE32E9"/>
    <w:rsid w:val="00DE3566"/>
    <w:rsid w:val="00DE3CA1"/>
    <w:rsid w:val="00DE4504"/>
    <w:rsid w:val="00DE47E9"/>
    <w:rsid w:val="00DE49BE"/>
    <w:rsid w:val="00DE4B58"/>
    <w:rsid w:val="00DE4C71"/>
    <w:rsid w:val="00DE4F16"/>
    <w:rsid w:val="00DE50E4"/>
    <w:rsid w:val="00DE52F8"/>
    <w:rsid w:val="00DE5CED"/>
    <w:rsid w:val="00DE5FC3"/>
    <w:rsid w:val="00DE6370"/>
    <w:rsid w:val="00DE6655"/>
    <w:rsid w:val="00DE6E57"/>
    <w:rsid w:val="00DE708D"/>
    <w:rsid w:val="00DE7133"/>
    <w:rsid w:val="00DE7727"/>
    <w:rsid w:val="00DE7CC7"/>
    <w:rsid w:val="00DF0393"/>
    <w:rsid w:val="00DF0E9E"/>
    <w:rsid w:val="00DF116D"/>
    <w:rsid w:val="00DF19CD"/>
    <w:rsid w:val="00DF19E0"/>
    <w:rsid w:val="00DF239F"/>
    <w:rsid w:val="00DF2A5D"/>
    <w:rsid w:val="00DF2ADD"/>
    <w:rsid w:val="00DF34F1"/>
    <w:rsid w:val="00DF3A8D"/>
    <w:rsid w:val="00DF417F"/>
    <w:rsid w:val="00DF418A"/>
    <w:rsid w:val="00DF5085"/>
    <w:rsid w:val="00DF54B7"/>
    <w:rsid w:val="00DF5503"/>
    <w:rsid w:val="00DF5A0A"/>
    <w:rsid w:val="00DF5A13"/>
    <w:rsid w:val="00DF5B1D"/>
    <w:rsid w:val="00DF6177"/>
    <w:rsid w:val="00DF65B9"/>
    <w:rsid w:val="00DF6F08"/>
    <w:rsid w:val="00DF7A5B"/>
    <w:rsid w:val="00DF7CAA"/>
    <w:rsid w:val="00DF7E2D"/>
    <w:rsid w:val="00DF7F0E"/>
    <w:rsid w:val="00E000A5"/>
    <w:rsid w:val="00E00B1C"/>
    <w:rsid w:val="00E00D4B"/>
    <w:rsid w:val="00E00EDB"/>
    <w:rsid w:val="00E0120D"/>
    <w:rsid w:val="00E0135D"/>
    <w:rsid w:val="00E01445"/>
    <w:rsid w:val="00E01461"/>
    <w:rsid w:val="00E0197D"/>
    <w:rsid w:val="00E0281D"/>
    <w:rsid w:val="00E02CA3"/>
    <w:rsid w:val="00E02F97"/>
    <w:rsid w:val="00E02FC1"/>
    <w:rsid w:val="00E036BF"/>
    <w:rsid w:val="00E04893"/>
    <w:rsid w:val="00E04A1D"/>
    <w:rsid w:val="00E04F09"/>
    <w:rsid w:val="00E05362"/>
    <w:rsid w:val="00E05B25"/>
    <w:rsid w:val="00E05FA3"/>
    <w:rsid w:val="00E065F4"/>
    <w:rsid w:val="00E06D25"/>
    <w:rsid w:val="00E06DA1"/>
    <w:rsid w:val="00E06DE2"/>
    <w:rsid w:val="00E07F66"/>
    <w:rsid w:val="00E10128"/>
    <w:rsid w:val="00E10998"/>
    <w:rsid w:val="00E109E8"/>
    <w:rsid w:val="00E11C53"/>
    <w:rsid w:val="00E11F71"/>
    <w:rsid w:val="00E1263B"/>
    <w:rsid w:val="00E12707"/>
    <w:rsid w:val="00E12761"/>
    <w:rsid w:val="00E1293C"/>
    <w:rsid w:val="00E129F5"/>
    <w:rsid w:val="00E12B02"/>
    <w:rsid w:val="00E13348"/>
    <w:rsid w:val="00E13757"/>
    <w:rsid w:val="00E138AD"/>
    <w:rsid w:val="00E13BAD"/>
    <w:rsid w:val="00E13F70"/>
    <w:rsid w:val="00E156B0"/>
    <w:rsid w:val="00E15DB1"/>
    <w:rsid w:val="00E16155"/>
    <w:rsid w:val="00E16358"/>
    <w:rsid w:val="00E16F50"/>
    <w:rsid w:val="00E17523"/>
    <w:rsid w:val="00E175B9"/>
    <w:rsid w:val="00E17C90"/>
    <w:rsid w:val="00E17F67"/>
    <w:rsid w:val="00E2048D"/>
    <w:rsid w:val="00E2088B"/>
    <w:rsid w:val="00E20E48"/>
    <w:rsid w:val="00E21106"/>
    <w:rsid w:val="00E216B5"/>
    <w:rsid w:val="00E217B6"/>
    <w:rsid w:val="00E218C2"/>
    <w:rsid w:val="00E218E2"/>
    <w:rsid w:val="00E21FBB"/>
    <w:rsid w:val="00E221D1"/>
    <w:rsid w:val="00E22232"/>
    <w:rsid w:val="00E22245"/>
    <w:rsid w:val="00E22672"/>
    <w:rsid w:val="00E22DDB"/>
    <w:rsid w:val="00E23E86"/>
    <w:rsid w:val="00E24DE0"/>
    <w:rsid w:val="00E255BB"/>
    <w:rsid w:val="00E256C0"/>
    <w:rsid w:val="00E257A4"/>
    <w:rsid w:val="00E25CAC"/>
    <w:rsid w:val="00E263B5"/>
    <w:rsid w:val="00E26669"/>
    <w:rsid w:val="00E266F3"/>
    <w:rsid w:val="00E26853"/>
    <w:rsid w:val="00E26C3A"/>
    <w:rsid w:val="00E26D81"/>
    <w:rsid w:val="00E27BEC"/>
    <w:rsid w:val="00E27C56"/>
    <w:rsid w:val="00E3055E"/>
    <w:rsid w:val="00E30990"/>
    <w:rsid w:val="00E318CC"/>
    <w:rsid w:val="00E32A28"/>
    <w:rsid w:val="00E32F04"/>
    <w:rsid w:val="00E32F08"/>
    <w:rsid w:val="00E33677"/>
    <w:rsid w:val="00E3380B"/>
    <w:rsid w:val="00E33ABB"/>
    <w:rsid w:val="00E33D16"/>
    <w:rsid w:val="00E33E08"/>
    <w:rsid w:val="00E33F5B"/>
    <w:rsid w:val="00E33F7D"/>
    <w:rsid w:val="00E341D0"/>
    <w:rsid w:val="00E34286"/>
    <w:rsid w:val="00E343DC"/>
    <w:rsid w:val="00E3473C"/>
    <w:rsid w:val="00E348BC"/>
    <w:rsid w:val="00E34A94"/>
    <w:rsid w:val="00E35E85"/>
    <w:rsid w:val="00E36325"/>
    <w:rsid w:val="00E3686E"/>
    <w:rsid w:val="00E376B1"/>
    <w:rsid w:val="00E37E70"/>
    <w:rsid w:val="00E37F6D"/>
    <w:rsid w:val="00E40281"/>
    <w:rsid w:val="00E40552"/>
    <w:rsid w:val="00E40631"/>
    <w:rsid w:val="00E40691"/>
    <w:rsid w:val="00E408FA"/>
    <w:rsid w:val="00E4133E"/>
    <w:rsid w:val="00E428A6"/>
    <w:rsid w:val="00E43312"/>
    <w:rsid w:val="00E43499"/>
    <w:rsid w:val="00E43C1F"/>
    <w:rsid w:val="00E459B5"/>
    <w:rsid w:val="00E45F00"/>
    <w:rsid w:val="00E46C77"/>
    <w:rsid w:val="00E46C83"/>
    <w:rsid w:val="00E4730D"/>
    <w:rsid w:val="00E47784"/>
    <w:rsid w:val="00E50159"/>
    <w:rsid w:val="00E50432"/>
    <w:rsid w:val="00E50433"/>
    <w:rsid w:val="00E508DF"/>
    <w:rsid w:val="00E50920"/>
    <w:rsid w:val="00E50EC5"/>
    <w:rsid w:val="00E5109C"/>
    <w:rsid w:val="00E510C9"/>
    <w:rsid w:val="00E51DC1"/>
    <w:rsid w:val="00E525E6"/>
    <w:rsid w:val="00E52E69"/>
    <w:rsid w:val="00E53388"/>
    <w:rsid w:val="00E53DD4"/>
    <w:rsid w:val="00E540E0"/>
    <w:rsid w:val="00E5445E"/>
    <w:rsid w:val="00E547CB"/>
    <w:rsid w:val="00E55243"/>
    <w:rsid w:val="00E564B7"/>
    <w:rsid w:val="00E567BB"/>
    <w:rsid w:val="00E56959"/>
    <w:rsid w:val="00E56BEB"/>
    <w:rsid w:val="00E56DBA"/>
    <w:rsid w:val="00E570A8"/>
    <w:rsid w:val="00E57DBF"/>
    <w:rsid w:val="00E600DE"/>
    <w:rsid w:val="00E60CB2"/>
    <w:rsid w:val="00E60E66"/>
    <w:rsid w:val="00E613BF"/>
    <w:rsid w:val="00E61995"/>
    <w:rsid w:val="00E61D13"/>
    <w:rsid w:val="00E622D2"/>
    <w:rsid w:val="00E6239B"/>
    <w:rsid w:val="00E62636"/>
    <w:rsid w:val="00E62759"/>
    <w:rsid w:val="00E62B70"/>
    <w:rsid w:val="00E6341D"/>
    <w:rsid w:val="00E63AB2"/>
    <w:rsid w:val="00E64294"/>
    <w:rsid w:val="00E6461B"/>
    <w:rsid w:val="00E64868"/>
    <w:rsid w:val="00E652EE"/>
    <w:rsid w:val="00E65AA1"/>
    <w:rsid w:val="00E65C0F"/>
    <w:rsid w:val="00E65DAF"/>
    <w:rsid w:val="00E65E3F"/>
    <w:rsid w:val="00E65E5B"/>
    <w:rsid w:val="00E66481"/>
    <w:rsid w:val="00E665B0"/>
    <w:rsid w:val="00E666E8"/>
    <w:rsid w:val="00E66D39"/>
    <w:rsid w:val="00E66F74"/>
    <w:rsid w:val="00E67322"/>
    <w:rsid w:val="00E67385"/>
    <w:rsid w:val="00E67C40"/>
    <w:rsid w:val="00E70323"/>
    <w:rsid w:val="00E71276"/>
    <w:rsid w:val="00E71304"/>
    <w:rsid w:val="00E713DC"/>
    <w:rsid w:val="00E71B26"/>
    <w:rsid w:val="00E71BF0"/>
    <w:rsid w:val="00E72BEA"/>
    <w:rsid w:val="00E73586"/>
    <w:rsid w:val="00E74178"/>
    <w:rsid w:val="00E7429A"/>
    <w:rsid w:val="00E74330"/>
    <w:rsid w:val="00E748A5"/>
    <w:rsid w:val="00E751E9"/>
    <w:rsid w:val="00E752D6"/>
    <w:rsid w:val="00E76055"/>
    <w:rsid w:val="00E761D5"/>
    <w:rsid w:val="00E76381"/>
    <w:rsid w:val="00E76B06"/>
    <w:rsid w:val="00E77145"/>
    <w:rsid w:val="00E77843"/>
    <w:rsid w:val="00E77885"/>
    <w:rsid w:val="00E80416"/>
    <w:rsid w:val="00E8046E"/>
    <w:rsid w:val="00E80791"/>
    <w:rsid w:val="00E80A6D"/>
    <w:rsid w:val="00E80D56"/>
    <w:rsid w:val="00E8141B"/>
    <w:rsid w:val="00E817CE"/>
    <w:rsid w:val="00E81DDE"/>
    <w:rsid w:val="00E81E14"/>
    <w:rsid w:val="00E82A0F"/>
    <w:rsid w:val="00E82E82"/>
    <w:rsid w:val="00E835E7"/>
    <w:rsid w:val="00E838E3"/>
    <w:rsid w:val="00E84420"/>
    <w:rsid w:val="00E844A4"/>
    <w:rsid w:val="00E849B3"/>
    <w:rsid w:val="00E84C6D"/>
    <w:rsid w:val="00E84D8B"/>
    <w:rsid w:val="00E84F5A"/>
    <w:rsid w:val="00E851E4"/>
    <w:rsid w:val="00E86C7F"/>
    <w:rsid w:val="00E87621"/>
    <w:rsid w:val="00E8765A"/>
    <w:rsid w:val="00E87905"/>
    <w:rsid w:val="00E903B3"/>
    <w:rsid w:val="00E9057B"/>
    <w:rsid w:val="00E90BE6"/>
    <w:rsid w:val="00E914B0"/>
    <w:rsid w:val="00E915DA"/>
    <w:rsid w:val="00E9169F"/>
    <w:rsid w:val="00E9187D"/>
    <w:rsid w:val="00E918F6"/>
    <w:rsid w:val="00E92BD9"/>
    <w:rsid w:val="00E92ECE"/>
    <w:rsid w:val="00E93009"/>
    <w:rsid w:val="00E939E4"/>
    <w:rsid w:val="00E94678"/>
    <w:rsid w:val="00E94B2F"/>
    <w:rsid w:val="00E94B8A"/>
    <w:rsid w:val="00E95167"/>
    <w:rsid w:val="00E96186"/>
    <w:rsid w:val="00E96A7B"/>
    <w:rsid w:val="00E97214"/>
    <w:rsid w:val="00E9766A"/>
    <w:rsid w:val="00E97CB6"/>
    <w:rsid w:val="00EA004F"/>
    <w:rsid w:val="00EA0FD7"/>
    <w:rsid w:val="00EA1B37"/>
    <w:rsid w:val="00EA2932"/>
    <w:rsid w:val="00EA2ADC"/>
    <w:rsid w:val="00EA2AF0"/>
    <w:rsid w:val="00EA2B3F"/>
    <w:rsid w:val="00EA2BF7"/>
    <w:rsid w:val="00EA327F"/>
    <w:rsid w:val="00EA3BAB"/>
    <w:rsid w:val="00EA3C70"/>
    <w:rsid w:val="00EA40F5"/>
    <w:rsid w:val="00EA48FA"/>
    <w:rsid w:val="00EA4C6C"/>
    <w:rsid w:val="00EA4E22"/>
    <w:rsid w:val="00EA5BE4"/>
    <w:rsid w:val="00EA6280"/>
    <w:rsid w:val="00EA6704"/>
    <w:rsid w:val="00EA6884"/>
    <w:rsid w:val="00EA7186"/>
    <w:rsid w:val="00EA76BA"/>
    <w:rsid w:val="00EA77DE"/>
    <w:rsid w:val="00EB0D85"/>
    <w:rsid w:val="00EB114C"/>
    <w:rsid w:val="00EB25BB"/>
    <w:rsid w:val="00EB2B4D"/>
    <w:rsid w:val="00EB33DD"/>
    <w:rsid w:val="00EB3842"/>
    <w:rsid w:val="00EB3FD0"/>
    <w:rsid w:val="00EB40E1"/>
    <w:rsid w:val="00EB4993"/>
    <w:rsid w:val="00EB50F2"/>
    <w:rsid w:val="00EB5342"/>
    <w:rsid w:val="00EB568D"/>
    <w:rsid w:val="00EB5AFD"/>
    <w:rsid w:val="00EB5E3C"/>
    <w:rsid w:val="00EB6133"/>
    <w:rsid w:val="00EB6304"/>
    <w:rsid w:val="00EB797D"/>
    <w:rsid w:val="00EB7CFB"/>
    <w:rsid w:val="00EB7D75"/>
    <w:rsid w:val="00EC0119"/>
    <w:rsid w:val="00EC01D4"/>
    <w:rsid w:val="00EC021A"/>
    <w:rsid w:val="00EC021F"/>
    <w:rsid w:val="00EC034E"/>
    <w:rsid w:val="00EC06BE"/>
    <w:rsid w:val="00EC1319"/>
    <w:rsid w:val="00EC25FD"/>
    <w:rsid w:val="00EC2AE7"/>
    <w:rsid w:val="00EC3052"/>
    <w:rsid w:val="00EC3364"/>
    <w:rsid w:val="00EC37E2"/>
    <w:rsid w:val="00EC3EF7"/>
    <w:rsid w:val="00EC4899"/>
    <w:rsid w:val="00EC49E9"/>
    <w:rsid w:val="00EC4D3F"/>
    <w:rsid w:val="00EC5FF4"/>
    <w:rsid w:val="00EC6248"/>
    <w:rsid w:val="00EC67F5"/>
    <w:rsid w:val="00EC6AF8"/>
    <w:rsid w:val="00EC708F"/>
    <w:rsid w:val="00EC779D"/>
    <w:rsid w:val="00EC7935"/>
    <w:rsid w:val="00EC7AC9"/>
    <w:rsid w:val="00EC7B96"/>
    <w:rsid w:val="00EC7D5E"/>
    <w:rsid w:val="00EC7D6B"/>
    <w:rsid w:val="00ED00A8"/>
    <w:rsid w:val="00ED01A1"/>
    <w:rsid w:val="00ED08C6"/>
    <w:rsid w:val="00ED0FD0"/>
    <w:rsid w:val="00ED1583"/>
    <w:rsid w:val="00ED15BF"/>
    <w:rsid w:val="00ED15F8"/>
    <w:rsid w:val="00ED1808"/>
    <w:rsid w:val="00ED1845"/>
    <w:rsid w:val="00ED1A45"/>
    <w:rsid w:val="00ED23B5"/>
    <w:rsid w:val="00ED4231"/>
    <w:rsid w:val="00ED4810"/>
    <w:rsid w:val="00ED5605"/>
    <w:rsid w:val="00ED5609"/>
    <w:rsid w:val="00ED5A75"/>
    <w:rsid w:val="00ED5C8C"/>
    <w:rsid w:val="00ED69DB"/>
    <w:rsid w:val="00ED6E28"/>
    <w:rsid w:val="00ED76BB"/>
    <w:rsid w:val="00ED7A22"/>
    <w:rsid w:val="00ED7CA3"/>
    <w:rsid w:val="00EE02B6"/>
    <w:rsid w:val="00EE056A"/>
    <w:rsid w:val="00EE060D"/>
    <w:rsid w:val="00EE1036"/>
    <w:rsid w:val="00EE1054"/>
    <w:rsid w:val="00EE1075"/>
    <w:rsid w:val="00EE242F"/>
    <w:rsid w:val="00EE2B6B"/>
    <w:rsid w:val="00EE34DB"/>
    <w:rsid w:val="00EE36E9"/>
    <w:rsid w:val="00EE45A6"/>
    <w:rsid w:val="00EE4C2E"/>
    <w:rsid w:val="00EE5423"/>
    <w:rsid w:val="00EE563F"/>
    <w:rsid w:val="00EE5D91"/>
    <w:rsid w:val="00EE66C5"/>
    <w:rsid w:val="00EE70DE"/>
    <w:rsid w:val="00EE751D"/>
    <w:rsid w:val="00EF029F"/>
    <w:rsid w:val="00EF11FD"/>
    <w:rsid w:val="00EF1409"/>
    <w:rsid w:val="00EF16A4"/>
    <w:rsid w:val="00EF1E99"/>
    <w:rsid w:val="00EF1EF5"/>
    <w:rsid w:val="00EF2493"/>
    <w:rsid w:val="00EF2769"/>
    <w:rsid w:val="00EF2838"/>
    <w:rsid w:val="00EF3087"/>
    <w:rsid w:val="00EF3660"/>
    <w:rsid w:val="00EF3CA4"/>
    <w:rsid w:val="00EF3CEF"/>
    <w:rsid w:val="00EF4248"/>
    <w:rsid w:val="00EF4B38"/>
    <w:rsid w:val="00EF4D94"/>
    <w:rsid w:val="00EF57DD"/>
    <w:rsid w:val="00EF5B26"/>
    <w:rsid w:val="00EF5F09"/>
    <w:rsid w:val="00EF6156"/>
    <w:rsid w:val="00EF6421"/>
    <w:rsid w:val="00EF666B"/>
    <w:rsid w:val="00EF6807"/>
    <w:rsid w:val="00EF69F8"/>
    <w:rsid w:val="00EF700A"/>
    <w:rsid w:val="00EF7793"/>
    <w:rsid w:val="00F00104"/>
    <w:rsid w:val="00F00D5B"/>
    <w:rsid w:val="00F0146F"/>
    <w:rsid w:val="00F014DA"/>
    <w:rsid w:val="00F017FC"/>
    <w:rsid w:val="00F02756"/>
    <w:rsid w:val="00F030D1"/>
    <w:rsid w:val="00F033F8"/>
    <w:rsid w:val="00F03804"/>
    <w:rsid w:val="00F03B79"/>
    <w:rsid w:val="00F0455E"/>
    <w:rsid w:val="00F04AAF"/>
    <w:rsid w:val="00F04B7F"/>
    <w:rsid w:val="00F052DC"/>
    <w:rsid w:val="00F05A8A"/>
    <w:rsid w:val="00F05DAB"/>
    <w:rsid w:val="00F064ED"/>
    <w:rsid w:val="00F06BA5"/>
    <w:rsid w:val="00F06C22"/>
    <w:rsid w:val="00F06D36"/>
    <w:rsid w:val="00F06EF0"/>
    <w:rsid w:val="00F07115"/>
    <w:rsid w:val="00F071D9"/>
    <w:rsid w:val="00F0729F"/>
    <w:rsid w:val="00F0787C"/>
    <w:rsid w:val="00F10802"/>
    <w:rsid w:val="00F1142F"/>
    <w:rsid w:val="00F11A51"/>
    <w:rsid w:val="00F11CE6"/>
    <w:rsid w:val="00F11D34"/>
    <w:rsid w:val="00F12C09"/>
    <w:rsid w:val="00F12E3B"/>
    <w:rsid w:val="00F12F91"/>
    <w:rsid w:val="00F132F4"/>
    <w:rsid w:val="00F1406F"/>
    <w:rsid w:val="00F142A6"/>
    <w:rsid w:val="00F15479"/>
    <w:rsid w:val="00F1582F"/>
    <w:rsid w:val="00F15BF7"/>
    <w:rsid w:val="00F15E25"/>
    <w:rsid w:val="00F1676E"/>
    <w:rsid w:val="00F1717E"/>
    <w:rsid w:val="00F212A2"/>
    <w:rsid w:val="00F21355"/>
    <w:rsid w:val="00F224A3"/>
    <w:rsid w:val="00F22B6B"/>
    <w:rsid w:val="00F230DB"/>
    <w:rsid w:val="00F23460"/>
    <w:rsid w:val="00F23740"/>
    <w:rsid w:val="00F2458A"/>
    <w:rsid w:val="00F24699"/>
    <w:rsid w:val="00F24E01"/>
    <w:rsid w:val="00F257BA"/>
    <w:rsid w:val="00F25A97"/>
    <w:rsid w:val="00F25BB6"/>
    <w:rsid w:val="00F2626F"/>
    <w:rsid w:val="00F27330"/>
    <w:rsid w:val="00F27B3C"/>
    <w:rsid w:val="00F27F33"/>
    <w:rsid w:val="00F3051B"/>
    <w:rsid w:val="00F309B7"/>
    <w:rsid w:val="00F317E3"/>
    <w:rsid w:val="00F31A0E"/>
    <w:rsid w:val="00F320ED"/>
    <w:rsid w:val="00F32273"/>
    <w:rsid w:val="00F328C2"/>
    <w:rsid w:val="00F32965"/>
    <w:rsid w:val="00F32C1C"/>
    <w:rsid w:val="00F33627"/>
    <w:rsid w:val="00F33894"/>
    <w:rsid w:val="00F3394A"/>
    <w:rsid w:val="00F341E2"/>
    <w:rsid w:val="00F343BC"/>
    <w:rsid w:val="00F343F6"/>
    <w:rsid w:val="00F3540D"/>
    <w:rsid w:val="00F356D7"/>
    <w:rsid w:val="00F357C3"/>
    <w:rsid w:val="00F35CB0"/>
    <w:rsid w:val="00F366F4"/>
    <w:rsid w:val="00F37134"/>
    <w:rsid w:val="00F371FE"/>
    <w:rsid w:val="00F375A6"/>
    <w:rsid w:val="00F37DE1"/>
    <w:rsid w:val="00F4074B"/>
    <w:rsid w:val="00F40780"/>
    <w:rsid w:val="00F409C4"/>
    <w:rsid w:val="00F4156B"/>
    <w:rsid w:val="00F4177D"/>
    <w:rsid w:val="00F42287"/>
    <w:rsid w:val="00F42912"/>
    <w:rsid w:val="00F42CBB"/>
    <w:rsid w:val="00F435CD"/>
    <w:rsid w:val="00F436E9"/>
    <w:rsid w:val="00F43FB2"/>
    <w:rsid w:val="00F43FB6"/>
    <w:rsid w:val="00F44666"/>
    <w:rsid w:val="00F44D2B"/>
    <w:rsid w:val="00F44E23"/>
    <w:rsid w:val="00F44F4B"/>
    <w:rsid w:val="00F461A9"/>
    <w:rsid w:val="00F4621D"/>
    <w:rsid w:val="00F47239"/>
    <w:rsid w:val="00F47900"/>
    <w:rsid w:val="00F47EC7"/>
    <w:rsid w:val="00F502EE"/>
    <w:rsid w:val="00F50309"/>
    <w:rsid w:val="00F505AE"/>
    <w:rsid w:val="00F50E4F"/>
    <w:rsid w:val="00F50F0A"/>
    <w:rsid w:val="00F513C6"/>
    <w:rsid w:val="00F516BF"/>
    <w:rsid w:val="00F51874"/>
    <w:rsid w:val="00F5188C"/>
    <w:rsid w:val="00F51E06"/>
    <w:rsid w:val="00F52FA8"/>
    <w:rsid w:val="00F53AB6"/>
    <w:rsid w:val="00F540BC"/>
    <w:rsid w:val="00F5481D"/>
    <w:rsid w:val="00F54BC9"/>
    <w:rsid w:val="00F54CCA"/>
    <w:rsid w:val="00F54DA5"/>
    <w:rsid w:val="00F55690"/>
    <w:rsid w:val="00F55A4A"/>
    <w:rsid w:val="00F56AE8"/>
    <w:rsid w:val="00F56C9C"/>
    <w:rsid w:val="00F573C9"/>
    <w:rsid w:val="00F57ADC"/>
    <w:rsid w:val="00F57DD2"/>
    <w:rsid w:val="00F6019A"/>
    <w:rsid w:val="00F606DC"/>
    <w:rsid w:val="00F60906"/>
    <w:rsid w:val="00F60A6E"/>
    <w:rsid w:val="00F61710"/>
    <w:rsid w:val="00F61826"/>
    <w:rsid w:val="00F61C9E"/>
    <w:rsid w:val="00F61E63"/>
    <w:rsid w:val="00F61EF0"/>
    <w:rsid w:val="00F62784"/>
    <w:rsid w:val="00F63189"/>
    <w:rsid w:val="00F63653"/>
    <w:rsid w:val="00F6408C"/>
    <w:rsid w:val="00F6418C"/>
    <w:rsid w:val="00F651D2"/>
    <w:rsid w:val="00F65541"/>
    <w:rsid w:val="00F6554F"/>
    <w:rsid w:val="00F664DC"/>
    <w:rsid w:val="00F6704B"/>
    <w:rsid w:val="00F672BF"/>
    <w:rsid w:val="00F6751B"/>
    <w:rsid w:val="00F67907"/>
    <w:rsid w:val="00F67F6D"/>
    <w:rsid w:val="00F704EA"/>
    <w:rsid w:val="00F70F9C"/>
    <w:rsid w:val="00F713E5"/>
    <w:rsid w:val="00F71475"/>
    <w:rsid w:val="00F71476"/>
    <w:rsid w:val="00F71C74"/>
    <w:rsid w:val="00F71F52"/>
    <w:rsid w:val="00F7247E"/>
    <w:rsid w:val="00F7292B"/>
    <w:rsid w:val="00F7295D"/>
    <w:rsid w:val="00F72C40"/>
    <w:rsid w:val="00F72FE9"/>
    <w:rsid w:val="00F734F8"/>
    <w:rsid w:val="00F735D2"/>
    <w:rsid w:val="00F738E7"/>
    <w:rsid w:val="00F73E14"/>
    <w:rsid w:val="00F742D3"/>
    <w:rsid w:val="00F747F7"/>
    <w:rsid w:val="00F758A7"/>
    <w:rsid w:val="00F75BA8"/>
    <w:rsid w:val="00F75E04"/>
    <w:rsid w:val="00F75E73"/>
    <w:rsid w:val="00F76403"/>
    <w:rsid w:val="00F76664"/>
    <w:rsid w:val="00F7699B"/>
    <w:rsid w:val="00F770E4"/>
    <w:rsid w:val="00F777B7"/>
    <w:rsid w:val="00F77E50"/>
    <w:rsid w:val="00F80397"/>
    <w:rsid w:val="00F8081D"/>
    <w:rsid w:val="00F80B13"/>
    <w:rsid w:val="00F811B4"/>
    <w:rsid w:val="00F8162C"/>
    <w:rsid w:val="00F82130"/>
    <w:rsid w:val="00F82CE4"/>
    <w:rsid w:val="00F82D2F"/>
    <w:rsid w:val="00F82F6E"/>
    <w:rsid w:val="00F831A8"/>
    <w:rsid w:val="00F8322D"/>
    <w:rsid w:val="00F836EE"/>
    <w:rsid w:val="00F836F4"/>
    <w:rsid w:val="00F8462A"/>
    <w:rsid w:val="00F84A58"/>
    <w:rsid w:val="00F84BBC"/>
    <w:rsid w:val="00F84F05"/>
    <w:rsid w:val="00F851F1"/>
    <w:rsid w:val="00F8523C"/>
    <w:rsid w:val="00F8534A"/>
    <w:rsid w:val="00F859BA"/>
    <w:rsid w:val="00F864D6"/>
    <w:rsid w:val="00F86997"/>
    <w:rsid w:val="00F86D3A"/>
    <w:rsid w:val="00F8721A"/>
    <w:rsid w:val="00F87F1F"/>
    <w:rsid w:val="00F900BC"/>
    <w:rsid w:val="00F91015"/>
    <w:rsid w:val="00F91385"/>
    <w:rsid w:val="00F9203B"/>
    <w:rsid w:val="00F9270A"/>
    <w:rsid w:val="00F93040"/>
    <w:rsid w:val="00F93728"/>
    <w:rsid w:val="00F94059"/>
    <w:rsid w:val="00F94222"/>
    <w:rsid w:val="00F95028"/>
    <w:rsid w:val="00F951D3"/>
    <w:rsid w:val="00F951E4"/>
    <w:rsid w:val="00F9726E"/>
    <w:rsid w:val="00F979CF"/>
    <w:rsid w:val="00F97DEC"/>
    <w:rsid w:val="00F97FD4"/>
    <w:rsid w:val="00FA017B"/>
    <w:rsid w:val="00FA01C2"/>
    <w:rsid w:val="00FA0205"/>
    <w:rsid w:val="00FA093C"/>
    <w:rsid w:val="00FA0BF6"/>
    <w:rsid w:val="00FA1A1D"/>
    <w:rsid w:val="00FA1C1B"/>
    <w:rsid w:val="00FA25E3"/>
    <w:rsid w:val="00FA26EA"/>
    <w:rsid w:val="00FA2B65"/>
    <w:rsid w:val="00FA38F2"/>
    <w:rsid w:val="00FA3966"/>
    <w:rsid w:val="00FA3D43"/>
    <w:rsid w:val="00FA4427"/>
    <w:rsid w:val="00FA4810"/>
    <w:rsid w:val="00FA4863"/>
    <w:rsid w:val="00FA4AE1"/>
    <w:rsid w:val="00FA50E6"/>
    <w:rsid w:val="00FA55B4"/>
    <w:rsid w:val="00FA5F7A"/>
    <w:rsid w:val="00FA64A5"/>
    <w:rsid w:val="00FA6D38"/>
    <w:rsid w:val="00FA73B6"/>
    <w:rsid w:val="00FA73E1"/>
    <w:rsid w:val="00FA7586"/>
    <w:rsid w:val="00FA7AB2"/>
    <w:rsid w:val="00FA7E54"/>
    <w:rsid w:val="00FB0619"/>
    <w:rsid w:val="00FB0643"/>
    <w:rsid w:val="00FB0810"/>
    <w:rsid w:val="00FB0A21"/>
    <w:rsid w:val="00FB1036"/>
    <w:rsid w:val="00FB1291"/>
    <w:rsid w:val="00FB158D"/>
    <w:rsid w:val="00FB15B1"/>
    <w:rsid w:val="00FB167E"/>
    <w:rsid w:val="00FB17CF"/>
    <w:rsid w:val="00FB2752"/>
    <w:rsid w:val="00FB28DE"/>
    <w:rsid w:val="00FB36CF"/>
    <w:rsid w:val="00FB3A5A"/>
    <w:rsid w:val="00FB3AD7"/>
    <w:rsid w:val="00FB3D5A"/>
    <w:rsid w:val="00FB3FE2"/>
    <w:rsid w:val="00FB5704"/>
    <w:rsid w:val="00FB5B02"/>
    <w:rsid w:val="00FB5CF1"/>
    <w:rsid w:val="00FB60BD"/>
    <w:rsid w:val="00FB666C"/>
    <w:rsid w:val="00FB68A9"/>
    <w:rsid w:val="00FB6D0F"/>
    <w:rsid w:val="00FB6D61"/>
    <w:rsid w:val="00FB7B9C"/>
    <w:rsid w:val="00FB7D58"/>
    <w:rsid w:val="00FC064C"/>
    <w:rsid w:val="00FC0F71"/>
    <w:rsid w:val="00FC0FF1"/>
    <w:rsid w:val="00FC12D4"/>
    <w:rsid w:val="00FC168F"/>
    <w:rsid w:val="00FC18F8"/>
    <w:rsid w:val="00FC1922"/>
    <w:rsid w:val="00FC2AA4"/>
    <w:rsid w:val="00FC3525"/>
    <w:rsid w:val="00FC3691"/>
    <w:rsid w:val="00FC3956"/>
    <w:rsid w:val="00FC3ABC"/>
    <w:rsid w:val="00FC4618"/>
    <w:rsid w:val="00FC4759"/>
    <w:rsid w:val="00FC49C8"/>
    <w:rsid w:val="00FC4D1C"/>
    <w:rsid w:val="00FC6529"/>
    <w:rsid w:val="00FC652A"/>
    <w:rsid w:val="00FC6611"/>
    <w:rsid w:val="00FC69FC"/>
    <w:rsid w:val="00FC7397"/>
    <w:rsid w:val="00FC73F1"/>
    <w:rsid w:val="00FD06F5"/>
    <w:rsid w:val="00FD0728"/>
    <w:rsid w:val="00FD0D95"/>
    <w:rsid w:val="00FD17B4"/>
    <w:rsid w:val="00FD19B7"/>
    <w:rsid w:val="00FD1F70"/>
    <w:rsid w:val="00FD2758"/>
    <w:rsid w:val="00FD351A"/>
    <w:rsid w:val="00FD3594"/>
    <w:rsid w:val="00FD4715"/>
    <w:rsid w:val="00FD491F"/>
    <w:rsid w:val="00FD5054"/>
    <w:rsid w:val="00FD55F4"/>
    <w:rsid w:val="00FD594F"/>
    <w:rsid w:val="00FD6068"/>
    <w:rsid w:val="00FD6344"/>
    <w:rsid w:val="00FD7232"/>
    <w:rsid w:val="00FD7AF8"/>
    <w:rsid w:val="00FD7B2C"/>
    <w:rsid w:val="00FE0275"/>
    <w:rsid w:val="00FE0FF0"/>
    <w:rsid w:val="00FE132B"/>
    <w:rsid w:val="00FE1A3E"/>
    <w:rsid w:val="00FE1D08"/>
    <w:rsid w:val="00FE1FF2"/>
    <w:rsid w:val="00FE3735"/>
    <w:rsid w:val="00FE3AAD"/>
    <w:rsid w:val="00FE42B3"/>
    <w:rsid w:val="00FE45C3"/>
    <w:rsid w:val="00FE5585"/>
    <w:rsid w:val="00FE5E58"/>
    <w:rsid w:val="00FE61F1"/>
    <w:rsid w:val="00FE67DE"/>
    <w:rsid w:val="00FE683A"/>
    <w:rsid w:val="00FE6CC8"/>
    <w:rsid w:val="00FE7612"/>
    <w:rsid w:val="00FE782A"/>
    <w:rsid w:val="00FF0244"/>
    <w:rsid w:val="00FF05E2"/>
    <w:rsid w:val="00FF09F9"/>
    <w:rsid w:val="00FF13E2"/>
    <w:rsid w:val="00FF15CB"/>
    <w:rsid w:val="00FF2507"/>
    <w:rsid w:val="00FF2541"/>
    <w:rsid w:val="00FF3237"/>
    <w:rsid w:val="00FF3541"/>
    <w:rsid w:val="00FF3D30"/>
    <w:rsid w:val="00FF4470"/>
    <w:rsid w:val="00FF50EB"/>
    <w:rsid w:val="00FF5768"/>
    <w:rsid w:val="00FF727D"/>
    <w:rsid w:val="00FF732F"/>
    <w:rsid w:val="00FF7AB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59DE02B9"/>
  <w15:docId w15:val="{1DD48F15-656F-4FE8-B3E3-312CA1FC8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Verdana" w:eastAsiaTheme="minorEastAsia" w:hAnsi="Verdana" w:cs="Arial"/>
        <w:lang w:val="en-US" w:eastAsia="en-US" w:bidi="he-IL"/>
      </w:rPr>
    </w:rPrDefault>
    <w:pPrDefault/>
  </w:docDefaults>
  <w:latentStyles w:defLockedState="0" w:defUIPriority="99" w:defSemiHidden="0" w:defUnhideWhenUsed="0" w:defQFormat="0" w:count="375">
    <w:lsdException w:name="Normal" w:uiPriority="39"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qFormat="1"/>
    <w:lsdException w:name="header" w:semiHidden="1" w:uiPriority="0" w:unhideWhenUsed="1" w:qFormat="1"/>
    <w:lsdException w:name="footer" w:semiHidden="1" w:uiPriority="0"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iPriority="0" w:unhideWhenUsed="1"/>
    <w:lsdException w:name="macro" w:semiHidden="1" w:unhideWhenUsed="1"/>
    <w:lsdException w:name="toa heading" w:semiHidden="1" w:uiPriority="0" w:unhideWhenUsed="1"/>
    <w:lsdException w:name="List" w:semiHidden="1" w:uiPriority="0" w:unhideWhenUsed="1"/>
    <w:lsdException w:name="List Bullet" w:semiHidden="1" w:uiPriority="0" w:unhideWhenUsed="1" w:qFormat="1"/>
    <w:lsdException w:name="List Number" w:semiHidden="1" w:uiPriority="0" w:unhideWhenUsed="1" w:qFormat="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qFormat="1"/>
    <w:lsdException w:name="List Bullet 3" w:semiHidden="1" w:uiPriority="0" w:unhideWhenUsed="1" w:qFormat="1"/>
    <w:lsdException w:name="List Bullet 4" w:semiHidden="1" w:uiPriority="0" w:unhideWhenUsed="1"/>
    <w:lsdException w:name="List Bullet 5" w:semiHidden="1" w:uiPriority="0" w:unhideWhenUsed="1"/>
    <w:lsdException w:name="List Number 2" w:semiHidden="1" w:uiPriority="0" w:unhideWhenUsed="1" w:qFormat="1"/>
    <w:lsdException w:name="List Number 3" w:semiHidden="1" w:uiPriority="0" w:unhideWhenUsed="1" w:qFormat="1"/>
    <w:lsdException w:name="List Number 4" w:semiHidden="1" w:uiPriority="0" w:unhideWhenUsed="1"/>
    <w:lsdException w:name="List Number 5" w:semiHidden="1" w:uiPriority="0" w:unhideWhenUsed="1"/>
    <w:lsdException w:name="Title" w:uiPriority="1"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39"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1">
    <w:name w:val="Normal"/>
    <w:next w:val="a2"/>
    <w:uiPriority w:val="39"/>
    <w:qFormat/>
    <w:rsid w:val="004C5C22"/>
    <w:pPr>
      <w:spacing w:after="120"/>
    </w:pPr>
    <w:rPr>
      <w:rFonts w:asciiTheme="minorHAnsi" w:eastAsiaTheme="minorHAnsi" w:hAnsiTheme="minorHAnsi" w:cstheme="minorBidi"/>
      <w:sz w:val="22"/>
      <w:szCs w:val="22"/>
    </w:rPr>
  </w:style>
  <w:style w:type="paragraph" w:styleId="1">
    <w:name w:val="heading 1"/>
    <w:next w:val="a2"/>
    <w:link w:val="10"/>
    <w:qFormat/>
    <w:rsid w:val="00772082"/>
    <w:pPr>
      <w:keepNext/>
      <w:pageBreakBefore/>
      <w:numPr>
        <w:numId w:val="6"/>
      </w:numPr>
      <w:spacing w:after="360"/>
      <w:outlineLvl w:val="0"/>
    </w:pPr>
    <w:rPr>
      <w:rFonts w:ascii="Segoe UI" w:eastAsiaTheme="minorHAnsi" w:hAnsi="Segoe UI" w:cs="Segoe UI"/>
      <w:b/>
      <w:bCs/>
      <w:kern w:val="32"/>
      <w:sz w:val="40"/>
      <w:szCs w:val="40"/>
    </w:rPr>
  </w:style>
  <w:style w:type="paragraph" w:styleId="2">
    <w:name w:val="heading 2"/>
    <w:next w:val="a2"/>
    <w:link w:val="22"/>
    <w:qFormat/>
    <w:rsid w:val="00772082"/>
    <w:pPr>
      <w:keepNext/>
      <w:numPr>
        <w:ilvl w:val="1"/>
        <w:numId w:val="6"/>
      </w:numPr>
      <w:spacing w:before="360" w:after="240"/>
      <w:outlineLvl w:val="1"/>
    </w:pPr>
    <w:rPr>
      <w:rFonts w:ascii="Segoe UI" w:eastAsiaTheme="minorHAnsi" w:hAnsi="Segoe UI" w:cs="Segoe UI"/>
      <w:b/>
      <w:bCs/>
      <w:kern w:val="32"/>
      <w:sz w:val="28"/>
      <w:szCs w:val="28"/>
    </w:rPr>
  </w:style>
  <w:style w:type="paragraph" w:styleId="3">
    <w:name w:val="heading 3"/>
    <w:next w:val="a2"/>
    <w:link w:val="31"/>
    <w:qFormat/>
    <w:rsid w:val="00A63AE6"/>
    <w:pPr>
      <w:keepNext/>
      <w:numPr>
        <w:ilvl w:val="2"/>
        <w:numId w:val="6"/>
      </w:numPr>
      <w:tabs>
        <w:tab w:val="clear" w:pos="3828"/>
        <w:tab w:val="left" w:pos="851"/>
      </w:tabs>
      <w:autoSpaceDE w:val="0"/>
      <w:autoSpaceDN w:val="0"/>
      <w:adjustRightInd w:val="0"/>
      <w:spacing w:before="360" w:after="120"/>
      <w:ind w:left="851"/>
      <w:outlineLvl w:val="2"/>
    </w:pPr>
    <w:rPr>
      <w:rFonts w:ascii="Segoe UI" w:eastAsiaTheme="minorHAnsi" w:hAnsi="Segoe UI"/>
      <w:b/>
      <w:bCs/>
      <w:kern w:val="32"/>
      <w:sz w:val="24"/>
      <w:szCs w:val="24"/>
    </w:rPr>
  </w:style>
  <w:style w:type="paragraph" w:styleId="40">
    <w:name w:val="heading 4"/>
    <w:next w:val="a2"/>
    <w:link w:val="41"/>
    <w:qFormat/>
    <w:rsid w:val="00772082"/>
    <w:pPr>
      <w:keepNext/>
      <w:tabs>
        <w:tab w:val="left" w:pos="1134"/>
      </w:tabs>
      <w:spacing w:before="360" w:after="120"/>
      <w:ind w:left="864" w:hanging="864"/>
      <w:outlineLvl w:val="3"/>
    </w:pPr>
    <w:rPr>
      <w:rFonts w:ascii="Segoe UI" w:eastAsiaTheme="minorHAnsi" w:hAnsi="Segoe UI" w:cs="Segoe UI"/>
      <w:b/>
      <w:bCs/>
      <w:sz w:val="22"/>
      <w:szCs w:val="22"/>
    </w:rPr>
  </w:style>
  <w:style w:type="paragraph" w:styleId="5">
    <w:name w:val="heading 5"/>
    <w:link w:val="50"/>
    <w:qFormat/>
    <w:rsid w:val="00772082"/>
    <w:pPr>
      <w:keepNext/>
      <w:numPr>
        <w:ilvl w:val="4"/>
        <w:numId w:val="6"/>
      </w:numPr>
      <w:spacing w:before="240" w:after="120"/>
      <w:outlineLvl w:val="4"/>
    </w:pPr>
    <w:rPr>
      <w:rFonts w:ascii="Segoe UI" w:hAnsi="Segoe UI" w:cs="Segoe UI"/>
      <w:b/>
      <w:bCs/>
      <w:sz w:val="22"/>
      <w:szCs w:val="22"/>
    </w:rPr>
  </w:style>
  <w:style w:type="paragraph" w:styleId="6">
    <w:name w:val="heading 6"/>
    <w:basedOn w:val="5"/>
    <w:next w:val="a2"/>
    <w:link w:val="60"/>
    <w:qFormat/>
    <w:rsid w:val="00772082"/>
    <w:pPr>
      <w:shd w:val="clear" w:color="auto" w:fill="D9D9D9"/>
      <w:tabs>
        <w:tab w:val="left" w:pos="1304"/>
      </w:tabs>
      <w:contextualSpacing/>
      <w:outlineLvl w:val="5"/>
    </w:pPr>
    <w:rPr>
      <w:rFonts w:ascii="Segoe UI Semibold" w:hAnsi="Segoe UI Semibold" w:cs="Segoe UI Semibold"/>
      <w:b w:val="0"/>
      <w:bCs w:val="0"/>
    </w:rPr>
  </w:style>
  <w:style w:type="paragraph" w:styleId="7">
    <w:name w:val="heading 7"/>
    <w:basedOn w:val="5"/>
    <w:next w:val="a1"/>
    <w:link w:val="70"/>
    <w:rsid w:val="00772082"/>
    <w:pPr>
      <w:numPr>
        <w:ilvl w:val="6"/>
      </w:numPr>
      <w:outlineLvl w:val="6"/>
    </w:pPr>
  </w:style>
  <w:style w:type="paragraph" w:styleId="8">
    <w:name w:val="heading 8"/>
    <w:basedOn w:val="a1"/>
    <w:next w:val="a1"/>
    <w:link w:val="80"/>
    <w:qFormat/>
    <w:rsid w:val="00772082"/>
    <w:pPr>
      <w:numPr>
        <w:ilvl w:val="7"/>
        <w:numId w:val="6"/>
      </w:numPr>
      <w:spacing w:before="240"/>
      <w:outlineLvl w:val="7"/>
    </w:pPr>
    <w:rPr>
      <w:rFonts w:eastAsia="Calibri"/>
      <w:i/>
      <w:iCs/>
      <w:noProof/>
    </w:rPr>
  </w:style>
  <w:style w:type="paragraph" w:styleId="9">
    <w:name w:val="heading 9"/>
    <w:next w:val="a1"/>
    <w:link w:val="90"/>
    <w:qFormat/>
    <w:rsid w:val="00772082"/>
    <w:pPr>
      <w:numPr>
        <w:ilvl w:val="8"/>
        <w:numId w:val="6"/>
      </w:numPr>
      <w:spacing w:before="240" w:after="160" w:line="259" w:lineRule="auto"/>
      <w:outlineLvl w:val="8"/>
    </w:pPr>
    <w:rPr>
      <w:rFonts w:ascii="Arial" w:eastAsia="Calibri" w:hAnsi="Arial" w:cstheme="minorBidi"/>
      <w:noProof/>
      <w:color w:val="984806"/>
      <w:sz w:val="16"/>
      <w:szCs w:val="16"/>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Body Text"/>
    <w:link w:val="a6"/>
    <w:qFormat/>
    <w:rsid w:val="00772082"/>
    <w:pPr>
      <w:tabs>
        <w:tab w:val="left" w:pos="1758"/>
      </w:tabs>
      <w:spacing w:after="120"/>
      <w:ind w:left="851"/>
    </w:pPr>
    <w:rPr>
      <w:rFonts w:ascii="Segoe UI" w:eastAsia="MS Mincho" w:hAnsi="Segoe UI" w:cs="Segoe UI"/>
    </w:rPr>
  </w:style>
  <w:style w:type="character" w:customStyle="1" w:styleId="90">
    <w:name w:val="标题 9 字符"/>
    <w:basedOn w:val="a3"/>
    <w:link w:val="9"/>
    <w:rsid w:val="00772082"/>
    <w:rPr>
      <w:rFonts w:ascii="Arial" w:eastAsia="Calibri" w:hAnsi="Arial" w:cstheme="minorBidi"/>
      <w:noProof/>
      <w:color w:val="984806"/>
      <w:sz w:val="16"/>
      <w:szCs w:val="16"/>
    </w:rPr>
  </w:style>
  <w:style w:type="character" w:customStyle="1" w:styleId="10">
    <w:name w:val="标题 1 字符"/>
    <w:basedOn w:val="a3"/>
    <w:link w:val="1"/>
    <w:rsid w:val="00772082"/>
    <w:rPr>
      <w:rFonts w:ascii="Segoe UI" w:eastAsiaTheme="minorHAnsi" w:hAnsi="Segoe UI" w:cs="Segoe UI"/>
      <w:b/>
      <w:bCs/>
      <w:kern w:val="32"/>
      <w:sz w:val="40"/>
      <w:szCs w:val="40"/>
    </w:rPr>
  </w:style>
  <w:style w:type="character" w:customStyle="1" w:styleId="22">
    <w:name w:val="标题 2 字符"/>
    <w:basedOn w:val="a3"/>
    <w:link w:val="2"/>
    <w:rsid w:val="00772082"/>
    <w:rPr>
      <w:rFonts w:ascii="Segoe UI" w:eastAsiaTheme="minorHAnsi" w:hAnsi="Segoe UI" w:cs="Segoe UI"/>
      <w:b/>
      <w:bCs/>
      <w:kern w:val="32"/>
      <w:sz w:val="28"/>
      <w:szCs w:val="28"/>
    </w:rPr>
  </w:style>
  <w:style w:type="character" w:customStyle="1" w:styleId="31">
    <w:name w:val="标题 3 字符"/>
    <w:basedOn w:val="a3"/>
    <w:link w:val="3"/>
    <w:rsid w:val="00A63AE6"/>
    <w:rPr>
      <w:rFonts w:ascii="Segoe UI" w:eastAsiaTheme="minorHAnsi" w:hAnsi="Segoe UI"/>
      <w:b/>
      <w:bCs/>
      <w:kern w:val="32"/>
      <w:sz w:val="24"/>
      <w:szCs w:val="24"/>
    </w:rPr>
  </w:style>
  <w:style w:type="character" w:customStyle="1" w:styleId="41">
    <w:name w:val="标题 4 字符"/>
    <w:basedOn w:val="a3"/>
    <w:link w:val="40"/>
    <w:rsid w:val="00772082"/>
    <w:rPr>
      <w:rFonts w:ascii="Segoe UI" w:eastAsiaTheme="minorHAnsi" w:hAnsi="Segoe UI" w:cs="Segoe UI"/>
      <w:b/>
      <w:bCs/>
      <w:sz w:val="22"/>
      <w:szCs w:val="22"/>
    </w:rPr>
  </w:style>
  <w:style w:type="character" w:customStyle="1" w:styleId="50">
    <w:name w:val="标题 5 字符"/>
    <w:basedOn w:val="a3"/>
    <w:link w:val="5"/>
    <w:rsid w:val="00772082"/>
    <w:rPr>
      <w:rFonts w:ascii="Segoe UI" w:hAnsi="Segoe UI" w:cs="Segoe UI"/>
      <w:b/>
      <w:bCs/>
      <w:sz w:val="22"/>
      <w:szCs w:val="22"/>
    </w:rPr>
  </w:style>
  <w:style w:type="character" w:customStyle="1" w:styleId="60">
    <w:name w:val="标题 6 字符"/>
    <w:basedOn w:val="a3"/>
    <w:link w:val="6"/>
    <w:rsid w:val="00772082"/>
    <w:rPr>
      <w:rFonts w:ascii="Segoe UI Semibold" w:hAnsi="Segoe UI Semibold" w:cs="Segoe UI Semibold"/>
      <w:sz w:val="22"/>
      <w:szCs w:val="22"/>
      <w:shd w:val="clear" w:color="auto" w:fill="D9D9D9"/>
    </w:rPr>
  </w:style>
  <w:style w:type="character" w:customStyle="1" w:styleId="70">
    <w:name w:val="标题 7 字符"/>
    <w:basedOn w:val="a3"/>
    <w:link w:val="7"/>
    <w:rsid w:val="00772082"/>
    <w:rPr>
      <w:rFonts w:ascii="Segoe UI" w:hAnsi="Segoe UI" w:cs="Segoe UI"/>
      <w:b/>
      <w:bCs/>
      <w:sz w:val="22"/>
      <w:szCs w:val="22"/>
    </w:rPr>
  </w:style>
  <w:style w:type="character" w:customStyle="1" w:styleId="80">
    <w:name w:val="标题 8 字符"/>
    <w:basedOn w:val="a3"/>
    <w:link w:val="8"/>
    <w:rsid w:val="00772082"/>
    <w:rPr>
      <w:rFonts w:asciiTheme="minorHAnsi" w:eastAsia="Calibri" w:hAnsiTheme="minorHAnsi" w:cstheme="minorBidi"/>
      <w:i/>
      <w:iCs/>
      <w:noProof/>
      <w:sz w:val="22"/>
      <w:szCs w:val="22"/>
    </w:rPr>
  </w:style>
  <w:style w:type="paragraph" w:styleId="a7">
    <w:name w:val="header"/>
    <w:link w:val="a8"/>
    <w:unhideWhenUsed/>
    <w:qFormat/>
    <w:rsid w:val="00772082"/>
    <w:pPr>
      <w:pBdr>
        <w:bottom w:val="single" w:sz="2" w:space="1" w:color="BFBFBF" w:themeColor="background1" w:themeShade="BF"/>
      </w:pBdr>
      <w:tabs>
        <w:tab w:val="right" w:pos="9072"/>
      </w:tabs>
      <w:spacing w:before="120" w:after="120"/>
    </w:pPr>
    <w:rPr>
      <w:rFonts w:ascii="Segoe UI" w:hAnsi="Segoe UI" w:cstheme="minorBidi"/>
      <w:noProof/>
      <w:sz w:val="18"/>
      <w:szCs w:val="18"/>
      <w:lang w:eastAsia="he-IL"/>
    </w:rPr>
  </w:style>
  <w:style w:type="character" w:customStyle="1" w:styleId="a8">
    <w:name w:val="页眉 字符"/>
    <w:basedOn w:val="a3"/>
    <w:link w:val="a7"/>
    <w:rsid w:val="00772082"/>
    <w:rPr>
      <w:rFonts w:ascii="Segoe UI" w:hAnsi="Segoe UI" w:cstheme="minorBidi"/>
      <w:noProof/>
      <w:sz w:val="18"/>
      <w:szCs w:val="18"/>
      <w:lang w:eastAsia="he-IL"/>
    </w:rPr>
  </w:style>
  <w:style w:type="paragraph" w:styleId="a9">
    <w:name w:val="footer"/>
    <w:link w:val="aa"/>
    <w:qFormat/>
    <w:rsid w:val="00772082"/>
    <w:pPr>
      <w:pBdr>
        <w:top w:val="single" w:sz="4" w:space="1" w:color="BFBFBF" w:themeColor="background1" w:themeShade="BF"/>
      </w:pBdr>
      <w:tabs>
        <w:tab w:val="right" w:pos="9072"/>
      </w:tabs>
      <w:spacing w:before="60" w:after="60"/>
    </w:pPr>
    <w:rPr>
      <w:rFonts w:ascii="Segoe UI" w:hAnsi="Segoe UI" w:cs="Segoe UI"/>
      <w:bCs/>
      <w:sz w:val="18"/>
      <w:szCs w:val="18"/>
      <w:lang w:eastAsia="he-IL"/>
    </w:rPr>
  </w:style>
  <w:style w:type="character" w:customStyle="1" w:styleId="aa">
    <w:name w:val="页脚 字符"/>
    <w:basedOn w:val="a3"/>
    <w:link w:val="a9"/>
    <w:rsid w:val="00772082"/>
    <w:rPr>
      <w:rFonts w:ascii="Segoe UI" w:hAnsi="Segoe UI" w:cs="Segoe UI"/>
      <w:bCs/>
      <w:sz w:val="18"/>
      <w:szCs w:val="18"/>
      <w:lang w:eastAsia="he-IL"/>
    </w:rPr>
  </w:style>
  <w:style w:type="paragraph" w:styleId="a0">
    <w:name w:val="List Bullet"/>
    <w:basedOn w:val="a2"/>
    <w:link w:val="ab"/>
    <w:qFormat/>
    <w:rsid w:val="00772082"/>
    <w:pPr>
      <w:numPr>
        <w:numId w:val="7"/>
      </w:numPr>
    </w:pPr>
  </w:style>
  <w:style w:type="character" w:customStyle="1" w:styleId="ab">
    <w:name w:val="列表项目符号 字符"/>
    <w:basedOn w:val="a3"/>
    <w:link w:val="a0"/>
    <w:rsid w:val="00772082"/>
    <w:rPr>
      <w:rFonts w:ascii="Segoe UI" w:eastAsia="MS Mincho" w:hAnsi="Segoe UI" w:cs="Segoe UI"/>
    </w:rPr>
  </w:style>
  <w:style w:type="paragraph" w:styleId="ac">
    <w:name w:val="List Continue"/>
    <w:basedOn w:val="a2"/>
    <w:rsid w:val="00772082"/>
    <w:pPr>
      <w:ind w:left="1304"/>
    </w:pPr>
  </w:style>
  <w:style w:type="paragraph" w:styleId="a">
    <w:name w:val="List Number"/>
    <w:basedOn w:val="a2"/>
    <w:link w:val="ad"/>
    <w:qFormat/>
    <w:rsid w:val="00772082"/>
    <w:pPr>
      <w:numPr>
        <w:numId w:val="12"/>
      </w:numPr>
      <w:tabs>
        <w:tab w:val="left" w:pos="1304"/>
      </w:tabs>
    </w:pPr>
  </w:style>
  <w:style w:type="character" w:styleId="ae">
    <w:name w:val="FollowedHyperlink"/>
    <w:basedOn w:val="a3"/>
    <w:unhideWhenUsed/>
    <w:rsid w:val="00772082"/>
    <w:rPr>
      <w:color w:val="800080" w:themeColor="followedHyperlink"/>
      <w:u w:val="single"/>
    </w:rPr>
  </w:style>
  <w:style w:type="paragraph" w:styleId="TOC3">
    <w:name w:val="toc 3"/>
    <w:basedOn w:val="TOC2"/>
    <w:uiPriority w:val="39"/>
    <w:qFormat/>
    <w:rsid w:val="00772082"/>
    <w:pPr>
      <w:tabs>
        <w:tab w:val="clear" w:pos="1134"/>
        <w:tab w:val="left" w:pos="1985"/>
      </w:tabs>
      <w:ind w:left="1134"/>
    </w:pPr>
  </w:style>
  <w:style w:type="paragraph" w:styleId="TOC1">
    <w:name w:val="toc 1"/>
    <w:next w:val="TOC2"/>
    <w:uiPriority w:val="39"/>
    <w:qFormat/>
    <w:rsid w:val="00772082"/>
    <w:pPr>
      <w:keepNext/>
      <w:tabs>
        <w:tab w:val="left" w:pos="567"/>
        <w:tab w:val="right" w:leader="underscore" w:pos="9072"/>
      </w:tabs>
      <w:spacing w:before="120"/>
      <w:ind w:left="567" w:hanging="567"/>
    </w:pPr>
    <w:rPr>
      <w:rFonts w:ascii="Segoe UI Semibold" w:hAnsi="Segoe UI Semibold" w:cstheme="minorBidi"/>
      <w:bCs/>
      <w:noProof/>
      <w:sz w:val="24"/>
      <w:szCs w:val="22"/>
      <w:lang w:eastAsia="he-IL"/>
    </w:rPr>
  </w:style>
  <w:style w:type="paragraph" w:styleId="TOC2">
    <w:name w:val="toc 2"/>
    <w:uiPriority w:val="39"/>
    <w:qFormat/>
    <w:rsid w:val="00772082"/>
    <w:pPr>
      <w:tabs>
        <w:tab w:val="left" w:pos="1134"/>
        <w:tab w:val="right" w:leader="dot" w:pos="9072"/>
      </w:tabs>
      <w:ind w:left="567"/>
      <w:contextualSpacing/>
    </w:pPr>
    <w:rPr>
      <w:rFonts w:ascii="Segoe UI" w:hAnsi="Segoe UI" w:cs="Segoe UI"/>
      <w:noProof/>
    </w:rPr>
  </w:style>
  <w:style w:type="paragraph" w:customStyle="1" w:styleId="TableText">
    <w:name w:val="Table Text"/>
    <w:link w:val="TableTextChar"/>
    <w:qFormat/>
    <w:rsid w:val="00BB6480"/>
    <w:pPr>
      <w:widowControl w:val="0"/>
      <w:tabs>
        <w:tab w:val="left" w:pos="454"/>
        <w:tab w:val="left" w:pos="1361"/>
        <w:tab w:val="left" w:pos="2381"/>
        <w:tab w:val="left" w:pos="3402"/>
        <w:tab w:val="left" w:pos="4423"/>
        <w:tab w:val="left" w:pos="5443"/>
      </w:tabs>
      <w:autoSpaceDE w:val="0"/>
      <w:autoSpaceDN w:val="0"/>
      <w:adjustRightInd w:val="0"/>
      <w:spacing w:before="40" w:after="40"/>
      <w:textAlignment w:val="baseline"/>
    </w:pPr>
    <w:rPr>
      <w:rFonts w:ascii="Segoe UI" w:eastAsia="MS Mincho" w:hAnsi="Segoe UI" w:cs="Segoe UI"/>
    </w:rPr>
  </w:style>
  <w:style w:type="paragraph" w:customStyle="1" w:styleId="TableHead">
    <w:name w:val="Table Head"/>
    <w:qFormat/>
    <w:rsid w:val="00215047"/>
    <w:pPr>
      <w:keepNext/>
      <w:spacing w:before="40" w:after="40"/>
    </w:pPr>
    <w:rPr>
      <w:rFonts w:ascii="Segoe UI Semibold" w:eastAsia="MS Mincho" w:hAnsi="Segoe UI Semibold" w:cs="Segoe UI"/>
      <w:szCs w:val="22"/>
    </w:rPr>
  </w:style>
  <w:style w:type="paragraph" w:customStyle="1" w:styleId="CaptionAbove">
    <w:name w:val="Caption Above"/>
    <w:basedOn w:val="CaptionBelow"/>
    <w:qFormat/>
    <w:rsid w:val="00772082"/>
    <w:pPr>
      <w:keepNext/>
      <w:spacing w:before="240" w:after="120"/>
    </w:pPr>
  </w:style>
  <w:style w:type="paragraph" w:customStyle="1" w:styleId="CaptionBelow">
    <w:name w:val="Caption Below"/>
    <w:basedOn w:val="a2"/>
    <w:next w:val="a2"/>
    <w:qFormat/>
    <w:rsid w:val="00772082"/>
    <w:pPr>
      <w:tabs>
        <w:tab w:val="clear" w:pos="1758"/>
        <w:tab w:val="left" w:pos="2211"/>
        <w:tab w:val="left" w:pos="2835"/>
        <w:tab w:val="left" w:pos="3289"/>
      </w:tabs>
      <w:spacing w:after="280"/>
      <w:ind w:left="1985" w:hanging="1134"/>
      <w:contextualSpacing/>
    </w:pPr>
    <w:rPr>
      <w:rFonts w:ascii="Segoe UI Semibold" w:hAnsi="Segoe UI Semibold"/>
    </w:rPr>
  </w:style>
  <w:style w:type="paragraph" w:styleId="20">
    <w:name w:val="List Bullet 2"/>
    <w:basedOn w:val="a0"/>
    <w:qFormat/>
    <w:rsid w:val="00772082"/>
    <w:pPr>
      <w:numPr>
        <w:numId w:val="8"/>
      </w:numPr>
    </w:pPr>
  </w:style>
  <w:style w:type="paragraph" w:styleId="30">
    <w:name w:val="List Bullet 3"/>
    <w:basedOn w:val="a0"/>
    <w:qFormat/>
    <w:rsid w:val="00772082"/>
    <w:pPr>
      <w:numPr>
        <w:numId w:val="9"/>
      </w:numPr>
    </w:pPr>
  </w:style>
  <w:style w:type="paragraph" w:styleId="21">
    <w:name w:val="List Number 2"/>
    <w:basedOn w:val="a"/>
    <w:qFormat/>
    <w:rsid w:val="00772082"/>
    <w:pPr>
      <w:numPr>
        <w:numId w:val="11"/>
      </w:numPr>
    </w:pPr>
  </w:style>
  <w:style w:type="paragraph" w:styleId="32">
    <w:name w:val="List Number 3"/>
    <w:basedOn w:val="21"/>
    <w:qFormat/>
    <w:rsid w:val="00772082"/>
    <w:pPr>
      <w:numPr>
        <w:numId w:val="0"/>
      </w:numPr>
    </w:pPr>
  </w:style>
  <w:style w:type="paragraph" w:styleId="TOC">
    <w:name w:val="TOC Heading"/>
    <w:next w:val="a2"/>
    <w:uiPriority w:val="39"/>
    <w:qFormat/>
    <w:rsid w:val="00772082"/>
    <w:pPr>
      <w:pageBreakBefore/>
      <w:spacing w:before="240" w:after="360" w:line="259" w:lineRule="auto"/>
    </w:pPr>
    <w:rPr>
      <w:rFonts w:ascii="Segoe UI" w:hAnsi="Segoe UI" w:cs="Segoe UI"/>
      <w:b/>
      <w:bCs/>
      <w:kern w:val="36"/>
      <w:sz w:val="40"/>
      <w:szCs w:val="40"/>
    </w:rPr>
  </w:style>
  <w:style w:type="paragraph" w:styleId="23">
    <w:name w:val="List Continue 2"/>
    <w:basedOn w:val="ac"/>
    <w:rsid w:val="00772082"/>
    <w:pPr>
      <w:ind w:left="1758"/>
    </w:pPr>
  </w:style>
  <w:style w:type="paragraph" w:styleId="33">
    <w:name w:val="List Continue 3"/>
    <w:basedOn w:val="ac"/>
    <w:rsid w:val="00772082"/>
    <w:pPr>
      <w:ind w:left="2211"/>
    </w:pPr>
  </w:style>
  <w:style w:type="paragraph" w:styleId="TOC5">
    <w:name w:val="toc 5"/>
    <w:basedOn w:val="TOC4"/>
    <w:next w:val="TOC6"/>
    <w:uiPriority w:val="39"/>
    <w:unhideWhenUsed/>
    <w:rsid w:val="00772082"/>
    <w:pPr>
      <w:ind w:left="2268"/>
    </w:pPr>
    <w:rPr>
      <w:rFonts w:eastAsia="Calibri"/>
      <w:lang w:bidi="as-IN"/>
    </w:rPr>
  </w:style>
  <w:style w:type="paragraph" w:customStyle="1" w:styleId="TableTextBullet">
    <w:name w:val="Table Text Bullet"/>
    <w:basedOn w:val="TableText"/>
    <w:qFormat/>
    <w:rsid w:val="002546C6"/>
    <w:pPr>
      <w:numPr>
        <w:numId w:val="16"/>
      </w:numPr>
      <w:tabs>
        <w:tab w:val="clear" w:pos="454"/>
        <w:tab w:val="left" w:pos="284"/>
      </w:tabs>
      <w:ind w:left="284" w:hanging="284"/>
    </w:pPr>
  </w:style>
  <w:style w:type="paragraph" w:styleId="af">
    <w:name w:val="Document Map"/>
    <w:basedOn w:val="a1"/>
    <w:link w:val="af0"/>
    <w:unhideWhenUsed/>
    <w:rsid w:val="00772082"/>
    <w:pPr>
      <w:tabs>
        <w:tab w:val="left" w:pos="142"/>
        <w:tab w:val="left" w:pos="284"/>
      </w:tabs>
    </w:pPr>
    <w:rPr>
      <w:rFonts w:ascii="Calibri" w:hAnsi="Calibri"/>
      <w:sz w:val="18"/>
      <w:szCs w:val="16"/>
    </w:rPr>
  </w:style>
  <w:style w:type="character" w:customStyle="1" w:styleId="af0">
    <w:name w:val="文档结构图 字符"/>
    <w:basedOn w:val="a3"/>
    <w:link w:val="af"/>
    <w:rsid w:val="00772082"/>
    <w:rPr>
      <w:rFonts w:ascii="Calibri" w:eastAsiaTheme="minorHAnsi" w:hAnsi="Calibri" w:cstheme="minorBidi"/>
      <w:sz w:val="18"/>
      <w:szCs w:val="16"/>
    </w:rPr>
  </w:style>
  <w:style w:type="paragraph" w:customStyle="1" w:styleId="FigurewithCaptionBelow">
    <w:name w:val="Figure with Caption Below"/>
    <w:next w:val="CaptionBelow"/>
    <w:qFormat/>
    <w:rsid w:val="00772082"/>
    <w:pPr>
      <w:keepNext/>
      <w:tabs>
        <w:tab w:val="left" w:pos="1304"/>
        <w:tab w:val="left" w:pos="1758"/>
      </w:tabs>
      <w:spacing w:before="240" w:after="40"/>
      <w:ind w:left="851"/>
    </w:pPr>
    <w:rPr>
      <w:rFonts w:ascii="Segoe UI" w:eastAsia="MS Mincho" w:hAnsi="Segoe UI" w:cs="Segoe UI"/>
      <w:noProof/>
    </w:rPr>
  </w:style>
  <w:style w:type="paragraph" w:customStyle="1" w:styleId="TableTextLink">
    <w:name w:val="Table Text Link"/>
    <w:basedOn w:val="TableText"/>
    <w:qFormat/>
    <w:rsid w:val="00772082"/>
    <w:rPr>
      <w:color w:val="0000FF"/>
    </w:rPr>
  </w:style>
  <w:style w:type="paragraph" w:customStyle="1" w:styleId="TableTextHanging">
    <w:name w:val="Table Text Hanging"/>
    <w:basedOn w:val="TableText"/>
    <w:next w:val="TableText"/>
    <w:qFormat/>
    <w:rsid w:val="00772082"/>
    <w:pPr>
      <w:tabs>
        <w:tab w:val="clear" w:pos="454"/>
        <w:tab w:val="left" w:pos="284"/>
        <w:tab w:val="left" w:pos="680"/>
        <w:tab w:val="left" w:pos="907"/>
      </w:tabs>
      <w:ind w:left="284" w:hanging="284"/>
    </w:pPr>
  </w:style>
  <w:style w:type="paragraph" w:customStyle="1" w:styleId="TableTextList">
    <w:name w:val="Table Text List"/>
    <w:basedOn w:val="TableTextHanging"/>
    <w:qFormat/>
    <w:rsid w:val="00772082"/>
    <w:pPr>
      <w:numPr>
        <w:numId w:val="17"/>
      </w:numPr>
      <w:tabs>
        <w:tab w:val="clear" w:pos="1361"/>
        <w:tab w:val="clear" w:pos="2381"/>
      </w:tabs>
    </w:pPr>
  </w:style>
  <w:style w:type="paragraph" w:styleId="TOC6">
    <w:name w:val="toc 6"/>
    <w:basedOn w:val="a1"/>
    <w:next w:val="a1"/>
    <w:uiPriority w:val="39"/>
    <w:unhideWhenUsed/>
    <w:rsid w:val="00772082"/>
    <w:pPr>
      <w:tabs>
        <w:tab w:val="right" w:leader="dot" w:pos="9072"/>
      </w:tabs>
      <w:ind w:left="2495"/>
    </w:pPr>
    <w:rPr>
      <w:rFonts w:ascii="Segoe UI" w:hAnsi="Segoe UI" w:cs="Segoe UI"/>
      <w:noProof/>
      <w:sz w:val="18"/>
      <w:szCs w:val="18"/>
    </w:rPr>
  </w:style>
  <w:style w:type="table" w:customStyle="1" w:styleId="LightGrid-Accent11">
    <w:name w:val="Light Grid - Accent 11"/>
    <w:basedOn w:val="a4"/>
    <w:uiPriority w:val="62"/>
    <w:rsid w:val="00772082"/>
    <w:pPr>
      <w:spacing w:after="160" w:line="259" w:lineRule="auto"/>
    </w:pPr>
    <w:rPr>
      <w:rFonts w:asciiTheme="minorHAnsi" w:hAnsiTheme="minorHAnsi" w:cstheme="minorBidi"/>
      <w:sz w:val="22"/>
      <w:szCs w:val="22"/>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styleId="TOC4">
    <w:name w:val="toc 4"/>
    <w:basedOn w:val="TOC3"/>
    <w:next w:val="TOC5"/>
    <w:uiPriority w:val="39"/>
    <w:qFormat/>
    <w:rsid w:val="00772082"/>
    <w:pPr>
      <w:ind w:left="1871"/>
    </w:pPr>
  </w:style>
  <w:style w:type="character" w:styleId="af1">
    <w:name w:val="Emphasis"/>
    <w:aliases w:val="Italic"/>
    <w:qFormat/>
    <w:rsid w:val="00772082"/>
    <w:rPr>
      <w:i/>
      <w:iCs/>
      <w:color w:val="auto"/>
    </w:rPr>
  </w:style>
  <w:style w:type="paragraph" w:styleId="TOC7">
    <w:name w:val="toc 7"/>
    <w:uiPriority w:val="39"/>
    <w:unhideWhenUsed/>
    <w:rsid w:val="00772082"/>
    <w:pPr>
      <w:tabs>
        <w:tab w:val="right" w:leader="dot" w:pos="4536"/>
      </w:tabs>
      <w:spacing w:after="160" w:line="259" w:lineRule="auto"/>
      <w:ind w:left="567"/>
    </w:pPr>
    <w:rPr>
      <w:rFonts w:ascii="Segoe UI" w:hAnsi="Segoe UI" w:cstheme="minorBidi"/>
      <w:noProof/>
      <w:sz w:val="22"/>
      <w:szCs w:val="22"/>
    </w:rPr>
  </w:style>
  <w:style w:type="paragraph" w:styleId="TOC8">
    <w:name w:val="toc 8"/>
    <w:next w:val="a1"/>
    <w:uiPriority w:val="39"/>
    <w:unhideWhenUsed/>
    <w:rsid w:val="00772082"/>
    <w:pPr>
      <w:tabs>
        <w:tab w:val="right" w:leader="dot" w:pos="4536"/>
      </w:tabs>
      <w:spacing w:after="160" w:line="259" w:lineRule="auto"/>
      <w:ind w:left="851"/>
    </w:pPr>
    <w:rPr>
      <w:rFonts w:ascii="Segoe UI" w:eastAsia="MS Mincho" w:hAnsi="Segoe UI" w:cs="Segoe UI"/>
      <w:noProof/>
      <w:sz w:val="22"/>
      <w:szCs w:val="22"/>
    </w:rPr>
  </w:style>
  <w:style w:type="paragraph" w:styleId="TOC9">
    <w:name w:val="toc 9"/>
    <w:basedOn w:val="a1"/>
    <w:next w:val="a1"/>
    <w:uiPriority w:val="39"/>
    <w:unhideWhenUsed/>
    <w:rsid w:val="00772082"/>
    <w:pPr>
      <w:ind w:left="1758"/>
    </w:pPr>
    <w:rPr>
      <w:rFonts w:ascii="Calibri" w:hAnsi="Calibri"/>
    </w:rPr>
  </w:style>
  <w:style w:type="paragraph" w:styleId="af2">
    <w:name w:val="Revision"/>
    <w:hidden/>
    <w:uiPriority w:val="99"/>
    <w:semiHidden/>
    <w:rsid w:val="00772082"/>
    <w:pPr>
      <w:spacing w:after="160" w:line="259" w:lineRule="auto"/>
    </w:pPr>
    <w:rPr>
      <w:rFonts w:ascii="Arial" w:hAnsi="Arial" w:cstheme="minorBidi"/>
      <w:color w:val="984806"/>
      <w:sz w:val="22"/>
      <w:szCs w:val="22"/>
    </w:rPr>
  </w:style>
  <w:style w:type="paragraph" w:styleId="af3">
    <w:name w:val="annotation text"/>
    <w:basedOn w:val="a2"/>
    <w:link w:val="af4"/>
    <w:uiPriority w:val="99"/>
    <w:unhideWhenUsed/>
    <w:qFormat/>
    <w:rsid w:val="00132C47"/>
    <w:pPr>
      <w:spacing w:after="0"/>
      <w:ind w:left="0"/>
    </w:pPr>
    <w:rPr>
      <w:color w:val="215868" w:themeColor="accent5" w:themeShade="80"/>
    </w:rPr>
  </w:style>
  <w:style w:type="character" w:customStyle="1" w:styleId="a6">
    <w:name w:val="正文文本 字符"/>
    <w:basedOn w:val="a3"/>
    <w:link w:val="a2"/>
    <w:rsid w:val="00772082"/>
    <w:rPr>
      <w:rFonts w:ascii="Segoe UI" w:eastAsia="MS Mincho" w:hAnsi="Segoe UI" w:cs="Segoe UI"/>
    </w:rPr>
  </w:style>
  <w:style w:type="paragraph" w:customStyle="1" w:styleId="ManualSubtitle">
    <w:name w:val="Manual Subtitle"/>
    <w:basedOn w:val="TOC"/>
    <w:uiPriority w:val="39"/>
    <w:qFormat/>
    <w:rsid w:val="00772082"/>
    <w:pPr>
      <w:pageBreakBefore w:val="0"/>
      <w:spacing w:before="360"/>
    </w:pPr>
    <w:rPr>
      <w:sz w:val="48"/>
      <w:szCs w:val="48"/>
    </w:rPr>
  </w:style>
  <w:style w:type="paragraph" w:customStyle="1" w:styleId="ParagraphHeader">
    <w:name w:val="Paragraph Header"/>
    <w:basedOn w:val="a2"/>
    <w:uiPriority w:val="39"/>
    <w:semiHidden/>
    <w:unhideWhenUsed/>
    <w:rsid w:val="00772082"/>
    <w:pPr>
      <w:spacing w:before="360"/>
    </w:pPr>
    <w:rPr>
      <w:rFonts w:ascii="Arial" w:hAnsi="Arial" w:cs="Tahoma"/>
      <w:b/>
      <w:bCs/>
    </w:rPr>
  </w:style>
  <w:style w:type="character" w:customStyle="1" w:styleId="Reference">
    <w:name w:val="Reference"/>
    <w:basedOn w:val="a3"/>
    <w:uiPriority w:val="39"/>
    <w:unhideWhenUsed/>
    <w:qFormat/>
    <w:rsid w:val="00772082"/>
    <w:rPr>
      <w:i/>
      <w:color w:val="auto"/>
    </w:rPr>
  </w:style>
  <w:style w:type="character" w:styleId="af5">
    <w:name w:val="Strong"/>
    <w:basedOn w:val="a3"/>
    <w:uiPriority w:val="39"/>
    <w:qFormat/>
    <w:rsid w:val="00772082"/>
    <w:rPr>
      <w:rFonts w:ascii="Segoe UI Semibold" w:hAnsi="Segoe UI Semibold"/>
      <w:bCs/>
      <w:color w:val="auto"/>
    </w:rPr>
  </w:style>
  <w:style w:type="table" w:styleId="af6">
    <w:name w:val="Table Grid"/>
    <w:basedOn w:val="a4"/>
    <w:qFormat/>
    <w:rsid w:val="00772082"/>
    <w:pPr>
      <w:spacing w:after="160" w:line="259" w:lineRule="auto"/>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anualTitle">
    <w:name w:val="Manual Title"/>
    <w:uiPriority w:val="39"/>
    <w:qFormat/>
    <w:rsid w:val="00772082"/>
    <w:pPr>
      <w:spacing w:after="360" w:line="259" w:lineRule="auto"/>
    </w:pPr>
    <w:rPr>
      <w:rFonts w:ascii="Segoe UI" w:hAnsi="Segoe UI" w:cs="Segoe UI"/>
      <w:b/>
      <w:bCs/>
      <w:kern w:val="36"/>
      <w:sz w:val="68"/>
      <w:szCs w:val="68"/>
    </w:rPr>
  </w:style>
  <w:style w:type="paragraph" w:customStyle="1" w:styleId="Note">
    <w:name w:val="Note"/>
    <w:uiPriority w:val="39"/>
    <w:qFormat/>
    <w:rsid w:val="00B13686"/>
    <w:pPr>
      <w:keepNext/>
      <w:spacing w:before="120" w:after="120"/>
    </w:pPr>
    <w:rPr>
      <w:rFonts w:ascii="Segoe UI" w:eastAsia="MS Mincho" w:hAnsi="Segoe UI" w:cs="Segoe UI"/>
    </w:rPr>
  </w:style>
  <w:style w:type="character" w:customStyle="1" w:styleId="courier">
    <w:name w:val="courier"/>
    <w:basedOn w:val="a3"/>
    <w:qFormat/>
    <w:rsid w:val="00772082"/>
    <w:rPr>
      <w:rFonts w:ascii="Source Code Pro" w:hAnsi="Source Code Pro" w:cs="Courier New"/>
    </w:rPr>
  </w:style>
  <w:style w:type="character" w:customStyle="1" w:styleId="Referenceblue">
    <w:name w:val="Reference blue"/>
    <w:basedOn w:val="a3"/>
    <w:uiPriority w:val="39"/>
    <w:unhideWhenUsed/>
    <w:qFormat/>
    <w:rsid w:val="00772082"/>
    <w:rPr>
      <w:color w:val="0000FF"/>
    </w:rPr>
  </w:style>
  <w:style w:type="paragraph" w:styleId="af7">
    <w:name w:val="table of figures"/>
    <w:basedOn w:val="a1"/>
    <w:next w:val="a1"/>
    <w:uiPriority w:val="99"/>
    <w:unhideWhenUsed/>
    <w:rsid w:val="00772082"/>
    <w:pPr>
      <w:widowControl w:val="0"/>
      <w:tabs>
        <w:tab w:val="left" w:pos="1134"/>
        <w:tab w:val="left" w:pos="2381"/>
      </w:tabs>
      <w:adjustRightInd w:val="0"/>
      <w:spacing w:after="0"/>
      <w:ind w:left="1134" w:hanging="1134"/>
      <w:textAlignment w:val="baseline"/>
    </w:pPr>
    <w:rPr>
      <w:rFonts w:ascii="Segoe UI" w:eastAsia="MS Mincho" w:hAnsi="Segoe UI" w:cs="Segoe UI"/>
      <w:sz w:val="18"/>
      <w:szCs w:val="16"/>
    </w:rPr>
  </w:style>
  <w:style w:type="paragraph" w:styleId="af8">
    <w:name w:val="Bibliography"/>
    <w:basedOn w:val="a1"/>
    <w:next w:val="a1"/>
    <w:uiPriority w:val="37"/>
    <w:semiHidden/>
    <w:unhideWhenUsed/>
    <w:rsid w:val="00772082"/>
    <w:pPr>
      <w:widowControl w:val="0"/>
      <w:autoSpaceDE w:val="0"/>
      <w:autoSpaceDN w:val="0"/>
      <w:spacing w:after="0"/>
    </w:pPr>
    <w:rPr>
      <w:rFonts w:ascii="Arial" w:eastAsia="Times New Roman" w:hAnsi="Arial" w:cs="Arial"/>
      <w:lang w:bidi="ar-SA"/>
    </w:rPr>
  </w:style>
  <w:style w:type="paragraph" w:styleId="af9">
    <w:name w:val="Block Text"/>
    <w:basedOn w:val="a1"/>
    <w:uiPriority w:val="99"/>
    <w:unhideWhenUsed/>
    <w:rsid w:val="00772082"/>
    <w:pPr>
      <w:pBdr>
        <w:top w:val="dashed" w:sz="6" w:space="6" w:color="2F6FAB"/>
        <w:left w:val="dashed" w:sz="6" w:space="6" w:color="2F6FAB"/>
        <w:bottom w:val="dashed" w:sz="6" w:space="6" w:color="2F6FAB"/>
        <w:right w:val="dashed" w:sz="6" w:space="6" w:color="2F6FAB"/>
      </w:pBdr>
      <w:shd w:val="clear" w:color="auto" w:fill="F9F9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pPr>
    <w:rPr>
      <w:rFonts w:ascii="Courier New" w:hAnsi="Courier New" w:cs="Courier New"/>
      <w:sz w:val="20"/>
      <w:szCs w:val="20"/>
      <w:lang w:val="en"/>
    </w:rPr>
  </w:style>
  <w:style w:type="character" w:customStyle="1" w:styleId="af4">
    <w:name w:val="批注文字 字符"/>
    <w:basedOn w:val="a3"/>
    <w:link w:val="af3"/>
    <w:uiPriority w:val="99"/>
    <w:qFormat/>
    <w:rsid w:val="00132C47"/>
    <w:rPr>
      <w:rFonts w:ascii="Segoe UI" w:eastAsia="MS Mincho" w:hAnsi="Segoe UI" w:cs="Segoe UI"/>
      <w:color w:val="215868" w:themeColor="accent5" w:themeShade="80"/>
    </w:rPr>
  </w:style>
  <w:style w:type="character" w:styleId="afa">
    <w:name w:val="annotation reference"/>
    <w:basedOn w:val="a3"/>
    <w:uiPriority w:val="99"/>
    <w:semiHidden/>
    <w:qFormat/>
    <w:rsid w:val="00772082"/>
    <w:rPr>
      <w:sz w:val="16"/>
    </w:rPr>
  </w:style>
  <w:style w:type="paragraph" w:styleId="afb">
    <w:name w:val="annotation subject"/>
    <w:basedOn w:val="af3"/>
    <w:next w:val="af3"/>
    <w:link w:val="afc"/>
    <w:semiHidden/>
    <w:unhideWhenUsed/>
    <w:rsid w:val="00772082"/>
    <w:pPr>
      <w:widowControl w:val="0"/>
      <w:tabs>
        <w:tab w:val="clear" w:pos="1758"/>
      </w:tabs>
      <w:autoSpaceDE w:val="0"/>
      <w:autoSpaceDN w:val="0"/>
    </w:pPr>
    <w:rPr>
      <w:rFonts w:ascii="Arial" w:hAnsi="Arial"/>
      <w:b/>
      <w:bCs/>
      <w:lang w:bidi="ar-SA"/>
    </w:rPr>
  </w:style>
  <w:style w:type="paragraph" w:styleId="24">
    <w:name w:val="Body Text 2"/>
    <w:basedOn w:val="a1"/>
    <w:link w:val="25"/>
    <w:unhideWhenUsed/>
    <w:rsid w:val="00772082"/>
    <w:pPr>
      <w:keepNext/>
      <w:autoSpaceDE w:val="0"/>
      <w:autoSpaceDN w:val="0"/>
      <w:spacing w:after="0"/>
      <w:ind w:left="2381"/>
    </w:pPr>
    <w:rPr>
      <w:rFonts w:ascii="Arial" w:eastAsia="Times New Roman" w:hAnsi="Arial" w:cs="Arial"/>
      <w:sz w:val="20"/>
      <w:szCs w:val="20"/>
      <w:lang w:bidi="ar-SA"/>
    </w:rPr>
  </w:style>
  <w:style w:type="character" w:customStyle="1" w:styleId="afd">
    <w:name w:val="尾注文本 字符"/>
    <w:basedOn w:val="a3"/>
    <w:link w:val="afe"/>
    <w:uiPriority w:val="99"/>
    <w:semiHidden/>
    <w:rsid w:val="00772082"/>
    <w:rPr>
      <w:rFonts w:ascii="Arial" w:hAnsi="Arial"/>
      <w:lang w:bidi="ar-SA"/>
    </w:rPr>
  </w:style>
  <w:style w:type="paragraph" w:styleId="34">
    <w:name w:val="Body Text 3"/>
    <w:basedOn w:val="24"/>
    <w:link w:val="35"/>
    <w:unhideWhenUsed/>
    <w:rsid w:val="00772082"/>
    <w:pPr>
      <w:keepNext w:val="0"/>
      <w:autoSpaceDE/>
      <w:autoSpaceDN/>
    </w:pPr>
    <w:rPr>
      <w:lang w:bidi="he-IL"/>
    </w:rPr>
  </w:style>
  <w:style w:type="character" w:customStyle="1" w:styleId="aff">
    <w:name w:val="宏文本 字符"/>
    <w:basedOn w:val="a3"/>
    <w:link w:val="aff0"/>
    <w:uiPriority w:val="99"/>
    <w:semiHidden/>
    <w:rsid w:val="00772082"/>
    <w:rPr>
      <w:rFonts w:ascii="Consolas" w:hAnsi="Consolas"/>
      <w:lang w:bidi="ar-SA"/>
    </w:rPr>
  </w:style>
  <w:style w:type="character" w:customStyle="1" w:styleId="aff1">
    <w:name w:val="脚注文本 字符"/>
    <w:basedOn w:val="a3"/>
    <w:link w:val="aff2"/>
    <w:uiPriority w:val="99"/>
    <w:semiHidden/>
    <w:rsid w:val="00772082"/>
    <w:rPr>
      <w:rFonts w:ascii="Arial" w:hAnsi="Arial"/>
      <w:lang w:bidi="ar-SA"/>
    </w:rPr>
  </w:style>
  <w:style w:type="paragraph" w:styleId="aff3">
    <w:name w:val="E-mail Signature"/>
    <w:basedOn w:val="a1"/>
    <w:link w:val="aff4"/>
    <w:uiPriority w:val="99"/>
    <w:semiHidden/>
    <w:unhideWhenUsed/>
    <w:rsid w:val="00772082"/>
    <w:pPr>
      <w:widowControl w:val="0"/>
      <w:autoSpaceDE w:val="0"/>
      <w:autoSpaceDN w:val="0"/>
      <w:spacing w:after="0"/>
    </w:pPr>
    <w:rPr>
      <w:rFonts w:ascii="Arial" w:eastAsia="Times New Roman" w:hAnsi="Arial" w:cs="Arial"/>
      <w:lang w:bidi="ar-SA"/>
    </w:rPr>
  </w:style>
  <w:style w:type="paragraph" w:styleId="afe">
    <w:name w:val="endnote text"/>
    <w:basedOn w:val="a1"/>
    <w:link w:val="afd"/>
    <w:uiPriority w:val="99"/>
    <w:semiHidden/>
    <w:unhideWhenUsed/>
    <w:rsid w:val="00772082"/>
    <w:pPr>
      <w:widowControl w:val="0"/>
      <w:autoSpaceDE w:val="0"/>
      <w:autoSpaceDN w:val="0"/>
      <w:spacing w:after="0"/>
    </w:pPr>
    <w:rPr>
      <w:rFonts w:ascii="Arial" w:eastAsia="Times New Roman" w:hAnsi="Arial" w:cs="Arial"/>
      <w:sz w:val="20"/>
      <w:szCs w:val="20"/>
      <w:lang w:bidi="ar-SA"/>
    </w:rPr>
  </w:style>
  <w:style w:type="character" w:customStyle="1" w:styleId="aff5">
    <w:name w:val="注释标题 字符"/>
    <w:basedOn w:val="a3"/>
    <w:link w:val="aff6"/>
    <w:rsid w:val="00772082"/>
    <w:rPr>
      <w:rFonts w:ascii="Segoe UI Semibold" w:hAnsi="Segoe UI Semibold" w:cstheme="minorBidi"/>
    </w:rPr>
  </w:style>
  <w:style w:type="paragraph" w:styleId="aff7">
    <w:name w:val="envelope address"/>
    <w:basedOn w:val="a1"/>
    <w:uiPriority w:val="99"/>
    <w:semiHidden/>
    <w:unhideWhenUsed/>
    <w:rsid w:val="00772082"/>
    <w:pPr>
      <w:framePr w:w="7920" w:h="1980" w:hRule="exact" w:hSpace="180" w:wrap="auto" w:hAnchor="page" w:xAlign="center" w:yAlign="bottom"/>
      <w:widowControl w:val="0"/>
      <w:autoSpaceDE w:val="0"/>
      <w:autoSpaceDN w:val="0"/>
      <w:spacing w:after="0"/>
      <w:ind w:left="2880"/>
    </w:pPr>
    <w:rPr>
      <w:rFonts w:asciiTheme="majorHAnsi" w:eastAsiaTheme="majorEastAsia" w:hAnsiTheme="majorHAnsi" w:cstheme="majorBidi"/>
      <w:sz w:val="24"/>
      <w:szCs w:val="24"/>
      <w:lang w:bidi="ar-SA"/>
    </w:rPr>
  </w:style>
  <w:style w:type="paragraph" w:styleId="aff8">
    <w:name w:val="envelope return"/>
    <w:basedOn w:val="a1"/>
    <w:uiPriority w:val="99"/>
    <w:semiHidden/>
    <w:unhideWhenUsed/>
    <w:rsid w:val="00772082"/>
    <w:pPr>
      <w:widowControl w:val="0"/>
      <w:autoSpaceDE w:val="0"/>
      <w:autoSpaceDN w:val="0"/>
      <w:spacing w:after="0"/>
    </w:pPr>
    <w:rPr>
      <w:rFonts w:asciiTheme="majorHAnsi" w:eastAsiaTheme="majorEastAsia" w:hAnsiTheme="majorHAnsi" w:cstheme="majorBidi"/>
      <w:sz w:val="20"/>
      <w:szCs w:val="20"/>
      <w:lang w:bidi="ar-SA"/>
    </w:rPr>
  </w:style>
  <w:style w:type="paragraph" w:styleId="aff2">
    <w:name w:val="footnote text"/>
    <w:basedOn w:val="a1"/>
    <w:link w:val="aff1"/>
    <w:uiPriority w:val="99"/>
    <w:semiHidden/>
    <w:unhideWhenUsed/>
    <w:rsid w:val="00772082"/>
    <w:pPr>
      <w:widowControl w:val="0"/>
      <w:autoSpaceDE w:val="0"/>
      <w:autoSpaceDN w:val="0"/>
      <w:spacing w:after="0"/>
    </w:pPr>
    <w:rPr>
      <w:rFonts w:ascii="Arial" w:eastAsia="Times New Roman" w:hAnsi="Arial" w:cs="Arial"/>
      <w:sz w:val="20"/>
      <w:szCs w:val="20"/>
      <w:lang w:bidi="ar-SA"/>
    </w:rPr>
  </w:style>
  <w:style w:type="character" w:customStyle="1" w:styleId="25">
    <w:name w:val="正文文本 2 字符"/>
    <w:basedOn w:val="a3"/>
    <w:link w:val="24"/>
    <w:rsid w:val="00772082"/>
    <w:rPr>
      <w:rFonts w:ascii="Arial" w:hAnsi="Arial"/>
      <w:lang w:bidi="ar-SA"/>
    </w:rPr>
  </w:style>
  <w:style w:type="paragraph" w:styleId="HTML">
    <w:name w:val="HTML Address"/>
    <w:basedOn w:val="a1"/>
    <w:link w:val="HTML0"/>
    <w:uiPriority w:val="99"/>
    <w:semiHidden/>
    <w:unhideWhenUsed/>
    <w:rsid w:val="00772082"/>
    <w:pPr>
      <w:spacing w:after="60"/>
    </w:pPr>
    <w:rPr>
      <w:rFonts w:ascii="Arial" w:eastAsia="Times New Roman" w:hAnsi="Arial" w:cs="Arial"/>
      <w:i/>
      <w:iCs/>
      <w:color w:val="984806"/>
      <w:sz w:val="20"/>
      <w:szCs w:val="20"/>
    </w:rPr>
  </w:style>
  <w:style w:type="character" w:customStyle="1" w:styleId="35">
    <w:name w:val="正文文本 3 字符"/>
    <w:basedOn w:val="a3"/>
    <w:link w:val="34"/>
    <w:rsid w:val="00772082"/>
    <w:rPr>
      <w:rFonts w:ascii="Arial" w:hAnsi="Arial"/>
    </w:rPr>
  </w:style>
  <w:style w:type="paragraph" w:styleId="11">
    <w:name w:val="index 1"/>
    <w:basedOn w:val="a1"/>
    <w:next w:val="a1"/>
    <w:autoRedefine/>
    <w:semiHidden/>
    <w:unhideWhenUsed/>
    <w:rsid w:val="00772082"/>
    <w:pPr>
      <w:ind w:left="200" w:hanging="200"/>
    </w:pPr>
  </w:style>
  <w:style w:type="paragraph" w:styleId="26">
    <w:name w:val="index 2"/>
    <w:basedOn w:val="a1"/>
    <w:next w:val="a1"/>
    <w:autoRedefine/>
    <w:semiHidden/>
    <w:unhideWhenUsed/>
    <w:rsid w:val="00772082"/>
    <w:pPr>
      <w:ind w:left="400" w:hanging="200"/>
    </w:pPr>
  </w:style>
  <w:style w:type="paragraph" w:styleId="36">
    <w:name w:val="index 3"/>
    <w:basedOn w:val="a1"/>
    <w:next w:val="a1"/>
    <w:autoRedefine/>
    <w:semiHidden/>
    <w:unhideWhenUsed/>
    <w:rsid w:val="00772082"/>
    <w:pPr>
      <w:ind w:left="600" w:hanging="200"/>
    </w:pPr>
  </w:style>
  <w:style w:type="paragraph" w:styleId="42">
    <w:name w:val="index 4"/>
    <w:basedOn w:val="a1"/>
    <w:next w:val="a1"/>
    <w:autoRedefine/>
    <w:semiHidden/>
    <w:unhideWhenUsed/>
    <w:rsid w:val="00772082"/>
    <w:pPr>
      <w:ind w:left="800" w:hanging="200"/>
    </w:pPr>
  </w:style>
  <w:style w:type="paragraph" w:styleId="51">
    <w:name w:val="index 5"/>
    <w:basedOn w:val="a1"/>
    <w:next w:val="a1"/>
    <w:autoRedefine/>
    <w:semiHidden/>
    <w:unhideWhenUsed/>
    <w:rsid w:val="00772082"/>
    <w:pPr>
      <w:ind w:left="1000" w:hanging="200"/>
    </w:pPr>
  </w:style>
  <w:style w:type="paragraph" w:styleId="61">
    <w:name w:val="index 6"/>
    <w:basedOn w:val="a1"/>
    <w:next w:val="a1"/>
    <w:autoRedefine/>
    <w:semiHidden/>
    <w:unhideWhenUsed/>
    <w:rsid w:val="00772082"/>
    <w:pPr>
      <w:ind w:left="1200" w:hanging="200"/>
    </w:pPr>
  </w:style>
  <w:style w:type="paragraph" w:styleId="71">
    <w:name w:val="index 7"/>
    <w:basedOn w:val="a1"/>
    <w:next w:val="a1"/>
    <w:autoRedefine/>
    <w:semiHidden/>
    <w:unhideWhenUsed/>
    <w:rsid w:val="00772082"/>
    <w:pPr>
      <w:ind w:left="1400" w:hanging="200"/>
    </w:pPr>
  </w:style>
  <w:style w:type="paragraph" w:styleId="81">
    <w:name w:val="index 8"/>
    <w:basedOn w:val="a1"/>
    <w:next w:val="a1"/>
    <w:autoRedefine/>
    <w:semiHidden/>
    <w:unhideWhenUsed/>
    <w:rsid w:val="00772082"/>
    <w:pPr>
      <w:ind w:left="1600" w:hanging="200"/>
    </w:pPr>
  </w:style>
  <w:style w:type="paragraph" w:styleId="91">
    <w:name w:val="index 9"/>
    <w:basedOn w:val="a1"/>
    <w:next w:val="a1"/>
    <w:autoRedefine/>
    <w:semiHidden/>
    <w:unhideWhenUsed/>
    <w:rsid w:val="00772082"/>
    <w:pPr>
      <w:ind w:left="1800" w:hanging="200"/>
    </w:pPr>
  </w:style>
  <w:style w:type="paragraph" w:styleId="aff9">
    <w:name w:val="index heading"/>
    <w:basedOn w:val="a1"/>
    <w:next w:val="11"/>
    <w:uiPriority w:val="99"/>
    <w:semiHidden/>
    <w:unhideWhenUsed/>
    <w:rsid w:val="00772082"/>
    <w:pPr>
      <w:widowControl w:val="0"/>
      <w:autoSpaceDE w:val="0"/>
      <w:autoSpaceDN w:val="0"/>
      <w:spacing w:after="0"/>
    </w:pPr>
    <w:rPr>
      <w:rFonts w:asciiTheme="majorHAnsi" w:eastAsiaTheme="majorEastAsia" w:hAnsiTheme="majorHAnsi" w:cstheme="majorBidi"/>
      <w:b/>
      <w:bCs/>
      <w:lang w:bidi="ar-SA"/>
    </w:rPr>
  </w:style>
  <w:style w:type="paragraph" w:styleId="affa">
    <w:name w:val="List"/>
    <w:basedOn w:val="a1"/>
    <w:semiHidden/>
    <w:unhideWhenUsed/>
    <w:rsid w:val="00772082"/>
    <w:pPr>
      <w:ind w:left="283" w:hanging="283"/>
      <w:contextualSpacing/>
    </w:pPr>
  </w:style>
  <w:style w:type="paragraph" w:styleId="27">
    <w:name w:val="List 2"/>
    <w:basedOn w:val="a1"/>
    <w:semiHidden/>
    <w:unhideWhenUsed/>
    <w:rsid w:val="00772082"/>
    <w:pPr>
      <w:ind w:left="566" w:hanging="283"/>
      <w:contextualSpacing/>
    </w:pPr>
  </w:style>
  <w:style w:type="paragraph" w:styleId="37">
    <w:name w:val="List 3"/>
    <w:basedOn w:val="a1"/>
    <w:semiHidden/>
    <w:unhideWhenUsed/>
    <w:rsid w:val="00772082"/>
    <w:pPr>
      <w:ind w:left="849" w:hanging="283"/>
      <w:contextualSpacing/>
    </w:pPr>
  </w:style>
  <w:style w:type="paragraph" w:styleId="43">
    <w:name w:val="List 4"/>
    <w:basedOn w:val="a1"/>
    <w:semiHidden/>
    <w:unhideWhenUsed/>
    <w:rsid w:val="00772082"/>
    <w:pPr>
      <w:ind w:left="1132" w:hanging="283"/>
      <w:contextualSpacing/>
    </w:pPr>
  </w:style>
  <w:style w:type="paragraph" w:styleId="52">
    <w:name w:val="List 5"/>
    <w:basedOn w:val="a1"/>
    <w:semiHidden/>
    <w:unhideWhenUsed/>
    <w:rsid w:val="00772082"/>
    <w:pPr>
      <w:ind w:left="1415" w:hanging="283"/>
      <w:contextualSpacing/>
    </w:pPr>
  </w:style>
  <w:style w:type="paragraph" w:styleId="4">
    <w:name w:val="List Bullet 4"/>
    <w:basedOn w:val="a1"/>
    <w:unhideWhenUsed/>
    <w:rsid w:val="00772082"/>
    <w:pPr>
      <w:numPr>
        <w:numId w:val="10"/>
      </w:numPr>
      <w:contextualSpacing/>
    </w:pPr>
  </w:style>
  <w:style w:type="paragraph" w:styleId="53">
    <w:name w:val="List Bullet 5"/>
    <w:basedOn w:val="a1"/>
    <w:unhideWhenUsed/>
    <w:rsid w:val="00772082"/>
    <w:pPr>
      <w:tabs>
        <w:tab w:val="num" w:pos="1492"/>
      </w:tabs>
      <w:ind w:left="1492" w:hanging="360"/>
      <w:contextualSpacing/>
    </w:pPr>
  </w:style>
  <w:style w:type="paragraph" w:styleId="aff0">
    <w:name w:val="macro"/>
    <w:link w:val="aff"/>
    <w:uiPriority w:val="99"/>
    <w:semiHidden/>
    <w:unhideWhenUsed/>
    <w:rsid w:val="00772082"/>
    <w:pPr>
      <w:widowControl w:val="0"/>
      <w:tabs>
        <w:tab w:val="left" w:pos="480"/>
        <w:tab w:val="left" w:pos="960"/>
        <w:tab w:val="left" w:pos="1440"/>
        <w:tab w:val="left" w:pos="1920"/>
        <w:tab w:val="left" w:pos="2400"/>
        <w:tab w:val="left" w:pos="2880"/>
        <w:tab w:val="left" w:pos="3360"/>
        <w:tab w:val="left" w:pos="3840"/>
        <w:tab w:val="left" w:pos="4320"/>
      </w:tabs>
      <w:autoSpaceDE w:val="0"/>
      <w:autoSpaceDN w:val="0"/>
    </w:pPr>
    <w:rPr>
      <w:rFonts w:ascii="Consolas" w:hAnsi="Consolas"/>
      <w:lang w:bidi="ar-SA"/>
    </w:rPr>
  </w:style>
  <w:style w:type="paragraph" w:styleId="affb">
    <w:name w:val="Normal Indent"/>
    <w:basedOn w:val="a1"/>
    <w:semiHidden/>
    <w:unhideWhenUsed/>
    <w:rsid w:val="00772082"/>
    <w:pPr>
      <w:ind w:left="720"/>
    </w:pPr>
  </w:style>
  <w:style w:type="paragraph" w:styleId="aff6">
    <w:name w:val="Note Heading"/>
    <w:next w:val="TableText"/>
    <w:link w:val="aff5"/>
    <w:unhideWhenUsed/>
    <w:rsid w:val="00772082"/>
    <w:pPr>
      <w:keepNext/>
      <w:spacing w:before="120" w:after="120"/>
      <w:jc w:val="right"/>
    </w:pPr>
    <w:rPr>
      <w:rFonts w:ascii="Segoe UI Semibold" w:hAnsi="Segoe UI Semibold" w:cstheme="minorBidi"/>
    </w:rPr>
  </w:style>
  <w:style w:type="character" w:customStyle="1" w:styleId="aff4">
    <w:name w:val="电子邮件签名 字符"/>
    <w:basedOn w:val="a3"/>
    <w:link w:val="aff3"/>
    <w:uiPriority w:val="99"/>
    <w:semiHidden/>
    <w:rsid w:val="00772082"/>
    <w:rPr>
      <w:rFonts w:ascii="Arial" w:hAnsi="Arial"/>
      <w:sz w:val="22"/>
      <w:szCs w:val="22"/>
      <w:lang w:bidi="ar-SA"/>
    </w:rPr>
  </w:style>
  <w:style w:type="character" w:customStyle="1" w:styleId="HTML0">
    <w:name w:val="HTML 地址 字符"/>
    <w:basedOn w:val="a3"/>
    <w:link w:val="HTML"/>
    <w:uiPriority w:val="99"/>
    <w:semiHidden/>
    <w:rsid w:val="00772082"/>
    <w:rPr>
      <w:rFonts w:ascii="Arial" w:hAnsi="Arial"/>
      <w:i/>
      <w:iCs/>
      <w:color w:val="984806"/>
    </w:rPr>
  </w:style>
  <w:style w:type="character" w:styleId="affc">
    <w:name w:val="footnote reference"/>
    <w:semiHidden/>
    <w:rsid w:val="00772082"/>
    <w:rPr>
      <w:vertAlign w:val="superscript"/>
    </w:rPr>
  </w:style>
  <w:style w:type="character" w:customStyle="1" w:styleId="afc">
    <w:name w:val="批注主题 字符"/>
    <w:basedOn w:val="af4"/>
    <w:link w:val="afb"/>
    <w:semiHidden/>
    <w:rsid w:val="00772082"/>
    <w:rPr>
      <w:rFonts w:ascii="Arial" w:eastAsia="MS Mincho" w:hAnsi="Arial" w:cs="Segoe UI"/>
      <w:b/>
      <w:bCs/>
      <w:color w:val="215868" w:themeColor="accent5" w:themeShade="80"/>
      <w:lang w:bidi="ar-SA"/>
    </w:rPr>
  </w:style>
  <w:style w:type="paragraph" w:styleId="affd">
    <w:name w:val="table of authorities"/>
    <w:basedOn w:val="a1"/>
    <w:next w:val="a1"/>
    <w:semiHidden/>
    <w:unhideWhenUsed/>
    <w:rsid w:val="00772082"/>
    <w:pPr>
      <w:ind w:left="200" w:hanging="200"/>
    </w:pPr>
  </w:style>
  <w:style w:type="paragraph" w:customStyle="1" w:styleId="FigureWidewithCaptionBelow">
    <w:name w:val="Figure Wide with Caption Below"/>
    <w:basedOn w:val="FigurewithCaptionBelow"/>
    <w:qFormat/>
    <w:rsid w:val="00772082"/>
    <w:pPr>
      <w:spacing w:after="0"/>
      <w:ind w:left="0"/>
    </w:pPr>
  </w:style>
  <w:style w:type="paragraph" w:customStyle="1" w:styleId="TableWiring">
    <w:name w:val="Table Wiring"/>
    <w:qFormat/>
    <w:rsid w:val="00772082"/>
    <w:pPr>
      <w:keepNext/>
      <w:tabs>
        <w:tab w:val="left" w:pos="340"/>
        <w:tab w:val="left" w:pos="1361"/>
        <w:tab w:val="left" w:pos="2381"/>
        <w:tab w:val="left" w:pos="3402"/>
        <w:tab w:val="left" w:pos="4423"/>
        <w:tab w:val="left" w:pos="5443"/>
      </w:tabs>
      <w:spacing w:before="40" w:after="40" w:line="259" w:lineRule="auto"/>
    </w:pPr>
    <w:rPr>
      <w:rFonts w:ascii="Arial" w:eastAsia="MS Mincho" w:hAnsi="Arial" w:cstheme="minorBidi"/>
      <w:sz w:val="16"/>
      <w:szCs w:val="16"/>
    </w:rPr>
  </w:style>
  <w:style w:type="paragraph" w:styleId="affe">
    <w:name w:val="No Spacing"/>
    <w:uiPriority w:val="99"/>
    <w:qFormat/>
    <w:rsid w:val="00772082"/>
    <w:pPr>
      <w:widowControl w:val="0"/>
      <w:ind w:left="851"/>
    </w:pPr>
    <w:rPr>
      <w:rFonts w:ascii="Segoe UI" w:eastAsia="Calibri" w:hAnsi="Segoe UI" w:cs="Segoe UI"/>
      <w:sz w:val="16"/>
      <w:szCs w:val="22"/>
    </w:rPr>
  </w:style>
  <w:style w:type="character" w:customStyle="1" w:styleId="TableTextChar">
    <w:name w:val="Table Text Char"/>
    <w:basedOn w:val="a3"/>
    <w:link w:val="TableText"/>
    <w:rsid w:val="00BB6480"/>
    <w:rPr>
      <w:rFonts w:ascii="Segoe UI" w:eastAsia="MS Mincho" w:hAnsi="Segoe UI" w:cs="Segoe UI"/>
    </w:rPr>
  </w:style>
  <w:style w:type="character" w:styleId="afff">
    <w:name w:val="endnote reference"/>
    <w:uiPriority w:val="99"/>
    <w:semiHidden/>
    <w:unhideWhenUsed/>
    <w:rsid w:val="00772082"/>
    <w:rPr>
      <w:vertAlign w:val="superscript"/>
    </w:rPr>
  </w:style>
  <w:style w:type="table" w:styleId="-5">
    <w:name w:val="Light Shading Accent 5"/>
    <w:basedOn w:val="a4"/>
    <w:uiPriority w:val="60"/>
    <w:rsid w:val="00772082"/>
    <w:pPr>
      <w:spacing w:after="160" w:line="259" w:lineRule="auto"/>
    </w:pPr>
    <w:rPr>
      <w:rFonts w:asciiTheme="minorHAnsi" w:hAnsiTheme="minorHAnsi" w:cstheme="minorBidi"/>
      <w:color w:val="31849B" w:themeColor="accent5" w:themeShade="BF"/>
      <w:sz w:val="22"/>
      <w:szCs w:val="22"/>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paragraph" w:styleId="z-">
    <w:name w:val="HTML Top of Form"/>
    <w:basedOn w:val="a1"/>
    <w:next w:val="a1"/>
    <w:link w:val="z-0"/>
    <w:hidden/>
    <w:uiPriority w:val="99"/>
    <w:unhideWhenUsed/>
    <w:rsid w:val="00772082"/>
    <w:pPr>
      <w:pBdr>
        <w:bottom w:val="single" w:sz="6" w:space="1" w:color="auto"/>
      </w:pBdr>
      <w:jc w:val="center"/>
    </w:pPr>
    <w:rPr>
      <w:vanish/>
      <w:sz w:val="16"/>
      <w:szCs w:val="16"/>
    </w:rPr>
  </w:style>
  <w:style w:type="character" w:styleId="afff0">
    <w:name w:val="Hyperlink"/>
    <w:basedOn w:val="a3"/>
    <w:uiPriority w:val="99"/>
    <w:rsid w:val="00772082"/>
    <w:rPr>
      <w:color w:val="0000FF"/>
      <w:u w:val="none"/>
      <w:bdr w:val="none" w:sz="0" w:space="0" w:color="auto"/>
    </w:rPr>
  </w:style>
  <w:style w:type="table" w:customStyle="1" w:styleId="EtherCAT">
    <w:name w:val="EtherCAT"/>
    <w:basedOn w:val="a4"/>
    <w:rsid w:val="00772082"/>
    <w:tblPr/>
  </w:style>
  <w:style w:type="paragraph" w:customStyle="1" w:styleId="CaptionBelowWide">
    <w:name w:val="Caption Below Wide"/>
    <w:next w:val="a2"/>
    <w:uiPriority w:val="39"/>
    <w:qFormat/>
    <w:rsid w:val="00772082"/>
    <w:pPr>
      <w:tabs>
        <w:tab w:val="left" w:pos="1304"/>
      </w:tabs>
      <w:spacing w:after="360"/>
      <w:ind w:left="1304" w:hanging="1304"/>
    </w:pPr>
    <w:rPr>
      <w:rFonts w:ascii="Segoe UI Semibold" w:eastAsia="MS Mincho" w:hAnsi="Segoe UI Semibold" w:cs="Segoe UI"/>
      <w:bCs/>
    </w:rPr>
  </w:style>
  <w:style w:type="paragraph" w:customStyle="1" w:styleId="CaptionAboveWide">
    <w:name w:val="Caption Above Wide"/>
    <w:basedOn w:val="CaptionAbove"/>
    <w:qFormat/>
    <w:rsid w:val="00772082"/>
    <w:pPr>
      <w:tabs>
        <w:tab w:val="left" w:pos="1304"/>
      </w:tabs>
      <w:spacing w:after="60"/>
      <w:ind w:left="1304" w:hanging="1304"/>
    </w:pPr>
  </w:style>
  <w:style w:type="paragraph" w:customStyle="1" w:styleId="Script">
    <w:name w:val="Script"/>
    <w:basedOn w:val="a2"/>
    <w:link w:val="ScriptChar"/>
    <w:uiPriority w:val="39"/>
    <w:qFormat/>
    <w:rsid w:val="00772082"/>
    <w:pPr>
      <w:shd w:val="clear" w:color="auto" w:fill="F2F2F2" w:themeFill="background1" w:themeFillShade="F2"/>
      <w:tabs>
        <w:tab w:val="clear" w:pos="1758"/>
        <w:tab w:val="left" w:pos="1588"/>
        <w:tab w:val="left" w:pos="1928"/>
        <w:tab w:val="left" w:pos="2835"/>
        <w:tab w:val="left" w:pos="3969"/>
      </w:tabs>
      <w:ind w:left="1588" w:hanging="284"/>
      <w:contextualSpacing/>
    </w:pPr>
    <w:rPr>
      <w:rFonts w:ascii="Source Code Pro" w:hAnsi="Source Code Pro"/>
    </w:rPr>
  </w:style>
  <w:style w:type="table" w:customStyle="1" w:styleId="STXTableVarCom">
    <w:name w:val="STX_Table_VarCom"/>
    <w:basedOn w:val="a4"/>
    <w:rsid w:val="00306D20"/>
    <w:pPr>
      <w:spacing w:after="160" w:line="259" w:lineRule="auto"/>
    </w:pPr>
    <w:rPr>
      <w:rFonts w:ascii="Segoe UI" w:hAnsi="Segoe UI" w:cstheme="minorBidi"/>
      <w:sz w:val="22"/>
      <w:szCs w:val="22"/>
    </w:rPr>
    <w:tblPr>
      <w:tblInd w:w="851" w:type="dxa"/>
      <w:tblBorders>
        <w:top w:val="single" w:sz="2" w:space="0" w:color="000000"/>
        <w:bottom w:val="single" w:sz="2" w:space="0" w:color="000000"/>
        <w:insideH w:val="single" w:sz="2" w:space="0" w:color="BFBFBF"/>
        <w:insideV w:val="single" w:sz="2" w:space="0" w:color="BFBFBF"/>
      </w:tblBorders>
      <w:tblCellMar>
        <w:left w:w="85" w:type="dxa"/>
        <w:right w:w="85" w:type="dxa"/>
      </w:tblCellMar>
    </w:tblPr>
    <w:trPr>
      <w:cantSplit/>
    </w:trPr>
    <w:tcPr>
      <w:shd w:val="clear" w:color="auto" w:fill="auto"/>
    </w:tcPr>
    <w:tblStylePr w:type="firstRow">
      <w:rPr>
        <w:rFonts w:ascii="Tahoma" w:hAnsi="Tahoma"/>
        <w:i w:val="0"/>
      </w:rPr>
      <w:tblPr/>
      <w:tcPr>
        <w:tcBorders>
          <w:top w:val="single" w:sz="2" w:space="0" w:color="000000"/>
          <w:bottom w:val="nil"/>
        </w:tcBorders>
        <w:shd w:val="clear" w:color="auto" w:fill="auto"/>
      </w:tcPr>
    </w:tblStylePr>
    <w:tblStylePr w:type="lastRow">
      <w:tblPr/>
      <w:tcPr>
        <w:tcBorders>
          <w:bottom w:val="single" w:sz="2" w:space="0" w:color="000000"/>
        </w:tcBorders>
        <w:shd w:val="clear" w:color="auto" w:fill="auto"/>
      </w:tcPr>
    </w:tblStylePr>
  </w:style>
  <w:style w:type="character" w:styleId="afff1">
    <w:name w:val="page number"/>
    <w:basedOn w:val="a3"/>
    <w:unhideWhenUsed/>
    <w:rsid w:val="00772082"/>
  </w:style>
  <w:style w:type="character" w:styleId="HTML1">
    <w:name w:val="HTML Code"/>
    <w:uiPriority w:val="99"/>
    <w:semiHidden/>
    <w:unhideWhenUsed/>
    <w:rsid w:val="00772082"/>
    <w:rPr>
      <w:rFonts w:ascii="Courier New" w:eastAsia="Times New Roman" w:hAnsi="Courier New" w:cs="Courier New"/>
      <w:sz w:val="20"/>
      <w:szCs w:val="20"/>
    </w:rPr>
  </w:style>
  <w:style w:type="character" w:styleId="afff2">
    <w:name w:val="Placeholder Text"/>
    <w:basedOn w:val="a3"/>
    <w:uiPriority w:val="99"/>
    <w:semiHidden/>
    <w:rsid w:val="00772082"/>
    <w:rPr>
      <w:color w:val="808080"/>
    </w:rPr>
  </w:style>
  <w:style w:type="table" w:styleId="-2">
    <w:name w:val="Light Shading Accent 2"/>
    <w:basedOn w:val="a4"/>
    <w:uiPriority w:val="60"/>
    <w:rsid w:val="00772082"/>
    <w:pPr>
      <w:spacing w:after="160" w:line="259" w:lineRule="auto"/>
    </w:pPr>
    <w:rPr>
      <w:color w:val="943634"/>
      <w:sz w:val="22"/>
      <w:szCs w:val="22"/>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3">
    <w:name w:val="Light Shading Accent 3"/>
    <w:basedOn w:val="a4"/>
    <w:uiPriority w:val="60"/>
    <w:rsid w:val="00772082"/>
    <w:pPr>
      <w:spacing w:after="160" w:line="259" w:lineRule="auto"/>
    </w:pPr>
    <w:rPr>
      <w:color w:val="76923C"/>
      <w:sz w:val="22"/>
      <w:szCs w:val="22"/>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1-3">
    <w:name w:val="Medium List 1 Accent 3"/>
    <w:basedOn w:val="a4"/>
    <w:uiPriority w:val="65"/>
    <w:rsid w:val="00772082"/>
    <w:rPr>
      <w:rFonts w:ascii="Times New Roman" w:hAnsi="Times New Roman" w:cs="Times New Roman"/>
      <w:color w:val="000000"/>
    </w:rPr>
    <w:tblPr>
      <w:tblStyleRowBandSize w:val="1"/>
      <w:tblStyleColBandSize w:val="1"/>
    </w:tblPr>
    <w:tblStylePr w:type="firstRow">
      <w:rPr>
        <w:rFonts w:ascii="Consolas" w:eastAsia="Times New Roman" w:hAnsi="Consolas"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4">
    <w:name w:val="Light Shading Accent 4"/>
    <w:basedOn w:val="a4"/>
    <w:uiPriority w:val="60"/>
    <w:rsid w:val="00772082"/>
    <w:pPr>
      <w:spacing w:after="160" w:line="259" w:lineRule="auto"/>
    </w:pPr>
    <w:rPr>
      <w:color w:val="5F497A"/>
      <w:sz w:val="22"/>
      <w:szCs w:val="22"/>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LightShading1">
    <w:name w:val="Light Shading1"/>
    <w:basedOn w:val="a4"/>
    <w:uiPriority w:val="60"/>
    <w:rsid w:val="00772082"/>
    <w:pPr>
      <w:spacing w:after="160" w:line="259" w:lineRule="auto"/>
    </w:pPr>
    <w:rPr>
      <w:color w:val="000000"/>
      <w:sz w:val="22"/>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ghtShading2">
    <w:name w:val="Light Shading2"/>
    <w:basedOn w:val="a4"/>
    <w:uiPriority w:val="60"/>
    <w:rsid w:val="00772082"/>
    <w:pPr>
      <w:spacing w:after="160" w:line="259" w:lineRule="auto"/>
    </w:pPr>
    <w:rPr>
      <w:rFonts w:asciiTheme="minorHAnsi" w:hAnsiTheme="minorHAnsi" w:cstheme="minorBidi"/>
      <w:color w:val="000000" w:themeColor="text1" w:themeShade="BF"/>
      <w:sz w:val="22"/>
      <w:szCs w:val="22"/>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1">
    <w:name w:val="Light Shading - Accent 11"/>
    <w:basedOn w:val="a4"/>
    <w:uiPriority w:val="60"/>
    <w:rsid w:val="00772082"/>
    <w:pPr>
      <w:spacing w:after="160" w:line="259" w:lineRule="auto"/>
    </w:pPr>
    <w:rPr>
      <w:rFonts w:asciiTheme="minorHAnsi" w:hAnsiTheme="minorHAnsi" w:cstheme="minorBidi"/>
      <w:color w:val="365F91" w:themeColor="accent1" w:themeShade="BF"/>
      <w:sz w:val="22"/>
      <w:szCs w:val="22"/>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Default">
    <w:name w:val="Default"/>
    <w:rsid w:val="00772082"/>
    <w:pPr>
      <w:autoSpaceDE w:val="0"/>
      <w:autoSpaceDN w:val="0"/>
      <w:adjustRightInd w:val="0"/>
      <w:spacing w:after="160" w:line="259" w:lineRule="auto"/>
    </w:pPr>
    <w:rPr>
      <w:rFonts w:asciiTheme="minorHAnsi" w:hAnsiTheme="minorHAnsi" w:cs="Verdana"/>
      <w:color w:val="000000"/>
      <w:sz w:val="24"/>
      <w:szCs w:val="24"/>
    </w:rPr>
  </w:style>
  <w:style w:type="table" w:customStyle="1" w:styleId="PlainTable11">
    <w:name w:val="Plain Table 11"/>
    <w:basedOn w:val="a4"/>
    <w:uiPriority w:val="41"/>
    <w:rsid w:val="00772082"/>
    <w:rPr>
      <w:rFonts w:ascii="Calibri" w:eastAsia="Calibri" w:hAnsi="Calibri"/>
      <w:sz w:val="22"/>
      <w:szCs w:val="22"/>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Style1">
    <w:name w:val="Style1"/>
    <w:uiPriority w:val="99"/>
    <w:rsid w:val="00772082"/>
    <w:pPr>
      <w:numPr>
        <w:numId w:val="14"/>
      </w:numPr>
    </w:pPr>
  </w:style>
  <w:style w:type="paragraph" w:customStyle="1" w:styleId="FigureIndent">
    <w:name w:val="Figure Indent"/>
    <w:basedOn w:val="ac"/>
    <w:next w:val="a2"/>
    <w:uiPriority w:val="9"/>
    <w:qFormat/>
    <w:rsid w:val="00772082"/>
    <w:pPr>
      <w:tabs>
        <w:tab w:val="left" w:pos="2211"/>
      </w:tabs>
      <w:spacing w:before="240" w:after="240"/>
    </w:pPr>
  </w:style>
  <w:style w:type="table" w:customStyle="1" w:styleId="LightList1">
    <w:name w:val="Light List1"/>
    <w:basedOn w:val="a4"/>
    <w:uiPriority w:val="61"/>
    <w:rsid w:val="00772082"/>
    <w:pPr>
      <w:spacing w:after="160" w:line="259" w:lineRule="auto"/>
    </w:pPr>
    <w:rPr>
      <w:sz w:val="22"/>
      <w:szCs w:val="22"/>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BodyTextCambria">
    <w:name w:val="Body Text Cambria"/>
    <w:basedOn w:val="CaptionBelow"/>
    <w:uiPriority w:val="39"/>
    <w:unhideWhenUsed/>
    <w:qFormat/>
    <w:rsid w:val="00772082"/>
    <w:pPr>
      <w:tabs>
        <w:tab w:val="left" w:pos="1701"/>
      </w:tabs>
      <w:spacing w:after="120" w:line="360" w:lineRule="auto"/>
      <w:ind w:left="851" w:firstLine="0"/>
    </w:pPr>
    <w:rPr>
      <w:rFonts w:ascii="Cambria Math" w:hAnsi="Cambria Math"/>
      <w:szCs w:val="24"/>
    </w:rPr>
  </w:style>
  <w:style w:type="table" w:customStyle="1" w:styleId="LightShading3">
    <w:name w:val="Light Shading3"/>
    <w:basedOn w:val="a4"/>
    <w:uiPriority w:val="60"/>
    <w:rsid w:val="00772082"/>
    <w:pPr>
      <w:spacing w:after="160" w:line="259" w:lineRule="auto"/>
    </w:pPr>
    <w:rPr>
      <w:color w:val="000000"/>
      <w:sz w:val="22"/>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TXTable">
    <w:name w:val="STX_Table"/>
    <w:basedOn w:val="a4"/>
    <w:rsid w:val="00772082"/>
    <w:pPr>
      <w:spacing w:after="160" w:line="259" w:lineRule="auto"/>
    </w:pPr>
    <w:rPr>
      <w:rFonts w:ascii="Segoe UI" w:eastAsia="宋体" w:hAnsi="Segoe UI" w:cs="Verdana"/>
      <w:sz w:val="22"/>
      <w:szCs w:val="22"/>
    </w:rPr>
    <w:tblPr>
      <w:tblInd w:w="1021" w:type="dxa"/>
      <w:tblBorders>
        <w:insideV w:val="single" w:sz="2" w:space="0" w:color="BFBFBF" w:themeColor="background1" w:themeShade="BF"/>
      </w:tblBorders>
      <w:tblCellMar>
        <w:left w:w="57" w:type="dxa"/>
        <w:right w:w="57" w:type="dxa"/>
      </w:tblCellMar>
    </w:tblPr>
    <w:trPr>
      <w:cantSplit/>
    </w:trPr>
    <w:tcPr>
      <w:shd w:val="clear" w:color="auto" w:fill="FFFFFF"/>
    </w:tcPr>
    <w:tblStylePr w:type="firstRow">
      <w:rPr>
        <w:rFonts w:ascii="Verdana" w:hAnsi="Verdana"/>
      </w:rPr>
      <w:tblPr/>
      <w:trPr>
        <w:tblHeader/>
      </w:trPr>
      <w:tcPr>
        <w:tcBorders>
          <w:top w:val="single" w:sz="2" w:space="0" w:color="000000"/>
          <w:bottom w:val="single" w:sz="2" w:space="0" w:color="auto"/>
        </w:tcBorders>
        <w:shd w:val="clear" w:color="auto" w:fill="D9D9D9"/>
      </w:tcPr>
    </w:tblStylePr>
    <w:tblStylePr w:type="lastRow">
      <w:tblPr/>
      <w:tcPr>
        <w:tcBorders>
          <w:bottom w:val="single" w:sz="2" w:space="0" w:color="000000"/>
        </w:tcBorders>
        <w:shd w:val="clear" w:color="auto" w:fill="FFFFFF"/>
      </w:tcPr>
    </w:tblStylePr>
  </w:style>
  <w:style w:type="table" w:customStyle="1" w:styleId="LightShading4">
    <w:name w:val="Light Shading4"/>
    <w:basedOn w:val="a4"/>
    <w:uiPriority w:val="60"/>
    <w:rsid w:val="00772082"/>
    <w:pPr>
      <w:spacing w:after="160" w:line="259" w:lineRule="auto"/>
    </w:pPr>
    <w:rPr>
      <w:color w:val="000000"/>
      <w:sz w:val="22"/>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STXTable2">
    <w:name w:val="STX_Table_2"/>
    <w:basedOn w:val="STXTable3"/>
    <w:uiPriority w:val="99"/>
    <w:qFormat/>
    <w:rsid w:val="00772082"/>
    <w:tblPr>
      <w:tblInd w:w="0" w:type="dxa"/>
      <w:tblBorders>
        <w:top w:val="none" w:sz="0" w:space="0" w:color="auto"/>
        <w:left w:val="single" w:sz="2" w:space="0" w:color="BFBFBF"/>
        <w:bottom w:val="single" w:sz="2" w:space="0" w:color="000000" w:themeColor="text1"/>
        <w:right w:val="single" w:sz="2" w:space="0" w:color="BFBFBF"/>
        <w:insideH w:val="single" w:sz="2" w:space="0" w:color="BFBFBF"/>
        <w:insideV w:val="single" w:sz="2" w:space="0" w:color="BFBFBF"/>
      </w:tblBorders>
      <w:tblCellMar>
        <w:left w:w="85" w:type="dxa"/>
        <w:right w:w="85" w:type="dxa"/>
      </w:tblCellMar>
    </w:tblPr>
    <w:tcPr>
      <w:shd w:val="clear" w:color="auto" w:fill="auto"/>
      <w:tcMar>
        <w:left w:w="57" w:type="dxa"/>
        <w:right w:w="57" w:type="dxa"/>
      </w:tcMar>
    </w:tcPr>
    <w:tblStylePr w:type="firstRow">
      <w:tblPr/>
      <w:trPr>
        <w:tblHeader/>
      </w:trPr>
      <w:tcPr>
        <w:tcBorders>
          <w:top w:val="single" w:sz="4" w:space="0" w:color="auto"/>
          <w:bottom w:val="single" w:sz="2" w:space="0" w:color="auto"/>
        </w:tcBorders>
        <w:shd w:val="clear" w:color="auto" w:fill="D9D9D9"/>
      </w:tcPr>
    </w:tblStylePr>
    <w:tblStylePr w:type="lastRow">
      <w:tblPr/>
      <w:tcPr>
        <w:tcBorders>
          <w:top w:val="nil"/>
          <w:left w:val="single" w:sz="2" w:space="0" w:color="BFBFBF"/>
          <w:bottom w:val="single" w:sz="2" w:space="0" w:color="auto"/>
          <w:right w:val="single" w:sz="2" w:space="0" w:color="BFBFBF"/>
          <w:insideH w:val="nil"/>
          <w:insideV w:val="single" w:sz="2" w:space="0" w:color="BFBFBF"/>
          <w:tl2br w:val="nil"/>
          <w:tr2bl w:val="nil"/>
        </w:tcBorders>
        <w:shd w:val="clear" w:color="auto" w:fill="auto"/>
      </w:tcPr>
    </w:tblStylePr>
  </w:style>
  <w:style w:type="paragraph" w:customStyle="1" w:styleId="TableTextContinue">
    <w:name w:val="Table Text Continue"/>
    <w:basedOn w:val="TableTextBullet"/>
    <w:qFormat/>
    <w:rsid w:val="00772082"/>
    <w:pPr>
      <w:numPr>
        <w:numId w:val="0"/>
      </w:numPr>
      <w:ind w:left="284"/>
    </w:pPr>
  </w:style>
  <w:style w:type="paragraph" w:customStyle="1" w:styleId="TableText-DefinVarCom">
    <w:name w:val="Table Text - DefinVarCom"/>
    <w:basedOn w:val="TableText"/>
    <w:uiPriority w:val="39"/>
    <w:qFormat/>
    <w:rsid w:val="00772082"/>
    <w:pPr>
      <w:adjustRightInd/>
      <w:textAlignment w:val="auto"/>
    </w:pPr>
  </w:style>
  <w:style w:type="character" w:customStyle="1" w:styleId="ad">
    <w:name w:val="列表编号 字符"/>
    <w:basedOn w:val="a3"/>
    <w:link w:val="a"/>
    <w:rsid w:val="00772082"/>
    <w:rPr>
      <w:rFonts w:ascii="Segoe UI" w:eastAsia="MS Mincho" w:hAnsi="Segoe UI" w:cs="Segoe UI"/>
    </w:rPr>
  </w:style>
  <w:style w:type="table" w:customStyle="1" w:styleId="LightShading5">
    <w:name w:val="Light Shading5"/>
    <w:basedOn w:val="a4"/>
    <w:uiPriority w:val="60"/>
    <w:rsid w:val="00772082"/>
    <w:pPr>
      <w:spacing w:after="160" w:line="259" w:lineRule="auto"/>
    </w:pPr>
    <w:rPr>
      <w:color w:val="000000"/>
      <w:sz w:val="22"/>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NoteBelowTable">
    <w:name w:val="Note Below Table"/>
    <w:basedOn w:val="a2"/>
    <w:uiPriority w:val="39"/>
    <w:qFormat/>
    <w:rsid w:val="00772082"/>
    <w:pPr>
      <w:spacing w:before="120"/>
    </w:pPr>
  </w:style>
  <w:style w:type="paragraph" w:customStyle="1" w:styleId="TableWiringHead">
    <w:name w:val="Table Wiring Head"/>
    <w:basedOn w:val="TableWiring"/>
    <w:uiPriority w:val="39"/>
    <w:qFormat/>
    <w:rsid w:val="00772082"/>
    <w:pPr>
      <w:tabs>
        <w:tab w:val="left" w:pos="1021"/>
        <w:tab w:val="left" w:pos="1304"/>
      </w:tabs>
    </w:pPr>
    <w:rPr>
      <w:b/>
      <w:bCs/>
    </w:rPr>
  </w:style>
  <w:style w:type="table" w:customStyle="1" w:styleId="TableVarComcolumns">
    <w:name w:val="Table VarCom columns"/>
    <w:basedOn w:val="a4"/>
    <w:rsid w:val="00772082"/>
    <w:pPr>
      <w:spacing w:after="160" w:line="259" w:lineRule="auto"/>
    </w:pPr>
    <w:rPr>
      <w:sz w:val="22"/>
      <w:szCs w:val="22"/>
    </w:rPr>
    <w:tblPr>
      <w:tblBorders>
        <w:top w:val="single" w:sz="4" w:space="0" w:color="auto"/>
        <w:bottom w:val="single" w:sz="4" w:space="0" w:color="auto"/>
        <w:insideH w:val="single" w:sz="4" w:space="0" w:color="D9D9D9"/>
        <w:insideV w:val="single" w:sz="4" w:space="0" w:color="D9D9D9"/>
      </w:tblBorders>
    </w:tblPr>
    <w:tcPr>
      <w:shd w:val="clear" w:color="auto" w:fill="auto"/>
    </w:tcPr>
  </w:style>
  <w:style w:type="table" w:customStyle="1" w:styleId="STXTable3">
    <w:name w:val="STX_Table_3"/>
    <w:basedOn w:val="a4"/>
    <w:uiPriority w:val="99"/>
    <w:qFormat/>
    <w:rsid w:val="003D6957"/>
    <w:pPr>
      <w:spacing w:after="160" w:line="259" w:lineRule="auto"/>
    </w:pPr>
    <w:rPr>
      <w:rFonts w:ascii="Segoe UI" w:hAnsi="Segoe UI" w:cstheme="minorBidi"/>
      <w:szCs w:val="22"/>
    </w:rPr>
    <w:tblPr>
      <w:tblInd w:w="851" w:type="dxa"/>
      <w:tblBorders>
        <w:top w:val="single" w:sz="2" w:space="0" w:color="000000" w:themeColor="text1"/>
        <w:left w:val="single" w:sz="2" w:space="0" w:color="BFBFBF" w:themeColor="background1" w:themeShade="BF"/>
        <w:bottom w:val="single" w:sz="2" w:space="0" w:color="auto"/>
        <w:right w:val="single" w:sz="2" w:space="0" w:color="BFBFBF" w:themeColor="background1" w:themeShade="BF"/>
        <w:insideH w:val="single" w:sz="2" w:space="0" w:color="BFBFBF" w:themeColor="background1" w:themeShade="BF"/>
        <w:insideV w:val="single" w:sz="2" w:space="0" w:color="BFBFBF" w:themeColor="background1" w:themeShade="BF"/>
      </w:tblBorders>
      <w:tblCellMar>
        <w:left w:w="57" w:type="dxa"/>
        <w:right w:w="57" w:type="dxa"/>
      </w:tblCellMar>
    </w:tblPr>
    <w:trPr>
      <w:cantSplit/>
    </w:trPr>
    <w:tblStylePr w:type="firstRow">
      <w:tblPr/>
      <w:trPr>
        <w:tblHeader/>
      </w:trPr>
      <w:tcPr>
        <w:tcBorders>
          <w:top w:val="single" w:sz="2" w:space="0" w:color="000000" w:themeColor="text1"/>
          <w:bottom w:val="single" w:sz="2" w:space="0" w:color="000000" w:themeColor="text1"/>
        </w:tcBorders>
        <w:shd w:val="clear" w:color="auto" w:fill="D9D9D9"/>
      </w:tcPr>
    </w:tblStylePr>
    <w:tblStylePr w:type="lastRow">
      <w:tblPr/>
      <w:tcPr>
        <w:tcBorders>
          <w:bottom w:val="single" w:sz="2" w:space="0" w:color="000000" w:themeColor="text1"/>
        </w:tcBorders>
      </w:tcPr>
    </w:tblStylePr>
  </w:style>
  <w:style w:type="paragraph" w:customStyle="1" w:styleId="TableTextSmallHead">
    <w:name w:val="Table Text Small Head"/>
    <w:basedOn w:val="TableTextSmall"/>
    <w:uiPriority w:val="39"/>
    <w:qFormat/>
    <w:rsid w:val="00772082"/>
    <w:pPr>
      <w:tabs>
        <w:tab w:val="left" w:pos="340"/>
      </w:tabs>
    </w:pPr>
    <w:rPr>
      <w:rFonts w:ascii="Segoe UI Semibold" w:hAnsi="Segoe UI Semibold" w:cs="Segoe UI Semibold"/>
    </w:rPr>
  </w:style>
  <w:style w:type="paragraph" w:customStyle="1" w:styleId="TableTextSmall">
    <w:name w:val="Table Text Small"/>
    <w:basedOn w:val="TableText"/>
    <w:qFormat/>
    <w:rsid w:val="00772082"/>
    <w:rPr>
      <w:sz w:val="18"/>
      <w:szCs w:val="18"/>
    </w:rPr>
  </w:style>
  <w:style w:type="numbering" w:customStyle="1" w:styleId="Lists">
    <w:name w:val="Lists"/>
    <w:uiPriority w:val="99"/>
    <w:rsid w:val="00772082"/>
    <w:pPr>
      <w:numPr>
        <w:numId w:val="13"/>
      </w:numPr>
    </w:pPr>
  </w:style>
  <w:style w:type="table" w:customStyle="1" w:styleId="STXPinouts">
    <w:name w:val="STX_Pinouts"/>
    <w:basedOn w:val="a4"/>
    <w:uiPriority w:val="99"/>
    <w:qFormat/>
    <w:rsid w:val="00772082"/>
    <w:pPr>
      <w:spacing w:after="160" w:line="259" w:lineRule="auto"/>
    </w:pPr>
    <w:rPr>
      <w:rFonts w:ascii="Arial" w:hAnsi="Arial" w:cstheme="minorBidi"/>
      <w:sz w:val="22"/>
      <w:szCs w:val="22"/>
    </w:rPr>
    <w:tblPr>
      <w:tblBorders>
        <w:top w:val="single" w:sz="4" w:space="0" w:color="404040"/>
        <w:left w:val="single" w:sz="4" w:space="0" w:color="404040"/>
        <w:bottom w:val="single" w:sz="4" w:space="0" w:color="404040"/>
        <w:right w:val="single" w:sz="4" w:space="0" w:color="404040"/>
        <w:insideH w:val="single" w:sz="4" w:space="0" w:color="BFBFBF"/>
        <w:insideV w:val="single" w:sz="4" w:space="0" w:color="BFBFBF"/>
      </w:tblBorders>
      <w:tblCellMar>
        <w:left w:w="28" w:type="dxa"/>
        <w:right w:w="28" w:type="dxa"/>
      </w:tblCellMar>
    </w:tblPr>
    <w:tcPr>
      <w:shd w:val="clear" w:color="auto" w:fill="FFFFFF"/>
    </w:tcPr>
    <w:tblStylePr w:type="firstRow">
      <w:tblPr/>
      <w:tcPr>
        <w:tcBorders>
          <w:bottom w:val="single" w:sz="4" w:space="0" w:color="404040"/>
        </w:tcBorders>
      </w:tcPr>
    </w:tblStylePr>
  </w:style>
  <w:style w:type="character" w:customStyle="1" w:styleId="HMI-green">
    <w:name w:val="HMI-green"/>
    <w:basedOn w:val="a3"/>
    <w:uiPriority w:val="1"/>
    <w:qFormat/>
    <w:rsid w:val="00B12AD4"/>
    <w:rPr>
      <w:b/>
      <w:color w:val="FF0000"/>
      <w:spacing w:val="40"/>
      <w:szCs w:val="22"/>
    </w:rPr>
  </w:style>
  <w:style w:type="character" w:customStyle="1" w:styleId="HMI-grey">
    <w:name w:val="HMI-grey"/>
    <w:basedOn w:val="a3"/>
    <w:uiPriority w:val="1"/>
    <w:qFormat/>
    <w:rsid w:val="00772082"/>
    <w:rPr>
      <w:b/>
      <w:color w:val="DDDDDD"/>
      <w:spacing w:val="40"/>
    </w:rPr>
  </w:style>
  <w:style w:type="paragraph" w:customStyle="1" w:styleId="TableTextHanging2">
    <w:name w:val="Table Text Hanging 2"/>
    <w:basedOn w:val="TableTextHanging"/>
    <w:uiPriority w:val="39"/>
    <w:qFormat/>
    <w:rsid w:val="00772082"/>
    <w:pPr>
      <w:tabs>
        <w:tab w:val="clear" w:pos="680"/>
      </w:tabs>
      <w:ind w:left="851" w:hanging="851"/>
    </w:pPr>
  </w:style>
  <w:style w:type="numbering" w:customStyle="1" w:styleId="Style2">
    <w:name w:val="Style2"/>
    <w:uiPriority w:val="99"/>
    <w:rsid w:val="00772082"/>
    <w:pPr>
      <w:numPr>
        <w:numId w:val="15"/>
      </w:numPr>
    </w:pPr>
  </w:style>
  <w:style w:type="paragraph" w:customStyle="1" w:styleId="TableTextLink-CrossRef">
    <w:name w:val="Table Text Link - CrossRef"/>
    <w:basedOn w:val="TableTextLink"/>
    <w:uiPriority w:val="39"/>
    <w:qFormat/>
    <w:rsid w:val="00772082"/>
  </w:style>
  <w:style w:type="character" w:customStyle="1" w:styleId="z-0">
    <w:name w:val="z-窗体顶端 字符"/>
    <w:basedOn w:val="a3"/>
    <w:link w:val="z-"/>
    <w:uiPriority w:val="99"/>
    <w:rsid w:val="00772082"/>
    <w:rPr>
      <w:rFonts w:asciiTheme="minorHAnsi" w:eastAsiaTheme="minorHAnsi" w:hAnsiTheme="minorHAnsi" w:cstheme="minorBidi"/>
      <w:vanish/>
      <w:sz w:val="16"/>
      <w:szCs w:val="16"/>
    </w:rPr>
  </w:style>
  <w:style w:type="paragraph" w:customStyle="1" w:styleId="ListNumberFirst">
    <w:name w:val="List Number First"/>
    <w:basedOn w:val="a"/>
    <w:next w:val="a"/>
    <w:uiPriority w:val="39"/>
    <w:rsid w:val="00772082"/>
  </w:style>
  <w:style w:type="paragraph" w:styleId="afff3">
    <w:name w:val="toa heading"/>
    <w:basedOn w:val="a1"/>
    <w:next w:val="a1"/>
    <w:semiHidden/>
    <w:unhideWhenUsed/>
    <w:rsid w:val="00772082"/>
    <w:pPr>
      <w:spacing w:before="120" w:after="60"/>
    </w:pPr>
    <w:rPr>
      <w:rFonts w:ascii="Cambria" w:eastAsia="Times New Roman" w:hAnsi="Cambria" w:cs="Times New Roman"/>
      <w:b/>
      <w:bCs/>
      <w:color w:val="984806"/>
      <w:sz w:val="24"/>
      <w:szCs w:val="24"/>
    </w:rPr>
  </w:style>
  <w:style w:type="paragraph" w:styleId="afff4">
    <w:name w:val="Balloon Text"/>
    <w:basedOn w:val="a1"/>
    <w:link w:val="afff5"/>
    <w:semiHidden/>
    <w:unhideWhenUsed/>
    <w:rsid w:val="00772082"/>
    <w:pPr>
      <w:widowControl w:val="0"/>
      <w:autoSpaceDE w:val="0"/>
      <w:autoSpaceDN w:val="0"/>
      <w:spacing w:after="0"/>
    </w:pPr>
    <w:rPr>
      <w:rFonts w:ascii="Segoe UI" w:eastAsia="Times New Roman" w:hAnsi="Segoe UI" w:cs="Segoe UI"/>
      <w:sz w:val="18"/>
      <w:szCs w:val="18"/>
      <w:lang w:bidi="ar-SA"/>
    </w:rPr>
  </w:style>
  <w:style w:type="character" w:customStyle="1" w:styleId="afff5">
    <w:name w:val="批注框文本 字符"/>
    <w:basedOn w:val="a3"/>
    <w:link w:val="afff4"/>
    <w:semiHidden/>
    <w:rsid w:val="00772082"/>
    <w:rPr>
      <w:rFonts w:ascii="Segoe UI" w:hAnsi="Segoe UI" w:cs="Segoe UI"/>
      <w:sz w:val="18"/>
      <w:szCs w:val="18"/>
      <w:lang w:bidi="ar-SA"/>
    </w:rPr>
  </w:style>
  <w:style w:type="paragraph" w:styleId="afff6">
    <w:name w:val="Message Header"/>
    <w:basedOn w:val="a1"/>
    <w:link w:val="afff7"/>
    <w:uiPriority w:val="99"/>
    <w:semiHidden/>
    <w:unhideWhenUsed/>
    <w:rsid w:val="00772082"/>
    <w:pPr>
      <w:widowControl w:val="0"/>
      <w:pBdr>
        <w:top w:val="single" w:sz="6" w:space="1" w:color="auto"/>
        <w:left w:val="single" w:sz="6" w:space="1" w:color="auto"/>
        <w:bottom w:val="single" w:sz="6" w:space="1" w:color="auto"/>
        <w:right w:val="single" w:sz="6" w:space="1" w:color="auto"/>
      </w:pBdr>
      <w:shd w:val="pct20" w:color="auto" w:fill="auto"/>
      <w:autoSpaceDE w:val="0"/>
      <w:autoSpaceDN w:val="0"/>
      <w:spacing w:after="0"/>
      <w:ind w:left="1134" w:hanging="1134"/>
    </w:pPr>
    <w:rPr>
      <w:rFonts w:asciiTheme="majorHAnsi" w:eastAsiaTheme="majorEastAsia" w:hAnsiTheme="majorHAnsi" w:cstheme="majorBidi"/>
      <w:sz w:val="24"/>
      <w:szCs w:val="24"/>
      <w:lang w:bidi="ar-SA"/>
    </w:rPr>
  </w:style>
  <w:style w:type="character" w:customStyle="1" w:styleId="afff7">
    <w:name w:val="信息标题 字符"/>
    <w:basedOn w:val="a3"/>
    <w:link w:val="afff6"/>
    <w:uiPriority w:val="99"/>
    <w:semiHidden/>
    <w:rsid w:val="00772082"/>
    <w:rPr>
      <w:rFonts w:asciiTheme="majorHAnsi" w:eastAsiaTheme="majorEastAsia" w:hAnsiTheme="majorHAnsi" w:cstheme="majorBidi"/>
      <w:sz w:val="24"/>
      <w:szCs w:val="24"/>
      <w:shd w:val="pct20" w:color="auto" w:fill="auto"/>
      <w:lang w:bidi="ar-SA"/>
    </w:rPr>
  </w:style>
  <w:style w:type="paragraph" w:styleId="afff8">
    <w:name w:val="caption"/>
    <w:basedOn w:val="a1"/>
    <w:next w:val="a1"/>
    <w:unhideWhenUsed/>
    <w:qFormat/>
    <w:rsid w:val="00772082"/>
    <w:pPr>
      <w:widowControl w:val="0"/>
      <w:tabs>
        <w:tab w:val="left" w:pos="1134"/>
      </w:tabs>
      <w:autoSpaceDE w:val="0"/>
      <w:autoSpaceDN w:val="0"/>
      <w:spacing w:after="240"/>
      <w:ind w:left="1985"/>
    </w:pPr>
    <w:rPr>
      <w:rFonts w:ascii="Arial" w:eastAsia="Times New Roman" w:hAnsi="Arial" w:cs="Arial"/>
      <w:b/>
      <w:bCs/>
      <w:sz w:val="20"/>
      <w:szCs w:val="20"/>
      <w:lang w:bidi="ar-SA"/>
    </w:rPr>
  </w:style>
  <w:style w:type="paragraph" w:styleId="HTML2">
    <w:name w:val="HTML Preformatted"/>
    <w:basedOn w:val="a1"/>
    <w:link w:val="HTML3"/>
    <w:uiPriority w:val="99"/>
    <w:semiHidden/>
    <w:unhideWhenUsed/>
    <w:rsid w:val="00772082"/>
    <w:pPr>
      <w:spacing w:after="60"/>
    </w:pPr>
    <w:rPr>
      <w:rFonts w:ascii="Courier New" w:eastAsia="Times New Roman" w:hAnsi="Courier New" w:cs="Courier New"/>
      <w:color w:val="984806"/>
      <w:sz w:val="20"/>
      <w:szCs w:val="20"/>
    </w:rPr>
  </w:style>
  <w:style w:type="character" w:customStyle="1" w:styleId="HTML3">
    <w:name w:val="HTML 预设格式 字符"/>
    <w:basedOn w:val="a3"/>
    <w:link w:val="HTML2"/>
    <w:uiPriority w:val="99"/>
    <w:semiHidden/>
    <w:rsid w:val="00772082"/>
    <w:rPr>
      <w:rFonts w:ascii="Courier New" w:hAnsi="Courier New" w:cs="Courier New"/>
      <w:color w:val="984806"/>
    </w:rPr>
  </w:style>
  <w:style w:type="paragraph" w:styleId="44">
    <w:name w:val="List Continue 4"/>
    <w:basedOn w:val="a1"/>
    <w:unhideWhenUsed/>
    <w:rsid w:val="00772082"/>
    <w:pPr>
      <w:ind w:left="1132"/>
      <w:contextualSpacing/>
    </w:pPr>
  </w:style>
  <w:style w:type="paragraph" w:styleId="54">
    <w:name w:val="List Continue 5"/>
    <w:basedOn w:val="a1"/>
    <w:unhideWhenUsed/>
    <w:rsid w:val="00772082"/>
    <w:pPr>
      <w:ind w:left="1415"/>
      <w:contextualSpacing/>
    </w:pPr>
  </w:style>
  <w:style w:type="paragraph" w:styleId="45">
    <w:name w:val="List Number 4"/>
    <w:basedOn w:val="a1"/>
    <w:unhideWhenUsed/>
    <w:rsid w:val="00772082"/>
    <w:pPr>
      <w:contextualSpacing/>
    </w:pPr>
  </w:style>
  <w:style w:type="paragraph" w:styleId="55">
    <w:name w:val="List Number 5"/>
    <w:basedOn w:val="a1"/>
    <w:rsid w:val="00772082"/>
    <w:pPr>
      <w:contextualSpacing/>
    </w:pPr>
  </w:style>
  <w:style w:type="paragraph" w:styleId="afff9">
    <w:name w:val="List Paragraph"/>
    <w:basedOn w:val="a1"/>
    <w:uiPriority w:val="34"/>
    <w:qFormat/>
    <w:rsid w:val="00772082"/>
    <w:pPr>
      <w:widowControl w:val="0"/>
      <w:autoSpaceDE w:val="0"/>
      <w:autoSpaceDN w:val="0"/>
      <w:spacing w:before="70" w:after="0"/>
      <w:ind w:left="2477" w:hanging="340"/>
    </w:pPr>
    <w:rPr>
      <w:rFonts w:ascii="Arial" w:eastAsia="Times New Roman" w:hAnsi="Arial" w:cs="Arial"/>
      <w:lang w:bidi="ar-SA"/>
    </w:rPr>
  </w:style>
  <w:style w:type="paragraph" w:styleId="afffa">
    <w:name w:val="Normal (Web)"/>
    <w:basedOn w:val="a1"/>
    <w:uiPriority w:val="99"/>
    <w:unhideWhenUsed/>
    <w:rsid w:val="00772082"/>
    <w:pPr>
      <w:spacing w:before="100" w:beforeAutospacing="1" w:after="100" w:afterAutospacing="1"/>
    </w:pPr>
    <w:rPr>
      <w:sz w:val="24"/>
      <w:szCs w:val="24"/>
    </w:rPr>
  </w:style>
  <w:style w:type="paragraph" w:styleId="afffb">
    <w:name w:val="Plain Text"/>
    <w:basedOn w:val="a1"/>
    <w:link w:val="afffc"/>
    <w:uiPriority w:val="99"/>
    <w:unhideWhenUsed/>
    <w:rsid w:val="00772082"/>
    <w:pPr>
      <w:spacing w:after="60"/>
    </w:pPr>
    <w:rPr>
      <w:rFonts w:ascii="Courier New" w:hAnsi="Courier New" w:cs="Courier New"/>
      <w:color w:val="984806"/>
    </w:rPr>
  </w:style>
  <w:style w:type="character" w:customStyle="1" w:styleId="afffc">
    <w:name w:val="纯文本 字符"/>
    <w:basedOn w:val="a3"/>
    <w:link w:val="afffb"/>
    <w:uiPriority w:val="99"/>
    <w:rsid w:val="00772082"/>
    <w:rPr>
      <w:rFonts w:ascii="Courier New" w:eastAsiaTheme="minorHAnsi" w:hAnsi="Courier New" w:cs="Courier New"/>
      <w:color w:val="984806"/>
      <w:sz w:val="22"/>
      <w:szCs w:val="22"/>
    </w:rPr>
  </w:style>
  <w:style w:type="paragraph" w:styleId="afffd">
    <w:name w:val="Salutation"/>
    <w:basedOn w:val="a1"/>
    <w:next w:val="a1"/>
    <w:link w:val="afffe"/>
    <w:uiPriority w:val="99"/>
    <w:semiHidden/>
    <w:unhideWhenUsed/>
    <w:rsid w:val="00772082"/>
    <w:pPr>
      <w:widowControl w:val="0"/>
      <w:autoSpaceDE w:val="0"/>
      <w:autoSpaceDN w:val="0"/>
      <w:spacing w:after="0"/>
    </w:pPr>
    <w:rPr>
      <w:rFonts w:ascii="Arial" w:eastAsia="Times New Roman" w:hAnsi="Arial" w:cs="Arial"/>
      <w:lang w:bidi="ar-SA"/>
    </w:rPr>
  </w:style>
  <w:style w:type="character" w:customStyle="1" w:styleId="afffe">
    <w:name w:val="称呼 字符"/>
    <w:basedOn w:val="a3"/>
    <w:link w:val="afffd"/>
    <w:uiPriority w:val="99"/>
    <w:semiHidden/>
    <w:rsid w:val="00772082"/>
    <w:rPr>
      <w:rFonts w:ascii="Arial" w:hAnsi="Arial"/>
      <w:sz w:val="22"/>
      <w:szCs w:val="22"/>
      <w:lang w:bidi="ar-SA"/>
    </w:rPr>
  </w:style>
  <w:style w:type="paragraph" w:styleId="affff">
    <w:name w:val="Signature"/>
    <w:basedOn w:val="a1"/>
    <w:link w:val="affff0"/>
    <w:uiPriority w:val="99"/>
    <w:semiHidden/>
    <w:unhideWhenUsed/>
    <w:rsid w:val="00772082"/>
    <w:pPr>
      <w:widowControl w:val="0"/>
      <w:autoSpaceDE w:val="0"/>
      <w:autoSpaceDN w:val="0"/>
      <w:spacing w:after="0"/>
      <w:ind w:left="4252"/>
    </w:pPr>
    <w:rPr>
      <w:rFonts w:ascii="Arial" w:eastAsia="Times New Roman" w:hAnsi="Arial" w:cs="Arial"/>
      <w:lang w:bidi="ar-SA"/>
    </w:rPr>
  </w:style>
  <w:style w:type="character" w:customStyle="1" w:styleId="affff0">
    <w:name w:val="签名 字符"/>
    <w:basedOn w:val="a3"/>
    <w:link w:val="affff"/>
    <w:uiPriority w:val="99"/>
    <w:semiHidden/>
    <w:rsid w:val="00772082"/>
    <w:rPr>
      <w:rFonts w:ascii="Arial" w:hAnsi="Arial"/>
      <w:sz w:val="22"/>
      <w:szCs w:val="22"/>
      <w:lang w:bidi="ar-SA"/>
    </w:rPr>
  </w:style>
  <w:style w:type="paragraph" w:styleId="affff1">
    <w:name w:val="Subtitle"/>
    <w:basedOn w:val="a1"/>
    <w:next w:val="a1"/>
    <w:link w:val="affff2"/>
    <w:qFormat/>
    <w:rsid w:val="00772082"/>
    <w:pPr>
      <w:numPr>
        <w:ilvl w:val="1"/>
      </w:numPr>
      <w:spacing w:after="160"/>
    </w:pPr>
    <w:rPr>
      <w:rFonts w:eastAsiaTheme="minorEastAsia"/>
      <w:color w:val="5A5A5A" w:themeColor="text1" w:themeTint="A5"/>
      <w:spacing w:val="15"/>
    </w:rPr>
  </w:style>
  <w:style w:type="character" w:customStyle="1" w:styleId="affff2">
    <w:name w:val="副标题 字符"/>
    <w:basedOn w:val="a3"/>
    <w:link w:val="affff1"/>
    <w:rsid w:val="00772082"/>
    <w:rPr>
      <w:rFonts w:asciiTheme="minorHAnsi" w:eastAsiaTheme="minorEastAsia" w:hAnsiTheme="minorHAnsi" w:cstheme="minorBidi"/>
      <w:color w:val="5A5A5A" w:themeColor="text1" w:themeTint="A5"/>
      <w:spacing w:val="15"/>
      <w:sz w:val="22"/>
      <w:szCs w:val="22"/>
    </w:rPr>
  </w:style>
  <w:style w:type="paragraph" w:styleId="affff3">
    <w:name w:val="Title"/>
    <w:basedOn w:val="a1"/>
    <w:next w:val="a1"/>
    <w:link w:val="affff4"/>
    <w:uiPriority w:val="1"/>
    <w:qFormat/>
    <w:rsid w:val="00772082"/>
    <w:pPr>
      <w:spacing w:after="0"/>
      <w:contextualSpacing/>
    </w:pPr>
    <w:rPr>
      <w:rFonts w:asciiTheme="majorHAnsi" w:eastAsiaTheme="majorEastAsia" w:hAnsiTheme="majorHAnsi" w:cstheme="majorBidi"/>
      <w:spacing w:val="-10"/>
      <w:kern w:val="28"/>
      <w:sz w:val="56"/>
      <w:szCs w:val="56"/>
    </w:rPr>
  </w:style>
  <w:style w:type="character" w:customStyle="1" w:styleId="affff4">
    <w:name w:val="标题 字符"/>
    <w:basedOn w:val="a3"/>
    <w:link w:val="affff3"/>
    <w:uiPriority w:val="1"/>
    <w:rsid w:val="00772082"/>
    <w:rPr>
      <w:rFonts w:asciiTheme="majorHAnsi" w:eastAsiaTheme="majorEastAsia" w:hAnsiTheme="majorHAnsi" w:cstheme="majorBidi"/>
      <w:spacing w:val="-10"/>
      <w:kern w:val="28"/>
      <w:sz w:val="56"/>
      <w:szCs w:val="56"/>
    </w:rPr>
  </w:style>
  <w:style w:type="paragraph" w:customStyle="1" w:styleId="TableTextLink-NotApplic">
    <w:name w:val="Table Text Link - NotApplic"/>
    <w:basedOn w:val="TableTextLink-CrossRef"/>
    <w:uiPriority w:val="39"/>
    <w:qFormat/>
    <w:rsid w:val="00772082"/>
    <w:rPr>
      <w:color w:val="auto"/>
    </w:rPr>
  </w:style>
  <w:style w:type="table" w:styleId="affff5">
    <w:name w:val="Grid Table Light"/>
    <w:basedOn w:val="a4"/>
    <w:uiPriority w:val="40"/>
    <w:rsid w:val="00772082"/>
    <w:pPr>
      <w:spacing w:after="160" w:line="259" w:lineRule="auto"/>
    </w:pPr>
    <w:rPr>
      <w:rFonts w:asciiTheme="minorHAnsi" w:eastAsiaTheme="minorHAnsi" w:hAnsiTheme="minorHAnsi" w:cstheme="minorBidi"/>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2Column">
    <w:name w:val="TOC 2 Column"/>
    <w:basedOn w:val="TOC2"/>
    <w:uiPriority w:val="39"/>
    <w:qFormat/>
    <w:rsid w:val="00772082"/>
    <w:pPr>
      <w:tabs>
        <w:tab w:val="clear" w:pos="9072"/>
        <w:tab w:val="right" w:leader="dot" w:pos="4536"/>
      </w:tabs>
    </w:pPr>
  </w:style>
  <w:style w:type="paragraph" w:customStyle="1" w:styleId="TOC3Column">
    <w:name w:val="TOC 3 Column"/>
    <w:basedOn w:val="TOC3"/>
    <w:uiPriority w:val="39"/>
    <w:qFormat/>
    <w:rsid w:val="00772082"/>
    <w:pPr>
      <w:tabs>
        <w:tab w:val="clear" w:pos="9072"/>
        <w:tab w:val="right" w:leader="dot" w:pos="4536"/>
      </w:tabs>
    </w:pPr>
    <w:rPr>
      <w:rFonts w:eastAsia="Calibri"/>
    </w:rPr>
  </w:style>
  <w:style w:type="table" w:customStyle="1" w:styleId="STXTableNote">
    <w:name w:val="STX_Table_Note"/>
    <w:basedOn w:val="a4"/>
    <w:uiPriority w:val="99"/>
    <w:rsid w:val="00D92E6F"/>
    <w:pPr>
      <w:spacing w:after="160" w:line="259" w:lineRule="auto"/>
    </w:pPr>
    <w:rPr>
      <w:rFonts w:asciiTheme="minorHAnsi" w:hAnsiTheme="minorHAnsi" w:cstheme="minorBidi"/>
      <w:szCs w:val="22"/>
    </w:rPr>
    <w:tblPr>
      <w:tblBorders>
        <w:insideV w:val="single" w:sz="2" w:space="0" w:color="BFBFBF" w:themeColor="background1" w:themeShade="BF"/>
      </w:tblBorders>
      <w:tblCellMar>
        <w:left w:w="85" w:type="dxa"/>
        <w:right w:w="85" w:type="dxa"/>
      </w:tblCellMar>
    </w:tblPr>
    <w:trPr>
      <w:cantSplit/>
    </w:trPr>
    <w:tcPr>
      <w:vAlign w:val="center"/>
    </w:tcPr>
  </w:style>
  <w:style w:type="paragraph" w:customStyle="1" w:styleId="TableHead-NoNext">
    <w:name w:val="Table Head - No Next"/>
    <w:basedOn w:val="TableHead"/>
    <w:uiPriority w:val="39"/>
    <w:qFormat/>
    <w:rsid w:val="00772082"/>
    <w:pPr>
      <w:keepNext w:val="0"/>
    </w:pPr>
  </w:style>
  <w:style w:type="table" w:customStyle="1" w:styleId="STXProject">
    <w:name w:val="STX_Project"/>
    <w:basedOn w:val="af6"/>
    <w:rsid w:val="00772082"/>
    <w:pPr>
      <w:spacing w:after="0" w:line="240" w:lineRule="auto"/>
    </w:pPr>
    <w:rPr>
      <w:rFonts w:ascii="Calibri" w:eastAsia="宋体" w:hAnsi="Calibri" w:cs="Arial"/>
      <w:szCs w:val="20"/>
    </w:rPr>
    <w:tblPr>
      <w:tblInd w:w="1021" w:type="dxa"/>
      <w:tblBorders>
        <w:top w:val="single" w:sz="2" w:space="0" w:color="000000"/>
        <w:left w:val="single" w:sz="2" w:space="0" w:color="000000"/>
        <w:bottom w:val="single" w:sz="2" w:space="0" w:color="000000"/>
        <w:right w:val="single" w:sz="2" w:space="0" w:color="000000"/>
        <w:insideH w:val="single" w:sz="2" w:space="0" w:color="365F91"/>
        <w:insideV w:val="single" w:sz="2" w:space="0" w:color="365F91"/>
      </w:tblBorders>
    </w:tblPr>
    <w:trPr>
      <w:cantSplit/>
    </w:trPr>
    <w:tcPr>
      <w:shd w:val="clear" w:color="auto" w:fill="auto"/>
    </w:tcPr>
    <w:tblStylePr w:type="firstRow">
      <w:rPr>
        <w:rFonts w:ascii="Calibri" w:hAnsi="Calibri"/>
        <w:b w:val="0"/>
        <w:sz w:val="22"/>
      </w:rPr>
      <w:tblPr/>
      <w:tcPr>
        <w:tcBorders>
          <w:bottom w:val="single" w:sz="2" w:space="0" w:color="000000"/>
        </w:tcBorders>
        <w:shd w:val="clear" w:color="auto" w:fill="B8CCE4"/>
      </w:tcPr>
    </w:tblStylePr>
  </w:style>
  <w:style w:type="paragraph" w:customStyle="1" w:styleId="H-5">
    <w:name w:val="H-5"/>
    <w:next w:val="a2"/>
    <w:uiPriority w:val="39"/>
    <w:qFormat/>
    <w:rsid w:val="00772082"/>
    <w:pPr>
      <w:keepNext/>
      <w:spacing w:before="240" w:after="120"/>
      <w:ind w:left="284"/>
    </w:pPr>
    <w:rPr>
      <w:rFonts w:ascii="Segoe UI Semibold" w:hAnsi="Segoe UI Semibold" w:cs="Segoe UI Semibold"/>
      <w:sz w:val="22"/>
      <w:szCs w:val="22"/>
    </w:rPr>
  </w:style>
  <w:style w:type="paragraph" w:customStyle="1" w:styleId="CaptionTable">
    <w:name w:val="Caption Table"/>
    <w:basedOn w:val="a2"/>
    <w:link w:val="CaptionTableChar"/>
    <w:qFormat/>
    <w:rsid w:val="00772082"/>
    <w:pPr>
      <w:keepNext/>
      <w:tabs>
        <w:tab w:val="clear" w:pos="1758"/>
      </w:tabs>
      <w:spacing w:before="200" w:after="40"/>
      <w:ind w:left="0"/>
    </w:pPr>
    <w:rPr>
      <w:rFonts w:ascii="Calibri" w:eastAsiaTheme="minorEastAsia" w:hAnsi="Calibri" w:cstheme="minorBidi"/>
      <w:b/>
      <w:bCs/>
      <w:color w:val="0080A5"/>
      <w:sz w:val="22"/>
      <w:szCs w:val="22"/>
    </w:rPr>
  </w:style>
  <w:style w:type="character" w:customStyle="1" w:styleId="CaptionTableChar">
    <w:name w:val="Caption Table Char"/>
    <w:basedOn w:val="a3"/>
    <w:link w:val="CaptionTable"/>
    <w:rsid w:val="00772082"/>
    <w:rPr>
      <w:rFonts w:ascii="Calibri" w:eastAsiaTheme="minorEastAsia" w:hAnsi="Calibri" w:cstheme="minorBidi"/>
      <w:b/>
      <w:bCs/>
      <w:color w:val="0080A5"/>
      <w:sz w:val="22"/>
      <w:szCs w:val="22"/>
    </w:rPr>
  </w:style>
  <w:style w:type="table" w:customStyle="1" w:styleId="LightGrid1">
    <w:name w:val="Light Grid1"/>
    <w:basedOn w:val="a4"/>
    <w:uiPriority w:val="62"/>
    <w:rsid w:val="00772082"/>
    <w:pPr>
      <w:spacing w:after="160" w:line="259" w:lineRule="auto"/>
    </w:pPr>
    <w:rPr>
      <w:rFonts w:asciiTheme="minorHAnsi" w:hAnsiTheme="minorHAnsi" w:cstheme="minorBidi"/>
      <w:sz w:val="22"/>
      <w:szCs w:val="22"/>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6">
    <w:name w:val="Light List Accent 6"/>
    <w:basedOn w:val="a4"/>
    <w:uiPriority w:val="61"/>
    <w:rsid w:val="00772082"/>
    <w:pPr>
      <w:spacing w:after="160" w:line="259" w:lineRule="auto"/>
    </w:pPr>
    <w:rPr>
      <w:rFonts w:asciiTheme="minorHAnsi" w:hAnsiTheme="minorHAnsi" w:cstheme="minorBidi"/>
      <w:sz w:val="22"/>
      <w:szCs w:val="22"/>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customStyle="1" w:styleId="LightShading-Accent12">
    <w:name w:val="Light Shading - Accent 12"/>
    <w:basedOn w:val="a4"/>
    <w:uiPriority w:val="60"/>
    <w:rsid w:val="00772082"/>
    <w:pPr>
      <w:spacing w:after="160" w:line="259" w:lineRule="auto"/>
    </w:pPr>
    <w:rPr>
      <w:color w:val="365F91"/>
      <w:sz w:val="22"/>
      <w:szCs w:val="22"/>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STXTable1">
    <w:name w:val="STX_Table_1"/>
    <w:basedOn w:val="affff5"/>
    <w:uiPriority w:val="99"/>
    <w:rsid w:val="00772082"/>
    <w:rPr>
      <w:rFonts w:ascii="Segoe UI" w:hAnsi="Segoe U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cPr>
      <w:shd w:val="clear" w:color="auto" w:fill="auto"/>
    </w:tcPr>
    <w:tblStylePr w:type="firstRow">
      <w:tblPr/>
      <w:trPr>
        <w:tblHeader/>
      </w:trPr>
    </w:tblStylePr>
  </w:style>
  <w:style w:type="character" w:customStyle="1" w:styleId="ScriptChar">
    <w:name w:val="Script Char"/>
    <w:basedOn w:val="a6"/>
    <w:link w:val="Script"/>
    <w:uiPriority w:val="39"/>
    <w:locked/>
    <w:rsid w:val="00772082"/>
    <w:rPr>
      <w:rFonts w:ascii="Source Code Pro" w:eastAsia="MS Mincho" w:hAnsi="Source Code Pro" w:cs="Segoe UI"/>
      <w:shd w:val="clear" w:color="auto" w:fill="F2F2F2" w:themeFill="background1" w:themeFillShade="F2"/>
    </w:rPr>
  </w:style>
  <w:style w:type="character" w:customStyle="1" w:styleId="color-Red">
    <w:name w:val="color-Red"/>
    <w:basedOn w:val="a3"/>
    <w:uiPriority w:val="1"/>
    <w:qFormat/>
    <w:rsid w:val="00772082"/>
    <w:rPr>
      <w:rFonts w:cs="Times New Roman"/>
      <w:color w:val="FF0000"/>
    </w:rPr>
  </w:style>
  <w:style w:type="character" w:customStyle="1" w:styleId="color-Blue">
    <w:name w:val="color-Blue"/>
    <w:basedOn w:val="a3"/>
    <w:uiPriority w:val="1"/>
    <w:qFormat/>
    <w:rsid w:val="00772082"/>
    <w:rPr>
      <w:rFonts w:cs="Times New Roman"/>
      <w:color w:val="0000CC"/>
    </w:rPr>
  </w:style>
  <w:style w:type="character" w:customStyle="1" w:styleId="color-Green">
    <w:name w:val="color-Green"/>
    <w:basedOn w:val="a3"/>
    <w:uiPriority w:val="1"/>
    <w:qFormat/>
    <w:rsid w:val="00772082"/>
    <w:rPr>
      <w:rFonts w:cs="Times New Roman"/>
      <w:color w:val="008000"/>
    </w:rPr>
  </w:style>
  <w:style w:type="paragraph" w:customStyle="1" w:styleId="TableTextScript">
    <w:name w:val="Table Text Script"/>
    <w:basedOn w:val="Script"/>
    <w:qFormat/>
    <w:rsid w:val="00772082"/>
    <w:pPr>
      <w:tabs>
        <w:tab w:val="clear" w:pos="2835"/>
        <w:tab w:val="clear" w:pos="3969"/>
      </w:tabs>
      <w:spacing w:after="60"/>
      <w:ind w:left="0" w:firstLine="0"/>
    </w:pPr>
    <w:rPr>
      <w:rFonts w:eastAsia="Times New Roman" w:cs="Courier New"/>
      <w:szCs w:val="18"/>
      <w:lang w:bidi="ar-SA"/>
    </w:rPr>
  </w:style>
  <w:style w:type="paragraph" w:styleId="affff6">
    <w:name w:val="Body Text First Indent"/>
    <w:basedOn w:val="a2"/>
    <w:link w:val="affff7"/>
    <w:semiHidden/>
    <w:unhideWhenUsed/>
    <w:rsid w:val="00772082"/>
    <w:pPr>
      <w:ind w:left="0" w:firstLine="210"/>
    </w:pPr>
    <w:rPr>
      <w:rFonts w:ascii="Arial" w:hAnsi="Arial"/>
      <w:noProof/>
      <w:color w:val="984806"/>
    </w:rPr>
  </w:style>
  <w:style w:type="character" w:customStyle="1" w:styleId="affff7">
    <w:name w:val="正文文本首行缩进 字符"/>
    <w:basedOn w:val="a6"/>
    <w:link w:val="affff6"/>
    <w:semiHidden/>
    <w:rsid w:val="00772082"/>
    <w:rPr>
      <w:rFonts w:ascii="Arial" w:eastAsia="MS Mincho" w:hAnsi="Arial" w:cs="Segoe UI"/>
      <w:noProof/>
      <w:color w:val="984806"/>
    </w:rPr>
  </w:style>
  <w:style w:type="paragraph" w:styleId="affff8">
    <w:name w:val="Body Text Indent"/>
    <w:basedOn w:val="a1"/>
    <w:link w:val="affff9"/>
    <w:semiHidden/>
    <w:unhideWhenUsed/>
    <w:rsid w:val="00772082"/>
    <w:pPr>
      <w:ind w:left="283"/>
    </w:pPr>
    <w:rPr>
      <w:rFonts w:ascii="Arial" w:eastAsia="Times New Roman" w:hAnsi="Arial" w:cs="Arial"/>
      <w:color w:val="984806"/>
      <w:sz w:val="20"/>
      <w:szCs w:val="20"/>
    </w:rPr>
  </w:style>
  <w:style w:type="character" w:customStyle="1" w:styleId="affff9">
    <w:name w:val="正文文本缩进 字符"/>
    <w:basedOn w:val="a3"/>
    <w:link w:val="affff8"/>
    <w:semiHidden/>
    <w:rsid w:val="00772082"/>
    <w:rPr>
      <w:rFonts w:ascii="Arial" w:hAnsi="Arial"/>
      <w:color w:val="984806"/>
    </w:rPr>
  </w:style>
  <w:style w:type="paragraph" w:styleId="28">
    <w:name w:val="Body Text First Indent 2"/>
    <w:basedOn w:val="affff8"/>
    <w:link w:val="29"/>
    <w:semiHidden/>
    <w:unhideWhenUsed/>
    <w:rsid w:val="00772082"/>
    <w:pPr>
      <w:ind w:firstLine="210"/>
    </w:pPr>
  </w:style>
  <w:style w:type="character" w:customStyle="1" w:styleId="29">
    <w:name w:val="正文文本首行缩进 2 字符"/>
    <w:basedOn w:val="affff9"/>
    <w:link w:val="28"/>
    <w:semiHidden/>
    <w:rsid w:val="00772082"/>
    <w:rPr>
      <w:rFonts w:ascii="Arial" w:hAnsi="Arial"/>
      <w:color w:val="984806"/>
    </w:rPr>
  </w:style>
  <w:style w:type="paragraph" w:styleId="2a">
    <w:name w:val="Body Text Indent 2"/>
    <w:basedOn w:val="a1"/>
    <w:link w:val="2b"/>
    <w:semiHidden/>
    <w:unhideWhenUsed/>
    <w:rsid w:val="00772082"/>
    <w:pPr>
      <w:spacing w:line="480" w:lineRule="auto"/>
      <w:ind w:left="283"/>
    </w:pPr>
    <w:rPr>
      <w:rFonts w:ascii="Arial" w:eastAsia="Times New Roman" w:hAnsi="Arial" w:cs="Arial"/>
      <w:color w:val="984806"/>
      <w:sz w:val="20"/>
      <w:szCs w:val="20"/>
    </w:rPr>
  </w:style>
  <w:style w:type="character" w:customStyle="1" w:styleId="2b">
    <w:name w:val="正文文本缩进 2 字符"/>
    <w:basedOn w:val="a3"/>
    <w:link w:val="2a"/>
    <w:semiHidden/>
    <w:rsid w:val="00772082"/>
    <w:rPr>
      <w:rFonts w:ascii="Arial" w:hAnsi="Arial"/>
      <w:color w:val="984806"/>
    </w:rPr>
  </w:style>
  <w:style w:type="paragraph" w:styleId="38">
    <w:name w:val="Body Text Indent 3"/>
    <w:basedOn w:val="a1"/>
    <w:link w:val="39"/>
    <w:semiHidden/>
    <w:unhideWhenUsed/>
    <w:rsid w:val="00772082"/>
    <w:pPr>
      <w:ind w:left="283"/>
    </w:pPr>
    <w:rPr>
      <w:rFonts w:ascii="Arial" w:eastAsia="Times New Roman" w:hAnsi="Arial" w:cs="Arial"/>
      <w:color w:val="984806"/>
      <w:sz w:val="16"/>
      <w:szCs w:val="16"/>
    </w:rPr>
  </w:style>
  <w:style w:type="character" w:customStyle="1" w:styleId="39">
    <w:name w:val="正文文本缩进 3 字符"/>
    <w:basedOn w:val="a3"/>
    <w:link w:val="38"/>
    <w:semiHidden/>
    <w:rsid w:val="00772082"/>
    <w:rPr>
      <w:rFonts w:ascii="Arial" w:hAnsi="Arial"/>
      <w:color w:val="984806"/>
      <w:sz w:val="16"/>
      <w:szCs w:val="16"/>
    </w:rPr>
  </w:style>
  <w:style w:type="numbering" w:customStyle="1" w:styleId="Bullet">
    <w:name w:val="Bullet"/>
    <w:uiPriority w:val="99"/>
    <w:rsid w:val="00772082"/>
    <w:pPr>
      <w:numPr>
        <w:numId w:val="5"/>
      </w:numPr>
    </w:pPr>
  </w:style>
  <w:style w:type="paragraph" w:customStyle="1" w:styleId="Figure">
    <w:name w:val="Figure"/>
    <w:basedOn w:val="FigureIndent"/>
    <w:next w:val="CaptionBelow"/>
    <w:qFormat/>
    <w:rsid w:val="00772082"/>
    <w:pPr>
      <w:keepNext/>
      <w:tabs>
        <w:tab w:val="clear" w:pos="2211"/>
        <w:tab w:val="left" w:pos="1304"/>
      </w:tabs>
      <w:spacing w:before="320" w:after="40"/>
      <w:ind w:left="1985"/>
      <w:contextualSpacing/>
    </w:pPr>
    <w:rPr>
      <w:rFonts w:ascii="Arial" w:hAnsi="Arial"/>
      <w:noProof/>
    </w:rPr>
  </w:style>
  <w:style w:type="paragraph" w:customStyle="1" w:styleId="ListNumberdiagram">
    <w:name w:val="List Number diagram"/>
    <w:basedOn w:val="a"/>
    <w:qFormat/>
    <w:rsid w:val="00772082"/>
    <w:pPr>
      <w:tabs>
        <w:tab w:val="clear" w:pos="851"/>
      </w:tabs>
      <w:autoSpaceDN w:val="0"/>
      <w:spacing w:before="40" w:after="40"/>
      <w:ind w:left="2345" w:hanging="360"/>
    </w:pPr>
    <w:rPr>
      <w:rFonts w:ascii="Arial" w:hAnsi="Arial" w:cs="Arial"/>
      <w:sz w:val="18"/>
      <w:szCs w:val="18"/>
    </w:rPr>
  </w:style>
  <w:style w:type="character" w:styleId="affffa">
    <w:name w:val="Mention"/>
    <w:basedOn w:val="a3"/>
    <w:uiPriority w:val="99"/>
    <w:unhideWhenUsed/>
    <w:rsid w:val="00772082"/>
    <w:rPr>
      <w:color w:val="2B579A"/>
      <w:shd w:val="clear" w:color="auto" w:fill="E1DFDD"/>
    </w:rPr>
  </w:style>
  <w:style w:type="character" w:customStyle="1" w:styleId="NoteHeadingChar1">
    <w:name w:val="Note Heading Char1"/>
    <w:basedOn w:val="a3"/>
    <w:uiPriority w:val="99"/>
    <w:semiHidden/>
    <w:rsid w:val="00772082"/>
    <w:rPr>
      <w:rFonts w:ascii="Arial" w:eastAsia="Times New Roman" w:hAnsi="Arial" w:cs="Arial"/>
      <w:lang w:bidi="ar-SA"/>
    </w:rPr>
  </w:style>
  <w:style w:type="paragraph" w:customStyle="1" w:styleId="Paragraph">
    <w:name w:val="Paragraph"/>
    <w:qFormat/>
    <w:rsid w:val="00772082"/>
    <w:pPr>
      <w:numPr>
        <w:ilvl w:val="9"/>
      </w:numPr>
      <w:suppressAutoHyphens/>
      <w:spacing w:before="85" w:line="240" w:lineRule="atLeast"/>
    </w:pPr>
    <w:rPr>
      <w:rFonts w:ascii="Arial Unicode MS" w:eastAsia="Arial Unicode MS" w:hAnsi="Arial Unicode MS" w:cs="Arial Unicode MS"/>
      <w:color w:val="000000"/>
      <w:lang w:eastAsia="zh-CN" w:bidi="ar-SA"/>
    </w:rPr>
  </w:style>
  <w:style w:type="paragraph" w:customStyle="1" w:styleId="TableTestScript">
    <w:name w:val="Table Test Script"/>
    <w:basedOn w:val="Script"/>
    <w:qFormat/>
    <w:rsid w:val="00772082"/>
    <w:pPr>
      <w:tabs>
        <w:tab w:val="clear" w:pos="2835"/>
        <w:tab w:val="clear" w:pos="3969"/>
      </w:tabs>
      <w:spacing w:before="40" w:after="40"/>
      <w:ind w:left="0" w:firstLine="0"/>
    </w:pPr>
    <w:rPr>
      <w:rFonts w:eastAsia="Times New Roman" w:cs="Courier New"/>
      <w:szCs w:val="18"/>
      <w:lang w:bidi="ar-SA"/>
    </w:rPr>
  </w:style>
  <w:style w:type="paragraph" w:customStyle="1" w:styleId="TableTexthmi">
    <w:name w:val="Table Text hmi"/>
    <w:basedOn w:val="TableWiring"/>
    <w:uiPriority w:val="39"/>
    <w:qFormat/>
    <w:rsid w:val="00772082"/>
    <w:pPr>
      <w:spacing w:before="0" w:after="0" w:line="240" w:lineRule="auto"/>
    </w:pPr>
    <w:rPr>
      <w:rFonts w:cs="Arial"/>
    </w:rPr>
  </w:style>
  <w:style w:type="character" w:customStyle="1" w:styleId="EndnoteTextChar1">
    <w:name w:val="Endnote Text Char1"/>
    <w:basedOn w:val="a3"/>
    <w:semiHidden/>
    <w:rsid w:val="00772082"/>
    <w:rPr>
      <w:sz w:val="20"/>
      <w:szCs w:val="20"/>
    </w:rPr>
  </w:style>
  <w:style w:type="character" w:customStyle="1" w:styleId="FootnoteTextChar1">
    <w:name w:val="Footnote Text Char1"/>
    <w:basedOn w:val="a3"/>
    <w:semiHidden/>
    <w:rsid w:val="00772082"/>
    <w:rPr>
      <w:sz w:val="20"/>
      <w:szCs w:val="20"/>
    </w:rPr>
  </w:style>
  <w:style w:type="paragraph" w:styleId="affffb">
    <w:name w:val="Intense Quote"/>
    <w:basedOn w:val="a1"/>
    <w:next w:val="a1"/>
    <w:link w:val="affffc"/>
    <w:uiPriority w:val="30"/>
    <w:rsid w:val="00772082"/>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affffc">
    <w:name w:val="明显引用 字符"/>
    <w:basedOn w:val="a3"/>
    <w:link w:val="affffb"/>
    <w:uiPriority w:val="30"/>
    <w:rsid w:val="00772082"/>
    <w:rPr>
      <w:rFonts w:asciiTheme="minorHAnsi" w:eastAsiaTheme="minorHAnsi" w:hAnsiTheme="minorHAnsi" w:cstheme="minorBidi"/>
      <w:i/>
      <w:iCs/>
      <w:color w:val="4F81BD" w:themeColor="accent1"/>
      <w:sz w:val="22"/>
      <w:szCs w:val="22"/>
    </w:rPr>
  </w:style>
  <w:style w:type="character" w:styleId="affffd">
    <w:name w:val="Intense Reference"/>
    <w:basedOn w:val="a3"/>
    <w:uiPriority w:val="32"/>
    <w:rsid w:val="00772082"/>
    <w:rPr>
      <w:b/>
      <w:bCs/>
      <w:smallCaps/>
      <w:color w:val="4F81BD" w:themeColor="accent1"/>
      <w:spacing w:val="5"/>
    </w:rPr>
  </w:style>
  <w:style w:type="character" w:customStyle="1" w:styleId="MacroTextChar1">
    <w:name w:val="Macro Text Char1"/>
    <w:basedOn w:val="a3"/>
    <w:semiHidden/>
    <w:rsid w:val="00772082"/>
    <w:rPr>
      <w:rFonts w:ascii="Consolas" w:hAnsi="Consolas"/>
      <w:sz w:val="20"/>
      <w:szCs w:val="20"/>
    </w:rPr>
  </w:style>
  <w:style w:type="table" w:styleId="12">
    <w:name w:val="Plain Table 1"/>
    <w:basedOn w:val="a4"/>
    <w:uiPriority w:val="41"/>
    <w:rsid w:val="00772082"/>
    <w:rPr>
      <w:rFonts w:asciiTheme="minorHAnsi" w:eastAsiaTheme="minorHAnsi" w:hAnsiTheme="minorHAnsi" w:cstheme="minorBidi"/>
      <w:sz w:val="22"/>
      <w:szCs w:val="22"/>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affffe">
    <w:name w:val="Quote"/>
    <w:basedOn w:val="a1"/>
    <w:next w:val="a1"/>
    <w:link w:val="afffff"/>
    <w:uiPriority w:val="29"/>
    <w:qFormat/>
    <w:rsid w:val="00772082"/>
    <w:pPr>
      <w:spacing w:before="200" w:after="160"/>
      <w:ind w:left="864" w:right="864"/>
      <w:jc w:val="center"/>
    </w:pPr>
    <w:rPr>
      <w:i/>
      <w:iCs/>
      <w:color w:val="404040" w:themeColor="text1" w:themeTint="BF"/>
    </w:rPr>
  </w:style>
  <w:style w:type="character" w:customStyle="1" w:styleId="afffff">
    <w:name w:val="引用 字符"/>
    <w:basedOn w:val="a3"/>
    <w:link w:val="affffe"/>
    <w:uiPriority w:val="29"/>
    <w:rsid w:val="00772082"/>
    <w:rPr>
      <w:rFonts w:asciiTheme="minorHAnsi" w:eastAsiaTheme="minorHAnsi" w:hAnsiTheme="minorHAnsi" w:cstheme="minorBidi"/>
      <w:i/>
      <w:iCs/>
      <w:color w:val="404040" w:themeColor="text1" w:themeTint="BF"/>
      <w:sz w:val="22"/>
      <w:szCs w:val="22"/>
    </w:rPr>
  </w:style>
  <w:style w:type="paragraph" w:customStyle="1" w:styleId="TableParagraph">
    <w:name w:val="Table Paragraph"/>
    <w:basedOn w:val="a1"/>
    <w:uiPriority w:val="1"/>
    <w:qFormat/>
    <w:rsid w:val="00AD7C32"/>
    <w:pPr>
      <w:widowControl w:val="0"/>
      <w:autoSpaceDE w:val="0"/>
      <w:autoSpaceDN w:val="0"/>
      <w:adjustRightInd w:val="0"/>
      <w:spacing w:after="0"/>
    </w:pPr>
    <w:rPr>
      <w:rFonts w:ascii="Arial" w:eastAsiaTheme="minorEastAsia" w:hAnsi="Arial" w:cs="Arial"/>
      <w:sz w:val="24"/>
      <w:szCs w:val="24"/>
      <w14:ligatures w14:val="standardContextual"/>
    </w:rPr>
  </w:style>
  <w:style w:type="paragraph" w:customStyle="1" w:styleId="TableTextSmallBullet">
    <w:name w:val="Table Text Small Bullet"/>
    <w:basedOn w:val="TableTextSmall"/>
    <w:uiPriority w:val="39"/>
    <w:qFormat/>
    <w:rsid w:val="00772082"/>
    <w:pPr>
      <w:numPr>
        <w:numId w:val="18"/>
      </w:numPr>
      <w:tabs>
        <w:tab w:val="clear" w:pos="454"/>
        <w:tab w:val="clear" w:pos="1361"/>
        <w:tab w:val="clear" w:pos="2381"/>
        <w:tab w:val="clear" w:pos="3402"/>
        <w:tab w:val="clear" w:pos="4423"/>
        <w:tab w:val="clear" w:pos="5443"/>
        <w:tab w:val="left" w:pos="113"/>
      </w:tabs>
    </w:pPr>
    <w:rPr>
      <w:color w:val="000000"/>
    </w:rPr>
  </w:style>
  <w:style w:type="table" w:customStyle="1" w:styleId="Table-K1">
    <w:name w:val="Table-K1"/>
    <w:basedOn w:val="af6"/>
    <w:uiPriority w:val="99"/>
    <w:rsid w:val="00772082"/>
    <w:pPr>
      <w:spacing w:after="0" w:line="240" w:lineRule="auto"/>
    </w:pPr>
    <w:rPr>
      <w:rFonts w:ascii="Arial" w:eastAsia="Times New Roman" w:hAnsi="Arial" w:cs="Arial"/>
      <w:sz w:val="20"/>
      <w:szCs w:val="20"/>
      <w:lang w:bidi="ar-SA"/>
    </w:rPr>
    <w:tblPr>
      <w:tblInd w:w="198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57" w:type="dxa"/>
        <w:right w:w="57" w:type="dxa"/>
      </w:tblCellMar>
    </w:tblPr>
    <w:trPr>
      <w:cantSplit/>
    </w:trPr>
    <w:tcPr>
      <w:shd w:val="clear" w:color="auto" w:fill="FFFFFF" w:themeFill="background1"/>
    </w:tcPr>
    <w:tblStylePr w:type="firstRow">
      <w:rPr>
        <w:rFonts w:cs="Arial"/>
      </w:rPr>
      <w:tblPr/>
      <w:tcPr>
        <w:shd w:val="clear" w:color="auto" w:fill="F2F2F2" w:themeFill="background1" w:themeFillShade="F2"/>
      </w:tcPr>
    </w:tblStylePr>
  </w:style>
  <w:style w:type="table" w:customStyle="1" w:styleId="Table-K2">
    <w:name w:val="Table-K2"/>
    <w:basedOn w:val="a4"/>
    <w:uiPriority w:val="99"/>
    <w:rsid w:val="00772082"/>
    <w:rPr>
      <w:rFonts w:ascii="Arial" w:hAnsi="Arial"/>
      <w:lang w:bidi="ar-SA"/>
    </w:rPr>
    <w:tblPr>
      <w:tblInd w:w="851"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57" w:type="dxa"/>
        <w:right w:w="57" w:type="dxa"/>
      </w:tblCellMar>
    </w:tblPr>
    <w:trPr>
      <w:cantSplit/>
    </w:trPr>
    <w:tcPr>
      <w:shd w:val="clear" w:color="auto" w:fill="FFFFFF" w:themeFill="background1"/>
    </w:tcPr>
    <w:tblStylePr w:type="firstRow">
      <w:rPr>
        <w:rFonts w:cs="Arial"/>
      </w:rPr>
      <w:tblPr/>
      <w:tcPr>
        <w:shd w:val="clear" w:color="auto" w:fill="F2F2F2" w:themeFill="background1" w:themeFillShade="F2"/>
      </w:tcPr>
    </w:tblStylePr>
  </w:style>
  <w:style w:type="table" w:styleId="1-1">
    <w:name w:val="Grid Table 1 Light Accent 1"/>
    <w:basedOn w:val="a4"/>
    <w:uiPriority w:val="46"/>
    <w:rsid w:val="002834B0"/>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6-5">
    <w:name w:val="Grid Table 6 Colorful Accent 5"/>
    <w:basedOn w:val="a4"/>
    <w:uiPriority w:val="51"/>
    <w:rsid w:val="002834B0"/>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4-5">
    <w:name w:val="List Table 4 Accent 5"/>
    <w:basedOn w:val="a4"/>
    <w:uiPriority w:val="49"/>
    <w:rsid w:val="002834B0"/>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customStyle="1" w:styleId="afffff0">
    <w:name w:val="技术文档正文"/>
    <w:basedOn w:val="a1"/>
    <w:qFormat/>
    <w:rsid w:val="002834B0"/>
    <w:pPr>
      <w:widowControl w:val="0"/>
      <w:spacing w:after="0" w:line="360" w:lineRule="auto"/>
      <w:ind w:firstLineChars="200" w:firstLine="200"/>
      <w:jc w:val="both"/>
    </w:pPr>
    <w:rPr>
      <w:rFonts w:ascii="Times New Roman" w:eastAsia="宋体" w:hAnsi="Times New Roman" w:cs="黑体"/>
      <w:kern w:val="2"/>
      <w:sz w:val="24"/>
      <w:szCs w:val="21"/>
      <w:lang w:eastAsia="zh-CN" w:bidi="ar-SA"/>
    </w:rPr>
  </w:style>
  <w:style w:type="character" w:customStyle="1" w:styleId="afffff1">
    <w:name w:val="结束语 字符"/>
    <w:basedOn w:val="a3"/>
    <w:link w:val="afffff2"/>
    <w:semiHidden/>
    <w:rsid w:val="00F72FE9"/>
    <w:rPr>
      <w:rFonts w:ascii="Arial" w:hAnsi="Arial"/>
      <w:color w:val="984806"/>
    </w:rPr>
  </w:style>
  <w:style w:type="paragraph" w:styleId="afffff2">
    <w:name w:val="Closing"/>
    <w:basedOn w:val="a1"/>
    <w:link w:val="afffff1"/>
    <w:semiHidden/>
    <w:unhideWhenUsed/>
    <w:rsid w:val="00F72FE9"/>
    <w:pPr>
      <w:spacing w:after="60"/>
      <w:ind w:left="4252"/>
    </w:pPr>
    <w:rPr>
      <w:rFonts w:ascii="Arial" w:eastAsia="Times New Roman" w:hAnsi="Arial" w:cs="Arial"/>
      <w:color w:val="984806"/>
      <w:sz w:val="20"/>
      <w:szCs w:val="20"/>
    </w:rPr>
  </w:style>
  <w:style w:type="character" w:customStyle="1" w:styleId="ClosingChar1">
    <w:name w:val="Closing Char1"/>
    <w:basedOn w:val="a3"/>
    <w:uiPriority w:val="99"/>
    <w:semiHidden/>
    <w:rsid w:val="00F72FE9"/>
    <w:rPr>
      <w:rFonts w:asciiTheme="minorHAnsi" w:eastAsiaTheme="minorHAnsi" w:hAnsiTheme="minorHAnsi" w:cstheme="minorBidi"/>
      <w:sz w:val="22"/>
      <w:szCs w:val="22"/>
    </w:rPr>
  </w:style>
  <w:style w:type="character" w:customStyle="1" w:styleId="afffff3">
    <w:name w:val="日期 字符"/>
    <w:basedOn w:val="a3"/>
    <w:link w:val="afffff4"/>
    <w:semiHidden/>
    <w:rsid w:val="00F72FE9"/>
    <w:rPr>
      <w:rFonts w:ascii="Arial" w:hAnsi="Arial"/>
      <w:color w:val="984806"/>
    </w:rPr>
  </w:style>
  <w:style w:type="paragraph" w:styleId="afffff4">
    <w:name w:val="Date"/>
    <w:basedOn w:val="a1"/>
    <w:next w:val="a1"/>
    <w:link w:val="afffff3"/>
    <w:semiHidden/>
    <w:unhideWhenUsed/>
    <w:rsid w:val="00F72FE9"/>
    <w:pPr>
      <w:spacing w:after="60"/>
    </w:pPr>
    <w:rPr>
      <w:rFonts w:ascii="Arial" w:eastAsia="Times New Roman" w:hAnsi="Arial" w:cs="Arial"/>
      <w:color w:val="984806"/>
      <w:sz w:val="20"/>
      <w:szCs w:val="20"/>
    </w:rPr>
  </w:style>
  <w:style w:type="character" w:customStyle="1" w:styleId="DateChar1">
    <w:name w:val="Date Char1"/>
    <w:basedOn w:val="a3"/>
    <w:semiHidden/>
    <w:rsid w:val="00F72FE9"/>
    <w:rPr>
      <w:rFonts w:asciiTheme="minorHAnsi" w:eastAsiaTheme="minorHAnsi" w:hAnsiTheme="minorHAnsi" w:cstheme="minorBidi"/>
      <w:sz w:val="22"/>
      <w:szCs w:val="22"/>
    </w:rPr>
  </w:style>
  <w:style w:type="paragraph" w:customStyle="1" w:styleId="Heading5NoHelp">
    <w:name w:val="Heading 5 NoHelp"/>
    <w:basedOn w:val="5"/>
    <w:uiPriority w:val="39"/>
    <w:qFormat/>
    <w:rsid w:val="00F72FE9"/>
    <w:pPr>
      <w:widowControl w:val="0"/>
      <w:numPr>
        <w:ilvl w:val="0"/>
        <w:numId w:val="0"/>
      </w:numPr>
    </w:pPr>
    <w:rPr>
      <w:sz w:val="20"/>
      <w:szCs w:val="20"/>
    </w:rPr>
  </w:style>
  <w:style w:type="character" w:styleId="afffff5">
    <w:name w:val="Unresolved Mention"/>
    <w:basedOn w:val="a3"/>
    <w:uiPriority w:val="99"/>
    <w:semiHidden/>
    <w:unhideWhenUsed/>
    <w:rsid w:val="00F72FE9"/>
    <w:rPr>
      <w:color w:val="605E5C"/>
      <w:shd w:val="clear" w:color="auto" w:fill="E1DFDD"/>
    </w:rPr>
  </w:style>
  <w:style w:type="table" w:customStyle="1" w:styleId="AgitoTable">
    <w:name w:val="Agito Table"/>
    <w:basedOn w:val="a4"/>
    <w:uiPriority w:val="99"/>
    <w:rsid w:val="00F72FE9"/>
    <w:rPr>
      <w:rFonts w:ascii="Calibri" w:hAnsi="Calibri" w:cs="Calibri"/>
      <w:sz w:val="22"/>
    </w:rPr>
    <w:tblPr>
      <w:tblStyleRowBandSize w:val="1"/>
      <w:tblStyleColBandSize w:val="1"/>
      <w:tblBorders>
        <w:top w:val="single" w:sz="2" w:space="0" w:color="009CB8"/>
        <w:left w:val="single" w:sz="2" w:space="0" w:color="009CB8"/>
        <w:bottom w:val="single" w:sz="2" w:space="0" w:color="009CB8"/>
        <w:right w:val="single" w:sz="2" w:space="0" w:color="009CB8"/>
        <w:insideH w:val="single" w:sz="2" w:space="0" w:color="009CB8"/>
        <w:insideV w:val="single" w:sz="2" w:space="0" w:color="009CB8"/>
      </w:tblBorders>
      <w:tblCellMar>
        <w:left w:w="57" w:type="dxa"/>
        <w:right w:w="57" w:type="dxa"/>
      </w:tblCellMar>
    </w:tblPr>
    <w:trPr>
      <w:cantSplit/>
    </w:trPr>
    <w:tblStylePr w:type="firstRow">
      <w:pPr>
        <w:keepNext w:val="0"/>
        <w:keepLines w:val="0"/>
        <w:pageBreakBefore w:val="0"/>
        <w:widowControl w:val="0"/>
        <w:suppressLineNumbers w:val="0"/>
        <w:suppressAutoHyphens w:val="0"/>
        <w:wordWrap/>
        <w:contextualSpacing w:val="0"/>
        <w:mirrorIndents w:val="0"/>
        <w:jc w:val="left"/>
      </w:pPr>
      <w:rPr>
        <w:rFonts w:ascii="Calibri" w:hAnsi="Calibri" w:cs="Calibri"/>
        <w:b w:val="0"/>
        <w:bCs w:val="0"/>
        <w:i w:val="0"/>
        <w:iCs w:val="0"/>
        <w:color w:val="FFFFFF" w:themeColor="background1"/>
        <w:sz w:val="22"/>
        <w:szCs w:val="22"/>
        <w:u w:val="none"/>
      </w:rPr>
      <w:tblPr/>
      <w:tcPr>
        <w:shd w:val="clear" w:color="auto" w:fill="0080A5"/>
      </w:tcPr>
    </w:tblStylePr>
    <w:tblStylePr w:type="lastRow">
      <w:pPr>
        <w:jc w:val="center"/>
      </w:pPr>
      <w:rPr>
        <w:rFonts w:asciiTheme="majorHAnsi" w:hAnsiTheme="majorHAnsi" w:cstheme="majorBidi"/>
        <w:b/>
        <w:bCs/>
      </w:rPr>
      <w:tblPr/>
      <w:tcPr>
        <w:tcBorders>
          <w:top w:val="nil"/>
          <w:left w:val="nil"/>
          <w:bottom w:val="single" w:sz="8" w:space="0" w:color="0080A5"/>
          <w:right w:val="nil"/>
          <w:insideH w:val="nil"/>
          <w:insideV w:val="nil"/>
          <w:tl2br w:val="nil"/>
          <w:tr2bl w:val="nil"/>
        </w:tcBorders>
        <w:shd w:val="clear" w:color="auto" w:fill="0080A5"/>
      </w:tcPr>
    </w:tblStylePr>
    <w:tblStylePr w:type="firstCol">
      <w:rPr>
        <w:b/>
        <w:bCs/>
      </w:rPr>
    </w:tblStylePr>
    <w:tblStylePr w:type="lastCol">
      <w:rPr>
        <w:b/>
        <w:bCs/>
      </w:rPr>
    </w:tblStylePr>
    <w:tblStylePr w:type="band1Horz">
      <w:tblPr/>
      <w:tcPr>
        <w:shd w:val="clear" w:color="auto" w:fill="FFFFFF" w:themeFill="background1"/>
      </w:tcPr>
    </w:tblStylePr>
    <w:tblStylePr w:type="band2Horz">
      <w:tblPr/>
      <w:tcPr>
        <w:shd w:val="clear" w:color="auto" w:fill="F2F2F2" w:themeFill="background1" w:themeFillShade="F2"/>
      </w:tcPr>
    </w:tblStylePr>
  </w:style>
  <w:style w:type="paragraph" w:customStyle="1" w:styleId="tabletext0">
    <w:name w:val="tabletext"/>
    <w:basedOn w:val="a1"/>
    <w:rsid w:val="00306D20"/>
    <w:pPr>
      <w:spacing w:before="40" w:after="40"/>
    </w:pPr>
    <w:rPr>
      <w:rFonts w:ascii="Segoe UI" w:eastAsia="Times New Roman" w:hAnsi="Segoe UI" w:cs="Segoe U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65858">
      <w:bodyDiv w:val="1"/>
      <w:marLeft w:val="0"/>
      <w:marRight w:val="0"/>
      <w:marTop w:val="0"/>
      <w:marBottom w:val="0"/>
      <w:divBdr>
        <w:top w:val="none" w:sz="0" w:space="0" w:color="auto"/>
        <w:left w:val="none" w:sz="0" w:space="0" w:color="auto"/>
        <w:bottom w:val="none" w:sz="0" w:space="0" w:color="auto"/>
        <w:right w:val="none" w:sz="0" w:space="0" w:color="auto"/>
      </w:divBdr>
    </w:div>
    <w:div w:id="8264410">
      <w:bodyDiv w:val="1"/>
      <w:marLeft w:val="0"/>
      <w:marRight w:val="0"/>
      <w:marTop w:val="0"/>
      <w:marBottom w:val="0"/>
      <w:divBdr>
        <w:top w:val="none" w:sz="0" w:space="0" w:color="auto"/>
        <w:left w:val="none" w:sz="0" w:space="0" w:color="auto"/>
        <w:bottom w:val="none" w:sz="0" w:space="0" w:color="auto"/>
        <w:right w:val="none" w:sz="0" w:space="0" w:color="auto"/>
      </w:divBdr>
    </w:div>
    <w:div w:id="8606173">
      <w:bodyDiv w:val="1"/>
      <w:marLeft w:val="0"/>
      <w:marRight w:val="0"/>
      <w:marTop w:val="0"/>
      <w:marBottom w:val="0"/>
      <w:divBdr>
        <w:top w:val="none" w:sz="0" w:space="0" w:color="auto"/>
        <w:left w:val="none" w:sz="0" w:space="0" w:color="auto"/>
        <w:bottom w:val="none" w:sz="0" w:space="0" w:color="auto"/>
        <w:right w:val="none" w:sz="0" w:space="0" w:color="auto"/>
      </w:divBdr>
    </w:div>
    <w:div w:id="30345973">
      <w:bodyDiv w:val="1"/>
      <w:marLeft w:val="0"/>
      <w:marRight w:val="0"/>
      <w:marTop w:val="0"/>
      <w:marBottom w:val="0"/>
      <w:divBdr>
        <w:top w:val="none" w:sz="0" w:space="0" w:color="auto"/>
        <w:left w:val="none" w:sz="0" w:space="0" w:color="auto"/>
        <w:bottom w:val="none" w:sz="0" w:space="0" w:color="auto"/>
        <w:right w:val="none" w:sz="0" w:space="0" w:color="auto"/>
      </w:divBdr>
    </w:div>
    <w:div w:id="30421446">
      <w:bodyDiv w:val="1"/>
      <w:marLeft w:val="0"/>
      <w:marRight w:val="0"/>
      <w:marTop w:val="0"/>
      <w:marBottom w:val="0"/>
      <w:divBdr>
        <w:top w:val="none" w:sz="0" w:space="0" w:color="auto"/>
        <w:left w:val="none" w:sz="0" w:space="0" w:color="auto"/>
        <w:bottom w:val="none" w:sz="0" w:space="0" w:color="auto"/>
        <w:right w:val="none" w:sz="0" w:space="0" w:color="auto"/>
      </w:divBdr>
    </w:div>
    <w:div w:id="49618678">
      <w:bodyDiv w:val="1"/>
      <w:marLeft w:val="0"/>
      <w:marRight w:val="0"/>
      <w:marTop w:val="0"/>
      <w:marBottom w:val="0"/>
      <w:divBdr>
        <w:top w:val="none" w:sz="0" w:space="0" w:color="auto"/>
        <w:left w:val="none" w:sz="0" w:space="0" w:color="auto"/>
        <w:bottom w:val="none" w:sz="0" w:space="0" w:color="auto"/>
        <w:right w:val="none" w:sz="0" w:space="0" w:color="auto"/>
      </w:divBdr>
    </w:div>
    <w:div w:id="57363129">
      <w:bodyDiv w:val="1"/>
      <w:marLeft w:val="0"/>
      <w:marRight w:val="0"/>
      <w:marTop w:val="0"/>
      <w:marBottom w:val="0"/>
      <w:divBdr>
        <w:top w:val="none" w:sz="0" w:space="0" w:color="auto"/>
        <w:left w:val="none" w:sz="0" w:space="0" w:color="auto"/>
        <w:bottom w:val="none" w:sz="0" w:space="0" w:color="auto"/>
        <w:right w:val="none" w:sz="0" w:space="0" w:color="auto"/>
      </w:divBdr>
    </w:div>
    <w:div w:id="57440411">
      <w:bodyDiv w:val="1"/>
      <w:marLeft w:val="0"/>
      <w:marRight w:val="0"/>
      <w:marTop w:val="0"/>
      <w:marBottom w:val="0"/>
      <w:divBdr>
        <w:top w:val="none" w:sz="0" w:space="0" w:color="auto"/>
        <w:left w:val="none" w:sz="0" w:space="0" w:color="auto"/>
        <w:bottom w:val="none" w:sz="0" w:space="0" w:color="auto"/>
        <w:right w:val="none" w:sz="0" w:space="0" w:color="auto"/>
      </w:divBdr>
    </w:div>
    <w:div w:id="69811987">
      <w:bodyDiv w:val="1"/>
      <w:marLeft w:val="0"/>
      <w:marRight w:val="0"/>
      <w:marTop w:val="0"/>
      <w:marBottom w:val="0"/>
      <w:divBdr>
        <w:top w:val="none" w:sz="0" w:space="0" w:color="auto"/>
        <w:left w:val="none" w:sz="0" w:space="0" w:color="auto"/>
        <w:bottom w:val="none" w:sz="0" w:space="0" w:color="auto"/>
        <w:right w:val="none" w:sz="0" w:space="0" w:color="auto"/>
      </w:divBdr>
    </w:div>
    <w:div w:id="74252954">
      <w:bodyDiv w:val="1"/>
      <w:marLeft w:val="0"/>
      <w:marRight w:val="0"/>
      <w:marTop w:val="0"/>
      <w:marBottom w:val="0"/>
      <w:divBdr>
        <w:top w:val="none" w:sz="0" w:space="0" w:color="auto"/>
        <w:left w:val="none" w:sz="0" w:space="0" w:color="auto"/>
        <w:bottom w:val="none" w:sz="0" w:space="0" w:color="auto"/>
        <w:right w:val="none" w:sz="0" w:space="0" w:color="auto"/>
      </w:divBdr>
      <w:divsChild>
        <w:div w:id="488519080">
          <w:marLeft w:val="0"/>
          <w:marRight w:val="0"/>
          <w:marTop w:val="0"/>
          <w:marBottom w:val="0"/>
          <w:divBdr>
            <w:top w:val="none" w:sz="0" w:space="0" w:color="auto"/>
            <w:left w:val="none" w:sz="0" w:space="0" w:color="auto"/>
            <w:bottom w:val="none" w:sz="0" w:space="0" w:color="auto"/>
            <w:right w:val="none" w:sz="0" w:space="0" w:color="auto"/>
          </w:divBdr>
        </w:div>
      </w:divsChild>
    </w:div>
    <w:div w:id="75326910">
      <w:bodyDiv w:val="1"/>
      <w:marLeft w:val="0"/>
      <w:marRight w:val="0"/>
      <w:marTop w:val="0"/>
      <w:marBottom w:val="0"/>
      <w:divBdr>
        <w:top w:val="none" w:sz="0" w:space="0" w:color="auto"/>
        <w:left w:val="none" w:sz="0" w:space="0" w:color="auto"/>
        <w:bottom w:val="none" w:sz="0" w:space="0" w:color="auto"/>
        <w:right w:val="none" w:sz="0" w:space="0" w:color="auto"/>
      </w:divBdr>
    </w:div>
    <w:div w:id="75827499">
      <w:bodyDiv w:val="1"/>
      <w:marLeft w:val="0"/>
      <w:marRight w:val="0"/>
      <w:marTop w:val="160"/>
      <w:marBottom w:val="160"/>
      <w:divBdr>
        <w:top w:val="none" w:sz="0" w:space="0" w:color="auto"/>
        <w:left w:val="none" w:sz="0" w:space="0" w:color="auto"/>
        <w:bottom w:val="none" w:sz="0" w:space="0" w:color="auto"/>
        <w:right w:val="none" w:sz="0" w:space="0" w:color="auto"/>
      </w:divBdr>
      <w:divsChild>
        <w:div w:id="1788084514">
          <w:marLeft w:val="0"/>
          <w:marRight w:val="0"/>
          <w:marTop w:val="0"/>
          <w:marBottom w:val="0"/>
          <w:divBdr>
            <w:top w:val="none" w:sz="0" w:space="0" w:color="auto"/>
            <w:left w:val="none" w:sz="0" w:space="0" w:color="auto"/>
            <w:bottom w:val="none" w:sz="0" w:space="0" w:color="auto"/>
            <w:right w:val="none" w:sz="0" w:space="0" w:color="auto"/>
          </w:divBdr>
          <w:divsChild>
            <w:div w:id="1687825507">
              <w:marLeft w:val="0"/>
              <w:marRight w:val="0"/>
              <w:marTop w:val="0"/>
              <w:marBottom w:val="0"/>
              <w:divBdr>
                <w:top w:val="none" w:sz="0" w:space="0" w:color="auto"/>
                <w:left w:val="none" w:sz="0" w:space="0" w:color="auto"/>
                <w:bottom w:val="none" w:sz="0" w:space="0" w:color="auto"/>
                <w:right w:val="none" w:sz="0" w:space="0" w:color="auto"/>
              </w:divBdr>
              <w:divsChild>
                <w:div w:id="1139999360">
                  <w:marLeft w:val="0"/>
                  <w:marRight w:val="0"/>
                  <w:marTop w:val="320"/>
                  <w:marBottom w:val="0"/>
                  <w:divBdr>
                    <w:top w:val="none" w:sz="0" w:space="0" w:color="auto"/>
                    <w:left w:val="none" w:sz="0" w:space="0" w:color="auto"/>
                    <w:bottom w:val="none" w:sz="0" w:space="0" w:color="auto"/>
                    <w:right w:val="none" w:sz="0" w:space="0" w:color="auto"/>
                  </w:divBdr>
                  <w:divsChild>
                    <w:div w:id="1456632034">
                      <w:marLeft w:val="272"/>
                      <w:marRight w:val="272"/>
                      <w:marTop w:val="0"/>
                      <w:marBottom w:val="0"/>
                      <w:divBdr>
                        <w:top w:val="none" w:sz="0" w:space="0" w:color="auto"/>
                        <w:left w:val="none" w:sz="0" w:space="0" w:color="auto"/>
                        <w:bottom w:val="none" w:sz="0" w:space="0" w:color="auto"/>
                        <w:right w:val="none" w:sz="0" w:space="0" w:color="auto"/>
                      </w:divBdr>
                      <w:divsChild>
                        <w:div w:id="127115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075389">
      <w:bodyDiv w:val="1"/>
      <w:marLeft w:val="0"/>
      <w:marRight w:val="0"/>
      <w:marTop w:val="0"/>
      <w:marBottom w:val="0"/>
      <w:divBdr>
        <w:top w:val="none" w:sz="0" w:space="0" w:color="auto"/>
        <w:left w:val="none" w:sz="0" w:space="0" w:color="auto"/>
        <w:bottom w:val="none" w:sz="0" w:space="0" w:color="auto"/>
        <w:right w:val="none" w:sz="0" w:space="0" w:color="auto"/>
      </w:divBdr>
    </w:div>
    <w:div w:id="85008288">
      <w:bodyDiv w:val="1"/>
      <w:marLeft w:val="0"/>
      <w:marRight w:val="0"/>
      <w:marTop w:val="0"/>
      <w:marBottom w:val="0"/>
      <w:divBdr>
        <w:top w:val="none" w:sz="0" w:space="0" w:color="auto"/>
        <w:left w:val="none" w:sz="0" w:space="0" w:color="auto"/>
        <w:bottom w:val="none" w:sz="0" w:space="0" w:color="auto"/>
        <w:right w:val="none" w:sz="0" w:space="0" w:color="auto"/>
      </w:divBdr>
    </w:div>
    <w:div w:id="86269428">
      <w:bodyDiv w:val="1"/>
      <w:marLeft w:val="0"/>
      <w:marRight w:val="0"/>
      <w:marTop w:val="0"/>
      <w:marBottom w:val="0"/>
      <w:divBdr>
        <w:top w:val="none" w:sz="0" w:space="0" w:color="auto"/>
        <w:left w:val="none" w:sz="0" w:space="0" w:color="auto"/>
        <w:bottom w:val="none" w:sz="0" w:space="0" w:color="auto"/>
        <w:right w:val="none" w:sz="0" w:space="0" w:color="auto"/>
      </w:divBdr>
    </w:div>
    <w:div w:id="86466256">
      <w:bodyDiv w:val="1"/>
      <w:marLeft w:val="0"/>
      <w:marRight w:val="0"/>
      <w:marTop w:val="0"/>
      <w:marBottom w:val="0"/>
      <w:divBdr>
        <w:top w:val="none" w:sz="0" w:space="0" w:color="auto"/>
        <w:left w:val="none" w:sz="0" w:space="0" w:color="auto"/>
        <w:bottom w:val="none" w:sz="0" w:space="0" w:color="auto"/>
        <w:right w:val="none" w:sz="0" w:space="0" w:color="auto"/>
      </w:divBdr>
    </w:div>
    <w:div w:id="90132132">
      <w:bodyDiv w:val="1"/>
      <w:marLeft w:val="0"/>
      <w:marRight w:val="0"/>
      <w:marTop w:val="0"/>
      <w:marBottom w:val="0"/>
      <w:divBdr>
        <w:top w:val="none" w:sz="0" w:space="0" w:color="auto"/>
        <w:left w:val="none" w:sz="0" w:space="0" w:color="auto"/>
        <w:bottom w:val="none" w:sz="0" w:space="0" w:color="auto"/>
        <w:right w:val="none" w:sz="0" w:space="0" w:color="auto"/>
      </w:divBdr>
    </w:div>
    <w:div w:id="92358807">
      <w:bodyDiv w:val="1"/>
      <w:marLeft w:val="0"/>
      <w:marRight w:val="0"/>
      <w:marTop w:val="0"/>
      <w:marBottom w:val="0"/>
      <w:divBdr>
        <w:top w:val="none" w:sz="0" w:space="0" w:color="auto"/>
        <w:left w:val="none" w:sz="0" w:space="0" w:color="auto"/>
        <w:bottom w:val="none" w:sz="0" w:space="0" w:color="auto"/>
        <w:right w:val="none" w:sz="0" w:space="0" w:color="auto"/>
      </w:divBdr>
    </w:div>
    <w:div w:id="100615902">
      <w:bodyDiv w:val="1"/>
      <w:marLeft w:val="0"/>
      <w:marRight w:val="0"/>
      <w:marTop w:val="0"/>
      <w:marBottom w:val="0"/>
      <w:divBdr>
        <w:top w:val="none" w:sz="0" w:space="0" w:color="auto"/>
        <w:left w:val="none" w:sz="0" w:space="0" w:color="auto"/>
        <w:bottom w:val="none" w:sz="0" w:space="0" w:color="auto"/>
        <w:right w:val="none" w:sz="0" w:space="0" w:color="auto"/>
      </w:divBdr>
    </w:div>
    <w:div w:id="127361372">
      <w:bodyDiv w:val="1"/>
      <w:marLeft w:val="0"/>
      <w:marRight w:val="0"/>
      <w:marTop w:val="0"/>
      <w:marBottom w:val="0"/>
      <w:divBdr>
        <w:top w:val="none" w:sz="0" w:space="0" w:color="auto"/>
        <w:left w:val="none" w:sz="0" w:space="0" w:color="auto"/>
        <w:bottom w:val="none" w:sz="0" w:space="0" w:color="auto"/>
        <w:right w:val="none" w:sz="0" w:space="0" w:color="auto"/>
      </w:divBdr>
    </w:div>
    <w:div w:id="140512426">
      <w:bodyDiv w:val="1"/>
      <w:marLeft w:val="0"/>
      <w:marRight w:val="0"/>
      <w:marTop w:val="0"/>
      <w:marBottom w:val="0"/>
      <w:divBdr>
        <w:top w:val="none" w:sz="0" w:space="0" w:color="auto"/>
        <w:left w:val="none" w:sz="0" w:space="0" w:color="auto"/>
        <w:bottom w:val="none" w:sz="0" w:space="0" w:color="auto"/>
        <w:right w:val="none" w:sz="0" w:space="0" w:color="auto"/>
      </w:divBdr>
    </w:div>
    <w:div w:id="141047902">
      <w:bodyDiv w:val="1"/>
      <w:marLeft w:val="0"/>
      <w:marRight w:val="0"/>
      <w:marTop w:val="0"/>
      <w:marBottom w:val="0"/>
      <w:divBdr>
        <w:top w:val="none" w:sz="0" w:space="0" w:color="auto"/>
        <w:left w:val="none" w:sz="0" w:space="0" w:color="auto"/>
        <w:bottom w:val="none" w:sz="0" w:space="0" w:color="auto"/>
        <w:right w:val="none" w:sz="0" w:space="0" w:color="auto"/>
      </w:divBdr>
    </w:div>
    <w:div w:id="146747037">
      <w:bodyDiv w:val="1"/>
      <w:marLeft w:val="0"/>
      <w:marRight w:val="0"/>
      <w:marTop w:val="0"/>
      <w:marBottom w:val="0"/>
      <w:divBdr>
        <w:top w:val="none" w:sz="0" w:space="0" w:color="auto"/>
        <w:left w:val="none" w:sz="0" w:space="0" w:color="auto"/>
        <w:bottom w:val="none" w:sz="0" w:space="0" w:color="auto"/>
        <w:right w:val="none" w:sz="0" w:space="0" w:color="auto"/>
      </w:divBdr>
    </w:div>
    <w:div w:id="201482908">
      <w:bodyDiv w:val="1"/>
      <w:marLeft w:val="0"/>
      <w:marRight w:val="0"/>
      <w:marTop w:val="0"/>
      <w:marBottom w:val="0"/>
      <w:divBdr>
        <w:top w:val="none" w:sz="0" w:space="0" w:color="auto"/>
        <w:left w:val="none" w:sz="0" w:space="0" w:color="auto"/>
        <w:bottom w:val="none" w:sz="0" w:space="0" w:color="auto"/>
        <w:right w:val="none" w:sz="0" w:space="0" w:color="auto"/>
      </w:divBdr>
    </w:div>
    <w:div w:id="211502522">
      <w:bodyDiv w:val="1"/>
      <w:marLeft w:val="0"/>
      <w:marRight w:val="0"/>
      <w:marTop w:val="0"/>
      <w:marBottom w:val="0"/>
      <w:divBdr>
        <w:top w:val="none" w:sz="0" w:space="0" w:color="auto"/>
        <w:left w:val="none" w:sz="0" w:space="0" w:color="auto"/>
        <w:bottom w:val="none" w:sz="0" w:space="0" w:color="auto"/>
        <w:right w:val="none" w:sz="0" w:space="0" w:color="auto"/>
      </w:divBdr>
    </w:div>
    <w:div w:id="214855115">
      <w:bodyDiv w:val="1"/>
      <w:marLeft w:val="0"/>
      <w:marRight w:val="0"/>
      <w:marTop w:val="0"/>
      <w:marBottom w:val="0"/>
      <w:divBdr>
        <w:top w:val="none" w:sz="0" w:space="0" w:color="auto"/>
        <w:left w:val="none" w:sz="0" w:space="0" w:color="auto"/>
        <w:bottom w:val="none" w:sz="0" w:space="0" w:color="auto"/>
        <w:right w:val="none" w:sz="0" w:space="0" w:color="auto"/>
      </w:divBdr>
    </w:div>
    <w:div w:id="224878908">
      <w:bodyDiv w:val="1"/>
      <w:marLeft w:val="0"/>
      <w:marRight w:val="0"/>
      <w:marTop w:val="0"/>
      <w:marBottom w:val="0"/>
      <w:divBdr>
        <w:top w:val="none" w:sz="0" w:space="0" w:color="auto"/>
        <w:left w:val="none" w:sz="0" w:space="0" w:color="auto"/>
        <w:bottom w:val="none" w:sz="0" w:space="0" w:color="auto"/>
        <w:right w:val="none" w:sz="0" w:space="0" w:color="auto"/>
      </w:divBdr>
    </w:div>
    <w:div w:id="229199155">
      <w:bodyDiv w:val="1"/>
      <w:marLeft w:val="0"/>
      <w:marRight w:val="0"/>
      <w:marTop w:val="0"/>
      <w:marBottom w:val="0"/>
      <w:divBdr>
        <w:top w:val="none" w:sz="0" w:space="0" w:color="auto"/>
        <w:left w:val="none" w:sz="0" w:space="0" w:color="auto"/>
        <w:bottom w:val="none" w:sz="0" w:space="0" w:color="auto"/>
        <w:right w:val="none" w:sz="0" w:space="0" w:color="auto"/>
      </w:divBdr>
    </w:div>
    <w:div w:id="250435570">
      <w:bodyDiv w:val="1"/>
      <w:marLeft w:val="0"/>
      <w:marRight w:val="0"/>
      <w:marTop w:val="0"/>
      <w:marBottom w:val="0"/>
      <w:divBdr>
        <w:top w:val="none" w:sz="0" w:space="0" w:color="auto"/>
        <w:left w:val="none" w:sz="0" w:space="0" w:color="auto"/>
        <w:bottom w:val="none" w:sz="0" w:space="0" w:color="auto"/>
        <w:right w:val="none" w:sz="0" w:space="0" w:color="auto"/>
      </w:divBdr>
    </w:div>
    <w:div w:id="261030332">
      <w:bodyDiv w:val="1"/>
      <w:marLeft w:val="0"/>
      <w:marRight w:val="0"/>
      <w:marTop w:val="0"/>
      <w:marBottom w:val="0"/>
      <w:divBdr>
        <w:top w:val="none" w:sz="0" w:space="0" w:color="auto"/>
        <w:left w:val="none" w:sz="0" w:space="0" w:color="auto"/>
        <w:bottom w:val="none" w:sz="0" w:space="0" w:color="auto"/>
        <w:right w:val="none" w:sz="0" w:space="0" w:color="auto"/>
      </w:divBdr>
    </w:div>
    <w:div w:id="277764230">
      <w:bodyDiv w:val="1"/>
      <w:marLeft w:val="0"/>
      <w:marRight w:val="0"/>
      <w:marTop w:val="160"/>
      <w:marBottom w:val="160"/>
      <w:divBdr>
        <w:top w:val="none" w:sz="0" w:space="0" w:color="auto"/>
        <w:left w:val="none" w:sz="0" w:space="0" w:color="auto"/>
        <w:bottom w:val="none" w:sz="0" w:space="0" w:color="auto"/>
        <w:right w:val="none" w:sz="0" w:space="0" w:color="auto"/>
      </w:divBdr>
      <w:divsChild>
        <w:div w:id="1279263007">
          <w:marLeft w:val="0"/>
          <w:marRight w:val="0"/>
          <w:marTop w:val="0"/>
          <w:marBottom w:val="0"/>
          <w:divBdr>
            <w:top w:val="none" w:sz="0" w:space="0" w:color="auto"/>
            <w:left w:val="none" w:sz="0" w:space="0" w:color="auto"/>
            <w:bottom w:val="none" w:sz="0" w:space="0" w:color="auto"/>
            <w:right w:val="none" w:sz="0" w:space="0" w:color="auto"/>
          </w:divBdr>
          <w:divsChild>
            <w:div w:id="2031907937">
              <w:marLeft w:val="0"/>
              <w:marRight w:val="0"/>
              <w:marTop w:val="0"/>
              <w:marBottom w:val="0"/>
              <w:divBdr>
                <w:top w:val="none" w:sz="0" w:space="0" w:color="auto"/>
                <w:left w:val="none" w:sz="0" w:space="0" w:color="auto"/>
                <w:bottom w:val="none" w:sz="0" w:space="0" w:color="auto"/>
                <w:right w:val="none" w:sz="0" w:space="0" w:color="auto"/>
              </w:divBdr>
              <w:divsChild>
                <w:div w:id="1961951605">
                  <w:marLeft w:val="0"/>
                  <w:marRight w:val="0"/>
                  <w:marTop w:val="320"/>
                  <w:marBottom w:val="0"/>
                  <w:divBdr>
                    <w:top w:val="none" w:sz="0" w:space="0" w:color="auto"/>
                    <w:left w:val="none" w:sz="0" w:space="0" w:color="auto"/>
                    <w:bottom w:val="none" w:sz="0" w:space="0" w:color="auto"/>
                    <w:right w:val="none" w:sz="0" w:space="0" w:color="auto"/>
                  </w:divBdr>
                  <w:divsChild>
                    <w:div w:id="110713939">
                      <w:marLeft w:val="272"/>
                      <w:marRight w:val="272"/>
                      <w:marTop w:val="0"/>
                      <w:marBottom w:val="0"/>
                      <w:divBdr>
                        <w:top w:val="none" w:sz="0" w:space="0" w:color="auto"/>
                        <w:left w:val="none" w:sz="0" w:space="0" w:color="auto"/>
                        <w:bottom w:val="none" w:sz="0" w:space="0" w:color="auto"/>
                        <w:right w:val="none" w:sz="0" w:space="0" w:color="auto"/>
                      </w:divBdr>
                      <w:divsChild>
                        <w:div w:id="15488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6572100">
      <w:bodyDiv w:val="1"/>
      <w:marLeft w:val="0"/>
      <w:marRight w:val="0"/>
      <w:marTop w:val="0"/>
      <w:marBottom w:val="0"/>
      <w:divBdr>
        <w:top w:val="none" w:sz="0" w:space="0" w:color="auto"/>
        <w:left w:val="none" w:sz="0" w:space="0" w:color="auto"/>
        <w:bottom w:val="none" w:sz="0" w:space="0" w:color="auto"/>
        <w:right w:val="none" w:sz="0" w:space="0" w:color="auto"/>
      </w:divBdr>
    </w:div>
    <w:div w:id="298078103">
      <w:bodyDiv w:val="1"/>
      <w:marLeft w:val="0"/>
      <w:marRight w:val="0"/>
      <w:marTop w:val="0"/>
      <w:marBottom w:val="0"/>
      <w:divBdr>
        <w:top w:val="none" w:sz="0" w:space="0" w:color="auto"/>
        <w:left w:val="none" w:sz="0" w:space="0" w:color="auto"/>
        <w:bottom w:val="none" w:sz="0" w:space="0" w:color="auto"/>
        <w:right w:val="none" w:sz="0" w:space="0" w:color="auto"/>
      </w:divBdr>
    </w:div>
    <w:div w:id="310015734">
      <w:bodyDiv w:val="1"/>
      <w:marLeft w:val="0"/>
      <w:marRight w:val="0"/>
      <w:marTop w:val="0"/>
      <w:marBottom w:val="0"/>
      <w:divBdr>
        <w:top w:val="none" w:sz="0" w:space="0" w:color="auto"/>
        <w:left w:val="none" w:sz="0" w:space="0" w:color="auto"/>
        <w:bottom w:val="none" w:sz="0" w:space="0" w:color="auto"/>
        <w:right w:val="none" w:sz="0" w:space="0" w:color="auto"/>
      </w:divBdr>
    </w:div>
    <w:div w:id="327365632">
      <w:bodyDiv w:val="1"/>
      <w:marLeft w:val="0"/>
      <w:marRight w:val="0"/>
      <w:marTop w:val="0"/>
      <w:marBottom w:val="0"/>
      <w:divBdr>
        <w:top w:val="none" w:sz="0" w:space="0" w:color="auto"/>
        <w:left w:val="none" w:sz="0" w:space="0" w:color="auto"/>
        <w:bottom w:val="none" w:sz="0" w:space="0" w:color="auto"/>
        <w:right w:val="none" w:sz="0" w:space="0" w:color="auto"/>
      </w:divBdr>
    </w:div>
    <w:div w:id="328749561">
      <w:bodyDiv w:val="1"/>
      <w:marLeft w:val="0"/>
      <w:marRight w:val="0"/>
      <w:marTop w:val="0"/>
      <w:marBottom w:val="0"/>
      <w:divBdr>
        <w:top w:val="none" w:sz="0" w:space="0" w:color="auto"/>
        <w:left w:val="none" w:sz="0" w:space="0" w:color="auto"/>
        <w:bottom w:val="none" w:sz="0" w:space="0" w:color="auto"/>
        <w:right w:val="none" w:sz="0" w:space="0" w:color="auto"/>
      </w:divBdr>
    </w:div>
    <w:div w:id="331303454">
      <w:bodyDiv w:val="1"/>
      <w:marLeft w:val="0"/>
      <w:marRight w:val="0"/>
      <w:marTop w:val="0"/>
      <w:marBottom w:val="0"/>
      <w:divBdr>
        <w:top w:val="none" w:sz="0" w:space="0" w:color="auto"/>
        <w:left w:val="none" w:sz="0" w:space="0" w:color="auto"/>
        <w:bottom w:val="none" w:sz="0" w:space="0" w:color="auto"/>
        <w:right w:val="none" w:sz="0" w:space="0" w:color="auto"/>
      </w:divBdr>
    </w:div>
    <w:div w:id="337001333">
      <w:bodyDiv w:val="1"/>
      <w:marLeft w:val="0"/>
      <w:marRight w:val="0"/>
      <w:marTop w:val="0"/>
      <w:marBottom w:val="0"/>
      <w:divBdr>
        <w:top w:val="none" w:sz="0" w:space="0" w:color="auto"/>
        <w:left w:val="none" w:sz="0" w:space="0" w:color="auto"/>
        <w:bottom w:val="none" w:sz="0" w:space="0" w:color="auto"/>
        <w:right w:val="none" w:sz="0" w:space="0" w:color="auto"/>
      </w:divBdr>
    </w:div>
    <w:div w:id="341737267">
      <w:bodyDiv w:val="1"/>
      <w:marLeft w:val="0"/>
      <w:marRight w:val="0"/>
      <w:marTop w:val="0"/>
      <w:marBottom w:val="0"/>
      <w:divBdr>
        <w:top w:val="none" w:sz="0" w:space="0" w:color="auto"/>
        <w:left w:val="none" w:sz="0" w:space="0" w:color="auto"/>
        <w:bottom w:val="none" w:sz="0" w:space="0" w:color="auto"/>
        <w:right w:val="none" w:sz="0" w:space="0" w:color="auto"/>
      </w:divBdr>
    </w:div>
    <w:div w:id="371275253">
      <w:bodyDiv w:val="1"/>
      <w:marLeft w:val="0"/>
      <w:marRight w:val="0"/>
      <w:marTop w:val="0"/>
      <w:marBottom w:val="0"/>
      <w:divBdr>
        <w:top w:val="none" w:sz="0" w:space="0" w:color="auto"/>
        <w:left w:val="none" w:sz="0" w:space="0" w:color="auto"/>
        <w:bottom w:val="none" w:sz="0" w:space="0" w:color="auto"/>
        <w:right w:val="none" w:sz="0" w:space="0" w:color="auto"/>
      </w:divBdr>
    </w:div>
    <w:div w:id="372578585">
      <w:bodyDiv w:val="1"/>
      <w:marLeft w:val="0"/>
      <w:marRight w:val="0"/>
      <w:marTop w:val="0"/>
      <w:marBottom w:val="0"/>
      <w:divBdr>
        <w:top w:val="none" w:sz="0" w:space="0" w:color="auto"/>
        <w:left w:val="none" w:sz="0" w:space="0" w:color="auto"/>
        <w:bottom w:val="none" w:sz="0" w:space="0" w:color="auto"/>
        <w:right w:val="none" w:sz="0" w:space="0" w:color="auto"/>
      </w:divBdr>
    </w:div>
    <w:div w:id="372970932">
      <w:bodyDiv w:val="1"/>
      <w:marLeft w:val="0"/>
      <w:marRight w:val="0"/>
      <w:marTop w:val="0"/>
      <w:marBottom w:val="0"/>
      <w:divBdr>
        <w:top w:val="none" w:sz="0" w:space="0" w:color="auto"/>
        <w:left w:val="none" w:sz="0" w:space="0" w:color="auto"/>
        <w:bottom w:val="none" w:sz="0" w:space="0" w:color="auto"/>
        <w:right w:val="none" w:sz="0" w:space="0" w:color="auto"/>
      </w:divBdr>
    </w:div>
    <w:div w:id="376124955">
      <w:bodyDiv w:val="1"/>
      <w:marLeft w:val="0"/>
      <w:marRight w:val="0"/>
      <w:marTop w:val="0"/>
      <w:marBottom w:val="0"/>
      <w:divBdr>
        <w:top w:val="none" w:sz="0" w:space="0" w:color="auto"/>
        <w:left w:val="none" w:sz="0" w:space="0" w:color="auto"/>
        <w:bottom w:val="none" w:sz="0" w:space="0" w:color="auto"/>
        <w:right w:val="none" w:sz="0" w:space="0" w:color="auto"/>
      </w:divBdr>
    </w:div>
    <w:div w:id="377903462">
      <w:bodyDiv w:val="1"/>
      <w:marLeft w:val="0"/>
      <w:marRight w:val="0"/>
      <w:marTop w:val="0"/>
      <w:marBottom w:val="0"/>
      <w:divBdr>
        <w:top w:val="none" w:sz="0" w:space="0" w:color="auto"/>
        <w:left w:val="none" w:sz="0" w:space="0" w:color="auto"/>
        <w:bottom w:val="none" w:sz="0" w:space="0" w:color="auto"/>
        <w:right w:val="none" w:sz="0" w:space="0" w:color="auto"/>
      </w:divBdr>
    </w:div>
    <w:div w:id="409422612">
      <w:bodyDiv w:val="1"/>
      <w:marLeft w:val="0"/>
      <w:marRight w:val="0"/>
      <w:marTop w:val="0"/>
      <w:marBottom w:val="0"/>
      <w:divBdr>
        <w:top w:val="none" w:sz="0" w:space="0" w:color="auto"/>
        <w:left w:val="none" w:sz="0" w:space="0" w:color="auto"/>
        <w:bottom w:val="none" w:sz="0" w:space="0" w:color="auto"/>
        <w:right w:val="none" w:sz="0" w:space="0" w:color="auto"/>
      </w:divBdr>
    </w:div>
    <w:div w:id="410398438">
      <w:bodyDiv w:val="1"/>
      <w:marLeft w:val="0"/>
      <w:marRight w:val="0"/>
      <w:marTop w:val="0"/>
      <w:marBottom w:val="0"/>
      <w:divBdr>
        <w:top w:val="none" w:sz="0" w:space="0" w:color="auto"/>
        <w:left w:val="none" w:sz="0" w:space="0" w:color="auto"/>
        <w:bottom w:val="none" w:sz="0" w:space="0" w:color="auto"/>
        <w:right w:val="none" w:sz="0" w:space="0" w:color="auto"/>
      </w:divBdr>
    </w:div>
    <w:div w:id="414281153">
      <w:bodyDiv w:val="1"/>
      <w:marLeft w:val="0"/>
      <w:marRight w:val="0"/>
      <w:marTop w:val="0"/>
      <w:marBottom w:val="0"/>
      <w:divBdr>
        <w:top w:val="none" w:sz="0" w:space="0" w:color="auto"/>
        <w:left w:val="none" w:sz="0" w:space="0" w:color="auto"/>
        <w:bottom w:val="none" w:sz="0" w:space="0" w:color="auto"/>
        <w:right w:val="none" w:sz="0" w:space="0" w:color="auto"/>
      </w:divBdr>
    </w:div>
    <w:div w:id="425074739">
      <w:bodyDiv w:val="1"/>
      <w:marLeft w:val="0"/>
      <w:marRight w:val="0"/>
      <w:marTop w:val="0"/>
      <w:marBottom w:val="0"/>
      <w:divBdr>
        <w:top w:val="none" w:sz="0" w:space="0" w:color="auto"/>
        <w:left w:val="none" w:sz="0" w:space="0" w:color="auto"/>
        <w:bottom w:val="none" w:sz="0" w:space="0" w:color="auto"/>
        <w:right w:val="none" w:sz="0" w:space="0" w:color="auto"/>
      </w:divBdr>
    </w:div>
    <w:div w:id="449402825">
      <w:bodyDiv w:val="1"/>
      <w:marLeft w:val="0"/>
      <w:marRight w:val="0"/>
      <w:marTop w:val="0"/>
      <w:marBottom w:val="0"/>
      <w:divBdr>
        <w:top w:val="none" w:sz="0" w:space="0" w:color="auto"/>
        <w:left w:val="none" w:sz="0" w:space="0" w:color="auto"/>
        <w:bottom w:val="none" w:sz="0" w:space="0" w:color="auto"/>
        <w:right w:val="none" w:sz="0" w:space="0" w:color="auto"/>
      </w:divBdr>
    </w:div>
    <w:div w:id="453250250">
      <w:bodyDiv w:val="1"/>
      <w:marLeft w:val="0"/>
      <w:marRight w:val="0"/>
      <w:marTop w:val="0"/>
      <w:marBottom w:val="0"/>
      <w:divBdr>
        <w:top w:val="none" w:sz="0" w:space="0" w:color="auto"/>
        <w:left w:val="none" w:sz="0" w:space="0" w:color="auto"/>
        <w:bottom w:val="none" w:sz="0" w:space="0" w:color="auto"/>
        <w:right w:val="none" w:sz="0" w:space="0" w:color="auto"/>
      </w:divBdr>
    </w:div>
    <w:div w:id="468668525">
      <w:bodyDiv w:val="1"/>
      <w:marLeft w:val="0"/>
      <w:marRight w:val="0"/>
      <w:marTop w:val="0"/>
      <w:marBottom w:val="0"/>
      <w:divBdr>
        <w:top w:val="none" w:sz="0" w:space="0" w:color="auto"/>
        <w:left w:val="none" w:sz="0" w:space="0" w:color="auto"/>
        <w:bottom w:val="none" w:sz="0" w:space="0" w:color="auto"/>
        <w:right w:val="none" w:sz="0" w:space="0" w:color="auto"/>
      </w:divBdr>
    </w:div>
    <w:div w:id="470100206">
      <w:bodyDiv w:val="1"/>
      <w:marLeft w:val="0"/>
      <w:marRight w:val="0"/>
      <w:marTop w:val="0"/>
      <w:marBottom w:val="0"/>
      <w:divBdr>
        <w:top w:val="none" w:sz="0" w:space="0" w:color="auto"/>
        <w:left w:val="none" w:sz="0" w:space="0" w:color="auto"/>
        <w:bottom w:val="none" w:sz="0" w:space="0" w:color="auto"/>
        <w:right w:val="none" w:sz="0" w:space="0" w:color="auto"/>
      </w:divBdr>
    </w:div>
    <w:div w:id="480776827">
      <w:bodyDiv w:val="1"/>
      <w:marLeft w:val="0"/>
      <w:marRight w:val="0"/>
      <w:marTop w:val="0"/>
      <w:marBottom w:val="0"/>
      <w:divBdr>
        <w:top w:val="none" w:sz="0" w:space="0" w:color="auto"/>
        <w:left w:val="none" w:sz="0" w:space="0" w:color="auto"/>
        <w:bottom w:val="none" w:sz="0" w:space="0" w:color="auto"/>
        <w:right w:val="none" w:sz="0" w:space="0" w:color="auto"/>
      </w:divBdr>
      <w:divsChild>
        <w:div w:id="225381701">
          <w:marLeft w:val="562"/>
          <w:marRight w:val="14"/>
          <w:marTop w:val="89"/>
          <w:marBottom w:val="0"/>
          <w:divBdr>
            <w:top w:val="none" w:sz="0" w:space="0" w:color="auto"/>
            <w:left w:val="none" w:sz="0" w:space="0" w:color="auto"/>
            <w:bottom w:val="none" w:sz="0" w:space="0" w:color="auto"/>
            <w:right w:val="none" w:sz="0" w:space="0" w:color="auto"/>
          </w:divBdr>
        </w:div>
        <w:div w:id="770317345">
          <w:marLeft w:val="562"/>
          <w:marRight w:val="0"/>
          <w:marTop w:val="94"/>
          <w:marBottom w:val="0"/>
          <w:divBdr>
            <w:top w:val="none" w:sz="0" w:space="0" w:color="auto"/>
            <w:left w:val="none" w:sz="0" w:space="0" w:color="auto"/>
            <w:bottom w:val="none" w:sz="0" w:space="0" w:color="auto"/>
            <w:right w:val="none" w:sz="0" w:space="0" w:color="auto"/>
          </w:divBdr>
        </w:div>
        <w:div w:id="818034024">
          <w:marLeft w:val="1195"/>
          <w:marRight w:val="0"/>
          <w:marTop w:val="94"/>
          <w:marBottom w:val="0"/>
          <w:divBdr>
            <w:top w:val="none" w:sz="0" w:space="0" w:color="auto"/>
            <w:left w:val="none" w:sz="0" w:space="0" w:color="auto"/>
            <w:bottom w:val="none" w:sz="0" w:space="0" w:color="auto"/>
            <w:right w:val="none" w:sz="0" w:space="0" w:color="auto"/>
          </w:divBdr>
        </w:div>
        <w:div w:id="1017074815">
          <w:marLeft w:val="562"/>
          <w:marRight w:val="0"/>
          <w:marTop w:val="94"/>
          <w:marBottom w:val="0"/>
          <w:divBdr>
            <w:top w:val="none" w:sz="0" w:space="0" w:color="auto"/>
            <w:left w:val="none" w:sz="0" w:space="0" w:color="auto"/>
            <w:bottom w:val="none" w:sz="0" w:space="0" w:color="auto"/>
            <w:right w:val="none" w:sz="0" w:space="0" w:color="auto"/>
          </w:divBdr>
        </w:div>
        <w:div w:id="1039278387">
          <w:marLeft w:val="562"/>
          <w:marRight w:val="0"/>
          <w:marTop w:val="113"/>
          <w:marBottom w:val="0"/>
          <w:divBdr>
            <w:top w:val="none" w:sz="0" w:space="0" w:color="auto"/>
            <w:left w:val="none" w:sz="0" w:space="0" w:color="auto"/>
            <w:bottom w:val="none" w:sz="0" w:space="0" w:color="auto"/>
            <w:right w:val="none" w:sz="0" w:space="0" w:color="auto"/>
          </w:divBdr>
        </w:div>
        <w:div w:id="1213735607">
          <w:marLeft w:val="1195"/>
          <w:marRight w:val="0"/>
          <w:marTop w:val="79"/>
          <w:marBottom w:val="0"/>
          <w:divBdr>
            <w:top w:val="none" w:sz="0" w:space="0" w:color="auto"/>
            <w:left w:val="none" w:sz="0" w:space="0" w:color="auto"/>
            <w:bottom w:val="none" w:sz="0" w:space="0" w:color="auto"/>
            <w:right w:val="none" w:sz="0" w:space="0" w:color="auto"/>
          </w:divBdr>
        </w:div>
        <w:div w:id="1307592557">
          <w:marLeft w:val="562"/>
          <w:marRight w:val="0"/>
          <w:marTop w:val="94"/>
          <w:marBottom w:val="0"/>
          <w:divBdr>
            <w:top w:val="none" w:sz="0" w:space="0" w:color="auto"/>
            <w:left w:val="none" w:sz="0" w:space="0" w:color="auto"/>
            <w:bottom w:val="none" w:sz="0" w:space="0" w:color="auto"/>
            <w:right w:val="none" w:sz="0" w:space="0" w:color="auto"/>
          </w:divBdr>
        </w:div>
        <w:div w:id="1470591979">
          <w:marLeft w:val="562"/>
          <w:marRight w:val="0"/>
          <w:marTop w:val="94"/>
          <w:marBottom w:val="0"/>
          <w:divBdr>
            <w:top w:val="none" w:sz="0" w:space="0" w:color="auto"/>
            <w:left w:val="none" w:sz="0" w:space="0" w:color="auto"/>
            <w:bottom w:val="none" w:sz="0" w:space="0" w:color="auto"/>
            <w:right w:val="none" w:sz="0" w:space="0" w:color="auto"/>
          </w:divBdr>
        </w:div>
        <w:div w:id="1582447078">
          <w:marLeft w:val="562"/>
          <w:marRight w:val="0"/>
          <w:marTop w:val="94"/>
          <w:marBottom w:val="0"/>
          <w:divBdr>
            <w:top w:val="none" w:sz="0" w:space="0" w:color="auto"/>
            <w:left w:val="none" w:sz="0" w:space="0" w:color="auto"/>
            <w:bottom w:val="none" w:sz="0" w:space="0" w:color="auto"/>
            <w:right w:val="none" w:sz="0" w:space="0" w:color="auto"/>
          </w:divBdr>
        </w:div>
        <w:div w:id="1637101471">
          <w:marLeft w:val="562"/>
          <w:marRight w:val="0"/>
          <w:marTop w:val="79"/>
          <w:marBottom w:val="0"/>
          <w:divBdr>
            <w:top w:val="none" w:sz="0" w:space="0" w:color="auto"/>
            <w:left w:val="none" w:sz="0" w:space="0" w:color="auto"/>
            <w:bottom w:val="none" w:sz="0" w:space="0" w:color="auto"/>
            <w:right w:val="none" w:sz="0" w:space="0" w:color="auto"/>
          </w:divBdr>
        </w:div>
      </w:divsChild>
    </w:div>
    <w:div w:id="520047472">
      <w:bodyDiv w:val="1"/>
      <w:marLeft w:val="0"/>
      <w:marRight w:val="0"/>
      <w:marTop w:val="0"/>
      <w:marBottom w:val="0"/>
      <w:divBdr>
        <w:top w:val="none" w:sz="0" w:space="0" w:color="auto"/>
        <w:left w:val="none" w:sz="0" w:space="0" w:color="auto"/>
        <w:bottom w:val="none" w:sz="0" w:space="0" w:color="auto"/>
        <w:right w:val="none" w:sz="0" w:space="0" w:color="auto"/>
      </w:divBdr>
    </w:div>
    <w:div w:id="526064751">
      <w:bodyDiv w:val="1"/>
      <w:marLeft w:val="0"/>
      <w:marRight w:val="0"/>
      <w:marTop w:val="0"/>
      <w:marBottom w:val="0"/>
      <w:divBdr>
        <w:top w:val="none" w:sz="0" w:space="0" w:color="auto"/>
        <w:left w:val="none" w:sz="0" w:space="0" w:color="auto"/>
        <w:bottom w:val="none" w:sz="0" w:space="0" w:color="auto"/>
        <w:right w:val="none" w:sz="0" w:space="0" w:color="auto"/>
      </w:divBdr>
    </w:div>
    <w:div w:id="535433293">
      <w:bodyDiv w:val="1"/>
      <w:marLeft w:val="0"/>
      <w:marRight w:val="0"/>
      <w:marTop w:val="0"/>
      <w:marBottom w:val="0"/>
      <w:divBdr>
        <w:top w:val="none" w:sz="0" w:space="0" w:color="auto"/>
        <w:left w:val="none" w:sz="0" w:space="0" w:color="auto"/>
        <w:bottom w:val="none" w:sz="0" w:space="0" w:color="auto"/>
        <w:right w:val="none" w:sz="0" w:space="0" w:color="auto"/>
      </w:divBdr>
    </w:div>
    <w:div w:id="538470195">
      <w:bodyDiv w:val="1"/>
      <w:marLeft w:val="0"/>
      <w:marRight w:val="0"/>
      <w:marTop w:val="0"/>
      <w:marBottom w:val="0"/>
      <w:divBdr>
        <w:top w:val="none" w:sz="0" w:space="0" w:color="auto"/>
        <w:left w:val="none" w:sz="0" w:space="0" w:color="auto"/>
        <w:bottom w:val="none" w:sz="0" w:space="0" w:color="auto"/>
        <w:right w:val="none" w:sz="0" w:space="0" w:color="auto"/>
      </w:divBdr>
    </w:div>
    <w:div w:id="540409961">
      <w:bodyDiv w:val="1"/>
      <w:marLeft w:val="0"/>
      <w:marRight w:val="0"/>
      <w:marTop w:val="0"/>
      <w:marBottom w:val="0"/>
      <w:divBdr>
        <w:top w:val="none" w:sz="0" w:space="0" w:color="auto"/>
        <w:left w:val="none" w:sz="0" w:space="0" w:color="auto"/>
        <w:bottom w:val="none" w:sz="0" w:space="0" w:color="auto"/>
        <w:right w:val="none" w:sz="0" w:space="0" w:color="auto"/>
      </w:divBdr>
    </w:div>
    <w:div w:id="542063573">
      <w:bodyDiv w:val="1"/>
      <w:marLeft w:val="0"/>
      <w:marRight w:val="0"/>
      <w:marTop w:val="0"/>
      <w:marBottom w:val="0"/>
      <w:divBdr>
        <w:top w:val="none" w:sz="0" w:space="0" w:color="auto"/>
        <w:left w:val="none" w:sz="0" w:space="0" w:color="auto"/>
        <w:bottom w:val="none" w:sz="0" w:space="0" w:color="auto"/>
        <w:right w:val="none" w:sz="0" w:space="0" w:color="auto"/>
      </w:divBdr>
      <w:divsChild>
        <w:div w:id="926311068">
          <w:marLeft w:val="1195"/>
          <w:marRight w:val="0"/>
          <w:marTop w:val="0"/>
          <w:marBottom w:val="0"/>
          <w:divBdr>
            <w:top w:val="none" w:sz="0" w:space="0" w:color="auto"/>
            <w:left w:val="none" w:sz="0" w:space="0" w:color="auto"/>
            <w:bottom w:val="none" w:sz="0" w:space="0" w:color="auto"/>
            <w:right w:val="none" w:sz="0" w:space="0" w:color="auto"/>
          </w:divBdr>
        </w:div>
      </w:divsChild>
    </w:div>
    <w:div w:id="564880744">
      <w:bodyDiv w:val="1"/>
      <w:marLeft w:val="0"/>
      <w:marRight w:val="0"/>
      <w:marTop w:val="0"/>
      <w:marBottom w:val="0"/>
      <w:divBdr>
        <w:top w:val="none" w:sz="0" w:space="0" w:color="auto"/>
        <w:left w:val="none" w:sz="0" w:space="0" w:color="auto"/>
        <w:bottom w:val="none" w:sz="0" w:space="0" w:color="auto"/>
        <w:right w:val="none" w:sz="0" w:space="0" w:color="auto"/>
      </w:divBdr>
    </w:div>
    <w:div w:id="578292390">
      <w:bodyDiv w:val="1"/>
      <w:marLeft w:val="0"/>
      <w:marRight w:val="0"/>
      <w:marTop w:val="0"/>
      <w:marBottom w:val="0"/>
      <w:divBdr>
        <w:top w:val="none" w:sz="0" w:space="0" w:color="auto"/>
        <w:left w:val="none" w:sz="0" w:space="0" w:color="auto"/>
        <w:bottom w:val="none" w:sz="0" w:space="0" w:color="auto"/>
        <w:right w:val="none" w:sz="0" w:space="0" w:color="auto"/>
      </w:divBdr>
    </w:div>
    <w:div w:id="590816647">
      <w:bodyDiv w:val="1"/>
      <w:marLeft w:val="0"/>
      <w:marRight w:val="0"/>
      <w:marTop w:val="0"/>
      <w:marBottom w:val="0"/>
      <w:divBdr>
        <w:top w:val="none" w:sz="0" w:space="0" w:color="auto"/>
        <w:left w:val="none" w:sz="0" w:space="0" w:color="auto"/>
        <w:bottom w:val="none" w:sz="0" w:space="0" w:color="auto"/>
        <w:right w:val="none" w:sz="0" w:space="0" w:color="auto"/>
      </w:divBdr>
    </w:div>
    <w:div w:id="594896993">
      <w:bodyDiv w:val="1"/>
      <w:marLeft w:val="0"/>
      <w:marRight w:val="0"/>
      <w:marTop w:val="0"/>
      <w:marBottom w:val="0"/>
      <w:divBdr>
        <w:top w:val="none" w:sz="0" w:space="0" w:color="auto"/>
        <w:left w:val="none" w:sz="0" w:space="0" w:color="auto"/>
        <w:bottom w:val="none" w:sz="0" w:space="0" w:color="auto"/>
        <w:right w:val="none" w:sz="0" w:space="0" w:color="auto"/>
      </w:divBdr>
    </w:div>
    <w:div w:id="652492329">
      <w:bodyDiv w:val="1"/>
      <w:marLeft w:val="0"/>
      <w:marRight w:val="0"/>
      <w:marTop w:val="0"/>
      <w:marBottom w:val="0"/>
      <w:divBdr>
        <w:top w:val="none" w:sz="0" w:space="0" w:color="auto"/>
        <w:left w:val="none" w:sz="0" w:space="0" w:color="auto"/>
        <w:bottom w:val="none" w:sz="0" w:space="0" w:color="auto"/>
        <w:right w:val="none" w:sz="0" w:space="0" w:color="auto"/>
      </w:divBdr>
    </w:div>
    <w:div w:id="659620546">
      <w:bodyDiv w:val="1"/>
      <w:marLeft w:val="0"/>
      <w:marRight w:val="0"/>
      <w:marTop w:val="0"/>
      <w:marBottom w:val="0"/>
      <w:divBdr>
        <w:top w:val="none" w:sz="0" w:space="0" w:color="auto"/>
        <w:left w:val="none" w:sz="0" w:space="0" w:color="auto"/>
        <w:bottom w:val="none" w:sz="0" w:space="0" w:color="auto"/>
        <w:right w:val="none" w:sz="0" w:space="0" w:color="auto"/>
      </w:divBdr>
    </w:div>
    <w:div w:id="668142976">
      <w:bodyDiv w:val="1"/>
      <w:marLeft w:val="0"/>
      <w:marRight w:val="0"/>
      <w:marTop w:val="0"/>
      <w:marBottom w:val="0"/>
      <w:divBdr>
        <w:top w:val="none" w:sz="0" w:space="0" w:color="auto"/>
        <w:left w:val="none" w:sz="0" w:space="0" w:color="auto"/>
        <w:bottom w:val="none" w:sz="0" w:space="0" w:color="auto"/>
        <w:right w:val="none" w:sz="0" w:space="0" w:color="auto"/>
      </w:divBdr>
    </w:div>
    <w:div w:id="670059818">
      <w:bodyDiv w:val="1"/>
      <w:marLeft w:val="0"/>
      <w:marRight w:val="0"/>
      <w:marTop w:val="0"/>
      <w:marBottom w:val="0"/>
      <w:divBdr>
        <w:top w:val="none" w:sz="0" w:space="0" w:color="auto"/>
        <w:left w:val="none" w:sz="0" w:space="0" w:color="auto"/>
        <w:bottom w:val="none" w:sz="0" w:space="0" w:color="auto"/>
        <w:right w:val="none" w:sz="0" w:space="0" w:color="auto"/>
      </w:divBdr>
    </w:div>
    <w:div w:id="677273522">
      <w:bodyDiv w:val="1"/>
      <w:marLeft w:val="0"/>
      <w:marRight w:val="0"/>
      <w:marTop w:val="0"/>
      <w:marBottom w:val="0"/>
      <w:divBdr>
        <w:top w:val="none" w:sz="0" w:space="0" w:color="auto"/>
        <w:left w:val="none" w:sz="0" w:space="0" w:color="auto"/>
        <w:bottom w:val="none" w:sz="0" w:space="0" w:color="auto"/>
        <w:right w:val="none" w:sz="0" w:space="0" w:color="auto"/>
      </w:divBdr>
    </w:div>
    <w:div w:id="707024802">
      <w:bodyDiv w:val="1"/>
      <w:marLeft w:val="0"/>
      <w:marRight w:val="0"/>
      <w:marTop w:val="0"/>
      <w:marBottom w:val="0"/>
      <w:divBdr>
        <w:top w:val="none" w:sz="0" w:space="0" w:color="auto"/>
        <w:left w:val="none" w:sz="0" w:space="0" w:color="auto"/>
        <w:bottom w:val="none" w:sz="0" w:space="0" w:color="auto"/>
        <w:right w:val="none" w:sz="0" w:space="0" w:color="auto"/>
      </w:divBdr>
    </w:div>
    <w:div w:id="732894760">
      <w:bodyDiv w:val="1"/>
      <w:marLeft w:val="0"/>
      <w:marRight w:val="0"/>
      <w:marTop w:val="0"/>
      <w:marBottom w:val="0"/>
      <w:divBdr>
        <w:top w:val="none" w:sz="0" w:space="0" w:color="auto"/>
        <w:left w:val="none" w:sz="0" w:space="0" w:color="auto"/>
        <w:bottom w:val="none" w:sz="0" w:space="0" w:color="auto"/>
        <w:right w:val="none" w:sz="0" w:space="0" w:color="auto"/>
      </w:divBdr>
    </w:div>
    <w:div w:id="735321692">
      <w:bodyDiv w:val="1"/>
      <w:marLeft w:val="0"/>
      <w:marRight w:val="0"/>
      <w:marTop w:val="0"/>
      <w:marBottom w:val="0"/>
      <w:divBdr>
        <w:top w:val="none" w:sz="0" w:space="0" w:color="auto"/>
        <w:left w:val="none" w:sz="0" w:space="0" w:color="auto"/>
        <w:bottom w:val="none" w:sz="0" w:space="0" w:color="auto"/>
        <w:right w:val="none" w:sz="0" w:space="0" w:color="auto"/>
      </w:divBdr>
      <w:divsChild>
        <w:div w:id="198057519">
          <w:marLeft w:val="1829"/>
          <w:marRight w:val="0"/>
          <w:marTop w:val="49"/>
          <w:marBottom w:val="0"/>
          <w:divBdr>
            <w:top w:val="none" w:sz="0" w:space="0" w:color="auto"/>
            <w:left w:val="none" w:sz="0" w:space="0" w:color="auto"/>
            <w:bottom w:val="none" w:sz="0" w:space="0" w:color="auto"/>
            <w:right w:val="none" w:sz="0" w:space="0" w:color="auto"/>
          </w:divBdr>
        </w:div>
        <w:div w:id="270285347">
          <w:marLeft w:val="1829"/>
          <w:marRight w:val="0"/>
          <w:marTop w:val="28"/>
          <w:marBottom w:val="0"/>
          <w:divBdr>
            <w:top w:val="none" w:sz="0" w:space="0" w:color="auto"/>
            <w:left w:val="none" w:sz="0" w:space="0" w:color="auto"/>
            <w:bottom w:val="none" w:sz="0" w:space="0" w:color="auto"/>
            <w:right w:val="none" w:sz="0" w:space="0" w:color="auto"/>
          </w:divBdr>
        </w:div>
        <w:div w:id="382603931">
          <w:marLeft w:val="1829"/>
          <w:marRight w:val="0"/>
          <w:marTop w:val="42"/>
          <w:marBottom w:val="0"/>
          <w:divBdr>
            <w:top w:val="none" w:sz="0" w:space="0" w:color="auto"/>
            <w:left w:val="none" w:sz="0" w:space="0" w:color="auto"/>
            <w:bottom w:val="none" w:sz="0" w:space="0" w:color="auto"/>
            <w:right w:val="none" w:sz="0" w:space="0" w:color="auto"/>
          </w:divBdr>
        </w:div>
        <w:div w:id="397485369">
          <w:marLeft w:val="562"/>
          <w:marRight w:val="0"/>
          <w:marTop w:val="34"/>
          <w:marBottom w:val="0"/>
          <w:divBdr>
            <w:top w:val="none" w:sz="0" w:space="0" w:color="auto"/>
            <w:left w:val="none" w:sz="0" w:space="0" w:color="auto"/>
            <w:bottom w:val="none" w:sz="0" w:space="0" w:color="auto"/>
            <w:right w:val="none" w:sz="0" w:space="0" w:color="auto"/>
          </w:divBdr>
        </w:div>
        <w:div w:id="893733968">
          <w:marLeft w:val="1829"/>
          <w:marRight w:val="0"/>
          <w:marTop w:val="42"/>
          <w:marBottom w:val="0"/>
          <w:divBdr>
            <w:top w:val="none" w:sz="0" w:space="0" w:color="auto"/>
            <w:left w:val="none" w:sz="0" w:space="0" w:color="auto"/>
            <w:bottom w:val="none" w:sz="0" w:space="0" w:color="auto"/>
            <w:right w:val="none" w:sz="0" w:space="0" w:color="auto"/>
          </w:divBdr>
        </w:div>
        <w:div w:id="939944456">
          <w:marLeft w:val="562"/>
          <w:marRight w:val="0"/>
          <w:marTop w:val="48"/>
          <w:marBottom w:val="0"/>
          <w:divBdr>
            <w:top w:val="none" w:sz="0" w:space="0" w:color="auto"/>
            <w:left w:val="none" w:sz="0" w:space="0" w:color="auto"/>
            <w:bottom w:val="none" w:sz="0" w:space="0" w:color="auto"/>
            <w:right w:val="none" w:sz="0" w:space="0" w:color="auto"/>
          </w:divBdr>
        </w:div>
        <w:div w:id="1026635364">
          <w:marLeft w:val="1829"/>
          <w:marRight w:val="0"/>
          <w:marTop w:val="28"/>
          <w:marBottom w:val="0"/>
          <w:divBdr>
            <w:top w:val="none" w:sz="0" w:space="0" w:color="auto"/>
            <w:left w:val="none" w:sz="0" w:space="0" w:color="auto"/>
            <w:bottom w:val="none" w:sz="0" w:space="0" w:color="auto"/>
            <w:right w:val="none" w:sz="0" w:space="0" w:color="auto"/>
          </w:divBdr>
        </w:div>
        <w:div w:id="1152450607">
          <w:marLeft w:val="1829"/>
          <w:marRight w:val="0"/>
          <w:marTop w:val="27"/>
          <w:marBottom w:val="0"/>
          <w:divBdr>
            <w:top w:val="none" w:sz="0" w:space="0" w:color="auto"/>
            <w:left w:val="none" w:sz="0" w:space="0" w:color="auto"/>
            <w:bottom w:val="none" w:sz="0" w:space="0" w:color="auto"/>
            <w:right w:val="none" w:sz="0" w:space="0" w:color="auto"/>
          </w:divBdr>
        </w:div>
        <w:div w:id="1362589123">
          <w:marLeft w:val="1195"/>
          <w:marRight w:val="0"/>
          <w:marTop w:val="48"/>
          <w:marBottom w:val="0"/>
          <w:divBdr>
            <w:top w:val="none" w:sz="0" w:space="0" w:color="auto"/>
            <w:left w:val="none" w:sz="0" w:space="0" w:color="auto"/>
            <w:bottom w:val="none" w:sz="0" w:space="0" w:color="auto"/>
            <w:right w:val="none" w:sz="0" w:space="0" w:color="auto"/>
          </w:divBdr>
        </w:div>
        <w:div w:id="1507480395">
          <w:marLeft w:val="562"/>
          <w:marRight w:val="0"/>
          <w:marTop w:val="54"/>
          <w:marBottom w:val="0"/>
          <w:divBdr>
            <w:top w:val="none" w:sz="0" w:space="0" w:color="auto"/>
            <w:left w:val="none" w:sz="0" w:space="0" w:color="auto"/>
            <w:bottom w:val="none" w:sz="0" w:space="0" w:color="auto"/>
            <w:right w:val="none" w:sz="0" w:space="0" w:color="auto"/>
          </w:divBdr>
        </w:div>
        <w:div w:id="1561088417">
          <w:marLeft w:val="1195"/>
          <w:marRight w:val="0"/>
          <w:marTop w:val="54"/>
          <w:marBottom w:val="0"/>
          <w:divBdr>
            <w:top w:val="none" w:sz="0" w:space="0" w:color="auto"/>
            <w:left w:val="none" w:sz="0" w:space="0" w:color="auto"/>
            <w:bottom w:val="none" w:sz="0" w:space="0" w:color="auto"/>
            <w:right w:val="none" w:sz="0" w:space="0" w:color="auto"/>
          </w:divBdr>
        </w:div>
        <w:div w:id="1623145651">
          <w:marLeft w:val="1829"/>
          <w:marRight w:val="0"/>
          <w:marTop w:val="43"/>
          <w:marBottom w:val="0"/>
          <w:divBdr>
            <w:top w:val="none" w:sz="0" w:space="0" w:color="auto"/>
            <w:left w:val="none" w:sz="0" w:space="0" w:color="auto"/>
            <w:bottom w:val="none" w:sz="0" w:space="0" w:color="auto"/>
            <w:right w:val="none" w:sz="0" w:space="0" w:color="auto"/>
          </w:divBdr>
        </w:div>
        <w:div w:id="1817457086">
          <w:marLeft w:val="1829"/>
          <w:marRight w:val="0"/>
          <w:marTop w:val="42"/>
          <w:marBottom w:val="0"/>
          <w:divBdr>
            <w:top w:val="none" w:sz="0" w:space="0" w:color="auto"/>
            <w:left w:val="none" w:sz="0" w:space="0" w:color="auto"/>
            <w:bottom w:val="none" w:sz="0" w:space="0" w:color="auto"/>
            <w:right w:val="none" w:sz="0" w:space="0" w:color="auto"/>
          </w:divBdr>
        </w:div>
        <w:div w:id="2079786002">
          <w:marLeft w:val="1195"/>
          <w:marRight w:val="0"/>
          <w:marTop w:val="49"/>
          <w:marBottom w:val="0"/>
          <w:divBdr>
            <w:top w:val="none" w:sz="0" w:space="0" w:color="auto"/>
            <w:left w:val="none" w:sz="0" w:space="0" w:color="auto"/>
            <w:bottom w:val="none" w:sz="0" w:space="0" w:color="auto"/>
            <w:right w:val="none" w:sz="0" w:space="0" w:color="auto"/>
          </w:divBdr>
        </w:div>
      </w:divsChild>
    </w:div>
    <w:div w:id="762798950">
      <w:bodyDiv w:val="1"/>
      <w:marLeft w:val="0"/>
      <w:marRight w:val="0"/>
      <w:marTop w:val="0"/>
      <w:marBottom w:val="0"/>
      <w:divBdr>
        <w:top w:val="none" w:sz="0" w:space="0" w:color="auto"/>
        <w:left w:val="none" w:sz="0" w:space="0" w:color="auto"/>
        <w:bottom w:val="none" w:sz="0" w:space="0" w:color="auto"/>
        <w:right w:val="none" w:sz="0" w:space="0" w:color="auto"/>
      </w:divBdr>
    </w:div>
    <w:div w:id="770903420">
      <w:bodyDiv w:val="1"/>
      <w:marLeft w:val="0"/>
      <w:marRight w:val="0"/>
      <w:marTop w:val="0"/>
      <w:marBottom w:val="0"/>
      <w:divBdr>
        <w:top w:val="none" w:sz="0" w:space="0" w:color="auto"/>
        <w:left w:val="none" w:sz="0" w:space="0" w:color="auto"/>
        <w:bottom w:val="none" w:sz="0" w:space="0" w:color="auto"/>
        <w:right w:val="none" w:sz="0" w:space="0" w:color="auto"/>
      </w:divBdr>
    </w:div>
    <w:div w:id="775440434">
      <w:bodyDiv w:val="1"/>
      <w:marLeft w:val="0"/>
      <w:marRight w:val="0"/>
      <w:marTop w:val="0"/>
      <w:marBottom w:val="0"/>
      <w:divBdr>
        <w:top w:val="none" w:sz="0" w:space="0" w:color="auto"/>
        <w:left w:val="none" w:sz="0" w:space="0" w:color="auto"/>
        <w:bottom w:val="none" w:sz="0" w:space="0" w:color="auto"/>
        <w:right w:val="none" w:sz="0" w:space="0" w:color="auto"/>
      </w:divBdr>
    </w:div>
    <w:div w:id="786242095">
      <w:bodyDiv w:val="1"/>
      <w:marLeft w:val="0"/>
      <w:marRight w:val="0"/>
      <w:marTop w:val="0"/>
      <w:marBottom w:val="0"/>
      <w:divBdr>
        <w:top w:val="none" w:sz="0" w:space="0" w:color="auto"/>
        <w:left w:val="none" w:sz="0" w:space="0" w:color="auto"/>
        <w:bottom w:val="none" w:sz="0" w:space="0" w:color="auto"/>
        <w:right w:val="none" w:sz="0" w:space="0" w:color="auto"/>
      </w:divBdr>
      <w:divsChild>
        <w:div w:id="594629365">
          <w:marLeft w:val="1195"/>
          <w:marRight w:val="0"/>
          <w:marTop w:val="0"/>
          <w:marBottom w:val="0"/>
          <w:divBdr>
            <w:top w:val="none" w:sz="0" w:space="0" w:color="auto"/>
            <w:left w:val="none" w:sz="0" w:space="0" w:color="auto"/>
            <w:bottom w:val="none" w:sz="0" w:space="0" w:color="auto"/>
            <w:right w:val="none" w:sz="0" w:space="0" w:color="auto"/>
          </w:divBdr>
        </w:div>
      </w:divsChild>
    </w:div>
    <w:div w:id="809858582">
      <w:bodyDiv w:val="1"/>
      <w:marLeft w:val="0"/>
      <w:marRight w:val="0"/>
      <w:marTop w:val="0"/>
      <w:marBottom w:val="0"/>
      <w:divBdr>
        <w:top w:val="none" w:sz="0" w:space="0" w:color="auto"/>
        <w:left w:val="none" w:sz="0" w:space="0" w:color="auto"/>
        <w:bottom w:val="none" w:sz="0" w:space="0" w:color="auto"/>
        <w:right w:val="none" w:sz="0" w:space="0" w:color="auto"/>
      </w:divBdr>
      <w:divsChild>
        <w:div w:id="65568289">
          <w:marLeft w:val="562"/>
          <w:marRight w:val="0"/>
          <w:marTop w:val="52"/>
          <w:marBottom w:val="0"/>
          <w:divBdr>
            <w:top w:val="none" w:sz="0" w:space="0" w:color="auto"/>
            <w:left w:val="none" w:sz="0" w:space="0" w:color="auto"/>
            <w:bottom w:val="none" w:sz="0" w:space="0" w:color="auto"/>
            <w:right w:val="none" w:sz="0" w:space="0" w:color="auto"/>
          </w:divBdr>
        </w:div>
        <w:div w:id="1050416703">
          <w:marLeft w:val="1195"/>
          <w:marRight w:val="0"/>
          <w:marTop w:val="52"/>
          <w:marBottom w:val="0"/>
          <w:divBdr>
            <w:top w:val="none" w:sz="0" w:space="0" w:color="auto"/>
            <w:left w:val="none" w:sz="0" w:space="0" w:color="auto"/>
            <w:bottom w:val="none" w:sz="0" w:space="0" w:color="auto"/>
            <w:right w:val="none" w:sz="0" w:space="0" w:color="auto"/>
          </w:divBdr>
        </w:div>
        <w:div w:id="1363290487">
          <w:marLeft w:val="1195"/>
          <w:marRight w:val="0"/>
          <w:marTop w:val="67"/>
          <w:marBottom w:val="0"/>
          <w:divBdr>
            <w:top w:val="none" w:sz="0" w:space="0" w:color="auto"/>
            <w:left w:val="none" w:sz="0" w:space="0" w:color="auto"/>
            <w:bottom w:val="none" w:sz="0" w:space="0" w:color="auto"/>
            <w:right w:val="none" w:sz="0" w:space="0" w:color="auto"/>
          </w:divBdr>
        </w:div>
        <w:div w:id="1397968564">
          <w:marLeft w:val="562"/>
          <w:marRight w:val="0"/>
          <w:marTop w:val="52"/>
          <w:marBottom w:val="0"/>
          <w:divBdr>
            <w:top w:val="none" w:sz="0" w:space="0" w:color="auto"/>
            <w:left w:val="none" w:sz="0" w:space="0" w:color="auto"/>
            <w:bottom w:val="none" w:sz="0" w:space="0" w:color="auto"/>
            <w:right w:val="none" w:sz="0" w:space="0" w:color="auto"/>
          </w:divBdr>
        </w:div>
        <w:div w:id="1697929899">
          <w:marLeft w:val="1195"/>
          <w:marRight w:val="0"/>
          <w:marTop w:val="67"/>
          <w:marBottom w:val="0"/>
          <w:divBdr>
            <w:top w:val="none" w:sz="0" w:space="0" w:color="auto"/>
            <w:left w:val="none" w:sz="0" w:space="0" w:color="auto"/>
            <w:bottom w:val="none" w:sz="0" w:space="0" w:color="auto"/>
            <w:right w:val="none" w:sz="0" w:space="0" w:color="auto"/>
          </w:divBdr>
        </w:div>
        <w:div w:id="1853182876">
          <w:marLeft w:val="562"/>
          <w:marRight w:val="0"/>
          <w:marTop w:val="52"/>
          <w:marBottom w:val="0"/>
          <w:divBdr>
            <w:top w:val="none" w:sz="0" w:space="0" w:color="auto"/>
            <w:left w:val="none" w:sz="0" w:space="0" w:color="auto"/>
            <w:bottom w:val="none" w:sz="0" w:space="0" w:color="auto"/>
            <w:right w:val="none" w:sz="0" w:space="0" w:color="auto"/>
          </w:divBdr>
        </w:div>
        <w:div w:id="2082674666">
          <w:marLeft w:val="562"/>
          <w:marRight w:val="0"/>
          <w:marTop w:val="51"/>
          <w:marBottom w:val="0"/>
          <w:divBdr>
            <w:top w:val="none" w:sz="0" w:space="0" w:color="auto"/>
            <w:left w:val="none" w:sz="0" w:space="0" w:color="auto"/>
            <w:bottom w:val="none" w:sz="0" w:space="0" w:color="auto"/>
            <w:right w:val="none" w:sz="0" w:space="0" w:color="auto"/>
          </w:divBdr>
        </w:div>
        <w:div w:id="2123065266">
          <w:marLeft w:val="1195"/>
          <w:marRight w:val="0"/>
          <w:marTop w:val="67"/>
          <w:marBottom w:val="0"/>
          <w:divBdr>
            <w:top w:val="none" w:sz="0" w:space="0" w:color="auto"/>
            <w:left w:val="none" w:sz="0" w:space="0" w:color="auto"/>
            <w:bottom w:val="none" w:sz="0" w:space="0" w:color="auto"/>
            <w:right w:val="none" w:sz="0" w:space="0" w:color="auto"/>
          </w:divBdr>
        </w:div>
        <w:div w:id="2144541957">
          <w:marLeft w:val="562"/>
          <w:marRight w:val="0"/>
          <w:marTop w:val="67"/>
          <w:marBottom w:val="0"/>
          <w:divBdr>
            <w:top w:val="none" w:sz="0" w:space="0" w:color="auto"/>
            <w:left w:val="none" w:sz="0" w:space="0" w:color="auto"/>
            <w:bottom w:val="none" w:sz="0" w:space="0" w:color="auto"/>
            <w:right w:val="none" w:sz="0" w:space="0" w:color="auto"/>
          </w:divBdr>
        </w:div>
      </w:divsChild>
    </w:div>
    <w:div w:id="834344859">
      <w:bodyDiv w:val="1"/>
      <w:marLeft w:val="0"/>
      <w:marRight w:val="0"/>
      <w:marTop w:val="0"/>
      <w:marBottom w:val="0"/>
      <w:divBdr>
        <w:top w:val="none" w:sz="0" w:space="0" w:color="auto"/>
        <w:left w:val="none" w:sz="0" w:space="0" w:color="auto"/>
        <w:bottom w:val="none" w:sz="0" w:space="0" w:color="auto"/>
        <w:right w:val="none" w:sz="0" w:space="0" w:color="auto"/>
      </w:divBdr>
    </w:div>
    <w:div w:id="872153786">
      <w:bodyDiv w:val="1"/>
      <w:marLeft w:val="0"/>
      <w:marRight w:val="0"/>
      <w:marTop w:val="0"/>
      <w:marBottom w:val="0"/>
      <w:divBdr>
        <w:top w:val="none" w:sz="0" w:space="0" w:color="auto"/>
        <w:left w:val="none" w:sz="0" w:space="0" w:color="auto"/>
        <w:bottom w:val="none" w:sz="0" w:space="0" w:color="auto"/>
        <w:right w:val="none" w:sz="0" w:space="0" w:color="auto"/>
      </w:divBdr>
    </w:div>
    <w:div w:id="875969606">
      <w:bodyDiv w:val="1"/>
      <w:marLeft w:val="0"/>
      <w:marRight w:val="0"/>
      <w:marTop w:val="0"/>
      <w:marBottom w:val="0"/>
      <w:divBdr>
        <w:top w:val="none" w:sz="0" w:space="0" w:color="auto"/>
        <w:left w:val="none" w:sz="0" w:space="0" w:color="auto"/>
        <w:bottom w:val="none" w:sz="0" w:space="0" w:color="auto"/>
        <w:right w:val="none" w:sz="0" w:space="0" w:color="auto"/>
      </w:divBdr>
    </w:div>
    <w:div w:id="894312884">
      <w:bodyDiv w:val="1"/>
      <w:marLeft w:val="0"/>
      <w:marRight w:val="0"/>
      <w:marTop w:val="0"/>
      <w:marBottom w:val="0"/>
      <w:divBdr>
        <w:top w:val="none" w:sz="0" w:space="0" w:color="auto"/>
        <w:left w:val="none" w:sz="0" w:space="0" w:color="auto"/>
        <w:bottom w:val="none" w:sz="0" w:space="0" w:color="auto"/>
        <w:right w:val="none" w:sz="0" w:space="0" w:color="auto"/>
      </w:divBdr>
    </w:div>
    <w:div w:id="904754807">
      <w:bodyDiv w:val="1"/>
      <w:marLeft w:val="0"/>
      <w:marRight w:val="0"/>
      <w:marTop w:val="0"/>
      <w:marBottom w:val="0"/>
      <w:divBdr>
        <w:top w:val="none" w:sz="0" w:space="0" w:color="auto"/>
        <w:left w:val="none" w:sz="0" w:space="0" w:color="auto"/>
        <w:bottom w:val="none" w:sz="0" w:space="0" w:color="auto"/>
        <w:right w:val="none" w:sz="0" w:space="0" w:color="auto"/>
      </w:divBdr>
    </w:div>
    <w:div w:id="915701173">
      <w:bodyDiv w:val="1"/>
      <w:marLeft w:val="0"/>
      <w:marRight w:val="0"/>
      <w:marTop w:val="0"/>
      <w:marBottom w:val="0"/>
      <w:divBdr>
        <w:top w:val="none" w:sz="0" w:space="0" w:color="auto"/>
        <w:left w:val="none" w:sz="0" w:space="0" w:color="auto"/>
        <w:bottom w:val="none" w:sz="0" w:space="0" w:color="auto"/>
        <w:right w:val="none" w:sz="0" w:space="0" w:color="auto"/>
      </w:divBdr>
      <w:divsChild>
        <w:div w:id="252667946">
          <w:marLeft w:val="0"/>
          <w:marRight w:val="0"/>
          <w:marTop w:val="0"/>
          <w:marBottom w:val="0"/>
          <w:divBdr>
            <w:top w:val="none" w:sz="0" w:space="0" w:color="auto"/>
            <w:left w:val="none" w:sz="0" w:space="0" w:color="auto"/>
            <w:bottom w:val="none" w:sz="0" w:space="0" w:color="auto"/>
            <w:right w:val="none" w:sz="0" w:space="0" w:color="auto"/>
          </w:divBdr>
          <w:divsChild>
            <w:div w:id="229581863">
              <w:marLeft w:val="0"/>
              <w:marRight w:val="0"/>
              <w:marTop w:val="0"/>
              <w:marBottom w:val="0"/>
              <w:divBdr>
                <w:top w:val="none" w:sz="0" w:space="0" w:color="auto"/>
                <w:left w:val="none" w:sz="0" w:space="0" w:color="auto"/>
                <w:bottom w:val="none" w:sz="0" w:space="0" w:color="auto"/>
                <w:right w:val="none" w:sz="0" w:space="0" w:color="auto"/>
              </w:divBdr>
              <w:divsChild>
                <w:div w:id="880944948">
                  <w:marLeft w:val="0"/>
                  <w:marRight w:val="0"/>
                  <w:marTop w:val="0"/>
                  <w:marBottom w:val="0"/>
                  <w:divBdr>
                    <w:top w:val="none" w:sz="0" w:space="0" w:color="auto"/>
                    <w:left w:val="none" w:sz="0" w:space="0" w:color="auto"/>
                    <w:bottom w:val="none" w:sz="0" w:space="0" w:color="auto"/>
                    <w:right w:val="none" w:sz="0" w:space="0" w:color="auto"/>
                  </w:divBdr>
                  <w:divsChild>
                    <w:div w:id="1968663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3977539">
          <w:marLeft w:val="0"/>
          <w:marRight w:val="0"/>
          <w:marTop w:val="0"/>
          <w:marBottom w:val="0"/>
          <w:divBdr>
            <w:top w:val="none" w:sz="0" w:space="0" w:color="auto"/>
            <w:left w:val="none" w:sz="0" w:space="0" w:color="auto"/>
            <w:bottom w:val="none" w:sz="0" w:space="0" w:color="auto"/>
            <w:right w:val="none" w:sz="0" w:space="0" w:color="auto"/>
          </w:divBdr>
        </w:div>
        <w:div w:id="1240597308">
          <w:marLeft w:val="0"/>
          <w:marRight w:val="0"/>
          <w:marTop w:val="100"/>
          <w:marBottom w:val="0"/>
          <w:divBdr>
            <w:top w:val="none" w:sz="0" w:space="0" w:color="auto"/>
            <w:left w:val="none" w:sz="0" w:space="0" w:color="auto"/>
            <w:bottom w:val="none" w:sz="0" w:space="0" w:color="auto"/>
            <w:right w:val="none" w:sz="0" w:space="0" w:color="auto"/>
          </w:divBdr>
          <w:divsChild>
            <w:div w:id="94904988">
              <w:marLeft w:val="0"/>
              <w:marRight w:val="0"/>
              <w:marTop w:val="0"/>
              <w:marBottom w:val="0"/>
              <w:divBdr>
                <w:top w:val="none" w:sz="0" w:space="0" w:color="auto"/>
                <w:left w:val="none" w:sz="0" w:space="0" w:color="auto"/>
                <w:bottom w:val="none" w:sz="0" w:space="0" w:color="auto"/>
                <w:right w:val="none" w:sz="0" w:space="0" w:color="auto"/>
              </w:divBdr>
            </w:div>
          </w:divsChild>
        </w:div>
        <w:div w:id="1772358276">
          <w:marLeft w:val="0"/>
          <w:marRight w:val="0"/>
          <w:marTop w:val="0"/>
          <w:marBottom w:val="0"/>
          <w:divBdr>
            <w:top w:val="none" w:sz="0" w:space="0" w:color="auto"/>
            <w:left w:val="none" w:sz="0" w:space="0" w:color="auto"/>
            <w:bottom w:val="none" w:sz="0" w:space="0" w:color="auto"/>
            <w:right w:val="none" w:sz="0" w:space="0" w:color="auto"/>
          </w:divBdr>
          <w:divsChild>
            <w:div w:id="767964460">
              <w:marLeft w:val="0"/>
              <w:marRight w:val="0"/>
              <w:marTop w:val="0"/>
              <w:marBottom w:val="0"/>
              <w:divBdr>
                <w:top w:val="none" w:sz="0" w:space="0" w:color="auto"/>
                <w:left w:val="none" w:sz="0" w:space="0" w:color="auto"/>
                <w:bottom w:val="none" w:sz="0" w:space="0" w:color="auto"/>
                <w:right w:val="none" w:sz="0" w:space="0" w:color="auto"/>
              </w:divBdr>
              <w:divsChild>
                <w:div w:id="699278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531724">
          <w:marLeft w:val="0"/>
          <w:marRight w:val="0"/>
          <w:marTop w:val="0"/>
          <w:marBottom w:val="0"/>
          <w:divBdr>
            <w:top w:val="none" w:sz="0" w:space="0" w:color="auto"/>
            <w:left w:val="none" w:sz="0" w:space="0" w:color="auto"/>
            <w:bottom w:val="none" w:sz="0" w:space="0" w:color="auto"/>
            <w:right w:val="none" w:sz="0" w:space="0" w:color="auto"/>
          </w:divBdr>
          <w:divsChild>
            <w:div w:id="533660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3996300">
      <w:bodyDiv w:val="1"/>
      <w:marLeft w:val="0"/>
      <w:marRight w:val="0"/>
      <w:marTop w:val="0"/>
      <w:marBottom w:val="0"/>
      <w:divBdr>
        <w:top w:val="none" w:sz="0" w:space="0" w:color="auto"/>
        <w:left w:val="none" w:sz="0" w:space="0" w:color="auto"/>
        <w:bottom w:val="none" w:sz="0" w:space="0" w:color="auto"/>
        <w:right w:val="none" w:sz="0" w:space="0" w:color="auto"/>
      </w:divBdr>
    </w:div>
    <w:div w:id="928779442">
      <w:bodyDiv w:val="1"/>
      <w:marLeft w:val="0"/>
      <w:marRight w:val="0"/>
      <w:marTop w:val="0"/>
      <w:marBottom w:val="0"/>
      <w:divBdr>
        <w:top w:val="none" w:sz="0" w:space="0" w:color="auto"/>
        <w:left w:val="none" w:sz="0" w:space="0" w:color="auto"/>
        <w:bottom w:val="none" w:sz="0" w:space="0" w:color="auto"/>
        <w:right w:val="none" w:sz="0" w:space="0" w:color="auto"/>
      </w:divBdr>
    </w:div>
    <w:div w:id="945574836">
      <w:bodyDiv w:val="1"/>
      <w:marLeft w:val="0"/>
      <w:marRight w:val="0"/>
      <w:marTop w:val="0"/>
      <w:marBottom w:val="0"/>
      <w:divBdr>
        <w:top w:val="none" w:sz="0" w:space="0" w:color="auto"/>
        <w:left w:val="none" w:sz="0" w:space="0" w:color="auto"/>
        <w:bottom w:val="none" w:sz="0" w:space="0" w:color="auto"/>
        <w:right w:val="none" w:sz="0" w:space="0" w:color="auto"/>
      </w:divBdr>
    </w:div>
    <w:div w:id="947934729">
      <w:bodyDiv w:val="1"/>
      <w:marLeft w:val="0"/>
      <w:marRight w:val="0"/>
      <w:marTop w:val="0"/>
      <w:marBottom w:val="0"/>
      <w:divBdr>
        <w:top w:val="none" w:sz="0" w:space="0" w:color="auto"/>
        <w:left w:val="none" w:sz="0" w:space="0" w:color="auto"/>
        <w:bottom w:val="none" w:sz="0" w:space="0" w:color="auto"/>
        <w:right w:val="none" w:sz="0" w:space="0" w:color="auto"/>
      </w:divBdr>
    </w:div>
    <w:div w:id="948778492">
      <w:bodyDiv w:val="1"/>
      <w:marLeft w:val="0"/>
      <w:marRight w:val="0"/>
      <w:marTop w:val="0"/>
      <w:marBottom w:val="0"/>
      <w:divBdr>
        <w:top w:val="none" w:sz="0" w:space="0" w:color="auto"/>
        <w:left w:val="none" w:sz="0" w:space="0" w:color="auto"/>
        <w:bottom w:val="none" w:sz="0" w:space="0" w:color="auto"/>
        <w:right w:val="none" w:sz="0" w:space="0" w:color="auto"/>
      </w:divBdr>
    </w:div>
    <w:div w:id="987629328">
      <w:bodyDiv w:val="1"/>
      <w:marLeft w:val="0"/>
      <w:marRight w:val="0"/>
      <w:marTop w:val="0"/>
      <w:marBottom w:val="0"/>
      <w:divBdr>
        <w:top w:val="none" w:sz="0" w:space="0" w:color="auto"/>
        <w:left w:val="none" w:sz="0" w:space="0" w:color="auto"/>
        <w:bottom w:val="none" w:sz="0" w:space="0" w:color="auto"/>
        <w:right w:val="none" w:sz="0" w:space="0" w:color="auto"/>
      </w:divBdr>
      <w:divsChild>
        <w:div w:id="1080254102">
          <w:marLeft w:val="1195"/>
          <w:marRight w:val="0"/>
          <w:marTop w:val="10"/>
          <w:marBottom w:val="0"/>
          <w:divBdr>
            <w:top w:val="none" w:sz="0" w:space="0" w:color="auto"/>
            <w:left w:val="none" w:sz="0" w:space="0" w:color="auto"/>
            <w:bottom w:val="none" w:sz="0" w:space="0" w:color="auto"/>
            <w:right w:val="none" w:sz="0" w:space="0" w:color="auto"/>
          </w:divBdr>
        </w:div>
      </w:divsChild>
    </w:div>
    <w:div w:id="988485772">
      <w:bodyDiv w:val="1"/>
      <w:marLeft w:val="0"/>
      <w:marRight w:val="0"/>
      <w:marTop w:val="0"/>
      <w:marBottom w:val="0"/>
      <w:divBdr>
        <w:top w:val="none" w:sz="0" w:space="0" w:color="auto"/>
        <w:left w:val="none" w:sz="0" w:space="0" w:color="auto"/>
        <w:bottom w:val="none" w:sz="0" w:space="0" w:color="auto"/>
        <w:right w:val="none" w:sz="0" w:space="0" w:color="auto"/>
      </w:divBdr>
    </w:div>
    <w:div w:id="1008481204">
      <w:bodyDiv w:val="1"/>
      <w:marLeft w:val="0"/>
      <w:marRight w:val="0"/>
      <w:marTop w:val="0"/>
      <w:marBottom w:val="0"/>
      <w:divBdr>
        <w:top w:val="none" w:sz="0" w:space="0" w:color="auto"/>
        <w:left w:val="none" w:sz="0" w:space="0" w:color="auto"/>
        <w:bottom w:val="none" w:sz="0" w:space="0" w:color="auto"/>
        <w:right w:val="none" w:sz="0" w:space="0" w:color="auto"/>
      </w:divBdr>
    </w:div>
    <w:div w:id="1033849321">
      <w:bodyDiv w:val="1"/>
      <w:marLeft w:val="0"/>
      <w:marRight w:val="0"/>
      <w:marTop w:val="0"/>
      <w:marBottom w:val="0"/>
      <w:divBdr>
        <w:top w:val="none" w:sz="0" w:space="0" w:color="auto"/>
        <w:left w:val="none" w:sz="0" w:space="0" w:color="auto"/>
        <w:bottom w:val="none" w:sz="0" w:space="0" w:color="auto"/>
        <w:right w:val="none" w:sz="0" w:space="0" w:color="auto"/>
      </w:divBdr>
    </w:div>
    <w:div w:id="1035154987">
      <w:bodyDiv w:val="1"/>
      <w:marLeft w:val="0"/>
      <w:marRight w:val="0"/>
      <w:marTop w:val="0"/>
      <w:marBottom w:val="0"/>
      <w:divBdr>
        <w:top w:val="none" w:sz="0" w:space="0" w:color="auto"/>
        <w:left w:val="none" w:sz="0" w:space="0" w:color="auto"/>
        <w:bottom w:val="none" w:sz="0" w:space="0" w:color="auto"/>
        <w:right w:val="none" w:sz="0" w:space="0" w:color="auto"/>
      </w:divBdr>
    </w:div>
    <w:div w:id="1041631937">
      <w:bodyDiv w:val="1"/>
      <w:marLeft w:val="0"/>
      <w:marRight w:val="0"/>
      <w:marTop w:val="0"/>
      <w:marBottom w:val="0"/>
      <w:divBdr>
        <w:top w:val="none" w:sz="0" w:space="0" w:color="auto"/>
        <w:left w:val="none" w:sz="0" w:space="0" w:color="auto"/>
        <w:bottom w:val="none" w:sz="0" w:space="0" w:color="auto"/>
        <w:right w:val="none" w:sz="0" w:space="0" w:color="auto"/>
      </w:divBdr>
    </w:div>
    <w:div w:id="1062558499">
      <w:bodyDiv w:val="1"/>
      <w:marLeft w:val="0"/>
      <w:marRight w:val="0"/>
      <w:marTop w:val="0"/>
      <w:marBottom w:val="0"/>
      <w:divBdr>
        <w:top w:val="none" w:sz="0" w:space="0" w:color="auto"/>
        <w:left w:val="none" w:sz="0" w:space="0" w:color="auto"/>
        <w:bottom w:val="none" w:sz="0" w:space="0" w:color="auto"/>
        <w:right w:val="none" w:sz="0" w:space="0" w:color="auto"/>
      </w:divBdr>
    </w:div>
    <w:div w:id="1067536493">
      <w:bodyDiv w:val="1"/>
      <w:marLeft w:val="0"/>
      <w:marRight w:val="0"/>
      <w:marTop w:val="0"/>
      <w:marBottom w:val="0"/>
      <w:divBdr>
        <w:top w:val="none" w:sz="0" w:space="0" w:color="auto"/>
        <w:left w:val="none" w:sz="0" w:space="0" w:color="auto"/>
        <w:bottom w:val="none" w:sz="0" w:space="0" w:color="auto"/>
        <w:right w:val="none" w:sz="0" w:space="0" w:color="auto"/>
      </w:divBdr>
    </w:div>
    <w:div w:id="1079866773">
      <w:bodyDiv w:val="1"/>
      <w:marLeft w:val="0"/>
      <w:marRight w:val="0"/>
      <w:marTop w:val="0"/>
      <w:marBottom w:val="0"/>
      <w:divBdr>
        <w:top w:val="none" w:sz="0" w:space="0" w:color="auto"/>
        <w:left w:val="none" w:sz="0" w:space="0" w:color="auto"/>
        <w:bottom w:val="none" w:sz="0" w:space="0" w:color="auto"/>
        <w:right w:val="none" w:sz="0" w:space="0" w:color="auto"/>
      </w:divBdr>
    </w:div>
    <w:div w:id="1094670328">
      <w:bodyDiv w:val="1"/>
      <w:marLeft w:val="0"/>
      <w:marRight w:val="0"/>
      <w:marTop w:val="0"/>
      <w:marBottom w:val="0"/>
      <w:divBdr>
        <w:top w:val="none" w:sz="0" w:space="0" w:color="auto"/>
        <w:left w:val="none" w:sz="0" w:space="0" w:color="auto"/>
        <w:bottom w:val="none" w:sz="0" w:space="0" w:color="auto"/>
        <w:right w:val="none" w:sz="0" w:space="0" w:color="auto"/>
      </w:divBdr>
    </w:div>
    <w:div w:id="1100299099">
      <w:bodyDiv w:val="1"/>
      <w:marLeft w:val="0"/>
      <w:marRight w:val="0"/>
      <w:marTop w:val="0"/>
      <w:marBottom w:val="0"/>
      <w:divBdr>
        <w:top w:val="none" w:sz="0" w:space="0" w:color="auto"/>
        <w:left w:val="none" w:sz="0" w:space="0" w:color="auto"/>
        <w:bottom w:val="none" w:sz="0" w:space="0" w:color="auto"/>
        <w:right w:val="none" w:sz="0" w:space="0" w:color="auto"/>
      </w:divBdr>
    </w:div>
    <w:div w:id="1109162021">
      <w:bodyDiv w:val="1"/>
      <w:marLeft w:val="0"/>
      <w:marRight w:val="0"/>
      <w:marTop w:val="0"/>
      <w:marBottom w:val="0"/>
      <w:divBdr>
        <w:top w:val="none" w:sz="0" w:space="0" w:color="auto"/>
        <w:left w:val="none" w:sz="0" w:space="0" w:color="auto"/>
        <w:bottom w:val="none" w:sz="0" w:space="0" w:color="auto"/>
        <w:right w:val="none" w:sz="0" w:space="0" w:color="auto"/>
      </w:divBdr>
    </w:div>
    <w:div w:id="1115754861">
      <w:bodyDiv w:val="1"/>
      <w:marLeft w:val="0"/>
      <w:marRight w:val="0"/>
      <w:marTop w:val="0"/>
      <w:marBottom w:val="0"/>
      <w:divBdr>
        <w:top w:val="none" w:sz="0" w:space="0" w:color="auto"/>
        <w:left w:val="none" w:sz="0" w:space="0" w:color="auto"/>
        <w:bottom w:val="none" w:sz="0" w:space="0" w:color="auto"/>
        <w:right w:val="none" w:sz="0" w:space="0" w:color="auto"/>
      </w:divBdr>
    </w:div>
    <w:div w:id="1116556139">
      <w:bodyDiv w:val="1"/>
      <w:marLeft w:val="0"/>
      <w:marRight w:val="0"/>
      <w:marTop w:val="0"/>
      <w:marBottom w:val="0"/>
      <w:divBdr>
        <w:top w:val="none" w:sz="0" w:space="0" w:color="auto"/>
        <w:left w:val="none" w:sz="0" w:space="0" w:color="auto"/>
        <w:bottom w:val="none" w:sz="0" w:space="0" w:color="auto"/>
        <w:right w:val="none" w:sz="0" w:space="0" w:color="auto"/>
      </w:divBdr>
    </w:div>
    <w:div w:id="1126393929">
      <w:bodyDiv w:val="1"/>
      <w:marLeft w:val="0"/>
      <w:marRight w:val="0"/>
      <w:marTop w:val="0"/>
      <w:marBottom w:val="0"/>
      <w:divBdr>
        <w:top w:val="none" w:sz="0" w:space="0" w:color="auto"/>
        <w:left w:val="none" w:sz="0" w:space="0" w:color="auto"/>
        <w:bottom w:val="none" w:sz="0" w:space="0" w:color="auto"/>
        <w:right w:val="none" w:sz="0" w:space="0" w:color="auto"/>
      </w:divBdr>
      <w:divsChild>
        <w:div w:id="123932915">
          <w:marLeft w:val="374"/>
          <w:marRight w:val="576"/>
          <w:marTop w:val="195"/>
          <w:marBottom w:val="0"/>
          <w:divBdr>
            <w:top w:val="none" w:sz="0" w:space="0" w:color="auto"/>
            <w:left w:val="none" w:sz="0" w:space="0" w:color="auto"/>
            <w:bottom w:val="none" w:sz="0" w:space="0" w:color="auto"/>
            <w:right w:val="none" w:sz="0" w:space="0" w:color="auto"/>
          </w:divBdr>
        </w:div>
        <w:div w:id="984429150">
          <w:marLeft w:val="374"/>
          <w:marRight w:val="490"/>
          <w:marTop w:val="195"/>
          <w:marBottom w:val="0"/>
          <w:divBdr>
            <w:top w:val="none" w:sz="0" w:space="0" w:color="auto"/>
            <w:left w:val="none" w:sz="0" w:space="0" w:color="auto"/>
            <w:bottom w:val="none" w:sz="0" w:space="0" w:color="auto"/>
            <w:right w:val="none" w:sz="0" w:space="0" w:color="auto"/>
          </w:divBdr>
        </w:div>
        <w:div w:id="1880434968">
          <w:marLeft w:val="374"/>
          <w:marRight w:val="1166"/>
          <w:marTop w:val="200"/>
          <w:marBottom w:val="0"/>
          <w:divBdr>
            <w:top w:val="none" w:sz="0" w:space="0" w:color="auto"/>
            <w:left w:val="none" w:sz="0" w:space="0" w:color="auto"/>
            <w:bottom w:val="none" w:sz="0" w:space="0" w:color="auto"/>
            <w:right w:val="none" w:sz="0" w:space="0" w:color="auto"/>
          </w:divBdr>
        </w:div>
      </w:divsChild>
    </w:div>
    <w:div w:id="1126511545">
      <w:bodyDiv w:val="1"/>
      <w:marLeft w:val="0"/>
      <w:marRight w:val="0"/>
      <w:marTop w:val="0"/>
      <w:marBottom w:val="0"/>
      <w:divBdr>
        <w:top w:val="none" w:sz="0" w:space="0" w:color="auto"/>
        <w:left w:val="none" w:sz="0" w:space="0" w:color="auto"/>
        <w:bottom w:val="none" w:sz="0" w:space="0" w:color="auto"/>
        <w:right w:val="none" w:sz="0" w:space="0" w:color="auto"/>
      </w:divBdr>
    </w:div>
    <w:div w:id="1140810270">
      <w:bodyDiv w:val="1"/>
      <w:marLeft w:val="0"/>
      <w:marRight w:val="0"/>
      <w:marTop w:val="0"/>
      <w:marBottom w:val="0"/>
      <w:divBdr>
        <w:top w:val="none" w:sz="0" w:space="0" w:color="auto"/>
        <w:left w:val="none" w:sz="0" w:space="0" w:color="auto"/>
        <w:bottom w:val="none" w:sz="0" w:space="0" w:color="auto"/>
        <w:right w:val="none" w:sz="0" w:space="0" w:color="auto"/>
      </w:divBdr>
    </w:div>
    <w:div w:id="1142114450">
      <w:bodyDiv w:val="1"/>
      <w:marLeft w:val="0"/>
      <w:marRight w:val="0"/>
      <w:marTop w:val="0"/>
      <w:marBottom w:val="0"/>
      <w:divBdr>
        <w:top w:val="none" w:sz="0" w:space="0" w:color="auto"/>
        <w:left w:val="none" w:sz="0" w:space="0" w:color="auto"/>
        <w:bottom w:val="none" w:sz="0" w:space="0" w:color="auto"/>
        <w:right w:val="none" w:sz="0" w:space="0" w:color="auto"/>
      </w:divBdr>
    </w:div>
    <w:div w:id="1167476606">
      <w:bodyDiv w:val="1"/>
      <w:marLeft w:val="0"/>
      <w:marRight w:val="0"/>
      <w:marTop w:val="0"/>
      <w:marBottom w:val="0"/>
      <w:divBdr>
        <w:top w:val="none" w:sz="0" w:space="0" w:color="auto"/>
        <w:left w:val="none" w:sz="0" w:space="0" w:color="auto"/>
        <w:bottom w:val="none" w:sz="0" w:space="0" w:color="auto"/>
        <w:right w:val="none" w:sz="0" w:space="0" w:color="auto"/>
      </w:divBdr>
    </w:div>
    <w:div w:id="1191147929">
      <w:bodyDiv w:val="1"/>
      <w:marLeft w:val="0"/>
      <w:marRight w:val="0"/>
      <w:marTop w:val="0"/>
      <w:marBottom w:val="0"/>
      <w:divBdr>
        <w:top w:val="none" w:sz="0" w:space="0" w:color="auto"/>
        <w:left w:val="none" w:sz="0" w:space="0" w:color="auto"/>
        <w:bottom w:val="none" w:sz="0" w:space="0" w:color="auto"/>
        <w:right w:val="none" w:sz="0" w:space="0" w:color="auto"/>
      </w:divBdr>
    </w:div>
    <w:div w:id="1193419956">
      <w:bodyDiv w:val="1"/>
      <w:marLeft w:val="0"/>
      <w:marRight w:val="0"/>
      <w:marTop w:val="0"/>
      <w:marBottom w:val="0"/>
      <w:divBdr>
        <w:top w:val="none" w:sz="0" w:space="0" w:color="auto"/>
        <w:left w:val="none" w:sz="0" w:space="0" w:color="auto"/>
        <w:bottom w:val="none" w:sz="0" w:space="0" w:color="auto"/>
        <w:right w:val="none" w:sz="0" w:space="0" w:color="auto"/>
      </w:divBdr>
    </w:div>
    <w:div w:id="1200431193">
      <w:bodyDiv w:val="1"/>
      <w:marLeft w:val="0"/>
      <w:marRight w:val="0"/>
      <w:marTop w:val="0"/>
      <w:marBottom w:val="0"/>
      <w:divBdr>
        <w:top w:val="none" w:sz="0" w:space="0" w:color="auto"/>
        <w:left w:val="none" w:sz="0" w:space="0" w:color="auto"/>
        <w:bottom w:val="none" w:sz="0" w:space="0" w:color="auto"/>
        <w:right w:val="none" w:sz="0" w:space="0" w:color="auto"/>
      </w:divBdr>
    </w:div>
    <w:div w:id="1205946045">
      <w:bodyDiv w:val="1"/>
      <w:marLeft w:val="0"/>
      <w:marRight w:val="0"/>
      <w:marTop w:val="0"/>
      <w:marBottom w:val="0"/>
      <w:divBdr>
        <w:top w:val="none" w:sz="0" w:space="0" w:color="auto"/>
        <w:left w:val="none" w:sz="0" w:space="0" w:color="auto"/>
        <w:bottom w:val="none" w:sz="0" w:space="0" w:color="auto"/>
        <w:right w:val="none" w:sz="0" w:space="0" w:color="auto"/>
      </w:divBdr>
    </w:div>
    <w:div w:id="1209880999">
      <w:bodyDiv w:val="1"/>
      <w:marLeft w:val="0"/>
      <w:marRight w:val="0"/>
      <w:marTop w:val="0"/>
      <w:marBottom w:val="0"/>
      <w:divBdr>
        <w:top w:val="none" w:sz="0" w:space="0" w:color="auto"/>
        <w:left w:val="none" w:sz="0" w:space="0" w:color="auto"/>
        <w:bottom w:val="none" w:sz="0" w:space="0" w:color="auto"/>
        <w:right w:val="none" w:sz="0" w:space="0" w:color="auto"/>
      </w:divBdr>
    </w:div>
    <w:div w:id="1238631361">
      <w:bodyDiv w:val="1"/>
      <w:marLeft w:val="0"/>
      <w:marRight w:val="0"/>
      <w:marTop w:val="0"/>
      <w:marBottom w:val="0"/>
      <w:divBdr>
        <w:top w:val="none" w:sz="0" w:space="0" w:color="auto"/>
        <w:left w:val="none" w:sz="0" w:space="0" w:color="auto"/>
        <w:bottom w:val="none" w:sz="0" w:space="0" w:color="auto"/>
        <w:right w:val="none" w:sz="0" w:space="0" w:color="auto"/>
      </w:divBdr>
    </w:div>
    <w:div w:id="1246187595">
      <w:bodyDiv w:val="1"/>
      <w:marLeft w:val="0"/>
      <w:marRight w:val="0"/>
      <w:marTop w:val="0"/>
      <w:marBottom w:val="0"/>
      <w:divBdr>
        <w:top w:val="none" w:sz="0" w:space="0" w:color="auto"/>
        <w:left w:val="none" w:sz="0" w:space="0" w:color="auto"/>
        <w:bottom w:val="none" w:sz="0" w:space="0" w:color="auto"/>
        <w:right w:val="none" w:sz="0" w:space="0" w:color="auto"/>
      </w:divBdr>
    </w:div>
    <w:div w:id="1260287116">
      <w:bodyDiv w:val="1"/>
      <w:marLeft w:val="0"/>
      <w:marRight w:val="0"/>
      <w:marTop w:val="0"/>
      <w:marBottom w:val="0"/>
      <w:divBdr>
        <w:top w:val="none" w:sz="0" w:space="0" w:color="auto"/>
        <w:left w:val="none" w:sz="0" w:space="0" w:color="auto"/>
        <w:bottom w:val="none" w:sz="0" w:space="0" w:color="auto"/>
        <w:right w:val="none" w:sz="0" w:space="0" w:color="auto"/>
      </w:divBdr>
    </w:div>
    <w:div w:id="1267664044">
      <w:bodyDiv w:val="1"/>
      <w:marLeft w:val="0"/>
      <w:marRight w:val="0"/>
      <w:marTop w:val="0"/>
      <w:marBottom w:val="0"/>
      <w:divBdr>
        <w:top w:val="none" w:sz="0" w:space="0" w:color="auto"/>
        <w:left w:val="none" w:sz="0" w:space="0" w:color="auto"/>
        <w:bottom w:val="none" w:sz="0" w:space="0" w:color="auto"/>
        <w:right w:val="none" w:sz="0" w:space="0" w:color="auto"/>
      </w:divBdr>
    </w:div>
    <w:div w:id="1286540706">
      <w:bodyDiv w:val="1"/>
      <w:marLeft w:val="0"/>
      <w:marRight w:val="0"/>
      <w:marTop w:val="0"/>
      <w:marBottom w:val="0"/>
      <w:divBdr>
        <w:top w:val="none" w:sz="0" w:space="0" w:color="auto"/>
        <w:left w:val="none" w:sz="0" w:space="0" w:color="auto"/>
        <w:bottom w:val="none" w:sz="0" w:space="0" w:color="auto"/>
        <w:right w:val="none" w:sz="0" w:space="0" w:color="auto"/>
      </w:divBdr>
    </w:div>
    <w:div w:id="1287353948">
      <w:bodyDiv w:val="1"/>
      <w:marLeft w:val="0"/>
      <w:marRight w:val="0"/>
      <w:marTop w:val="0"/>
      <w:marBottom w:val="0"/>
      <w:divBdr>
        <w:top w:val="none" w:sz="0" w:space="0" w:color="auto"/>
        <w:left w:val="none" w:sz="0" w:space="0" w:color="auto"/>
        <w:bottom w:val="none" w:sz="0" w:space="0" w:color="auto"/>
        <w:right w:val="none" w:sz="0" w:space="0" w:color="auto"/>
      </w:divBdr>
    </w:div>
    <w:div w:id="1309550590">
      <w:bodyDiv w:val="1"/>
      <w:marLeft w:val="0"/>
      <w:marRight w:val="0"/>
      <w:marTop w:val="0"/>
      <w:marBottom w:val="0"/>
      <w:divBdr>
        <w:top w:val="none" w:sz="0" w:space="0" w:color="auto"/>
        <w:left w:val="none" w:sz="0" w:space="0" w:color="auto"/>
        <w:bottom w:val="none" w:sz="0" w:space="0" w:color="auto"/>
        <w:right w:val="none" w:sz="0" w:space="0" w:color="auto"/>
      </w:divBdr>
    </w:div>
    <w:div w:id="1314530411">
      <w:bodyDiv w:val="1"/>
      <w:marLeft w:val="0"/>
      <w:marRight w:val="0"/>
      <w:marTop w:val="0"/>
      <w:marBottom w:val="0"/>
      <w:divBdr>
        <w:top w:val="none" w:sz="0" w:space="0" w:color="auto"/>
        <w:left w:val="none" w:sz="0" w:space="0" w:color="auto"/>
        <w:bottom w:val="none" w:sz="0" w:space="0" w:color="auto"/>
        <w:right w:val="none" w:sz="0" w:space="0" w:color="auto"/>
      </w:divBdr>
    </w:div>
    <w:div w:id="1318997403">
      <w:bodyDiv w:val="1"/>
      <w:marLeft w:val="0"/>
      <w:marRight w:val="0"/>
      <w:marTop w:val="0"/>
      <w:marBottom w:val="0"/>
      <w:divBdr>
        <w:top w:val="none" w:sz="0" w:space="0" w:color="auto"/>
        <w:left w:val="none" w:sz="0" w:space="0" w:color="auto"/>
        <w:bottom w:val="none" w:sz="0" w:space="0" w:color="auto"/>
        <w:right w:val="none" w:sz="0" w:space="0" w:color="auto"/>
      </w:divBdr>
    </w:div>
    <w:div w:id="1324357930">
      <w:bodyDiv w:val="1"/>
      <w:marLeft w:val="0"/>
      <w:marRight w:val="0"/>
      <w:marTop w:val="0"/>
      <w:marBottom w:val="0"/>
      <w:divBdr>
        <w:top w:val="none" w:sz="0" w:space="0" w:color="auto"/>
        <w:left w:val="none" w:sz="0" w:space="0" w:color="auto"/>
        <w:bottom w:val="none" w:sz="0" w:space="0" w:color="auto"/>
        <w:right w:val="none" w:sz="0" w:space="0" w:color="auto"/>
      </w:divBdr>
    </w:div>
    <w:div w:id="1347370970">
      <w:bodyDiv w:val="1"/>
      <w:marLeft w:val="0"/>
      <w:marRight w:val="0"/>
      <w:marTop w:val="0"/>
      <w:marBottom w:val="0"/>
      <w:divBdr>
        <w:top w:val="none" w:sz="0" w:space="0" w:color="auto"/>
        <w:left w:val="none" w:sz="0" w:space="0" w:color="auto"/>
        <w:bottom w:val="none" w:sz="0" w:space="0" w:color="auto"/>
        <w:right w:val="none" w:sz="0" w:space="0" w:color="auto"/>
      </w:divBdr>
    </w:div>
    <w:div w:id="1371876405">
      <w:bodyDiv w:val="1"/>
      <w:marLeft w:val="0"/>
      <w:marRight w:val="0"/>
      <w:marTop w:val="0"/>
      <w:marBottom w:val="0"/>
      <w:divBdr>
        <w:top w:val="none" w:sz="0" w:space="0" w:color="auto"/>
        <w:left w:val="none" w:sz="0" w:space="0" w:color="auto"/>
        <w:bottom w:val="none" w:sz="0" w:space="0" w:color="auto"/>
        <w:right w:val="none" w:sz="0" w:space="0" w:color="auto"/>
      </w:divBdr>
    </w:div>
    <w:div w:id="1374034935">
      <w:bodyDiv w:val="1"/>
      <w:marLeft w:val="0"/>
      <w:marRight w:val="0"/>
      <w:marTop w:val="0"/>
      <w:marBottom w:val="0"/>
      <w:divBdr>
        <w:top w:val="none" w:sz="0" w:space="0" w:color="auto"/>
        <w:left w:val="none" w:sz="0" w:space="0" w:color="auto"/>
        <w:bottom w:val="none" w:sz="0" w:space="0" w:color="auto"/>
        <w:right w:val="none" w:sz="0" w:space="0" w:color="auto"/>
      </w:divBdr>
    </w:div>
    <w:div w:id="1375233434">
      <w:bodyDiv w:val="1"/>
      <w:marLeft w:val="0"/>
      <w:marRight w:val="0"/>
      <w:marTop w:val="0"/>
      <w:marBottom w:val="0"/>
      <w:divBdr>
        <w:top w:val="none" w:sz="0" w:space="0" w:color="auto"/>
        <w:left w:val="none" w:sz="0" w:space="0" w:color="auto"/>
        <w:bottom w:val="none" w:sz="0" w:space="0" w:color="auto"/>
        <w:right w:val="none" w:sz="0" w:space="0" w:color="auto"/>
      </w:divBdr>
    </w:div>
    <w:div w:id="1388183871">
      <w:bodyDiv w:val="1"/>
      <w:marLeft w:val="0"/>
      <w:marRight w:val="0"/>
      <w:marTop w:val="0"/>
      <w:marBottom w:val="0"/>
      <w:divBdr>
        <w:top w:val="none" w:sz="0" w:space="0" w:color="auto"/>
        <w:left w:val="none" w:sz="0" w:space="0" w:color="auto"/>
        <w:bottom w:val="none" w:sz="0" w:space="0" w:color="auto"/>
        <w:right w:val="none" w:sz="0" w:space="0" w:color="auto"/>
      </w:divBdr>
    </w:div>
    <w:div w:id="1390961584">
      <w:bodyDiv w:val="1"/>
      <w:marLeft w:val="0"/>
      <w:marRight w:val="0"/>
      <w:marTop w:val="0"/>
      <w:marBottom w:val="0"/>
      <w:divBdr>
        <w:top w:val="none" w:sz="0" w:space="0" w:color="auto"/>
        <w:left w:val="none" w:sz="0" w:space="0" w:color="auto"/>
        <w:bottom w:val="none" w:sz="0" w:space="0" w:color="auto"/>
        <w:right w:val="none" w:sz="0" w:space="0" w:color="auto"/>
      </w:divBdr>
    </w:div>
    <w:div w:id="1392850046">
      <w:bodyDiv w:val="1"/>
      <w:marLeft w:val="0"/>
      <w:marRight w:val="0"/>
      <w:marTop w:val="0"/>
      <w:marBottom w:val="0"/>
      <w:divBdr>
        <w:top w:val="none" w:sz="0" w:space="0" w:color="auto"/>
        <w:left w:val="none" w:sz="0" w:space="0" w:color="auto"/>
        <w:bottom w:val="none" w:sz="0" w:space="0" w:color="auto"/>
        <w:right w:val="none" w:sz="0" w:space="0" w:color="auto"/>
      </w:divBdr>
    </w:div>
    <w:div w:id="1397701466">
      <w:bodyDiv w:val="1"/>
      <w:marLeft w:val="0"/>
      <w:marRight w:val="0"/>
      <w:marTop w:val="0"/>
      <w:marBottom w:val="0"/>
      <w:divBdr>
        <w:top w:val="none" w:sz="0" w:space="0" w:color="auto"/>
        <w:left w:val="none" w:sz="0" w:space="0" w:color="auto"/>
        <w:bottom w:val="none" w:sz="0" w:space="0" w:color="auto"/>
        <w:right w:val="none" w:sz="0" w:space="0" w:color="auto"/>
      </w:divBdr>
    </w:div>
    <w:div w:id="1398281767">
      <w:bodyDiv w:val="1"/>
      <w:marLeft w:val="0"/>
      <w:marRight w:val="0"/>
      <w:marTop w:val="0"/>
      <w:marBottom w:val="0"/>
      <w:divBdr>
        <w:top w:val="none" w:sz="0" w:space="0" w:color="auto"/>
        <w:left w:val="none" w:sz="0" w:space="0" w:color="auto"/>
        <w:bottom w:val="none" w:sz="0" w:space="0" w:color="auto"/>
        <w:right w:val="none" w:sz="0" w:space="0" w:color="auto"/>
      </w:divBdr>
    </w:div>
    <w:div w:id="1414886818">
      <w:bodyDiv w:val="1"/>
      <w:marLeft w:val="0"/>
      <w:marRight w:val="0"/>
      <w:marTop w:val="0"/>
      <w:marBottom w:val="0"/>
      <w:divBdr>
        <w:top w:val="none" w:sz="0" w:space="0" w:color="auto"/>
        <w:left w:val="none" w:sz="0" w:space="0" w:color="auto"/>
        <w:bottom w:val="none" w:sz="0" w:space="0" w:color="auto"/>
        <w:right w:val="none" w:sz="0" w:space="0" w:color="auto"/>
      </w:divBdr>
    </w:div>
    <w:div w:id="1435513233">
      <w:bodyDiv w:val="1"/>
      <w:marLeft w:val="0"/>
      <w:marRight w:val="0"/>
      <w:marTop w:val="0"/>
      <w:marBottom w:val="0"/>
      <w:divBdr>
        <w:top w:val="none" w:sz="0" w:space="0" w:color="auto"/>
        <w:left w:val="none" w:sz="0" w:space="0" w:color="auto"/>
        <w:bottom w:val="none" w:sz="0" w:space="0" w:color="auto"/>
        <w:right w:val="none" w:sz="0" w:space="0" w:color="auto"/>
      </w:divBdr>
    </w:div>
    <w:div w:id="1443955841">
      <w:bodyDiv w:val="1"/>
      <w:marLeft w:val="0"/>
      <w:marRight w:val="0"/>
      <w:marTop w:val="0"/>
      <w:marBottom w:val="0"/>
      <w:divBdr>
        <w:top w:val="none" w:sz="0" w:space="0" w:color="auto"/>
        <w:left w:val="none" w:sz="0" w:space="0" w:color="auto"/>
        <w:bottom w:val="none" w:sz="0" w:space="0" w:color="auto"/>
        <w:right w:val="none" w:sz="0" w:space="0" w:color="auto"/>
      </w:divBdr>
    </w:div>
    <w:div w:id="1448625406">
      <w:bodyDiv w:val="1"/>
      <w:marLeft w:val="0"/>
      <w:marRight w:val="0"/>
      <w:marTop w:val="0"/>
      <w:marBottom w:val="0"/>
      <w:divBdr>
        <w:top w:val="none" w:sz="0" w:space="0" w:color="auto"/>
        <w:left w:val="none" w:sz="0" w:space="0" w:color="auto"/>
        <w:bottom w:val="none" w:sz="0" w:space="0" w:color="auto"/>
        <w:right w:val="none" w:sz="0" w:space="0" w:color="auto"/>
      </w:divBdr>
    </w:div>
    <w:div w:id="1464152843">
      <w:bodyDiv w:val="1"/>
      <w:marLeft w:val="0"/>
      <w:marRight w:val="0"/>
      <w:marTop w:val="0"/>
      <w:marBottom w:val="0"/>
      <w:divBdr>
        <w:top w:val="none" w:sz="0" w:space="0" w:color="auto"/>
        <w:left w:val="none" w:sz="0" w:space="0" w:color="auto"/>
        <w:bottom w:val="none" w:sz="0" w:space="0" w:color="auto"/>
        <w:right w:val="none" w:sz="0" w:space="0" w:color="auto"/>
      </w:divBdr>
    </w:div>
    <w:div w:id="1476021390">
      <w:bodyDiv w:val="1"/>
      <w:marLeft w:val="0"/>
      <w:marRight w:val="0"/>
      <w:marTop w:val="0"/>
      <w:marBottom w:val="0"/>
      <w:divBdr>
        <w:top w:val="none" w:sz="0" w:space="0" w:color="auto"/>
        <w:left w:val="none" w:sz="0" w:space="0" w:color="auto"/>
        <w:bottom w:val="none" w:sz="0" w:space="0" w:color="auto"/>
        <w:right w:val="none" w:sz="0" w:space="0" w:color="auto"/>
      </w:divBdr>
    </w:div>
    <w:div w:id="1479805907">
      <w:bodyDiv w:val="1"/>
      <w:marLeft w:val="0"/>
      <w:marRight w:val="0"/>
      <w:marTop w:val="0"/>
      <w:marBottom w:val="0"/>
      <w:divBdr>
        <w:top w:val="none" w:sz="0" w:space="0" w:color="auto"/>
        <w:left w:val="none" w:sz="0" w:space="0" w:color="auto"/>
        <w:bottom w:val="none" w:sz="0" w:space="0" w:color="auto"/>
        <w:right w:val="none" w:sz="0" w:space="0" w:color="auto"/>
      </w:divBdr>
    </w:div>
    <w:div w:id="1488479426">
      <w:bodyDiv w:val="1"/>
      <w:marLeft w:val="0"/>
      <w:marRight w:val="0"/>
      <w:marTop w:val="0"/>
      <w:marBottom w:val="0"/>
      <w:divBdr>
        <w:top w:val="none" w:sz="0" w:space="0" w:color="auto"/>
        <w:left w:val="none" w:sz="0" w:space="0" w:color="auto"/>
        <w:bottom w:val="none" w:sz="0" w:space="0" w:color="auto"/>
        <w:right w:val="none" w:sz="0" w:space="0" w:color="auto"/>
      </w:divBdr>
    </w:div>
    <w:div w:id="1490252096">
      <w:bodyDiv w:val="1"/>
      <w:marLeft w:val="0"/>
      <w:marRight w:val="0"/>
      <w:marTop w:val="0"/>
      <w:marBottom w:val="0"/>
      <w:divBdr>
        <w:top w:val="none" w:sz="0" w:space="0" w:color="auto"/>
        <w:left w:val="none" w:sz="0" w:space="0" w:color="auto"/>
        <w:bottom w:val="none" w:sz="0" w:space="0" w:color="auto"/>
        <w:right w:val="none" w:sz="0" w:space="0" w:color="auto"/>
      </w:divBdr>
    </w:div>
    <w:div w:id="1492452935">
      <w:bodyDiv w:val="1"/>
      <w:marLeft w:val="0"/>
      <w:marRight w:val="0"/>
      <w:marTop w:val="0"/>
      <w:marBottom w:val="0"/>
      <w:divBdr>
        <w:top w:val="none" w:sz="0" w:space="0" w:color="auto"/>
        <w:left w:val="none" w:sz="0" w:space="0" w:color="auto"/>
        <w:bottom w:val="none" w:sz="0" w:space="0" w:color="auto"/>
        <w:right w:val="none" w:sz="0" w:space="0" w:color="auto"/>
      </w:divBdr>
    </w:div>
    <w:div w:id="1496995094">
      <w:bodyDiv w:val="1"/>
      <w:marLeft w:val="0"/>
      <w:marRight w:val="0"/>
      <w:marTop w:val="0"/>
      <w:marBottom w:val="0"/>
      <w:divBdr>
        <w:top w:val="none" w:sz="0" w:space="0" w:color="auto"/>
        <w:left w:val="none" w:sz="0" w:space="0" w:color="auto"/>
        <w:bottom w:val="none" w:sz="0" w:space="0" w:color="auto"/>
        <w:right w:val="none" w:sz="0" w:space="0" w:color="auto"/>
      </w:divBdr>
    </w:div>
    <w:div w:id="1519734117">
      <w:bodyDiv w:val="1"/>
      <w:marLeft w:val="0"/>
      <w:marRight w:val="0"/>
      <w:marTop w:val="0"/>
      <w:marBottom w:val="0"/>
      <w:divBdr>
        <w:top w:val="none" w:sz="0" w:space="0" w:color="auto"/>
        <w:left w:val="none" w:sz="0" w:space="0" w:color="auto"/>
        <w:bottom w:val="none" w:sz="0" w:space="0" w:color="auto"/>
        <w:right w:val="none" w:sz="0" w:space="0" w:color="auto"/>
      </w:divBdr>
    </w:div>
    <w:div w:id="1523468151">
      <w:bodyDiv w:val="1"/>
      <w:marLeft w:val="0"/>
      <w:marRight w:val="0"/>
      <w:marTop w:val="0"/>
      <w:marBottom w:val="0"/>
      <w:divBdr>
        <w:top w:val="none" w:sz="0" w:space="0" w:color="auto"/>
        <w:left w:val="none" w:sz="0" w:space="0" w:color="auto"/>
        <w:bottom w:val="none" w:sz="0" w:space="0" w:color="auto"/>
        <w:right w:val="none" w:sz="0" w:space="0" w:color="auto"/>
      </w:divBdr>
    </w:div>
    <w:div w:id="1537887870">
      <w:bodyDiv w:val="1"/>
      <w:marLeft w:val="0"/>
      <w:marRight w:val="0"/>
      <w:marTop w:val="0"/>
      <w:marBottom w:val="0"/>
      <w:divBdr>
        <w:top w:val="none" w:sz="0" w:space="0" w:color="auto"/>
        <w:left w:val="none" w:sz="0" w:space="0" w:color="auto"/>
        <w:bottom w:val="none" w:sz="0" w:space="0" w:color="auto"/>
        <w:right w:val="none" w:sz="0" w:space="0" w:color="auto"/>
      </w:divBdr>
    </w:div>
    <w:div w:id="1549368866">
      <w:bodyDiv w:val="1"/>
      <w:marLeft w:val="0"/>
      <w:marRight w:val="0"/>
      <w:marTop w:val="0"/>
      <w:marBottom w:val="0"/>
      <w:divBdr>
        <w:top w:val="none" w:sz="0" w:space="0" w:color="auto"/>
        <w:left w:val="none" w:sz="0" w:space="0" w:color="auto"/>
        <w:bottom w:val="none" w:sz="0" w:space="0" w:color="auto"/>
        <w:right w:val="none" w:sz="0" w:space="0" w:color="auto"/>
      </w:divBdr>
    </w:div>
    <w:div w:id="1563828317">
      <w:bodyDiv w:val="1"/>
      <w:marLeft w:val="0"/>
      <w:marRight w:val="0"/>
      <w:marTop w:val="0"/>
      <w:marBottom w:val="0"/>
      <w:divBdr>
        <w:top w:val="none" w:sz="0" w:space="0" w:color="auto"/>
        <w:left w:val="none" w:sz="0" w:space="0" w:color="auto"/>
        <w:bottom w:val="none" w:sz="0" w:space="0" w:color="auto"/>
        <w:right w:val="none" w:sz="0" w:space="0" w:color="auto"/>
      </w:divBdr>
    </w:div>
    <w:div w:id="1575777419">
      <w:bodyDiv w:val="1"/>
      <w:marLeft w:val="0"/>
      <w:marRight w:val="0"/>
      <w:marTop w:val="0"/>
      <w:marBottom w:val="0"/>
      <w:divBdr>
        <w:top w:val="none" w:sz="0" w:space="0" w:color="auto"/>
        <w:left w:val="none" w:sz="0" w:space="0" w:color="auto"/>
        <w:bottom w:val="none" w:sz="0" w:space="0" w:color="auto"/>
        <w:right w:val="none" w:sz="0" w:space="0" w:color="auto"/>
      </w:divBdr>
    </w:div>
    <w:div w:id="1581060402">
      <w:bodyDiv w:val="1"/>
      <w:marLeft w:val="0"/>
      <w:marRight w:val="0"/>
      <w:marTop w:val="0"/>
      <w:marBottom w:val="0"/>
      <w:divBdr>
        <w:top w:val="none" w:sz="0" w:space="0" w:color="auto"/>
        <w:left w:val="none" w:sz="0" w:space="0" w:color="auto"/>
        <w:bottom w:val="none" w:sz="0" w:space="0" w:color="auto"/>
        <w:right w:val="none" w:sz="0" w:space="0" w:color="auto"/>
      </w:divBdr>
    </w:div>
    <w:div w:id="1585381752">
      <w:bodyDiv w:val="1"/>
      <w:marLeft w:val="0"/>
      <w:marRight w:val="0"/>
      <w:marTop w:val="0"/>
      <w:marBottom w:val="0"/>
      <w:divBdr>
        <w:top w:val="none" w:sz="0" w:space="0" w:color="auto"/>
        <w:left w:val="none" w:sz="0" w:space="0" w:color="auto"/>
        <w:bottom w:val="none" w:sz="0" w:space="0" w:color="auto"/>
        <w:right w:val="none" w:sz="0" w:space="0" w:color="auto"/>
      </w:divBdr>
    </w:div>
    <w:div w:id="1609002643">
      <w:bodyDiv w:val="1"/>
      <w:marLeft w:val="0"/>
      <w:marRight w:val="0"/>
      <w:marTop w:val="0"/>
      <w:marBottom w:val="0"/>
      <w:divBdr>
        <w:top w:val="none" w:sz="0" w:space="0" w:color="auto"/>
        <w:left w:val="none" w:sz="0" w:space="0" w:color="auto"/>
        <w:bottom w:val="none" w:sz="0" w:space="0" w:color="auto"/>
        <w:right w:val="none" w:sz="0" w:space="0" w:color="auto"/>
      </w:divBdr>
    </w:div>
    <w:div w:id="1614095318">
      <w:bodyDiv w:val="1"/>
      <w:marLeft w:val="0"/>
      <w:marRight w:val="0"/>
      <w:marTop w:val="0"/>
      <w:marBottom w:val="0"/>
      <w:divBdr>
        <w:top w:val="none" w:sz="0" w:space="0" w:color="auto"/>
        <w:left w:val="none" w:sz="0" w:space="0" w:color="auto"/>
        <w:bottom w:val="none" w:sz="0" w:space="0" w:color="auto"/>
        <w:right w:val="none" w:sz="0" w:space="0" w:color="auto"/>
      </w:divBdr>
    </w:div>
    <w:div w:id="1624732302">
      <w:bodyDiv w:val="1"/>
      <w:marLeft w:val="0"/>
      <w:marRight w:val="0"/>
      <w:marTop w:val="0"/>
      <w:marBottom w:val="0"/>
      <w:divBdr>
        <w:top w:val="none" w:sz="0" w:space="0" w:color="auto"/>
        <w:left w:val="none" w:sz="0" w:space="0" w:color="auto"/>
        <w:bottom w:val="none" w:sz="0" w:space="0" w:color="auto"/>
        <w:right w:val="none" w:sz="0" w:space="0" w:color="auto"/>
      </w:divBdr>
    </w:div>
    <w:div w:id="1656563669">
      <w:bodyDiv w:val="1"/>
      <w:marLeft w:val="0"/>
      <w:marRight w:val="0"/>
      <w:marTop w:val="0"/>
      <w:marBottom w:val="0"/>
      <w:divBdr>
        <w:top w:val="none" w:sz="0" w:space="0" w:color="auto"/>
        <w:left w:val="none" w:sz="0" w:space="0" w:color="auto"/>
        <w:bottom w:val="none" w:sz="0" w:space="0" w:color="auto"/>
        <w:right w:val="none" w:sz="0" w:space="0" w:color="auto"/>
      </w:divBdr>
    </w:div>
    <w:div w:id="1662539416">
      <w:bodyDiv w:val="1"/>
      <w:marLeft w:val="0"/>
      <w:marRight w:val="0"/>
      <w:marTop w:val="0"/>
      <w:marBottom w:val="0"/>
      <w:divBdr>
        <w:top w:val="none" w:sz="0" w:space="0" w:color="auto"/>
        <w:left w:val="none" w:sz="0" w:space="0" w:color="auto"/>
        <w:bottom w:val="none" w:sz="0" w:space="0" w:color="auto"/>
        <w:right w:val="none" w:sz="0" w:space="0" w:color="auto"/>
      </w:divBdr>
    </w:div>
    <w:div w:id="1668508704">
      <w:bodyDiv w:val="1"/>
      <w:marLeft w:val="0"/>
      <w:marRight w:val="0"/>
      <w:marTop w:val="129"/>
      <w:marBottom w:val="129"/>
      <w:divBdr>
        <w:top w:val="none" w:sz="0" w:space="0" w:color="auto"/>
        <w:left w:val="none" w:sz="0" w:space="0" w:color="auto"/>
        <w:bottom w:val="none" w:sz="0" w:space="0" w:color="auto"/>
        <w:right w:val="none" w:sz="0" w:space="0" w:color="auto"/>
      </w:divBdr>
      <w:divsChild>
        <w:div w:id="1037899063">
          <w:marLeft w:val="0"/>
          <w:marRight w:val="0"/>
          <w:marTop w:val="0"/>
          <w:marBottom w:val="0"/>
          <w:divBdr>
            <w:top w:val="none" w:sz="0" w:space="0" w:color="auto"/>
            <w:left w:val="none" w:sz="0" w:space="0" w:color="auto"/>
            <w:bottom w:val="none" w:sz="0" w:space="0" w:color="auto"/>
            <w:right w:val="none" w:sz="0" w:space="0" w:color="auto"/>
          </w:divBdr>
          <w:divsChild>
            <w:div w:id="1027484340">
              <w:marLeft w:val="0"/>
              <w:marRight w:val="0"/>
              <w:marTop w:val="0"/>
              <w:marBottom w:val="0"/>
              <w:divBdr>
                <w:top w:val="none" w:sz="0" w:space="0" w:color="auto"/>
                <w:left w:val="none" w:sz="0" w:space="0" w:color="auto"/>
                <w:bottom w:val="none" w:sz="0" w:space="0" w:color="auto"/>
                <w:right w:val="none" w:sz="0" w:space="0" w:color="auto"/>
              </w:divBdr>
              <w:divsChild>
                <w:div w:id="599527770">
                  <w:marLeft w:val="0"/>
                  <w:marRight w:val="0"/>
                  <w:marTop w:val="257"/>
                  <w:marBottom w:val="0"/>
                  <w:divBdr>
                    <w:top w:val="none" w:sz="0" w:space="0" w:color="auto"/>
                    <w:left w:val="none" w:sz="0" w:space="0" w:color="auto"/>
                    <w:bottom w:val="none" w:sz="0" w:space="0" w:color="auto"/>
                    <w:right w:val="none" w:sz="0" w:space="0" w:color="auto"/>
                  </w:divBdr>
                  <w:divsChild>
                    <w:div w:id="1233735626">
                      <w:marLeft w:val="219"/>
                      <w:marRight w:val="219"/>
                      <w:marTop w:val="0"/>
                      <w:marBottom w:val="0"/>
                      <w:divBdr>
                        <w:top w:val="none" w:sz="0" w:space="0" w:color="auto"/>
                        <w:left w:val="none" w:sz="0" w:space="0" w:color="auto"/>
                        <w:bottom w:val="none" w:sz="0" w:space="0" w:color="auto"/>
                        <w:right w:val="none" w:sz="0" w:space="0" w:color="auto"/>
                      </w:divBdr>
                      <w:divsChild>
                        <w:div w:id="493910116">
                          <w:marLeft w:val="0"/>
                          <w:marRight w:val="0"/>
                          <w:marTop w:val="0"/>
                          <w:marBottom w:val="0"/>
                          <w:divBdr>
                            <w:top w:val="none" w:sz="0" w:space="0" w:color="auto"/>
                            <w:left w:val="none" w:sz="0" w:space="0" w:color="auto"/>
                            <w:bottom w:val="none" w:sz="0" w:space="0" w:color="auto"/>
                            <w:right w:val="none" w:sz="0" w:space="0" w:color="auto"/>
                          </w:divBdr>
                          <w:divsChild>
                            <w:div w:id="1137409674">
                              <w:marLeft w:val="0"/>
                              <w:marRight w:val="0"/>
                              <w:marTop w:val="0"/>
                              <w:marBottom w:val="193"/>
                              <w:divBdr>
                                <w:top w:val="none" w:sz="0" w:space="0" w:color="auto"/>
                                <w:left w:val="single" w:sz="18" w:space="6" w:color="EDEDED"/>
                                <w:bottom w:val="single" w:sz="18" w:space="6" w:color="EDEDED"/>
                                <w:right w:val="single" w:sz="18" w:space="6" w:color="EDEDED"/>
                              </w:divBdr>
                              <w:divsChild>
                                <w:div w:id="1122577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2444936">
      <w:bodyDiv w:val="1"/>
      <w:marLeft w:val="0"/>
      <w:marRight w:val="0"/>
      <w:marTop w:val="0"/>
      <w:marBottom w:val="0"/>
      <w:divBdr>
        <w:top w:val="none" w:sz="0" w:space="0" w:color="auto"/>
        <w:left w:val="none" w:sz="0" w:space="0" w:color="auto"/>
        <w:bottom w:val="none" w:sz="0" w:space="0" w:color="auto"/>
        <w:right w:val="none" w:sz="0" w:space="0" w:color="auto"/>
      </w:divBdr>
    </w:div>
    <w:div w:id="1707370910">
      <w:bodyDiv w:val="1"/>
      <w:marLeft w:val="0"/>
      <w:marRight w:val="0"/>
      <w:marTop w:val="0"/>
      <w:marBottom w:val="0"/>
      <w:divBdr>
        <w:top w:val="none" w:sz="0" w:space="0" w:color="auto"/>
        <w:left w:val="none" w:sz="0" w:space="0" w:color="auto"/>
        <w:bottom w:val="none" w:sz="0" w:space="0" w:color="auto"/>
        <w:right w:val="none" w:sz="0" w:space="0" w:color="auto"/>
      </w:divBdr>
    </w:div>
    <w:div w:id="1711345629">
      <w:bodyDiv w:val="1"/>
      <w:marLeft w:val="0"/>
      <w:marRight w:val="0"/>
      <w:marTop w:val="0"/>
      <w:marBottom w:val="0"/>
      <w:divBdr>
        <w:top w:val="none" w:sz="0" w:space="0" w:color="auto"/>
        <w:left w:val="none" w:sz="0" w:space="0" w:color="auto"/>
        <w:bottom w:val="none" w:sz="0" w:space="0" w:color="auto"/>
        <w:right w:val="none" w:sz="0" w:space="0" w:color="auto"/>
      </w:divBdr>
    </w:div>
    <w:div w:id="1722484127">
      <w:bodyDiv w:val="1"/>
      <w:marLeft w:val="0"/>
      <w:marRight w:val="0"/>
      <w:marTop w:val="0"/>
      <w:marBottom w:val="0"/>
      <w:divBdr>
        <w:top w:val="none" w:sz="0" w:space="0" w:color="auto"/>
        <w:left w:val="none" w:sz="0" w:space="0" w:color="auto"/>
        <w:bottom w:val="none" w:sz="0" w:space="0" w:color="auto"/>
        <w:right w:val="none" w:sz="0" w:space="0" w:color="auto"/>
      </w:divBdr>
    </w:div>
    <w:div w:id="1727139389">
      <w:bodyDiv w:val="1"/>
      <w:marLeft w:val="0"/>
      <w:marRight w:val="0"/>
      <w:marTop w:val="0"/>
      <w:marBottom w:val="0"/>
      <w:divBdr>
        <w:top w:val="none" w:sz="0" w:space="0" w:color="auto"/>
        <w:left w:val="none" w:sz="0" w:space="0" w:color="auto"/>
        <w:bottom w:val="none" w:sz="0" w:space="0" w:color="auto"/>
        <w:right w:val="none" w:sz="0" w:space="0" w:color="auto"/>
      </w:divBdr>
    </w:div>
    <w:div w:id="1727948236">
      <w:bodyDiv w:val="1"/>
      <w:marLeft w:val="0"/>
      <w:marRight w:val="0"/>
      <w:marTop w:val="0"/>
      <w:marBottom w:val="0"/>
      <w:divBdr>
        <w:top w:val="none" w:sz="0" w:space="0" w:color="auto"/>
        <w:left w:val="none" w:sz="0" w:space="0" w:color="auto"/>
        <w:bottom w:val="none" w:sz="0" w:space="0" w:color="auto"/>
        <w:right w:val="none" w:sz="0" w:space="0" w:color="auto"/>
      </w:divBdr>
    </w:div>
    <w:div w:id="1738937954">
      <w:bodyDiv w:val="1"/>
      <w:marLeft w:val="0"/>
      <w:marRight w:val="0"/>
      <w:marTop w:val="0"/>
      <w:marBottom w:val="0"/>
      <w:divBdr>
        <w:top w:val="none" w:sz="0" w:space="0" w:color="auto"/>
        <w:left w:val="none" w:sz="0" w:space="0" w:color="auto"/>
        <w:bottom w:val="none" w:sz="0" w:space="0" w:color="auto"/>
        <w:right w:val="none" w:sz="0" w:space="0" w:color="auto"/>
      </w:divBdr>
    </w:div>
    <w:div w:id="1738941644">
      <w:bodyDiv w:val="1"/>
      <w:marLeft w:val="0"/>
      <w:marRight w:val="0"/>
      <w:marTop w:val="0"/>
      <w:marBottom w:val="0"/>
      <w:divBdr>
        <w:top w:val="none" w:sz="0" w:space="0" w:color="auto"/>
        <w:left w:val="none" w:sz="0" w:space="0" w:color="auto"/>
        <w:bottom w:val="none" w:sz="0" w:space="0" w:color="auto"/>
        <w:right w:val="none" w:sz="0" w:space="0" w:color="auto"/>
      </w:divBdr>
    </w:div>
    <w:div w:id="1742290187">
      <w:bodyDiv w:val="1"/>
      <w:marLeft w:val="0"/>
      <w:marRight w:val="0"/>
      <w:marTop w:val="0"/>
      <w:marBottom w:val="0"/>
      <w:divBdr>
        <w:top w:val="none" w:sz="0" w:space="0" w:color="auto"/>
        <w:left w:val="none" w:sz="0" w:space="0" w:color="auto"/>
        <w:bottom w:val="none" w:sz="0" w:space="0" w:color="auto"/>
        <w:right w:val="none" w:sz="0" w:space="0" w:color="auto"/>
      </w:divBdr>
    </w:div>
    <w:div w:id="1742866987">
      <w:bodyDiv w:val="1"/>
      <w:marLeft w:val="0"/>
      <w:marRight w:val="0"/>
      <w:marTop w:val="0"/>
      <w:marBottom w:val="0"/>
      <w:divBdr>
        <w:top w:val="none" w:sz="0" w:space="0" w:color="auto"/>
        <w:left w:val="none" w:sz="0" w:space="0" w:color="auto"/>
        <w:bottom w:val="none" w:sz="0" w:space="0" w:color="auto"/>
        <w:right w:val="none" w:sz="0" w:space="0" w:color="auto"/>
      </w:divBdr>
    </w:div>
    <w:div w:id="1757089042">
      <w:bodyDiv w:val="1"/>
      <w:marLeft w:val="0"/>
      <w:marRight w:val="0"/>
      <w:marTop w:val="0"/>
      <w:marBottom w:val="0"/>
      <w:divBdr>
        <w:top w:val="none" w:sz="0" w:space="0" w:color="auto"/>
        <w:left w:val="none" w:sz="0" w:space="0" w:color="auto"/>
        <w:bottom w:val="none" w:sz="0" w:space="0" w:color="auto"/>
        <w:right w:val="none" w:sz="0" w:space="0" w:color="auto"/>
      </w:divBdr>
    </w:div>
    <w:div w:id="1760833763">
      <w:bodyDiv w:val="1"/>
      <w:marLeft w:val="0"/>
      <w:marRight w:val="0"/>
      <w:marTop w:val="0"/>
      <w:marBottom w:val="0"/>
      <w:divBdr>
        <w:top w:val="none" w:sz="0" w:space="0" w:color="auto"/>
        <w:left w:val="none" w:sz="0" w:space="0" w:color="auto"/>
        <w:bottom w:val="none" w:sz="0" w:space="0" w:color="auto"/>
        <w:right w:val="none" w:sz="0" w:space="0" w:color="auto"/>
      </w:divBdr>
    </w:div>
    <w:div w:id="1767850452">
      <w:bodyDiv w:val="1"/>
      <w:marLeft w:val="0"/>
      <w:marRight w:val="0"/>
      <w:marTop w:val="0"/>
      <w:marBottom w:val="0"/>
      <w:divBdr>
        <w:top w:val="none" w:sz="0" w:space="0" w:color="auto"/>
        <w:left w:val="none" w:sz="0" w:space="0" w:color="auto"/>
        <w:bottom w:val="none" w:sz="0" w:space="0" w:color="auto"/>
        <w:right w:val="none" w:sz="0" w:space="0" w:color="auto"/>
      </w:divBdr>
    </w:div>
    <w:div w:id="1777629851">
      <w:bodyDiv w:val="1"/>
      <w:marLeft w:val="0"/>
      <w:marRight w:val="0"/>
      <w:marTop w:val="0"/>
      <w:marBottom w:val="0"/>
      <w:divBdr>
        <w:top w:val="none" w:sz="0" w:space="0" w:color="auto"/>
        <w:left w:val="none" w:sz="0" w:space="0" w:color="auto"/>
        <w:bottom w:val="none" w:sz="0" w:space="0" w:color="auto"/>
        <w:right w:val="none" w:sz="0" w:space="0" w:color="auto"/>
      </w:divBdr>
    </w:div>
    <w:div w:id="1785150816">
      <w:bodyDiv w:val="1"/>
      <w:marLeft w:val="0"/>
      <w:marRight w:val="0"/>
      <w:marTop w:val="0"/>
      <w:marBottom w:val="0"/>
      <w:divBdr>
        <w:top w:val="none" w:sz="0" w:space="0" w:color="auto"/>
        <w:left w:val="none" w:sz="0" w:space="0" w:color="auto"/>
        <w:bottom w:val="none" w:sz="0" w:space="0" w:color="auto"/>
        <w:right w:val="none" w:sz="0" w:space="0" w:color="auto"/>
      </w:divBdr>
    </w:div>
    <w:div w:id="1801339825">
      <w:bodyDiv w:val="1"/>
      <w:marLeft w:val="0"/>
      <w:marRight w:val="0"/>
      <w:marTop w:val="0"/>
      <w:marBottom w:val="0"/>
      <w:divBdr>
        <w:top w:val="none" w:sz="0" w:space="0" w:color="auto"/>
        <w:left w:val="none" w:sz="0" w:space="0" w:color="auto"/>
        <w:bottom w:val="none" w:sz="0" w:space="0" w:color="auto"/>
        <w:right w:val="none" w:sz="0" w:space="0" w:color="auto"/>
      </w:divBdr>
    </w:div>
    <w:div w:id="1812089679">
      <w:bodyDiv w:val="1"/>
      <w:marLeft w:val="0"/>
      <w:marRight w:val="0"/>
      <w:marTop w:val="0"/>
      <w:marBottom w:val="0"/>
      <w:divBdr>
        <w:top w:val="none" w:sz="0" w:space="0" w:color="auto"/>
        <w:left w:val="none" w:sz="0" w:space="0" w:color="auto"/>
        <w:bottom w:val="none" w:sz="0" w:space="0" w:color="auto"/>
        <w:right w:val="none" w:sz="0" w:space="0" w:color="auto"/>
      </w:divBdr>
    </w:div>
    <w:div w:id="1823807506">
      <w:bodyDiv w:val="1"/>
      <w:marLeft w:val="0"/>
      <w:marRight w:val="0"/>
      <w:marTop w:val="0"/>
      <w:marBottom w:val="0"/>
      <w:divBdr>
        <w:top w:val="none" w:sz="0" w:space="0" w:color="auto"/>
        <w:left w:val="none" w:sz="0" w:space="0" w:color="auto"/>
        <w:bottom w:val="none" w:sz="0" w:space="0" w:color="auto"/>
        <w:right w:val="none" w:sz="0" w:space="0" w:color="auto"/>
      </w:divBdr>
    </w:div>
    <w:div w:id="1827934730">
      <w:bodyDiv w:val="1"/>
      <w:marLeft w:val="0"/>
      <w:marRight w:val="0"/>
      <w:marTop w:val="0"/>
      <w:marBottom w:val="0"/>
      <w:divBdr>
        <w:top w:val="none" w:sz="0" w:space="0" w:color="auto"/>
        <w:left w:val="none" w:sz="0" w:space="0" w:color="auto"/>
        <w:bottom w:val="none" w:sz="0" w:space="0" w:color="auto"/>
        <w:right w:val="none" w:sz="0" w:space="0" w:color="auto"/>
      </w:divBdr>
    </w:div>
    <w:div w:id="1838963394">
      <w:bodyDiv w:val="1"/>
      <w:marLeft w:val="0"/>
      <w:marRight w:val="0"/>
      <w:marTop w:val="0"/>
      <w:marBottom w:val="0"/>
      <w:divBdr>
        <w:top w:val="none" w:sz="0" w:space="0" w:color="auto"/>
        <w:left w:val="none" w:sz="0" w:space="0" w:color="auto"/>
        <w:bottom w:val="none" w:sz="0" w:space="0" w:color="auto"/>
        <w:right w:val="none" w:sz="0" w:space="0" w:color="auto"/>
      </w:divBdr>
    </w:div>
    <w:div w:id="1843201609">
      <w:bodyDiv w:val="1"/>
      <w:marLeft w:val="0"/>
      <w:marRight w:val="0"/>
      <w:marTop w:val="0"/>
      <w:marBottom w:val="0"/>
      <w:divBdr>
        <w:top w:val="none" w:sz="0" w:space="0" w:color="auto"/>
        <w:left w:val="none" w:sz="0" w:space="0" w:color="auto"/>
        <w:bottom w:val="none" w:sz="0" w:space="0" w:color="auto"/>
        <w:right w:val="none" w:sz="0" w:space="0" w:color="auto"/>
      </w:divBdr>
    </w:div>
    <w:div w:id="1851142182">
      <w:bodyDiv w:val="1"/>
      <w:marLeft w:val="0"/>
      <w:marRight w:val="0"/>
      <w:marTop w:val="0"/>
      <w:marBottom w:val="0"/>
      <w:divBdr>
        <w:top w:val="none" w:sz="0" w:space="0" w:color="auto"/>
        <w:left w:val="none" w:sz="0" w:space="0" w:color="auto"/>
        <w:bottom w:val="none" w:sz="0" w:space="0" w:color="auto"/>
        <w:right w:val="none" w:sz="0" w:space="0" w:color="auto"/>
      </w:divBdr>
      <w:divsChild>
        <w:div w:id="2044206231">
          <w:marLeft w:val="0"/>
          <w:marRight w:val="0"/>
          <w:marTop w:val="0"/>
          <w:marBottom w:val="0"/>
          <w:divBdr>
            <w:top w:val="none" w:sz="0" w:space="0" w:color="auto"/>
            <w:left w:val="none" w:sz="0" w:space="0" w:color="auto"/>
            <w:bottom w:val="none" w:sz="0" w:space="0" w:color="auto"/>
            <w:right w:val="none" w:sz="0" w:space="0" w:color="auto"/>
          </w:divBdr>
          <w:divsChild>
            <w:div w:id="1040781917">
              <w:marLeft w:val="0"/>
              <w:marRight w:val="0"/>
              <w:marTop w:val="0"/>
              <w:marBottom w:val="0"/>
              <w:divBdr>
                <w:top w:val="none" w:sz="0" w:space="0" w:color="auto"/>
                <w:left w:val="none" w:sz="0" w:space="0" w:color="auto"/>
                <w:bottom w:val="none" w:sz="0" w:space="0" w:color="auto"/>
                <w:right w:val="none" w:sz="0" w:space="0" w:color="auto"/>
              </w:divBdr>
            </w:div>
            <w:div w:id="1833132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416945">
      <w:bodyDiv w:val="1"/>
      <w:marLeft w:val="0"/>
      <w:marRight w:val="0"/>
      <w:marTop w:val="0"/>
      <w:marBottom w:val="0"/>
      <w:divBdr>
        <w:top w:val="none" w:sz="0" w:space="0" w:color="auto"/>
        <w:left w:val="none" w:sz="0" w:space="0" w:color="auto"/>
        <w:bottom w:val="none" w:sz="0" w:space="0" w:color="auto"/>
        <w:right w:val="none" w:sz="0" w:space="0" w:color="auto"/>
      </w:divBdr>
    </w:div>
    <w:div w:id="1871723085">
      <w:bodyDiv w:val="1"/>
      <w:marLeft w:val="0"/>
      <w:marRight w:val="0"/>
      <w:marTop w:val="0"/>
      <w:marBottom w:val="0"/>
      <w:divBdr>
        <w:top w:val="none" w:sz="0" w:space="0" w:color="auto"/>
        <w:left w:val="none" w:sz="0" w:space="0" w:color="auto"/>
        <w:bottom w:val="none" w:sz="0" w:space="0" w:color="auto"/>
        <w:right w:val="none" w:sz="0" w:space="0" w:color="auto"/>
      </w:divBdr>
    </w:div>
    <w:div w:id="1903755484">
      <w:bodyDiv w:val="1"/>
      <w:marLeft w:val="0"/>
      <w:marRight w:val="0"/>
      <w:marTop w:val="0"/>
      <w:marBottom w:val="0"/>
      <w:divBdr>
        <w:top w:val="none" w:sz="0" w:space="0" w:color="auto"/>
        <w:left w:val="none" w:sz="0" w:space="0" w:color="auto"/>
        <w:bottom w:val="none" w:sz="0" w:space="0" w:color="auto"/>
        <w:right w:val="none" w:sz="0" w:space="0" w:color="auto"/>
      </w:divBdr>
    </w:div>
    <w:div w:id="1912932645">
      <w:bodyDiv w:val="1"/>
      <w:marLeft w:val="0"/>
      <w:marRight w:val="0"/>
      <w:marTop w:val="0"/>
      <w:marBottom w:val="0"/>
      <w:divBdr>
        <w:top w:val="none" w:sz="0" w:space="0" w:color="auto"/>
        <w:left w:val="none" w:sz="0" w:space="0" w:color="auto"/>
        <w:bottom w:val="none" w:sz="0" w:space="0" w:color="auto"/>
        <w:right w:val="none" w:sz="0" w:space="0" w:color="auto"/>
      </w:divBdr>
    </w:div>
    <w:div w:id="1925994900">
      <w:bodyDiv w:val="1"/>
      <w:marLeft w:val="0"/>
      <w:marRight w:val="0"/>
      <w:marTop w:val="0"/>
      <w:marBottom w:val="0"/>
      <w:divBdr>
        <w:top w:val="none" w:sz="0" w:space="0" w:color="auto"/>
        <w:left w:val="none" w:sz="0" w:space="0" w:color="auto"/>
        <w:bottom w:val="none" w:sz="0" w:space="0" w:color="auto"/>
        <w:right w:val="none" w:sz="0" w:space="0" w:color="auto"/>
      </w:divBdr>
    </w:div>
    <w:div w:id="1928075070">
      <w:bodyDiv w:val="1"/>
      <w:marLeft w:val="0"/>
      <w:marRight w:val="0"/>
      <w:marTop w:val="0"/>
      <w:marBottom w:val="0"/>
      <w:divBdr>
        <w:top w:val="none" w:sz="0" w:space="0" w:color="auto"/>
        <w:left w:val="none" w:sz="0" w:space="0" w:color="auto"/>
        <w:bottom w:val="none" w:sz="0" w:space="0" w:color="auto"/>
        <w:right w:val="none" w:sz="0" w:space="0" w:color="auto"/>
      </w:divBdr>
    </w:div>
    <w:div w:id="1944221922">
      <w:bodyDiv w:val="1"/>
      <w:marLeft w:val="0"/>
      <w:marRight w:val="0"/>
      <w:marTop w:val="0"/>
      <w:marBottom w:val="0"/>
      <w:divBdr>
        <w:top w:val="none" w:sz="0" w:space="0" w:color="auto"/>
        <w:left w:val="none" w:sz="0" w:space="0" w:color="auto"/>
        <w:bottom w:val="none" w:sz="0" w:space="0" w:color="auto"/>
        <w:right w:val="none" w:sz="0" w:space="0" w:color="auto"/>
      </w:divBdr>
    </w:div>
    <w:div w:id="1951930173">
      <w:bodyDiv w:val="1"/>
      <w:marLeft w:val="0"/>
      <w:marRight w:val="0"/>
      <w:marTop w:val="0"/>
      <w:marBottom w:val="0"/>
      <w:divBdr>
        <w:top w:val="none" w:sz="0" w:space="0" w:color="auto"/>
        <w:left w:val="none" w:sz="0" w:space="0" w:color="auto"/>
        <w:bottom w:val="none" w:sz="0" w:space="0" w:color="auto"/>
        <w:right w:val="none" w:sz="0" w:space="0" w:color="auto"/>
      </w:divBdr>
    </w:div>
    <w:div w:id="1973904954">
      <w:bodyDiv w:val="1"/>
      <w:marLeft w:val="0"/>
      <w:marRight w:val="0"/>
      <w:marTop w:val="0"/>
      <w:marBottom w:val="0"/>
      <w:divBdr>
        <w:top w:val="none" w:sz="0" w:space="0" w:color="auto"/>
        <w:left w:val="none" w:sz="0" w:space="0" w:color="auto"/>
        <w:bottom w:val="none" w:sz="0" w:space="0" w:color="auto"/>
        <w:right w:val="none" w:sz="0" w:space="0" w:color="auto"/>
      </w:divBdr>
    </w:div>
    <w:div w:id="1980383010">
      <w:bodyDiv w:val="1"/>
      <w:marLeft w:val="0"/>
      <w:marRight w:val="0"/>
      <w:marTop w:val="0"/>
      <w:marBottom w:val="0"/>
      <w:divBdr>
        <w:top w:val="none" w:sz="0" w:space="0" w:color="auto"/>
        <w:left w:val="none" w:sz="0" w:space="0" w:color="auto"/>
        <w:bottom w:val="none" w:sz="0" w:space="0" w:color="auto"/>
        <w:right w:val="none" w:sz="0" w:space="0" w:color="auto"/>
      </w:divBdr>
    </w:div>
    <w:div w:id="1996251978">
      <w:bodyDiv w:val="1"/>
      <w:marLeft w:val="0"/>
      <w:marRight w:val="0"/>
      <w:marTop w:val="0"/>
      <w:marBottom w:val="0"/>
      <w:divBdr>
        <w:top w:val="none" w:sz="0" w:space="0" w:color="auto"/>
        <w:left w:val="none" w:sz="0" w:space="0" w:color="auto"/>
        <w:bottom w:val="none" w:sz="0" w:space="0" w:color="auto"/>
        <w:right w:val="none" w:sz="0" w:space="0" w:color="auto"/>
      </w:divBdr>
    </w:div>
    <w:div w:id="1998876945">
      <w:bodyDiv w:val="1"/>
      <w:marLeft w:val="0"/>
      <w:marRight w:val="0"/>
      <w:marTop w:val="0"/>
      <w:marBottom w:val="0"/>
      <w:divBdr>
        <w:top w:val="none" w:sz="0" w:space="0" w:color="auto"/>
        <w:left w:val="none" w:sz="0" w:space="0" w:color="auto"/>
        <w:bottom w:val="none" w:sz="0" w:space="0" w:color="auto"/>
        <w:right w:val="none" w:sz="0" w:space="0" w:color="auto"/>
      </w:divBdr>
      <w:divsChild>
        <w:div w:id="657809725">
          <w:marLeft w:val="0"/>
          <w:marRight w:val="0"/>
          <w:marTop w:val="0"/>
          <w:marBottom w:val="0"/>
          <w:divBdr>
            <w:top w:val="none" w:sz="0" w:space="0" w:color="auto"/>
            <w:left w:val="none" w:sz="0" w:space="0" w:color="auto"/>
            <w:bottom w:val="none" w:sz="0" w:space="0" w:color="auto"/>
            <w:right w:val="none" w:sz="0" w:space="0" w:color="auto"/>
          </w:divBdr>
          <w:divsChild>
            <w:div w:id="1220676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234453">
      <w:bodyDiv w:val="1"/>
      <w:marLeft w:val="0"/>
      <w:marRight w:val="0"/>
      <w:marTop w:val="0"/>
      <w:marBottom w:val="0"/>
      <w:divBdr>
        <w:top w:val="none" w:sz="0" w:space="0" w:color="auto"/>
        <w:left w:val="none" w:sz="0" w:space="0" w:color="auto"/>
        <w:bottom w:val="none" w:sz="0" w:space="0" w:color="auto"/>
        <w:right w:val="none" w:sz="0" w:space="0" w:color="auto"/>
      </w:divBdr>
    </w:div>
    <w:div w:id="2010282426">
      <w:bodyDiv w:val="1"/>
      <w:marLeft w:val="0"/>
      <w:marRight w:val="0"/>
      <w:marTop w:val="0"/>
      <w:marBottom w:val="0"/>
      <w:divBdr>
        <w:top w:val="none" w:sz="0" w:space="0" w:color="auto"/>
        <w:left w:val="none" w:sz="0" w:space="0" w:color="auto"/>
        <w:bottom w:val="none" w:sz="0" w:space="0" w:color="auto"/>
        <w:right w:val="none" w:sz="0" w:space="0" w:color="auto"/>
      </w:divBdr>
    </w:div>
    <w:div w:id="2098355307">
      <w:bodyDiv w:val="1"/>
      <w:marLeft w:val="0"/>
      <w:marRight w:val="0"/>
      <w:marTop w:val="0"/>
      <w:marBottom w:val="0"/>
      <w:divBdr>
        <w:top w:val="none" w:sz="0" w:space="0" w:color="auto"/>
        <w:left w:val="none" w:sz="0" w:space="0" w:color="auto"/>
        <w:bottom w:val="none" w:sz="0" w:space="0" w:color="auto"/>
        <w:right w:val="none" w:sz="0" w:space="0" w:color="auto"/>
      </w:divBdr>
    </w:div>
    <w:div w:id="2099521086">
      <w:bodyDiv w:val="1"/>
      <w:marLeft w:val="0"/>
      <w:marRight w:val="0"/>
      <w:marTop w:val="0"/>
      <w:marBottom w:val="0"/>
      <w:divBdr>
        <w:top w:val="none" w:sz="0" w:space="0" w:color="auto"/>
        <w:left w:val="none" w:sz="0" w:space="0" w:color="auto"/>
        <w:bottom w:val="none" w:sz="0" w:space="0" w:color="auto"/>
        <w:right w:val="none" w:sz="0" w:space="0" w:color="auto"/>
      </w:divBdr>
    </w:div>
    <w:div w:id="2104299329">
      <w:bodyDiv w:val="1"/>
      <w:marLeft w:val="0"/>
      <w:marRight w:val="0"/>
      <w:marTop w:val="0"/>
      <w:marBottom w:val="0"/>
      <w:divBdr>
        <w:top w:val="none" w:sz="0" w:space="0" w:color="auto"/>
        <w:left w:val="none" w:sz="0" w:space="0" w:color="auto"/>
        <w:bottom w:val="none" w:sz="0" w:space="0" w:color="auto"/>
        <w:right w:val="none" w:sz="0" w:space="0" w:color="auto"/>
      </w:divBdr>
    </w:div>
    <w:div w:id="2123916448">
      <w:bodyDiv w:val="1"/>
      <w:marLeft w:val="0"/>
      <w:marRight w:val="0"/>
      <w:marTop w:val="0"/>
      <w:marBottom w:val="0"/>
      <w:divBdr>
        <w:top w:val="none" w:sz="0" w:space="0" w:color="auto"/>
        <w:left w:val="none" w:sz="0" w:space="0" w:color="auto"/>
        <w:bottom w:val="none" w:sz="0" w:space="0" w:color="auto"/>
        <w:right w:val="none" w:sz="0" w:space="0" w:color="auto"/>
      </w:divBdr>
    </w:div>
    <w:div w:id="2124111115">
      <w:bodyDiv w:val="1"/>
      <w:marLeft w:val="0"/>
      <w:marRight w:val="0"/>
      <w:marTop w:val="0"/>
      <w:marBottom w:val="0"/>
      <w:divBdr>
        <w:top w:val="none" w:sz="0" w:space="0" w:color="auto"/>
        <w:left w:val="none" w:sz="0" w:space="0" w:color="auto"/>
        <w:bottom w:val="none" w:sz="0" w:space="0" w:color="auto"/>
        <w:right w:val="none" w:sz="0" w:space="0" w:color="auto"/>
      </w:divBdr>
    </w:div>
    <w:div w:id="2126726439">
      <w:bodyDiv w:val="1"/>
      <w:marLeft w:val="0"/>
      <w:marRight w:val="0"/>
      <w:marTop w:val="0"/>
      <w:marBottom w:val="0"/>
      <w:divBdr>
        <w:top w:val="none" w:sz="0" w:space="0" w:color="auto"/>
        <w:left w:val="none" w:sz="0" w:space="0" w:color="auto"/>
        <w:bottom w:val="none" w:sz="0" w:space="0" w:color="auto"/>
        <w:right w:val="none" w:sz="0" w:space="0" w:color="auto"/>
      </w:divBdr>
    </w:div>
    <w:div w:id="2136945425">
      <w:bodyDiv w:val="1"/>
      <w:marLeft w:val="0"/>
      <w:marRight w:val="0"/>
      <w:marTop w:val="0"/>
      <w:marBottom w:val="0"/>
      <w:divBdr>
        <w:top w:val="none" w:sz="0" w:space="0" w:color="auto"/>
        <w:left w:val="none" w:sz="0" w:space="0" w:color="auto"/>
        <w:bottom w:val="none" w:sz="0" w:space="0" w:color="auto"/>
        <w:right w:val="none" w:sz="0" w:space="0" w:color="auto"/>
      </w:divBdr>
    </w:div>
    <w:div w:id="2137869317">
      <w:bodyDiv w:val="1"/>
      <w:marLeft w:val="0"/>
      <w:marRight w:val="0"/>
      <w:marTop w:val="0"/>
      <w:marBottom w:val="0"/>
      <w:divBdr>
        <w:top w:val="none" w:sz="0" w:space="0" w:color="auto"/>
        <w:left w:val="none" w:sz="0" w:space="0" w:color="auto"/>
        <w:bottom w:val="none" w:sz="0" w:space="0" w:color="auto"/>
        <w:right w:val="none" w:sz="0" w:space="0" w:color="auto"/>
      </w:divBdr>
    </w:div>
    <w:div w:id="2138521061">
      <w:bodyDiv w:val="1"/>
      <w:marLeft w:val="0"/>
      <w:marRight w:val="0"/>
      <w:marTop w:val="0"/>
      <w:marBottom w:val="0"/>
      <w:divBdr>
        <w:top w:val="none" w:sz="0" w:space="0" w:color="auto"/>
        <w:left w:val="none" w:sz="0" w:space="0" w:color="auto"/>
        <w:bottom w:val="none" w:sz="0" w:space="0" w:color="auto"/>
        <w:right w:val="none" w:sz="0" w:space="0" w:color="auto"/>
      </w:divBdr>
    </w:div>
    <w:div w:id="2139646256">
      <w:bodyDiv w:val="1"/>
      <w:marLeft w:val="0"/>
      <w:marRight w:val="0"/>
      <w:marTop w:val="0"/>
      <w:marBottom w:val="0"/>
      <w:divBdr>
        <w:top w:val="none" w:sz="0" w:space="0" w:color="auto"/>
        <w:left w:val="none" w:sz="0" w:space="0" w:color="auto"/>
        <w:bottom w:val="none" w:sz="0" w:space="0" w:color="auto"/>
        <w:right w:val="none" w:sz="0" w:space="0" w:color="auto"/>
      </w:divBdr>
      <w:divsChild>
        <w:div w:id="1489639262">
          <w:marLeft w:val="0"/>
          <w:marRight w:val="0"/>
          <w:marTop w:val="0"/>
          <w:marBottom w:val="0"/>
          <w:divBdr>
            <w:top w:val="none" w:sz="0" w:space="0" w:color="auto"/>
            <w:left w:val="none" w:sz="0" w:space="0" w:color="auto"/>
            <w:bottom w:val="none" w:sz="0" w:space="0" w:color="auto"/>
            <w:right w:val="none" w:sz="0" w:space="0" w:color="auto"/>
          </w:divBdr>
          <w:divsChild>
            <w:div w:id="477771615">
              <w:marLeft w:val="0"/>
              <w:marRight w:val="0"/>
              <w:marTop w:val="0"/>
              <w:marBottom w:val="0"/>
              <w:divBdr>
                <w:top w:val="none" w:sz="0" w:space="0" w:color="auto"/>
                <w:left w:val="none" w:sz="0" w:space="0" w:color="auto"/>
                <w:bottom w:val="none" w:sz="0" w:space="0" w:color="auto"/>
                <w:right w:val="none" w:sz="0" w:space="0" w:color="auto"/>
              </w:divBdr>
            </w:div>
            <w:div w:id="1128859147">
              <w:marLeft w:val="0"/>
              <w:marRight w:val="0"/>
              <w:marTop w:val="0"/>
              <w:marBottom w:val="0"/>
              <w:divBdr>
                <w:top w:val="none" w:sz="0" w:space="0" w:color="auto"/>
                <w:left w:val="none" w:sz="0" w:space="0" w:color="auto"/>
                <w:bottom w:val="none" w:sz="0" w:space="0" w:color="auto"/>
                <w:right w:val="none" w:sz="0" w:space="0" w:color="auto"/>
              </w:divBdr>
            </w:div>
            <w:div w:id="1549106783">
              <w:marLeft w:val="0"/>
              <w:marRight w:val="0"/>
              <w:marTop w:val="0"/>
              <w:marBottom w:val="0"/>
              <w:divBdr>
                <w:top w:val="none" w:sz="0" w:space="0" w:color="auto"/>
                <w:left w:val="none" w:sz="0" w:space="0" w:color="auto"/>
                <w:bottom w:val="none" w:sz="0" w:space="0" w:color="auto"/>
                <w:right w:val="none" w:sz="0" w:space="0" w:color="auto"/>
              </w:divBdr>
            </w:div>
            <w:div w:id="1753892502">
              <w:marLeft w:val="0"/>
              <w:marRight w:val="0"/>
              <w:marTop w:val="0"/>
              <w:marBottom w:val="0"/>
              <w:divBdr>
                <w:top w:val="none" w:sz="0" w:space="0" w:color="auto"/>
                <w:left w:val="none" w:sz="0" w:space="0" w:color="auto"/>
                <w:bottom w:val="none" w:sz="0" w:space="0" w:color="auto"/>
                <w:right w:val="none" w:sz="0" w:space="0" w:color="auto"/>
              </w:divBdr>
            </w:div>
            <w:div w:id="1834056179">
              <w:marLeft w:val="0"/>
              <w:marRight w:val="0"/>
              <w:marTop w:val="0"/>
              <w:marBottom w:val="0"/>
              <w:divBdr>
                <w:top w:val="none" w:sz="0" w:space="0" w:color="auto"/>
                <w:left w:val="none" w:sz="0" w:space="0" w:color="auto"/>
                <w:bottom w:val="none" w:sz="0" w:space="0" w:color="auto"/>
                <w:right w:val="none" w:sz="0" w:space="0" w:color="auto"/>
              </w:divBdr>
            </w:div>
            <w:div w:id="1910581113">
              <w:marLeft w:val="0"/>
              <w:marRight w:val="0"/>
              <w:marTop w:val="0"/>
              <w:marBottom w:val="0"/>
              <w:divBdr>
                <w:top w:val="none" w:sz="0" w:space="0" w:color="auto"/>
                <w:left w:val="none" w:sz="0" w:space="0" w:color="auto"/>
                <w:bottom w:val="none" w:sz="0" w:space="0" w:color="auto"/>
                <w:right w:val="none" w:sz="0" w:space="0" w:color="auto"/>
              </w:divBdr>
            </w:div>
            <w:div w:id="1945261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065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image" Target="media/image5.jpeg"/><Relationship Id="rId39" Type="http://schemas.openxmlformats.org/officeDocument/2006/relationships/image" Target="media/image18.png"/><Relationship Id="rId21" Type="http://schemas.openxmlformats.org/officeDocument/2006/relationships/header" Target="header6.xml"/><Relationship Id="rId34" Type="http://schemas.openxmlformats.org/officeDocument/2006/relationships/image" Target="media/image13.png"/><Relationship Id="rId42" Type="http://schemas.openxmlformats.org/officeDocument/2006/relationships/image" Target="media/image21.png"/><Relationship Id="rId47" Type="http://schemas.openxmlformats.org/officeDocument/2006/relationships/image" Target="media/image26.png"/><Relationship Id="rId50" Type="http://schemas.openxmlformats.org/officeDocument/2006/relationships/image" Target="media/image29.png"/><Relationship Id="rId55" Type="http://schemas.openxmlformats.org/officeDocument/2006/relationships/image" Target="media/image34.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tech.support@servotronix.com" TargetMode="External"/><Relationship Id="rId29" Type="http://schemas.openxmlformats.org/officeDocument/2006/relationships/image" Target="media/image8.png"/><Relationship Id="rId11" Type="http://schemas.openxmlformats.org/officeDocument/2006/relationships/footer" Target="footer1.xml"/><Relationship Id="rId24" Type="http://schemas.openxmlformats.org/officeDocument/2006/relationships/image" Target="media/image3.jpeg"/><Relationship Id="rId32" Type="http://schemas.openxmlformats.org/officeDocument/2006/relationships/image" Target="media/image11.png"/><Relationship Id="rId37" Type="http://schemas.openxmlformats.org/officeDocument/2006/relationships/image" Target="media/image16.png"/><Relationship Id="rId40" Type="http://schemas.openxmlformats.org/officeDocument/2006/relationships/image" Target="media/image19.png"/><Relationship Id="rId45" Type="http://schemas.openxmlformats.org/officeDocument/2006/relationships/image" Target="media/image24.png"/><Relationship Id="rId53" Type="http://schemas.openxmlformats.org/officeDocument/2006/relationships/image" Target="media/image32.png"/><Relationship Id="rId58" Type="http://schemas.openxmlformats.org/officeDocument/2006/relationships/image" Target="media/image37.png"/><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footer" Target="footer4.xml"/><Relationship Id="rId14" Type="http://schemas.openxmlformats.org/officeDocument/2006/relationships/footer" Target="footer3.xml"/><Relationship Id="rId22" Type="http://schemas.openxmlformats.org/officeDocument/2006/relationships/footer" Target="footer6.xml"/><Relationship Id="rId27" Type="http://schemas.openxmlformats.org/officeDocument/2006/relationships/image" Target="media/image6.jpeg"/><Relationship Id="rId30" Type="http://schemas.openxmlformats.org/officeDocument/2006/relationships/image" Target="media/image9.png"/><Relationship Id="rId35" Type="http://schemas.openxmlformats.org/officeDocument/2006/relationships/image" Target="media/image14.png"/><Relationship Id="rId43" Type="http://schemas.openxmlformats.org/officeDocument/2006/relationships/image" Target="media/image22.png"/><Relationship Id="rId48" Type="http://schemas.openxmlformats.org/officeDocument/2006/relationships/image" Target="media/image27.png"/><Relationship Id="rId56" Type="http://schemas.openxmlformats.org/officeDocument/2006/relationships/image" Target="media/image35.png"/><Relationship Id="rId8" Type="http://schemas.openxmlformats.org/officeDocument/2006/relationships/image" Target="media/image1.png"/><Relationship Id="rId51" Type="http://schemas.openxmlformats.org/officeDocument/2006/relationships/image" Target="media/image30.png"/><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eader" Target="header4.xml"/><Relationship Id="rId25" Type="http://schemas.openxmlformats.org/officeDocument/2006/relationships/image" Target="media/image4.jpeg"/><Relationship Id="rId33" Type="http://schemas.openxmlformats.org/officeDocument/2006/relationships/image" Target="media/image12.png"/><Relationship Id="rId38" Type="http://schemas.openxmlformats.org/officeDocument/2006/relationships/image" Target="media/image17.png"/><Relationship Id="rId46" Type="http://schemas.openxmlformats.org/officeDocument/2006/relationships/image" Target="media/image25.png"/><Relationship Id="rId59" Type="http://schemas.openxmlformats.org/officeDocument/2006/relationships/header" Target="header7.xml"/><Relationship Id="rId20" Type="http://schemas.openxmlformats.org/officeDocument/2006/relationships/footer" Target="footer5.xml"/><Relationship Id="rId41" Type="http://schemas.openxmlformats.org/officeDocument/2006/relationships/image" Target="media/image20.png"/><Relationship Id="rId54" Type="http://schemas.openxmlformats.org/officeDocument/2006/relationships/image" Target="media/image33.pn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servotronix.com" TargetMode="External"/><Relationship Id="rId23" Type="http://schemas.openxmlformats.org/officeDocument/2006/relationships/image" Target="media/image2.png"/><Relationship Id="rId28" Type="http://schemas.openxmlformats.org/officeDocument/2006/relationships/image" Target="media/image7.png"/><Relationship Id="rId36" Type="http://schemas.openxmlformats.org/officeDocument/2006/relationships/image" Target="media/image15.png"/><Relationship Id="rId49" Type="http://schemas.openxmlformats.org/officeDocument/2006/relationships/image" Target="media/image28.png"/><Relationship Id="rId57" Type="http://schemas.openxmlformats.org/officeDocument/2006/relationships/image" Target="media/image36.png"/><Relationship Id="rId10" Type="http://schemas.openxmlformats.org/officeDocument/2006/relationships/header" Target="header2.xml"/><Relationship Id="rId31" Type="http://schemas.openxmlformats.org/officeDocument/2006/relationships/image" Target="media/image10.png"/><Relationship Id="rId44" Type="http://schemas.openxmlformats.org/officeDocument/2006/relationships/image" Target="media/image23.png"/><Relationship Id="rId52" Type="http://schemas.openxmlformats.org/officeDocument/2006/relationships/image" Target="media/image31.png"/><Relationship Id="rId60" Type="http://schemas.openxmlformats.org/officeDocument/2006/relationships/header" Target="header8.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isaM\AppData\Roaming\Microsoft\Templates\Servotronix_Doc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F1EF28-2AA9-4815-833F-AE30786344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Servotronix_Docs</Template>
  <TotalTime>217</TotalTime>
  <Pages>1</Pages>
  <Words>7120</Words>
  <Characters>40584</Characters>
  <Application>Microsoft Office Word</Application>
  <DocSecurity>0</DocSecurity>
  <Lines>338</Lines>
  <Paragraphs>95</Paragraphs>
  <ScaleCrop>false</ScaleCrop>
  <HeadingPairs>
    <vt:vector size="4" baseType="variant">
      <vt:variant>
        <vt:lpstr>Title</vt:lpstr>
      </vt:variant>
      <vt:variant>
        <vt:i4>1</vt:i4>
      </vt:variant>
      <vt:variant>
        <vt:lpstr>Headings</vt:lpstr>
      </vt:variant>
      <vt:variant>
        <vt:i4>58</vt:i4>
      </vt:variant>
    </vt:vector>
  </HeadingPairs>
  <TitlesOfParts>
    <vt:vector size="59" baseType="lpstr">
      <vt:lpstr>Quick Start Guide</vt:lpstr>
      <vt:lpstr>Introduction</vt:lpstr>
      <vt:lpstr>    CD3E Product Description</vt:lpstr>
      <vt:lpstr>    Product Models – Ordering Information</vt:lpstr>
      <vt:lpstr>    Product Package </vt:lpstr>
      <vt:lpstr>    Product Label </vt:lpstr>
      <vt:lpstr>Safety</vt:lpstr>
      <vt:lpstr>    Safety Symbols</vt:lpstr>
      <vt:lpstr>    Safety Guidelines</vt:lpstr>
      <vt:lpstr>Specifications</vt:lpstr>
      <vt:lpstr>    Standards Compliance</vt:lpstr>
      <vt:lpstr>    Mechanical Specifications</vt:lpstr>
      <vt:lpstr>    Electrical Specifications</vt:lpstr>
      <vt:lpstr>    Control Specifications</vt:lpstr>
      <vt:lpstr>    Environmental and Protection Specifications</vt:lpstr>
      <vt:lpstr>    STO Specifications</vt:lpstr>
      <vt:lpstr>    Communication Specifications</vt:lpstr>
      <vt:lpstr>    I/O Specifications</vt:lpstr>
      <vt:lpstr>    Motor Feedback Specifications </vt:lpstr>
      <vt:lpstr>Installation </vt:lpstr>
      <vt:lpstr>    Installation Overview</vt:lpstr>
      <vt:lpstr>    Mounting</vt:lpstr>
      <vt:lpstr>        Mounting the CD3E</vt:lpstr>
      <vt:lpstr>        Mounting Multiple Units</vt:lpstr>
      <vt:lpstr>    System Wiring Guidelines</vt:lpstr>
      <vt:lpstr>        Grounding</vt:lpstr>
      <vt:lpstr>        Shielding and Bonding</vt:lpstr>
      <vt:lpstr>        Input Power Filtering</vt:lpstr>
      <vt:lpstr>        Regeneration</vt:lpstr>
      <vt:lpstr>Interfaces – Pinouts and Wiring</vt:lpstr>
      <vt:lpstr>    Power Interface</vt:lpstr>
      <vt:lpstr>    C1 Interface – STO</vt:lpstr>
      <vt:lpstr>    PC–Ethernet Interface</vt:lpstr>
      <vt:lpstr>    C2 / C3 Interfaces – EtherCAT</vt:lpstr>
      <vt:lpstr>    C4 Interface – I/Os  </vt:lpstr>
      <vt:lpstr>    C5 Interface – Encoder / Motor Feedback</vt:lpstr>
      <vt:lpstr>    C6 Interface – Gantry</vt:lpstr>
      <vt:lpstr>    Drive Addressing </vt:lpstr>
      <vt:lpstr>ServoStudio+ Software</vt:lpstr>
      <vt:lpstr>    Software Installation</vt:lpstr>
      <vt:lpstr>    Activation</vt:lpstr>
      <vt:lpstr>    Parameter Values</vt:lpstr>
      <vt:lpstr>Basic Drive Configuration</vt:lpstr>
      <vt:lpstr>    Motors</vt:lpstr>
      <vt:lpstr>        Load Motor Parameters</vt:lpstr>
      <vt:lpstr>        Modify Motor Parameters</vt:lpstr>
      <vt:lpstr>        Copy Parameter Values to Another Motor</vt:lpstr>
      <vt:lpstr>        Save Motor Parameters</vt:lpstr>
      <vt:lpstr>    Motor Brakes </vt:lpstr>
      <vt:lpstr>    Limits </vt:lpstr>
      <vt:lpstr>    Save Configuration</vt:lpstr>
      <vt:lpstr>    Autotune the Drive</vt:lpstr>
      <vt:lpstr>    Test and Evalute</vt:lpstr>
      <vt:lpstr>Drive Status</vt:lpstr>
      <vt:lpstr>    Operator Panel and LED Display</vt:lpstr>
      <vt:lpstr>    Operator Panel Modes </vt:lpstr>
      <vt:lpstr>    Operational Status </vt:lpstr>
      <vt:lpstr>    Warning Codes</vt:lpstr>
      <vt:lpstr>    Fault Codes</vt:lpstr>
    </vt:vector>
  </TitlesOfParts>
  <Manager>ServoStudio+</Manager>
  <Company>Servotronix</Company>
  <LinksUpToDate>false</LinksUpToDate>
  <CharactersWithSpaces>47609</CharactersWithSpaces>
  <SharedDoc>false</SharedDoc>
  <HLinks>
    <vt:vector size="306" baseType="variant">
      <vt:variant>
        <vt:i4>65544</vt:i4>
      </vt:variant>
      <vt:variant>
        <vt:i4>357</vt:i4>
      </vt:variant>
      <vt:variant>
        <vt:i4>0</vt:i4>
      </vt:variant>
      <vt:variant>
        <vt:i4>5</vt:i4>
      </vt:variant>
      <vt:variant>
        <vt:lpwstr>http://msdn.microsoft.com/en-us/library/8z6watww.aspx</vt:lpwstr>
      </vt:variant>
      <vt:variant>
        <vt:lpwstr/>
      </vt:variant>
      <vt:variant>
        <vt:i4>1507378</vt:i4>
      </vt:variant>
      <vt:variant>
        <vt:i4>296</vt:i4>
      </vt:variant>
      <vt:variant>
        <vt:i4>0</vt:i4>
      </vt:variant>
      <vt:variant>
        <vt:i4>5</vt:i4>
      </vt:variant>
      <vt:variant>
        <vt:lpwstr/>
      </vt:variant>
      <vt:variant>
        <vt:lpwstr>_Toc370806197</vt:lpwstr>
      </vt:variant>
      <vt:variant>
        <vt:i4>1507378</vt:i4>
      </vt:variant>
      <vt:variant>
        <vt:i4>290</vt:i4>
      </vt:variant>
      <vt:variant>
        <vt:i4>0</vt:i4>
      </vt:variant>
      <vt:variant>
        <vt:i4>5</vt:i4>
      </vt:variant>
      <vt:variant>
        <vt:lpwstr/>
      </vt:variant>
      <vt:variant>
        <vt:lpwstr>_Toc370806196</vt:lpwstr>
      </vt:variant>
      <vt:variant>
        <vt:i4>1507378</vt:i4>
      </vt:variant>
      <vt:variant>
        <vt:i4>284</vt:i4>
      </vt:variant>
      <vt:variant>
        <vt:i4>0</vt:i4>
      </vt:variant>
      <vt:variant>
        <vt:i4>5</vt:i4>
      </vt:variant>
      <vt:variant>
        <vt:lpwstr/>
      </vt:variant>
      <vt:variant>
        <vt:lpwstr>_Toc370806195</vt:lpwstr>
      </vt:variant>
      <vt:variant>
        <vt:i4>1507378</vt:i4>
      </vt:variant>
      <vt:variant>
        <vt:i4>278</vt:i4>
      </vt:variant>
      <vt:variant>
        <vt:i4>0</vt:i4>
      </vt:variant>
      <vt:variant>
        <vt:i4>5</vt:i4>
      </vt:variant>
      <vt:variant>
        <vt:lpwstr/>
      </vt:variant>
      <vt:variant>
        <vt:lpwstr>_Toc370806194</vt:lpwstr>
      </vt:variant>
      <vt:variant>
        <vt:i4>1507378</vt:i4>
      </vt:variant>
      <vt:variant>
        <vt:i4>272</vt:i4>
      </vt:variant>
      <vt:variant>
        <vt:i4>0</vt:i4>
      </vt:variant>
      <vt:variant>
        <vt:i4>5</vt:i4>
      </vt:variant>
      <vt:variant>
        <vt:lpwstr/>
      </vt:variant>
      <vt:variant>
        <vt:lpwstr>_Toc370806193</vt:lpwstr>
      </vt:variant>
      <vt:variant>
        <vt:i4>1507378</vt:i4>
      </vt:variant>
      <vt:variant>
        <vt:i4>266</vt:i4>
      </vt:variant>
      <vt:variant>
        <vt:i4>0</vt:i4>
      </vt:variant>
      <vt:variant>
        <vt:i4>5</vt:i4>
      </vt:variant>
      <vt:variant>
        <vt:lpwstr/>
      </vt:variant>
      <vt:variant>
        <vt:lpwstr>_Toc370806192</vt:lpwstr>
      </vt:variant>
      <vt:variant>
        <vt:i4>1507378</vt:i4>
      </vt:variant>
      <vt:variant>
        <vt:i4>260</vt:i4>
      </vt:variant>
      <vt:variant>
        <vt:i4>0</vt:i4>
      </vt:variant>
      <vt:variant>
        <vt:i4>5</vt:i4>
      </vt:variant>
      <vt:variant>
        <vt:lpwstr/>
      </vt:variant>
      <vt:variant>
        <vt:lpwstr>_Toc370806191</vt:lpwstr>
      </vt:variant>
      <vt:variant>
        <vt:i4>1507378</vt:i4>
      </vt:variant>
      <vt:variant>
        <vt:i4>254</vt:i4>
      </vt:variant>
      <vt:variant>
        <vt:i4>0</vt:i4>
      </vt:variant>
      <vt:variant>
        <vt:i4>5</vt:i4>
      </vt:variant>
      <vt:variant>
        <vt:lpwstr/>
      </vt:variant>
      <vt:variant>
        <vt:lpwstr>_Toc370806190</vt:lpwstr>
      </vt:variant>
      <vt:variant>
        <vt:i4>1441842</vt:i4>
      </vt:variant>
      <vt:variant>
        <vt:i4>248</vt:i4>
      </vt:variant>
      <vt:variant>
        <vt:i4>0</vt:i4>
      </vt:variant>
      <vt:variant>
        <vt:i4>5</vt:i4>
      </vt:variant>
      <vt:variant>
        <vt:lpwstr/>
      </vt:variant>
      <vt:variant>
        <vt:lpwstr>_Toc370806189</vt:lpwstr>
      </vt:variant>
      <vt:variant>
        <vt:i4>1441842</vt:i4>
      </vt:variant>
      <vt:variant>
        <vt:i4>242</vt:i4>
      </vt:variant>
      <vt:variant>
        <vt:i4>0</vt:i4>
      </vt:variant>
      <vt:variant>
        <vt:i4>5</vt:i4>
      </vt:variant>
      <vt:variant>
        <vt:lpwstr/>
      </vt:variant>
      <vt:variant>
        <vt:lpwstr>_Toc370806188</vt:lpwstr>
      </vt:variant>
      <vt:variant>
        <vt:i4>1441842</vt:i4>
      </vt:variant>
      <vt:variant>
        <vt:i4>236</vt:i4>
      </vt:variant>
      <vt:variant>
        <vt:i4>0</vt:i4>
      </vt:variant>
      <vt:variant>
        <vt:i4>5</vt:i4>
      </vt:variant>
      <vt:variant>
        <vt:lpwstr/>
      </vt:variant>
      <vt:variant>
        <vt:lpwstr>_Toc370806187</vt:lpwstr>
      </vt:variant>
      <vt:variant>
        <vt:i4>1441842</vt:i4>
      </vt:variant>
      <vt:variant>
        <vt:i4>230</vt:i4>
      </vt:variant>
      <vt:variant>
        <vt:i4>0</vt:i4>
      </vt:variant>
      <vt:variant>
        <vt:i4>5</vt:i4>
      </vt:variant>
      <vt:variant>
        <vt:lpwstr/>
      </vt:variant>
      <vt:variant>
        <vt:lpwstr>_Toc370806186</vt:lpwstr>
      </vt:variant>
      <vt:variant>
        <vt:i4>1441842</vt:i4>
      </vt:variant>
      <vt:variant>
        <vt:i4>224</vt:i4>
      </vt:variant>
      <vt:variant>
        <vt:i4>0</vt:i4>
      </vt:variant>
      <vt:variant>
        <vt:i4>5</vt:i4>
      </vt:variant>
      <vt:variant>
        <vt:lpwstr/>
      </vt:variant>
      <vt:variant>
        <vt:lpwstr>_Toc370806185</vt:lpwstr>
      </vt:variant>
      <vt:variant>
        <vt:i4>1441842</vt:i4>
      </vt:variant>
      <vt:variant>
        <vt:i4>218</vt:i4>
      </vt:variant>
      <vt:variant>
        <vt:i4>0</vt:i4>
      </vt:variant>
      <vt:variant>
        <vt:i4>5</vt:i4>
      </vt:variant>
      <vt:variant>
        <vt:lpwstr/>
      </vt:variant>
      <vt:variant>
        <vt:lpwstr>_Toc370806184</vt:lpwstr>
      </vt:variant>
      <vt:variant>
        <vt:i4>1441842</vt:i4>
      </vt:variant>
      <vt:variant>
        <vt:i4>212</vt:i4>
      </vt:variant>
      <vt:variant>
        <vt:i4>0</vt:i4>
      </vt:variant>
      <vt:variant>
        <vt:i4>5</vt:i4>
      </vt:variant>
      <vt:variant>
        <vt:lpwstr/>
      </vt:variant>
      <vt:variant>
        <vt:lpwstr>_Toc370806183</vt:lpwstr>
      </vt:variant>
      <vt:variant>
        <vt:i4>1441842</vt:i4>
      </vt:variant>
      <vt:variant>
        <vt:i4>206</vt:i4>
      </vt:variant>
      <vt:variant>
        <vt:i4>0</vt:i4>
      </vt:variant>
      <vt:variant>
        <vt:i4>5</vt:i4>
      </vt:variant>
      <vt:variant>
        <vt:lpwstr/>
      </vt:variant>
      <vt:variant>
        <vt:lpwstr>_Toc370806182</vt:lpwstr>
      </vt:variant>
      <vt:variant>
        <vt:i4>1441842</vt:i4>
      </vt:variant>
      <vt:variant>
        <vt:i4>200</vt:i4>
      </vt:variant>
      <vt:variant>
        <vt:i4>0</vt:i4>
      </vt:variant>
      <vt:variant>
        <vt:i4>5</vt:i4>
      </vt:variant>
      <vt:variant>
        <vt:lpwstr/>
      </vt:variant>
      <vt:variant>
        <vt:lpwstr>_Toc370806181</vt:lpwstr>
      </vt:variant>
      <vt:variant>
        <vt:i4>1441842</vt:i4>
      </vt:variant>
      <vt:variant>
        <vt:i4>194</vt:i4>
      </vt:variant>
      <vt:variant>
        <vt:i4>0</vt:i4>
      </vt:variant>
      <vt:variant>
        <vt:i4>5</vt:i4>
      </vt:variant>
      <vt:variant>
        <vt:lpwstr/>
      </vt:variant>
      <vt:variant>
        <vt:lpwstr>_Toc370806180</vt:lpwstr>
      </vt:variant>
      <vt:variant>
        <vt:i4>1638450</vt:i4>
      </vt:variant>
      <vt:variant>
        <vt:i4>188</vt:i4>
      </vt:variant>
      <vt:variant>
        <vt:i4>0</vt:i4>
      </vt:variant>
      <vt:variant>
        <vt:i4>5</vt:i4>
      </vt:variant>
      <vt:variant>
        <vt:lpwstr/>
      </vt:variant>
      <vt:variant>
        <vt:lpwstr>_Toc370806179</vt:lpwstr>
      </vt:variant>
      <vt:variant>
        <vt:i4>1638450</vt:i4>
      </vt:variant>
      <vt:variant>
        <vt:i4>182</vt:i4>
      </vt:variant>
      <vt:variant>
        <vt:i4>0</vt:i4>
      </vt:variant>
      <vt:variant>
        <vt:i4>5</vt:i4>
      </vt:variant>
      <vt:variant>
        <vt:lpwstr/>
      </vt:variant>
      <vt:variant>
        <vt:lpwstr>_Toc370806178</vt:lpwstr>
      </vt:variant>
      <vt:variant>
        <vt:i4>1638450</vt:i4>
      </vt:variant>
      <vt:variant>
        <vt:i4>176</vt:i4>
      </vt:variant>
      <vt:variant>
        <vt:i4>0</vt:i4>
      </vt:variant>
      <vt:variant>
        <vt:i4>5</vt:i4>
      </vt:variant>
      <vt:variant>
        <vt:lpwstr/>
      </vt:variant>
      <vt:variant>
        <vt:lpwstr>_Toc370806177</vt:lpwstr>
      </vt:variant>
      <vt:variant>
        <vt:i4>1638450</vt:i4>
      </vt:variant>
      <vt:variant>
        <vt:i4>170</vt:i4>
      </vt:variant>
      <vt:variant>
        <vt:i4>0</vt:i4>
      </vt:variant>
      <vt:variant>
        <vt:i4>5</vt:i4>
      </vt:variant>
      <vt:variant>
        <vt:lpwstr/>
      </vt:variant>
      <vt:variant>
        <vt:lpwstr>_Toc370806176</vt:lpwstr>
      </vt:variant>
      <vt:variant>
        <vt:i4>1638450</vt:i4>
      </vt:variant>
      <vt:variant>
        <vt:i4>164</vt:i4>
      </vt:variant>
      <vt:variant>
        <vt:i4>0</vt:i4>
      </vt:variant>
      <vt:variant>
        <vt:i4>5</vt:i4>
      </vt:variant>
      <vt:variant>
        <vt:lpwstr/>
      </vt:variant>
      <vt:variant>
        <vt:lpwstr>_Toc370806175</vt:lpwstr>
      </vt:variant>
      <vt:variant>
        <vt:i4>1638450</vt:i4>
      </vt:variant>
      <vt:variant>
        <vt:i4>158</vt:i4>
      </vt:variant>
      <vt:variant>
        <vt:i4>0</vt:i4>
      </vt:variant>
      <vt:variant>
        <vt:i4>5</vt:i4>
      </vt:variant>
      <vt:variant>
        <vt:lpwstr/>
      </vt:variant>
      <vt:variant>
        <vt:lpwstr>_Toc370806174</vt:lpwstr>
      </vt:variant>
      <vt:variant>
        <vt:i4>1638450</vt:i4>
      </vt:variant>
      <vt:variant>
        <vt:i4>152</vt:i4>
      </vt:variant>
      <vt:variant>
        <vt:i4>0</vt:i4>
      </vt:variant>
      <vt:variant>
        <vt:i4>5</vt:i4>
      </vt:variant>
      <vt:variant>
        <vt:lpwstr/>
      </vt:variant>
      <vt:variant>
        <vt:lpwstr>_Toc370806173</vt:lpwstr>
      </vt:variant>
      <vt:variant>
        <vt:i4>1638450</vt:i4>
      </vt:variant>
      <vt:variant>
        <vt:i4>146</vt:i4>
      </vt:variant>
      <vt:variant>
        <vt:i4>0</vt:i4>
      </vt:variant>
      <vt:variant>
        <vt:i4>5</vt:i4>
      </vt:variant>
      <vt:variant>
        <vt:lpwstr/>
      </vt:variant>
      <vt:variant>
        <vt:lpwstr>_Toc370806172</vt:lpwstr>
      </vt:variant>
      <vt:variant>
        <vt:i4>1638450</vt:i4>
      </vt:variant>
      <vt:variant>
        <vt:i4>140</vt:i4>
      </vt:variant>
      <vt:variant>
        <vt:i4>0</vt:i4>
      </vt:variant>
      <vt:variant>
        <vt:i4>5</vt:i4>
      </vt:variant>
      <vt:variant>
        <vt:lpwstr/>
      </vt:variant>
      <vt:variant>
        <vt:lpwstr>_Toc370806171</vt:lpwstr>
      </vt:variant>
      <vt:variant>
        <vt:i4>1638450</vt:i4>
      </vt:variant>
      <vt:variant>
        <vt:i4>134</vt:i4>
      </vt:variant>
      <vt:variant>
        <vt:i4>0</vt:i4>
      </vt:variant>
      <vt:variant>
        <vt:i4>5</vt:i4>
      </vt:variant>
      <vt:variant>
        <vt:lpwstr/>
      </vt:variant>
      <vt:variant>
        <vt:lpwstr>_Toc370806170</vt:lpwstr>
      </vt:variant>
      <vt:variant>
        <vt:i4>1572914</vt:i4>
      </vt:variant>
      <vt:variant>
        <vt:i4>128</vt:i4>
      </vt:variant>
      <vt:variant>
        <vt:i4>0</vt:i4>
      </vt:variant>
      <vt:variant>
        <vt:i4>5</vt:i4>
      </vt:variant>
      <vt:variant>
        <vt:lpwstr/>
      </vt:variant>
      <vt:variant>
        <vt:lpwstr>_Toc370806169</vt:lpwstr>
      </vt:variant>
      <vt:variant>
        <vt:i4>1572914</vt:i4>
      </vt:variant>
      <vt:variant>
        <vt:i4>122</vt:i4>
      </vt:variant>
      <vt:variant>
        <vt:i4>0</vt:i4>
      </vt:variant>
      <vt:variant>
        <vt:i4>5</vt:i4>
      </vt:variant>
      <vt:variant>
        <vt:lpwstr/>
      </vt:variant>
      <vt:variant>
        <vt:lpwstr>_Toc370806168</vt:lpwstr>
      </vt:variant>
      <vt:variant>
        <vt:i4>1572914</vt:i4>
      </vt:variant>
      <vt:variant>
        <vt:i4>116</vt:i4>
      </vt:variant>
      <vt:variant>
        <vt:i4>0</vt:i4>
      </vt:variant>
      <vt:variant>
        <vt:i4>5</vt:i4>
      </vt:variant>
      <vt:variant>
        <vt:lpwstr/>
      </vt:variant>
      <vt:variant>
        <vt:lpwstr>_Toc370806167</vt:lpwstr>
      </vt:variant>
      <vt:variant>
        <vt:i4>1572914</vt:i4>
      </vt:variant>
      <vt:variant>
        <vt:i4>110</vt:i4>
      </vt:variant>
      <vt:variant>
        <vt:i4>0</vt:i4>
      </vt:variant>
      <vt:variant>
        <vt:i4>5</vt:i4>
      </vt:variant>
      <vt:variant>
        <vt:lpwstr/>
      </vt:variant>
      <vt:variant>
        <vt:lpwstr>_Toc370806166</vt:lpwstr>
      </vt:variant>
      <vt:variant>
        <vt:i4>1572914</vt:i4>
      </vt:variant>
      <vt:variant>
        <vt:i4>104</vt:i4>
      </vt:variant>
      <vt:variant>
        <vt:i4>0</vt:i4>
      </vt:variant>
      <vt:variant>
        <vt:i4>5</vt:i4>
      </vt:variant>
      <vt:variant>
        <vt:lpwstr/>
      </vt:variant>
      <vt:variant>
        <vt:lpwstr>_Toc370806165</vt:lpwstr>
      </vt:variant>
      <vt:variant>
        <vt:i4>1572914</vt:i4>
      </vt:variant>
      <vt:variant>
        <vt:i4>98</vt:i4>
      </vt:variant>
      <vt:variant>
        <vt:i4>0</vt:i4>
      </vt:variant>
      <vt:variant>
        <vt:i4>5</vt:i4>
      </vt:variant>
      <vt:variant>
        <vt:lpwstr/>
      </vt:variant>
      <vt:variant>
        <vt:lpwstr>_Toc370806164</vt:lpwstr>
      </vt:variant>
      <vt:variant>
        <vt:i4>1572914</vt:i4>
      </vt:variant>
      <vt:variant>
        <vt:i4>92</vt:i4>
      </vt:variant>
      <vt:variant>
        <vt:i4>0</vt:i4>
      </vt:variant>
      <vt:variant>
        <vt:i4>5</vt:i4>
      </vt:variant>
      <vt:variant>
        <vt:lpwstr/>
      </vt:variant>
      <vt:variant>
        <vt:lpwstr>_Toc370806163</vt:lpwstr>
      </vt:variant>
      <vt:variant>
        <vt:i4>1572914</vt:i4>
      </vt:variant>
      <vt:variant>
        <vt:i4>86</vt:i4>
      </vt:variant>
      <vt:variant>
        <vt:i4>0</vt:i4>
      </vt:variant>
      <vt:variant>
        <vt:i4>5</vt:i4>
      </vt:variant>
      <vt:variant>
        <vt:lpwstr/>
      </vt:variant>
      <vt:variant>
        <vt:lpwstr>_Toc370806162</vt:lpwstr>
      </vt:variant>
      <vt:variant>
        <vt:i4>1572914</vt:i4>
      </vt:variant>
      <vt:variant>
        <vt:i4>80</vt:i4>
      </vt:variant>
      <vt:variant>
        <vt:i4>0</vt:i4>
      </vt:variant>
      <vt:variant>
        <vt:i4>5</vt:i4>
      </vt:variant>
      <vt:variant>
        <vt:lpwstr/>
      </vt:variant>
      <vt:variant>
        <vt:lpwstr>_Toc370806161</vt:lpwstr>
      </vt:variant>
      <vt:variant>
        <vt:i4>1572914</vt:i4>
      </vt:variant>
      <vt:variant>
        <vt:i4>74</vt:i4>
      </vt:variant>
      <vt:variant>
        <vt:i4>0</vt:i4>
      </vt:variant>
      <vt:variant>
        <vt:i4>5</vt:i4>
      </vt:variant>
      <vt:variant>
        <vt:lpwstr/>
      </vt:variant>
      <vt:variant>
        <vt:lpwstr>_Toc370806160</vt:lpwstr>
      </vt:variant>
      <vt:variant>
        <vt:i4>1769522</vt:i4>
      </vt:variant>
      <vt:variant>
        <vt:i4>68</vt:i4>
      </vt:variant>
      <vt:variant>
        <vt:i4>0</vt:i4>
      </vt:variant>
      <vt:variant>
        <vt:i4>5</vt:i4>
      </vt:variant>
      <vt:variant>
        <vt:lpwstr/>
      </vt:variant>
      <vt:variant>
        <vt:lpwstr>_Toc370806159</vt:lpwstr>
      </vt:variant>
      <vt:variant>
        <vt:i4>1769522</vt:i4>
      </vt:variant>
      <vt:variant>
        <vt:i4>62</vt:i4>
      </vt:variant>
      <vt:variant>
        <vt:i4>0</vt:i4>
      </vt:variant>
      <vt:variant>
        <vt:i4>5</vt:i4>
      </vt:variant>
      <vt:variant>
        <vt:lpwstr/>
      </vt:variant>
      <vt:variant>
        <vt:lpwstr>_Toc370806158</vt:lpwstr>
      </vt:variant>
      <vt:variant>
        <vt:i4>1769522</vt:i4>
      </vt:variant>
      <vt:variant>
        <vt:i4>56</vt:i4>
      </vt:variant>
      <vt:variant>
        <vt:i4>0</vt:i4>
      </vt:variant>
      <vt:variant>
        <vt:i4>5</vt:i4>
      </vt:variant>
      <vt:variant>
        <vt:lpwstr/>
      </vt:variant>
      <vt:variant>
        <vt:lpwstr>_Toc370806157</vt:lpwstr>
      </vt:variant>
      <vt:variant>
        <vt:i4>1769522</vt:i4>
      </vt:variant>
      <vt:variant>
        <vt:i4>50</vt:i4>
      </vt:variant>
      <vt:variant>
        <vt:i4>0</vt:i4>
      </vt:variant>
      <vt:variant>
        <vt:i4>5</vt:i4>
      </vt:variant>
      <vt:variant>
        <vt:lpwstr/>
      </vt:variant>
      <vt:variant>
        <vt:lpwstr>_Toc370806156</vt:lpwstr>
      </vt:variant>
      <vt:variant>
        <vt:i4>4980790</vt:i4>
      </vt:variant>
      <vt:variant>
        <vt:i4>45</vt:i4>
      </vt:variant>
      <vt:variant>
        <vt:i4>0</vt:i4>
      </vt:variant>
      <vt:variant>
        <vt:i4>5</vt:i4>
      </vt:variant>
      <vt:variant>
        <vt:lpwstr>mailto:tech.support@servotronix.com</vt:lpwstr>
      </vt:variant>
      <vt:variant>
        <vt:lpwstr/>
      </vt:variant>
      <vt:variant>
        <vt:i4>3080304</vt:i4>
      </vt:variant>
      <vt:variant>
        <vt:i4>36</vt:i4>
      </vt:variant>
      <vt:variant>
        <vt:i4>0</vt:i4>
      </vt:variant>
      <vt:variant>
        <vt:i4>5</vt:i4>
      </vt:variant>
      <vt:variant>
        <vt:lpwstr>http://www.servotronix.com/</vt:lpwstr>
      </vt:variant>
      <vt:variant>
        <vt:lpwstr/>
      </vt:variant>
      <vt:variant>
        <vt:i4>3080304</vt:i4>
      </vt:variant>
      <vt:variant>
        <vt:i4>18</vt:i4>
      </vt:variant>
      <vt:variant>
        <vt:i4>0</vt:i4>
      </vt:variant>
      <vt:variant>
        <vt:i4>5</vt:i4>
      </vt:variant>
      <vt:variant>
        <vt:lpwstr>http://www.servotronix.com/</vt:lpwstr>
      </vt:variant>
      <vt:variant>
        <vt:lpwstr/>
      </vt:variant>
      <vt:variant>
        <vt:i4>852002</vt:i4>
      </vt:variant>
      <vt:variant>
        <vt:i4>15</vt:i4>
      </vt:variant>
      <vt:variant>
        <vt:i4>0</vt:i4>
      </vt:variant>
      <vt:variant>
        <vt:i4>5</vt:i4>
      </vt:variant>
      <vt:variant>
        <vt:lpwstr>mailto:info@servotronix.com</vt:lpwstr>
      </vt:variant>
      <vt:variant>
        <vt:lpwstr/>
      </vt:variant>
      <vt:variant>
        <vt:i4>3080304</vt:i4>
      </vt:variant>
      <vt:variant>
        <vt:i4>12</vt:i4>
      </vt:variant>
      <vt:variant>
        <vt:i4>0</vt:i4>
      </vt:variant>
      <vt:variant>
        <vt:i4>5</vt:i4>
      </vt:variant>
      <vt:variant>
        <vt:lpwstr>http://www.servotronix.com/</vt:lpwstr>
      </vt:variant>
      <vt:variant>
        <vt:lpwstr/>
      </vt:variant>
      <vt:variant>
        <vt:i4>852002</vt:i4>
      </vt:variant>
      <vt:variant>
        <vt:i4>9</vt:i4>
      </vt:variant>
      <vt:variant>
        <vt:i4>0</vt:i4>
      </vt:variant>
      <vt:variant>
        <vt:i4>5</vt:i4>
      </vt:variant>
      <vt:variant>
        <vt:lpwstr>mailto:info@servotronix.com</vt:lpwstr>
      </vt:variant>
      <vt:variant>
        <vt:lpwstr/>
      </vt:variant>
      <vt:variant>
        <vt:i4>3080304</vt:i4>
      </vt:variant>
      <vt:variant>
        <vt:i4>3</vt:i4>
      </vt:variant>
      <vt:variant>
        <vt:i4>0</vt:i4>
      </vt:variant>
      <vt:variant>
        <vt:i4>5</vt:i4>
      </vt:variant>
      <vt:variant>
        <vt:lpwstr>http://www.servotronix.com/</vt:lpwstr>
      </vt:variant>
      <vt:variant>
        <vt:lpwstr/>
      </vt:variant>
      <vt:variant>
        <vt:i4>852002</vt:i4>
      </vt:variant>
      <vt:variant>
        <vt:i4>0</vt:i4>
      </vt:variant>
      <vt:variant>
        <vt:i4>0</vt:i4>
      </vt:variant>
      <vt:variant>
        <vt:i4>5</vt:i4>
      </vt:variant>
      <vt:variant>
        <vt:lpwstr>mailto:info@servotronix.com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Quick Start Guide</dc:title>
  <dc:subject>CD3E</dc:subject>
  <dc:creator>Servotronix Motion Control Ltd.</dc:creator>
  <cp:keywords/>
  <dc:description/>
  <cp:lastModifiedBy>Song, Kevin</cp:lastModifiedBy>
  <cp:revision>61</cp:revision>
  <cp:lastPrinted>2024-09-18T04:25:00Z</cp:lastPrinted>
  <dcterms:created xsi:type="dcterms:W3CDTF">2024-07-30T11:28:00Z</dcterms:created>
  <dcterms:modified xsi:type="dcterms:W3CDTF">2024-09-18T04:25:00Z</dcterms:modified>
</cp:coreProperties>
</file>