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A87" w:rsidRDefault="00E078FB" w:rsidP="00E353B2">
      <w:pPr>
        <w:pStyle w:val="a7"/>
      </w:pPr>
      <w:r>
        <w:rPr>
          <w:rFonts w:hint="eastAsia"/>
        </w:rPr>
        <w:t>直线电机（无霍尔传感器）</w:t>
      </w:r>
      <w:r w:rsidR="00E14D03">
        <w:rPr>
          <w:rFonts w:hint="eastAsia"/>
        </w:rPr>
        <w:t>刚性</w:t>
      </w:r>
      <w:r w:rsidR="00E353B2">
        <w:rPr>
          <w:rFonts w:hint="eastAsia"/>
        </w:rPr>
        <w:t>龙门调试步骤总结</w:t>
      </w:r>
    </w:p>
    <w:p w:rsidR="00E353B2" w:rsidRPr="00557C1F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主轴电流环</w:t>
      </w:r>
    </w:p>
    <w:p w:rsidR="00E353B2" w:rsidRDefault="00E353B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拔掉从轴驱动器电机动力线</w:t>
      </w:r>
      <w:r w:rsidR="004C7E9F">
        <w:rPr>
          <w:rFonts w:hint="eastAsia"/>
        </w:rPr>
        <w:t>，插上主轴驱动器电机动力线</w:t>
      </w:r>
    </w:p>
    <w:p w:rsidR="00E353B2" w:rsidRDefault="00E353B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连接主轴驱动器</w:t>
      </w:r>
    </w:p>
    <w:p w:rsidR="00E353B2" w:rsidRDefault="00254D99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到“向导“</w:t>
      </w:r>
      <w:r w:rsidR="007D4285">
        <w:rPr>
          <w:rFonts w:hint="eastAsia"/>
        </w:rPr>
        <w:t>的</w:t>
      </w:r>
      <w:r>
        <w:rPr>
          <w:rFonts w:hint="eastAsia"/>
        </w:rPr>
        <w:t>”电机安装“界面，点击</w:t>
      </w:r>
      <w:r w:rsidR="00320ECB">
        <w:rPr>
          <w:rFonts w:hint="eastAsia"/>
        </w:rPr>
        <w:t>”</w:t>
      </w:r>
      <w:r>
        <w:rPr>
          <w:rFonts w:hint="eastAsia"/>
        </w:rPr>
        <w:t>恢复出厂</w:t>
      </w:r>
      <w:r w:rsidR="007D4285">
        <w:rPr>
          <w:rFonts w:hint="eastAsia"/>
        </w:rPr>
        <w:t>默认</w:t>
      </w:r>
      <w:r w:rsidR="00320ECB">
        <w:rPr>
          <w:rFonts w:hint="eastAsia"/>
        </w:rPr>
        <w:t>“</w:t>
      </w:r>
      <w:r>
        <w:rPr>
          <w:rFonts w:hint="eastAsia"/>
        </w:rPr>
        <w:t>按钮</w:t>
      </w:r>
    </w:p>
    <w:p w:rsidR="00D416B4" w:rsidRDefault="00D416B4" w:rsidP="00D416B4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80623EB" wp14:editId="0B8B4131">
            <wp:extent cx="5274310" cy="35350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C17" w:rsidRDefault="005D1C17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到“驱动器的信息”界面，修改驱动器名称为Y1（输入Y1后，别忘了敲一下回车键，把修改发送到驱动器）</w:t>
      </w:r>
    </w:p>
    <w:p w:rsidR="005D1C17" w:rsidRDefault="005D1C17" w:rsidP="005D1C17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8F7A69B" wp14:editId="5FBF76C0">
            <wp:extent cx="5274310" cy="21958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938" w:rsidRDefault="00EE50C8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同样是在“驱动器的信息”界面，选中</w:t>
      </w:r>
      <w:r w:rsidR="0079022A">
        <w:rPr>
          <w:rFonts w:hint="eastAsia"/>
        </w:rPr>
        <w:t>“</w:t>
      </w:r>
      <w:r>
        <w:rPr>
          <w:rFonts w:hint="eastAsia"/>
        </w:rPr>
        <w:t>串行/脉冲/模拟</w:t>
      </w:r>
      <w:r w:rsidR="0079022A">
        <w:rPr>
          <w:rFonts w:hint="eastAsia"/>
        </w:rPr>
        <w:t>“</w:t>
      </w:r>
      <w:r>
        <w:rPr>
          <w:rFonts w:hint="eastAsia"/>
        </w:rPr>
        <w:t>接口模式</w:t>
      </w:r>
    </w:p>
    <w:p w:rsidR="00EE50C8" w:rsidRDefault="00EE50C8" w:rsidP="00EE50C8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2C1AE1A4" wp14:editId="12E144DB">
            <wp:extent cx="5274310" cy="3500755"/>
            <wp:effectExtent l="0" t="0" r="254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375FA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到“电机”界面，</w:t>
      </w:r>
      <w:r w:rsidR="00E353B2">
        <w:rPr>
          <w:rFonts w:hint="eastAsia"/>
        </w:rPr>
        <w:t>新建电机参数，并</w:t>
      </w:r>
      <w:r w:rsidR="00333643">
        <w:rPr>
          <w:rFonts w:hint="eastAsia"/>
        </w:rPr>
        <w:t>点击</w:t>
      </w:r>
      <w:r w:rsidR="00E01ED9">
        <w:rPr>
          <w:rFonts w:hint="eastAsia"/>
        </w:rPr>
        <w:t>“</w:t>
      </w:r>
      <w:r w:rsidR="00E353B2">
        <w:rPr>
          <w:rFonts w:hint="eastAsia"/>
        </w:rPr>
        <w:t>写入驱动器</w:t>
      </w:r>
      <w:r w:rsidR="00E01ED9">
        <w:rPr>
          <w:rFonts w:hint="eastAsia"/>
        </w:rPr>
        <w:t>“</w:t>
      </w:r>
      <w:r w:rsidR="00333643">
        <w:rPr>
          <w:rFonts w:hint="eastAsia"/>
        </w:rPr>
        <w:t>按钮</w:t>
      </w:r>
      <w:r w:rsidR="00BA5579">
        <w:rPr>
          <w:rFonts w:hint="eastAsia"/>
        </w:rPr>
        <w:t>发送电机参数到驱动器</w:t>
      </w:r>
    </w:p>
    <w:p w:rsidR="001429B9" w:rsidRDefault="001429B9" w:rsidP="001429B9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6FCDB49C" wp14:editId="03C736CD">
            <wp:extent cx="4848225" cy="38671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EE6" w:rsidRDefault="00911EE6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到“反馈“界面，将”寻找相位过程“的方式设置为4-Smooth</w:t>
      </w:r>
      <w:r>
        <w:t xml:space="preserve"> </w:t>
      </w:r>
      <w:r>
        <w:rPr>
          <w:rFonts w:hint="eastAsia"/>
        </w:rPr>
        <w:t>start</w:t>
      </w:r>
    </w:p>
    <w:p w:rsidR="00911EE6" w:rsidRDefault="00911EE6" w:rsidP="00911EE6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5063BF2C" wp14:editId="266B66BA">
            <wp:extent cx="5274310" cy="2430145"/>
            <wp:effectExtent l="0" t="0" r="254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E353B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从上到下，配置ServoStudio全部界面</w:t>
      </w:r>
      <w:r w:rsidR="004D0499">
        <w:rPr>
          <w:rFonts w:hint="eastAsia"/>
        </w:rPr>
        <w:t>（特别是速度限定、电流限定</w:t>
      </w:r>
      <w:r w:rsidR="009D5A00">
        <w:rPr>
          <w:rFonts w:hint="eastAsia"/>
        </w:rPr>
        <w:t>、数字I/O</w:t>
      </w:r>
      <w:r w:rsidR="00641339">
        <w:rPr>
          <w:rFonts w:hint="eastAsia"/>
        </w:rPr>
        <w:t>等</w:t>
      </w:r>
      <w:r w:rsidR="004D0499">
        <w:rPr>
          <w:rFonts w:hint="eastAsia"/>
        </w:rPr>
        <w:t>）</w:t>
      </w:r>
      <w:r w:rsidR="00C65DCA">
        <w:rPr>
          <w:rFonts w:hint="eastAsia"/>
        </w:rPr>
        <w:t>，</w:t>
      </w:r>
      <w:r w:rsidR="00C54CF2">
        <w:rPr>
          <w:rFonts w:hint="eastAsia"/>
          <w:shd w:val="pct15" w:color="auto" w:fill="FFFFFF"/>
        </w:rPr>
        <w:t>注意</w:t>
      </w:r>
      <w:r w:rsidR="00AC1DEC" w:rsidRPr="00AC1DEC">
        <w:rPr>
          <w:rFonts w:hint="eastAsia"/>
          <w:shd w:val="pct15" w:color="auto" w:fill="FFFFFF"/>
        </w:rPr>
        <w:t>：</w:t>
      </w:r>
      <w:r w:rsidR="00C65DCA" w:rsidRPr="00AC1DEC">
        <w:rPr>
          <w:rFonts w:hint="eastAsia"/>
          <w:shd w:val="pct15" w:color="auto" w:fill="FFFFFF"/>
        </w:rPr>
        <w:t>修改参数值时，别忘了敲一下回车键，发送新值到驱动器</w:t>
      </w:r>
    </w:p>
    <w:p w:rsidR="004D0499" w:rsidRDefault="004D0499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</w:t>
      </w:r>
      <w:r w:rsidR="00375FA2">
        <w:rPr>
          <w:rFonts w:hint="eastAsia"/>
        </w:rPr>
        <w:t>“</w:t>
      </w:r>
      <w:r>
        <w:rPr>
          <w:rFonts w:hint="eastAsia"/>
        </w:rPr>
        <w:t>使能和故障</w:t>
      </w:r>
      <w:r w:rsidR="00375FA2">
        <w:rPr>
          <w:rFonts w:hint="eastAsia"/>
        </w:rPr>
        <w:t>”</w:t>
      </w:r>
      <w:r>
        <w:rPr>
          <w:rFonts w:hint="eastAsia"/>
        </w:rPr>
        <w:t>界面，点击</w:t>
      </w:r>
      <w:r w:rsidR="00FA7F35">
        <w:rPr>
          <w:rFonts w:hint="eastAsia"/>
        </w:rPr>
        <w:t>“</w:t>
      </w:r>
      <w:r>
        <w:rPr>
          <w:rFonts w:hint="eastAsia"/>
        </w:rPr>
        <w:t>清除故障</w:t>
      </w:r>
      <w:r w:rsidR="00FA7F35">
        <w:rPr>
          <w:rFonts w:hint="eastAsia"/>
        </w:rPr>
        <w:t>“</w:t>
      </w:r>
      <w:r w:rsidR="00A0070F">
        <w:rPr>
          <w:rFonts w:hint="eastAsia"/>
        </w:rPr>
        <w:t>按钮</w:t>
      </w:r>
      <w:r>
        <w:rPr>
          <w:rFonts w:hint="eastAsia"/>
        </w:rPr>
        <w:t>，确保没有任何故障</w:t>
      </w:r>
    </w:p>
    <w:p w:rsidR="002471E8" w:rsidRDefault="002471E8" w:rsidP="002471E8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3AB98BF0" wp14:editId="7D403A82">
            <wp:extent cx="5274310" cy="26238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F34B4F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手动推动电机到行程中间，</w:t>
      </w:r>
      <w:r w:rsidR="00D81A78">
        <w:rPr>
          <w:rFonts w:hint="eastAsia"/>
        </w:rPr>
        <w:t>到“电机”界面，</w:t>
      </w:r>
      <w:r w:rsidR="003B416F">
        <w:rPr>
          <w:rFonts w:hint="eastAsia"/>
        </w:rPr>
        <w:t>点击</w:t>
      </w:r>
      <w:r w:rsidR="00912A51">
        <w:rPr>
          <w:rFonts w:hint="eastAsia"/>
        </w:rPr>
        <w:t>“</w:t>
      </w:r>
      <w:r>
        <w:rPr>
          <w:rFonts w:hint="eastAsia"/>
        </w:rPr>
        <w:t>确认</w:t>
      </w:r>
      <w:r w:rsidR="00912A51">
        <w:rPr>
          <w:rFonts w:hint="eastAsia"/>
        </w:rPr>
        <w:t>“</w:t>
      </w:r>
      <w:r w:rsidR="003B416F">
        <w:rPr>
          <w:rFonts w:hint="eastAsia"/>
        </w:rPr>
        <w:t>按钮</w:t>
      </w:r>
    </w:p>
    <w:p w:rsidR="002471E8" w:rsidRDefault="002471E8" w:rsidP="002471E8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19CBD3C7" wp14:editId="4353E114">
            <wp:extent cx="4495800" cy="50387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F34B4F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到“示波图”界面，勾选记录变量PFB，点击</w:t>
      </w:r>
      <w:r w:rsidR="00686F4E">
        <w:rPr>
          <w:rFonts w:hint="eastAsia"/>
        </w:rPr>
        <w:t>第4个</w:t>
      </w:r>
      <w:r>
        <w:rPr>
          <w:rFonts w:hint="eastAsia"/>
        </w:rPr>
        <w:t>连续采集波形按钮，手推电机，记录电机运动方向与PFB的正负对应关系（比如，往前门推，PFB为正；往后门推，PFB为负）</w:t>
      </w:r>
    </w:p>
    <w:p w:rsidR="005161D1" w:rsidRDefault="00502214" w:rsidP="005161D1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294EAC95" wp14:editId="40E99DA6">
            <wp:extent cx="5274310" cy="260286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9D5A00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</w:t>
      </w:r>
      <w:r w:rsidR="00375FA2">
        <w:rPr>
          <w:rFonts w:hint="eastAsia"/>
        </w:rPr>
        <w:t>“</w:t>
      </w:r>
      <w:r w:rsidR="000543A4">
        <w:rPr>
          <w:rFonts w:hint="eastAsia"/>
        </w:rPr>
        <w:t>反馈</w:t>
      </w:r>
      <w:r w:rsidR="00375FA2">
        <w:rPr>
          <w:rFonts w:hint="eastAsia"/>
        </w:rPr>
        <w:t>”</w:t>
      </w:r>
      <w:r>
        <w:rPr>
          <w:rFonts w:hint="eastAsia"/>
        </w:rPr>
        <w:t>界面，点击</w:t>
      </w:r>
      <w:r w:rsidR="001A2E46">
        <w:rPr>
          <w:rFonts w:hint="eastAsia"/>
        </w:rPr>
        <w:t>“</w:t>
      </w:r>
      <w:r w:rsidR="000543A4">
        <w:rPr>
          <w:rFonts w:hint="eastAsia"/>
        </w:rPr>
        <w:t>寻转相位角</w:t>
      </w:r>
      <w:r w:rsidR="001A2E46">
        <w:rPr>
          <w:rFonts w:hint="eastAsia"/>
        </w:rPr>
        <w:t>”</w:t>
      </w:r>
      <w:r>
        <w:rPr>
          <w:rFonts w:hint="eastAsia"/>
        </w:rPr>
        <w:t>按钮</w:t>
      </w:r>
      <w:r w:rsidR="009D77EC">
        <w:rPr>
          <w:rFonts w:hint="eastAsia"/>
        </w:rPr>
        <w:t>，完成寻相</w:t>
      </w:r>
    </w:p>
    <w:p w:rsidR="00502214" w:rsidRDefault="000543A4" w:rsidP="00502214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41AA497B" wp14:editId="7A389609">
            <wp:extent cx="5274310" cy="243903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602" w:rsidRDefault="009E142C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寻相成功完成后，</w:t>
      </w:r>
      <w:r w:rsidR="00A71602">
        <w:rPr>
          <w:rFonts w:hint="eastAsia"/>
        </w:rPr>
        <w:t>点击</w:t>
      </w:r>
      <w:r w:rsidR="000244B9">
        <w:rPr>
          <w:rFonts w:hint="eastAsia"/>
        </w:rPr>
        <w:t>“Enable”</w:t>
      </w:r>
      <w:r w:rsidR="00A71602">
        <w:rPr>
          <w:rFonts w:hint="eastAsia"/>
        </w:rPr>
        <w:t>按钮，</w:t>
      </w:r>
      <w:r w:rsidR="00855C56">
        <w:rPr>
          <w:rFonts w:hint="eastAsia"/>
        </w:rPr>
        <w:t>将驱动器</w:t>
      </w:r>
      <w:r w:rsidR="00A71602">
        <w:rPr>
          <w:rFonts w:hint="eastAsia"/>
        </w:rPr>
        <w:t>servo</w:t>
      </w:r>
      <w:r w:rsidR="00A71602">
        <w:t xml:space="preserve"> </w:t>
      </w:r>
      <w:r w:rsidR="00A71602">
        <w:rPr>
          <w:rFonts w:hint="eastAsia"/>
        </w:rPr>
        <w:t>off</w:t>
      </w:r>
    </w:p>
    <w:p w:rsidR="009E142C" w:rsidRDefault="009E142C" w:rsidP="009E142C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F842040" wp14:editId="1A267D72">
            <wp:extent cx="2790825" cy="109537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602" w:rsidRDefault="00A7160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到</w:t>
      </w:r>
      <w:r w:rsidR="00375FA2">
        <w:rPr>
          <w:rFonts w:hint="eastAsia"/>
        </w:rPr>
        <w:t>“</w:t>
      </w:r>
      <w:r>
        <w:rPr>
          <w:rFonts w:hint="eastAsia"/>
        </w:rPr>
        <w:t>专家</w:t>
      </w:r>
      <w:r w:rsidR="00375FA2">
        <w:rPr>
          <w:rFonts w:hint="eastAsia"/>
        </w:rPr>
        <w:t>”</w:t>
      </w:r>
      <w:r>
        <w:rPr>
          <w:rFonts w:hint="eastAsia"/>
        </w:rPr>
        <w:t>界面，</w:t>
      </w:r>
      <w:r w:rsidR="0017057B">
        <w:rPr>
          <w:rFonts w:hint="eastAsia"/>
        </w:rPr>
        <w:t>点击“验证”按钮</w:t>
      </w:r>
      <w:r w:rsidR="00DF7A0A">
        <w:rPr>
          <w:rFonts w:hint="eastAsia"/>
        </w:rPr>
        <w:t>，</w:t>
      </w:r>
      <w:r>
        <w:rPr>
          <w:rFonts w:hint="eastAsia"/>
        </w:rPr>
        <w:t>执行电流环脚本，检查电流指令ICMD和实际速度V的方向是否相同，连续执行至少三次</w:t>
      </w:r>
    </w:p>
    <w:p w:rsidR="00A158B4" w:rsidRPr="00E353B2" w:rsidRDefault="00A25158" w:rsidP="00A158B4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5CD71D44" wp14:editId="696621F5">
            <wp:extent cx="5274310" cy="33407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A71602" w:rsidP="00A71602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>主轴电流环完成，</w:t>
      </w:r>
      <w:r w:rsidR="00BD7C6C">
        <w:rPr>
          <w:rFonts w:hint="eastAsia"/>
        </w:rPr>
        <w:t>点击</w:t>
      </w:r>
      <w:r w:rsidR="00665452">
        <w:rPr>
          <w:rFonts w:hint="eastAsia"/>
        </w:rPr>
        <w:t>“</w:t>
      </w:r>
      <w:r w:rsidR="00BD7C6C">
        <w:rPr>
          <w:rFonts w:hint="eastAsia"/>
        </w:rPr>
        <w:t>Save</w:t>
      </w:r>
      <w:r w:rsidR="00665452">
        <w:rPr>
          <w:rFonts w:hint="eastAsia"/>
        </w:rPr>
        <w:t>”</w:t>
      </w:r>
      <w:r w:rsidR="00BD7C6C">
        <w:rPr>
          <w:rFonts w:hint="eastAsia"/>
        </w:rPr>
        <w:t>按钮保存</w:t>
      </w:r>
      <w:r w:rsidR="006E4613">
        <w:rPr>
          <w:rFonts w:hint="eastAsia"/>
        </w:rPr>
        <w:t>并</w:t>
      </w:r>
      <w:r>
        <w:rPr>
          <w:rFonts w:hint="eastAsia"/>
        </w:rPr>
        <w:t>备份参数命名为“Y1</w:t>
      </w:r>
      <w:r w:rsidR="00614462">
        <w:rPr>
          <w:rFonts w:hint="eastAsia"/>
        </w:rPr>
        <w:t>电流环</w:t>
      </w:r>
      <w:r>
        <w:rPr>
          <w:rFonts w:hint="eastAsia"/>
        </w:rPr>
        <w:t>参数”备用</w:t>
      </w:r>
    </w:p>
    <w:p w:rsidR="00492C11" w:rsidRPr="00E353B2" w:rsidRDefault="00492C11" w:rsidP="00492C11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2562E952" wp14:editId="1E1BB2B9">
            <wp:extent cx="2762250" cy="14954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Pr="00740AB4" w:rsidRDefault="00E353B2" w:rsidP="00E353B2">
      <w:pPr>
        <w:pStyle w:val="a9"/>
        <w:ind w:left="420" w:firstLineChars="0" w:firstLine="0"/>
      </w:pPr>
    </w:p>
    <w:p w:rsidR="00E353B2" w:rsidRPr="00557C1F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从轴电流环</w:t>
      </w:r>
    </w:p>
    <w:p w:rsidR="00E353B2" w:rsidRDefault="00A71602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拔掉主轴驱动器电机动力线</w:t>
      </w:r>
      <w:r w:rsidR="00D64BE2">
        <w:rPr>
          <w:rFonts w:hint="eastAsia"/>
        </w:rPr>
        <w:t>，插上从轴驱动器电机动力线</w:t>
      </w:r>
    </w:p>
    <w:p w:rsidR="00A71602" w:rsidRDefault="00480C25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连接从轴驱动器</w:t>
      </w:r>
    </w:p>
    <w:p w:rsidR="00480C25" w:rsidRDefault="00236758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导入调好的主轴“Y1</w:t>
      </w:r>
      <w:r w:rsidR="00945473">
        <w:rPr>
          <w:rFonts w:hint="eastAsia"/>
        </w:rPr>
        <w:t>电流环</w:t>
      </w:r>
      <w:r>
        <w:rPr>
          <w:rFonts w:hint="eastAsia"/>
        </w:rPr>
        <w:t>参数”，</w:t>
      </w:r>
      <w:r w:rsidR="00B7212E">
        <w:rPr>
          <w:rFonts w:hint="eastAsia"/>
        </w:rPr>
        <w:t>到</w:t>
      </w:r>
      <w:r w:rsidR="000712FE">
        <w:rPr>
          <w:rFonts w:hint="eastAsia"/>
        </w:rPr>
        <w:t>“</w:t>
      </w:r>
      <w:r w:rsidR="00B7212E">
        <w:rPr>
          <w:rFonts w:hint="eastAsia"/>
        </w:rPr>
        <w:t>驱动器</w:t>
      </w:r>
      <w:r w:rsidR="000712FE">
        <w:rPr>
          <w:rFonts w:hint="eastAsia"/>
        </w:rPr>
        <w:t>的</w:t>
      </w:r>
      <w:r w:rsidR="00B7212E">
        <w:rPr>
          <w:rFonts w:hint="eastAsia"/>
        </w:rPr>
        <w:t>信息</w:t>
      </w:r>
      <w:r w:rsidR="000712FE">
        <w:rPr>
          <w:rFonts w:hint="eastAsia"/>
        </w:rPr>
        <w:t>”</w:t>
      </w:r>
      <w:r w:rsidR="00B7212E">
        <w:rPr>
          <w:rFonts w:hint="eastAsia"/>
        </w:rPr>
        <w:t>界面，修改驱动器名称为Y2</w:t>
      </w:r>
      <w:r w:rsidR="000162D9">
        <w:rPr>
          <w:rFonts w:hint="eastAsia"/>
        </w:rPr>
        <w:t>（输入Y2后，别忘了敲一下回车键，把修改发送到驱动器）</w:t>
      </w:r>
    </w:p>
    <w:p w:rsidR="00236758" w:rsidRDefault="00F34B4F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到“使能和故障”界面，点击</w:t>
      </w:r>
      <w:r w:rsidR="00486484">
        <w:rPr>
          <w:rFonts w:hint="eastAsia"/>
        </w:rPr>
        <w:t>“</w:t>
      </w:r>
      <w:r>
        <w:rPr>
          <w:rFonts w:hint="eastAsia"/>
        </w:rPr>
        <w:t>清除故障</w:t>
      </w:r>
      <w:r w:rsidR="00486484">
        <w:rPr>
          <w:rFonts w:hint="eastAsia"/>
        </w:rPr>
        <w:t>“</w:t>
      </w:r>
      <w:r w:rsidR="00A0070F">
        <w:rPr>
          <w:rFonts w:hint="eastAsia"/>
        </w:rPr>
        <w:t>按钮</w:t>
      </w:r>
      <w:r>
        <w:rPr>
          <w:rFonts w:hint="eastAsia"/>
        </w:rPr>
        <w:t>，确保没有任何故障</w:t>
      </w:r>
    </w:p>
    <w:p w:rsidR="00F34B4F" w:rsidRDefault="00180DBF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手动推动电机到行程中间，到“电机”界面，点击</w:t>
      </w:r>
      <w:r w:rsidR="00A3424E">
        <w:rPr>
          <w:rFonts w:hint="eastAsia"/>
        </w:rPr>
        <w:t>“</w:t>
      </w:r>
      <w:r>
        <w:rPr>
          <w:rFonts w:hint="eastAsia"/>
        </w:rPr>
        <w:t>确认</w:t>
      </w:r>
      <w:r w:rsidR="00A3424E">
        <w:rPr>
          <w:rFonts w:hint="eastAsia"/>
        </w:rPr>
        <w:t>“</w:t>
      </w:r>
      <w:r>
        <w:rPr>
          <w:rFonts w:hint="eastAsia"/>
        </w:rPr>
        <w:t>按钮</w:t>
      </w:r>
    </w:p>
    <w:p w:rsidR="00180DBF" w:rsidRDefault="00180DBF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到“示波图”界面，勾选记录变量PFB，点击</w:t>
      </w:r>
      <w:r w:rsidR="00E35297">
        <w:rPr>
          <w:rFonts w:hint="eastAsia"/>
        </w:rPr>
        <w:t>第4个</w:t>
      </w:r>
      <w:r>
        <w:rPr>
          <w:rFonts w:hint="eastAsia"/>
        </w:rPr>
        <w:t>连续采集波形按钮，手推电机，记录电机运动方向与PFB的正负对应关系（比如，往前门推，PFB为正；往后门推，PFB为负）</w:t>
      </w:r>
    </w:p>
    <w:p w:rsidR="00180DBF" w:rsidRDefault="00180DBF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如果发现，从轴PFB方向和主轴PFB方向相反</w:t>
      </w:r>
      <w:r w:rsidR="00653973">
        <w:rPr>
          <w:rFonts w:hint="eastAsia"/>
        </w:rPr>
        <w:t>（比如，往前门推，主轴PFB为正，而从轴PFB为负）</w:t>
      </w:r>
      <w:r>
        <w:rPr>
          <w:rFonts w:hint="eastAsia"/>
        </w:rPr>
        <w:t>，则到“终端”界面，修改</w:t>
      </w:r>
      <w:r w:rsidR="00F4316D" w:rsidRPr="00D35CB6">
        <w:rPr>
          <w:rFonts w:hint="eastAsia"/>
          <w:highlight w:val="yellow"/>
        </w:rPr>
        <w:t>DIR</w:t>
      </w:r>
      <w:r>
        <w:rPr>
          <w:rFonts w:hint="eastAsia"/>
        </w:rPr>
        <w:t>参数，从0改为1，并点击</w:t>
      </w:r>
      <w:r w:rsidR="00BA4754">
        <w:rPr>
          <w:rFonts w:hint="eastAsia"/>
        </w:rPr>
        <w:t>“</w:t>
      </w:r>
      <w:r w:rsidR="00E9375C">
        <w:rPr>
          <w:rFonts w:hint="eastAsia"/>
        </w:rPr>
        <w:t>C</w:t>
      </w:r>
      <w:r>
        <w:rPr>
          <w:rFonts w:hint="eastAsia"/>
        </w:rPr>
        <w:t>onfig</w:t>
      </w:r>
      <w:r w:rsidR="00BA4754">
        <w:rPr>
          <w:rFonts w:hint="eastAsia"/>
        </w:rPr>
        <w:t>”</w:t>
      </w:r>
      <w:r>
        <w:rPr>
          <w:rFonts w:hint="eastAsia"/>
        </w:rPr>
        <w:t>按钮</w:t>
      </w:r>
    </w:p>
    <w:p w:rsidR="00576D46" w:rsidRDefault="0030541E" w:rsidP="00576D46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6185A1D7" wp14:editId="33BD81FF">
            <wp:extent cx="3914775" cy="61341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DBF" w:rsidRDefault="00600807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到“反馈”界面，点击“寻转相位角”按钮，完成寻相</w:t>
      </w:r>
    </w:p>
    <w:p w:rsidR="00BF0E34" w:rsidRPr="00A74C31" w:rsidRDefault="00BF0E34" w:rsidP="00BF0E34">
      <w:pPr>
        <w:pStyle w:val="a9"/>
        <w:ind w:left="780" w:firstLineChars="0" w:firstLine="0"/>
        <w:rPr>
          <w:rFonts w:hint="eastAsia"/>
          <w:shd w:val="pct15" w:color="auto" w:fill="FFFFFF"/>
        </w:rPr>
      </w:pPr>
      <w:r w:rsidRPr="00A74C31">
        <w:rPr>
          <w:rFonts w:hint="eastAsia"/>
          <w:b/>
          <w:shd w:val="pct15" w:color="auto" w:fill="FFFFFF"/>
        </w:rPr>
        <w:t>注意</w:t>
      </w:r>
      <w:r w:rsidRPr="00A74C31">
        <w:rPr>
          <w:rFonts w:hint="eastAsia"/>
          <w:shd w:val="pct15" w:color="auto" w:fill="FFFFFF"/>
        </w:rPr>
        <w:t>：一定要先修改DIR，再进行寻相。每次修改DIR后，都要重新进行寻相。</w:t>
      </w:r>
    </w:p>
    <w:p w:rsidR="00653973" w:rsidRDefault="00D64BE2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寻相成功完成后，再次点击</w:t>
      </w:r>
      <w:r w:rsidR="0092640B">
        <w:rPr>
          <w:rFonts w:hint="eastAsia"/>
        </w:rPr>
        <w:t>“Software</w:t>
      </w:r>
      <w:r w:rsidR="0092640B">
        <w:t xml:space="preserve"> </w:t>
      </w:r>
      <w:r w:rsidR="0092640B">
        <w:rPr>
          <w:rFonts w:hint="eastAsia"/>
        </w:rPr>
        <w:t>Enable”</w:t>
      </w:r>
      <w:r>
        <w:rPr>
          <w:rFonts w:hint="eastAsia"/>
        </w:rPr>
        <w:t>按钮，将驱动器servo</w:t>
      </w:r>
      <w:r>
        <w:t xml:space="preserve"> </w:t>
      </w:r>
      <w:r>
        <w:rPr>
          <w:rFonts w:hint="eastAsia"/>
        </w:rPr>
        <w:t>off</w:t>
      </w:r>
    </w:p>
    <w:p w:rsidR="002321D2" w:rsidRDefault="002321D2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到“专家”界面，</w:t>
      </w:r>
      <w:r w:rsidR="00DC19F3">
        <w:rPr>
          <w:rFonts w:hint="eastAsia"/>
        </w:rPr>
        <w:t>点击“验证”按钮，</w:t>
      </w:r>
      <w:r>
        <w:rPr>
          <w:rFonts w:hint="eastAsia"/>
        </w:rPr>
        <w:t>执行电流环脚本，检查电流指令ICMD和实际速度V的方向是否相同，连续执行至少三次</w:t>
      </w:r>
    </w:p>
    <w:p w:rsidR="002321D2" w:rsidRDefault="002321D2" w:rsidP="00A71602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从轴电流环完成，</w:t>
      </w:r>
      <w:r w:rsidR="00766295">
        <w:rPr>
          <w:rFonts w:hint="eastAsia"/>
        </w:rPr>
        <w:t>点击</w:t>
      </w:r>
      <w:r w:rsidR="00BA4754">
        <w:rPr>
          <w:rFonts w:hint="eastAsia"/>
        </w:rPr>
        <w:t>“</w:t>
      </w:r>
      <w:r w:rsidR="00766295">
        <w:rPr>
          <w:rFonts w:hint="eastAsia"/>
        </w:rPr>
        <w:t>Save</w:t>
      </w:r>
      <w:r w:rsidR="00BA4754">
        <w:rPr>
          <w:rFonts w:hint="eastAsia"/>
        </w:rPr>
        <w:t>”</w:t>
      </w:r>
      <w:r w:rsidR="00766295">
        <w:rPr>
          <w:rFonts w:hint="eastAsia"/>
        </w:rPr>
        <w:t>按钮保存</w:t>
      </w:r>
    </w:p>
    <w:p w:rsidR="00E353B2" w:rsidRDefault="00E353B2" w:rsidP="00E353B2">
      <w:pPr>
        <w:pStyle w:val="a9"/>
      </w:pPr>
    </w:p>
    <w:p w:rsidR="00E353B2" w:rsidRPr="00557C1F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从轴开启龙门</w:t>
      </w:r>
      <w:r w:rsidR="00D16EB5">
        <w:rPr>
          <w:rFonts w:hint="eastAsia"/>
          <w:sz w:val="24"/>
          <w:szCs w:val="24"/>
        </w:rPr>
        <w:t>模式</w:t>
      </w:r>
    </w:p>
    <w:p w:rsidR="00D16EB5" w:rsidRDefault="00D16EB5" w:rsidP="00D16EB5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仍然连接从轴驱动器</w:t>
      </w:r>
    </w:p>
    <w:p w:rsidR="00E353B2" w:rsidRDefault="00D16EB5" w:rsidP="00D16EB5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到“终端”界面，修改</w:t>
      </w:r>
      <w:r w:rsidR="00965E0E" w:rsidRPr="00F15CD9">
        <w:rPr>
          <w:rFonts w:hint="eastAsia"/>
          <w:highlight w:val="yellow"/>
        </w:rPr>
        <w:t>GANTRYMODE</w:t>
      </w:r>
      <w:r>
        <w:rPr>
          <w:rFonts w:hint="eastAsia"/>
        </w:rPr>
        <w:t>参数为2</w:t>
      </w:r>
    </w:p>
    <w:p w:rsidR="00965E0E" w:rsidRDefault="004B7E96" w:rsidP="00965E0E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31B90B96" wp14:editId="02A3ADBB">
            <wp:extent cx="3867150" cy="42386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1E7" w:rsidRDefault="00F101E7" w:rsidP="00D16EB5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到“位置环”界面，从上到下把从轴的四个增益（KNLI、KNLIV、KNLP、KNLD）都初始化为0</w:t>
      </w:r>
    </w:p>
    <w:p w:rsidR="005C7B6B" w:rsidRDefault="00C654D0" w:rsidP="005C7B6B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731A3A27" wp14:editId="422F406B">
            <wp:extent cx="5274310" cy="2259330"/>
            <wp:effectExtent l="0" t="0" r="254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8C1337" w:rsidP="008C1337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到“运动“界面，</w:t>
      </w:r>
      <w:r w:rsidR="00E12E37">
        <w:rPr>
          <w:rFonts w:hint="eastAsia"/>
        </w:rPr>
        <w:t>设置”运行模式“为8-位置模式</w:t>
      </w:r>
      <w:r w:rsidR="00516E50">
        <w:rPr>
          <w:rFonts w:hint="eastAsia"/>
        </w:rPr>
        <w:t>，点击</w:t>
      </w:r>
      <w:r w:rsidR="00855DD5">
        <w:rPr>
          <w:rFonts w:hint="eastAsia"/>
        </w:rPr>
        <w:t>“</w:t>
      </w:r>
      <w:r w:rsidR="00516E50">
        <w:rPr>
          <w:rFonts w:hint="eastAsia"/>
        </w:rPr>
        <w:t>Save</w:t>
      </w:r>
      <w:r w:rsidR="00855DD5">
        <w:rPr>
          <w:rFonts w:hint="eastAsia"/>
        </w:rPr>
        <w:t>”</w:t>
      </w:r>
      <w:r w:rsidR="00516E50">
        <w:rPr>
          <w:rFonts w:hint="eastAsia"/>
        </w:rPr>
        <w:t>按钮保存</w:t>
      </w:r>
    </w:p>
    <w:p w:rsidR="008C1337" w:rsidRDefault="003F69A4" w:rsidP="008C1337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2A8E52C5" wp14:editId="157DC01C">
            <wp:extent cx="5274310" cy="288163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57B" w:rsidRPr="009C390F" w:rsidRDefault="0027257B" w:rsidP="008C1337">
      <w:pPr>
        <w:pStyle w:val="a9"/>
        <w:ind w:left="780" w:firstLineChars="0" w:firstLine="0"/>
      </w:pPr>
    </w:p>
    <w:p w:rsidR="00E353B2" w:rsidRPr="00557C1F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主轴开启龙门</w:t>
      </w:r>
      <w:r w:rsidR="00971F7F">
        <w:rPr>
          <w:rFonts w:hint="eastAsia"/>
          <w:sz w:val="24"/>
          <w:szCs w:val="24"/>
        </w:rPr>
        <w:t>模式</w:t>
      </w:r>
    </w:p>
    <w:p w:rsidR="00E353B2" w:rsidRDefault="00631BC2" w:rsidP="00631BC2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连接到主轴驱动器</w:t>
      </w:r>
    </w:p>
    <w:p w:rsidR="00631BC2" w:rsidRDefault="00631BC2" w:rsidP="00631BC2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到“终端”界面，修改</w:t>
      </w:r>
      <w:r w:rsidR="00F15CD9" w:rsidRPr="00F15CD9">
        <w:rPr>
          <w:rFonts w:hint="eastAsia"/>
          <w:highlight w:val="yellow"/>
        </w:rPr>
        <w:t>GANTRYMODE</w:t>
      </w:r>
      <w:r>
        <w:rPr>
          <w:rFonts w:hint="eastAsia"/>
        </w:rPr>
        <w:t>参数为</w:t>
      </w:r>
      <w:r w:rsidR="00F44926">
        <w:rPr>
          <w:rFonts w:hint="eastAsia"/>
        </w:rPr>
        <w:t>1</w:t>
      </w:r>
    </w:p>
    <w:p w:rsidR="00491C0B" w:rsidRDefault="00491C0B" w:rsidP="00491C0B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6B978F6" wp14:editId="0867C170">
            <wp:extent cx="3895725" cy="42386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926" w:rsidRDefault="00F44926" w:rsidP="00631BC2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到“位置环”界面，只需要把</w:t>
      </w:r>
      <w:r w:rsidR="00F60776">
        <w:rPr>
          <w:rFonts w:hint="eastAsia"/>
        </w:rPr>
        <w:t>主</w:t>
      </w:r>
      <w:r>
        <w:rPr>
          <w:rFonts w:hint="eastAsia"/>
        </w:rPr>
        <w:t>轴的</w:t>
      </w:r>
      <w:r w:rsidR="00A526C0">
        <w:rPr>
          <w:rFonts w:hint="eastAsia"/>
        </w:rPr>
        <w:t>最</w:t>
      </w:r>
      <w:r>
        <w:rPr>
          <w:rFonts w:hint="eastAsia"/>
        </w:rPr>
        <w:t>上面两个带积分的增益（KNLI、KNLIV）初始化为0</w:t>
      </w:r>
    </w:p>
    <w:p w:rsidR="00A526C0" w:rsidRDefault="00F13044" w:rsidP="00A526C0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6E0122F2" wp14:editId="60B59A6C">
            <wp:extent cx="5274310" cy="225171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3B2" w:rsidRDefault="00224D97" w:rsidP="00224D97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到“运动“界面，设置”运行模式“为8-位置模式，</w:t>
      </w:r>
      <w:r w:rsidR="0062256A">
        <w:rPr>
          <w:rFonts w:hint="eastAsia"/>
        </w:rPr>
        <w:t>点击</w:t>
      </w:r>
      <w:r w:rsidR="0093559B">
        <w:rPr>
          <w:rFonts w:hint="eastAsia"/>
        </w:rPr>
        <w:t>“</w:t>
      </w:r>
      <w:r w:rsidR="0062256A">
        <w:rPr>
          <w:rFonts w:hint="eastAsia"/>
        </w:rPr>
        <w:t>Save</w:t>
      </w:r>
      <w:r w:rsidR="0093559B">
        <w:rPr>
          <w:rFonts w:hint="eastAsia"/>
        </w:rPr>
        <w:t>”</w:t>
      </w:r>
      <w:r w:rsidR="0062256A">
        <w:rPr>
          <w:rFonts w:hint="eastAsia"/>
        </w:rPr>
        <w:t>按钮保存</w:t>
      </w:r>
    </w:p>
    <w:p w:rsidR="00224D97" w:rsidRPr="00F44926" w:rsidRDefault="00224D97" w:rsidP="00224D97">
      <w:pPr>
        <w:pStyle w:val="a9"/>
        <w:ind w:left="780" w:firstLineChars="0" w:firstLine="0"/>
      </w:pPr>
    </w:p>
    <w:p w:rsidR="00E353B2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主轴位置环</w:t>
      </w:r>
    </w:p>
    <w:p w:rsidR="000E7421" w:rsidRPr="00557C1F" w:rsidRDefault="000E7421" w:rsidP="000E7421">
      <w:pPr>
        <w:pStyle w:val="a9"/>
        <w:ind w:left="420" w:firstLineChars="0" w:firstLine="0"/>
        <w:rPr>
          <w:sz w:val="24"/>
          <w:szCs w:val="24"/>
        </w:rPr>
      </w:pPr>
      <w:r w:rsidRPr="001021AA">
        <w:rPr>
          <w:rFonts w:hint="eastAsia"/>
          <w:b/>
          <w:szCs w:val="21"/>
          <w:shd w:val="pct15" w:color="auto" w:fill="FFFFFF"/>
        </w:rPr>
        <w:t>注意</w:t>
      </w:r>
      <w:r w:rsidRPr="000E7421">
        <w:rPr>
          <w:rFonts w:hint="eastAsia"/>
          <w:szCs w:val="21"/>
          <w:shd w:val="pct15" w:color="auto" w:fill="FFFFFF"/>
        </w:rPr>
        <w:t>：龙门位置环，不建议做自动调整。</w:t>
      </w:r>
    </w:p>
    <w:p w:rsidR="00E353B2" w:rsidRDefault="00EB0482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确保主轴、从轴电机动力线都插上</w:t>
      </w:r>
    </w:p>
    <w:p w:rsidR="00EB0482" w:rsidRDefault="004C3D29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仍然连接到主轴驱动器</w:t>
      </w:r>
    </w:p>
    <w:p w:rsidR="004C3D29" w:rsidRDefault="0065475F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到“示波图“界面，</w:t>
      </w:r>
      <w:r w:rsidR="00974152">
        <w:rPr>
          <w:rFonts w:hint="eastAsia"/>
        </w:rPr>
        <w:t>在”运动“子界面，</w:t>
      </w:r>
      <w:r w:rsidR="00A610AF">
        <w:rPr>
          <w:rFonts w:hint="eastAsia"/>
        </w:rPr>
        <w:t>设定运动距离、速度、加速度，先设定较低的值</w:t>
      </w:r>
    </w:p>
    <w:p w:rsidR="00B75A42" w:rsidRDefault="003C14FA" w:rsidP="00B75A42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54F8D75B" wp14:editId="3FA1F4E6">
            <wp:extent cx="5274310" cy="170243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66B" w:rsidRDefault="00974152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勾选记录变量速度指令PTPVCMD、实际速度V、电流指令ICMD和跟随误差PE，采样点数设置为2000，时间间隔设置为40</w:t>
      </w:r>
    </w:p>
    <w:p w:rsidR="000E5D6E" w:rsidRDefault="0087049F" w:rsidP="000E5D6E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565D0DFE" wp14:editId="3F114B6D">
            <wp:extent cx="2438400" cy="45910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0AF" w:rsidRDefault="00051D81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点击Enable按钮将</w:t>
      </w:r>
      <w:r w:rsidR="001D66C8">
        <w:rPr>
          <w:rFonts w:hint="eastAsia"/>
        </w:rPr>
        <w:t>主轴</w:t>
      </w:r>
      <w:r>
        <w:rPr>
          <w:rFonts w:hint="eastAsia"/>
        </w:rPr>
        <w:t>驱动器servo</w:t>
      </w:r>
      <w:r>
        <w:t xml:space="preserve"> </w:t>
      </w:r>
      <w:r>
        <w:rPr>
          <w:rFonts w:hint="eastAsia"/>
        </w:rPr>
        <w:t>on</w:t>
      </w:r>
      <w:r w:rsidR="001D66C8">
        <w:rPr>
          <w:rFonts w:hint="eastAsia"/>
        </w:rPr>
        <w:t>（龙门模式下，从轴驱动器内部会自动servo</w:t>
      </w:r>
      <w:r w:rsidR="001D66C8">
        <w:t xml:space="preserve"> </w:t>
      </w:r>
      <w:r w:rsidR="001D66C8">
        <w:rPr>
          <w:rFonts w:hint="eastAsia"/>
        </w:rPr>
        <w:t>on）</w:t>
      </w:r>
      <w:r>
        <w:rPr>
          <w:rFonts w:hint="eastAsia"/>
        </w:rPr>
        <w:t>，点击</w:t>
      </w:r>
      <w:r w:rsidR="00974152">
        <w:rPr>
          <w:rFonts w:hint="eastAsia"/>
        </w:rPr>
        <w:t>第</w:t>
      </w:r>
      <w:r w:rsidR="008B0F6B">
        <w:rPr>
          <w:rFonts w:hint="eastAsia"/>
        </w:rPr>
        <w:t>1</w:t>
      </w:r>
      <w:r w:rsidR="00974152">
        <w:rPr>
          <w:rFonts w:hint="eastAsia"/>
        </w:rPr>
        <w:t>个示波图按钮，运动并记录波形</w:t>
      </w:r>
    </w:p>
    <w:p w:rsidR="00512D85" w:rsidRDefault="00C66F66" w:rsidP="00512D85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5277141E" wp14:editId="4BF4D618">
            <wp:extent cx="5274310" cy="2261235"/>
            <wp:effectExtent l="0" t="0" r="254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152" w:rsidRDefault="00974152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在“终端“子界面，调整惯量比</w:t>
      </w:r>
      <w:r w:rsidR="00577786" w:rsidRPr="00577786">
        <w:rPr>
          <w:rFonts w:hint="eastAsia"/>
          <w:highlight w:val="yellow"/>
        </w:rPr>
        <w:t>LMJR</w:t>
      </w:r>
      <w:r>
        <w:rPr>
          <w:rFonts w:hint="eastAsia"/>
        </w:rPr>
        <w:t>，默认值为1，逐渐增大</w:t>
      </w:r>
      <w:r w:rsidR="00577786">
        <w:rPr>
          <w:rFonts w:hint="eastAsia"/>
        </w:rPr>
        <w:t>LMJR</w:t>
      </w:r>
      <w:r>
        <w:rPr>
          <w:rFonts w:hint="eastAsia"/>
        </w:rPr>
        <w:t>的值，</w:t>
      </w:r>
      <w:r w:rsidR="00A717D1">
        <w:rPr>
          <w:rFonts w:hint="eastAsia"/>
        </w:rPr>
        <w:t>实际速度V会跟随速度指令PTPVCMD越来越好</w:t>
      </w:r>
      <w:r w:rsidR="00843114">
        <w:rPr>
          <w:rFonts w:hint="eastAsia"/>
        </w:rPr>
        <w:t>（接近重叠）</w:t>
      </w:r>
      <w:r w:rsidR="00A717D1">
        <w:rPr>
          <w:rFonts w:hint="eastAsia"/>
        </w:rPr>
        <w:t>，</w:t>
      </w:r>
      <w:r>
        <w:rPr>
          <w:rFonts w:hint="eastAsia"/>
        </w:rPr>
        <w:t>直至出现噪声或振动</w:t>
      </w:r>
      <w:r w:rsidR="004C531D">
        <w:rPr>
          <w:rFonts w:hint="eastAsia"/>
        </w:rPr>
        <w:t>，然后降低20%</w:t>
      </w:r>
    </w:p>
    <w:p w:rsidR="000F51AA" w:rsidRDefault="000D6FA6" w:rsidP="000F51AA">
      <w:pPr>
        <w:pStyle w:val="a9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0F5842F1" wp14:editId="4774C09E">
            <wp:extent cx="5274310" cy="1694815"/>
            <wp:effectExtent l="0" t="0" r="254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152" w:rsidRDefault="00974152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在“参数表“子界面，逐个调整微分增益KNLD、比例增益KNLP、积分增益KNLI和微分-积分增益KNLIV</w:t>
      </w:r>
      <w:r w:rsidR="00C67C40">
        <w:rPr>
          <w:rFonts w:hint="eastAsia"/>
        </w:rPr>
        <w:t>（先调KNLI，最后调KNLIV）</w:t>
      </w:r>
      <w:r w:rsidR="00F72CFB">
        <w:rPr>
          <w:rFonts w:hint="eastAsia"/>
        </w:rPr>
        <w:t>，直至满足跟随误差和整定时间要求</w:t>
      </w:r>
    </w:p>
    <w:p w:rsidR="00FC4908" w:rsidRDefault="0098496C" w:rsidP="00FC4908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BC53A1A" wp14:editId="3CF61537">
            <wp:extent cx="5274310" cy="1669415"/>
            <wp:effectExtent l="0" t="0" r="254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9C3" w:rsidRDefault="00FC59C3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到“运动“界面，配置</w:t>
      </w:r>
      <w:r w:rsidR="00DA49C0">
        <w:rPr>
          <w:rFonts w:hint="eastAsia"/>
        </w:rPr>
        <w:t>与</w:t>
      </w:r>
      <w:r>
        <w:rPr>
          <w:rFonts w:hint="eastAsia"/>
        </w:rPr>
        <w:t>上位机脉冲控制模式相关</w:t>
      </w:r>
      <w:r w:rsidR="00D43078">
        <w:rPr>
          <w:rFonts w:hint="eastAsia"/>
        </w:rPr>
        <w:t>的</w:t>
      </w:r>
      <w:r>
        <w:rPr>
          <w:rFonts w:hint="eastAsia"/>
        </w:rPr>
        <w:t>参数</w:t>
      </w:r>
    </w:p>
    <w:p w:rsidR="00047446" w:rsidRDefault="00E4134B" w:rsidP="00047446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43F96114" wp14:editId="0C75C3CA">
            <wp:extent cx="5274310" cy="2449195"/>
            <wp:effectExtent l="0" t="0" r="254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D3A" w:rsidRDefault="00343D3A" w:rsidP="00D8435B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主轴位置环完成，点击</w:t>
      </w:r>
      <w:r w:rsidR="00A15754">
        <w:rPr>
          <w:rFonts w:hint="eastAsia"/>
        </w:rPr>
        <w:t>“</w:t>
      </w:r>
      <w:r>
        <w:rPr>
          <w:rFonts w:hint="eastAsia"/>
        </w:rPr>
        <w:t>Save</w:t>
      </w:r>
      <w:r w:rsidR="00A15754">
        <w:rPr>
          <w:rFonts w:hint="eastAsia"/>
        </w:rPr>
        <w:t>”</w:t>
      </w:r>
      <w:r>
        <w:rPr>
          <w:rFonts w:hint="eastAsia"/>
        </w:rPr>
        <w:t>按钮保存</w:t>
      </w:r>
    </w:p>
    <w:p w:rsidR="000B6557" w:rsidRDefault="000B6557" w:rsidP="00E353B2">
      <w:pPr>
        <w:pStyle w:val="a9"/>
        <w:ind w:left="420" w:firstLineChars="0" w:firstLine="0"/>
      </w:pPr>
    </w:p>
    <w:p w:rsidR="00E353B2" w:rsidRDefault="00E353B2" w:rsidP="00E353B2">
      <w:pPr>
        <w:pStyle w:val="a9"/>
        <w:numPr>
          <w:ilvl w:val="0"/>
          <w:numId w:val="1"/>
        </w:numPr>
        <w:ind w:firstLineChars="0"/>
        <w:rPr>
          <w:sz w:val="24"/>
          <w:szCs w:val="24"/>
        </w:rPr>
      </w:pPr>
      <w:r w:rsidRPr="00557C1F">
        <w:rPr>
          <w:rFonts w:hint="eastAsia"/>
          <w:sz w:val="24"/>
          <w:szCs w:val="24"/>
        </w:rPr>
        <w:t>从轴位置环</w:t>
      </w:r>
    </w:p>
    <w:p w:rsidR="00014DBB" w:rsidRPr="00097A5A" w:rsidRDefault="00014DBB" w:rsidP="00014DBB">
      <w:pPr>
        <w:pStyle w:val="a9"/>
        <w:ind w:left="420" w:firstLineChars="0" w:firstLine="0"/>
        <w:rPr>
          <w:szCs w:val="21"/>
        </w:rPr>
      </w:pPr>
      <w:r w:rsidRPr="00A2263E">
        <w:rPr>
          <w:rFonts w:hint="eastAsia"/>
          <w:b/>
          <w:szCs w:val="21"/>
          <w:shd w:val="pct15" w:color="auto" w:fill="FFFFFF"/>
        </w:rPr>
        <w:t>注意</w:t>
      </w:r>
      <w:r w:rsidRPr="00097A5A">
        <w:rPr>
          <w:rFonts w:hint="eastAsia"/>
          <w:szCs w:val="21"/>
          <w:shd w:val="pct15" w:color="auto" w:fill="FFFFFF"/>
        </w:rPr>
        <w:t>：</w:t>
      </w:r>
      <w:r w:rsidR="00FA7FCF" w:rsidRPr="00097A5A">
        <w:rPr>
          <w:rFonts w:hint="eastAsia"/>
          <w:szCs w:val="21"/>
          <w:shd w:val="pct15" w:color="auto" w:fill="FFFFFF"/>
        </w:rPr>
        <w:t>当</w:t>
      </w:r>
      <w:r w:rsidRPr="00097A5A">
        <w:rPr>
          <w:rFonts w:hint="eastAsia"/>
          <w:szCs w:val="21"/>
          <w:shd w:val="pct15" w:color="auto" w:fill="FFFFFF"/>
        </w:rPr>
        <w:t>ServoStudio调试软件连接从轴驱动器时，不能通过</w:t>
      </w:r>
      <w:r w:rsidR="00FA7FCF" w:rsidRPr="00097A5A">
        <w:rPr>
          <w:rFonts w:hint="eastAsia"/>
          <w:szCs w:val="21"/>
          <w:shd w:val="pct15" w:color="auto" w:fill="FFFFFF"/>
        </w:rPr>
        <w:t>ServoStudio</w:t>
      </w:r>
      <w:r w:rsidRPr="00097A5A">
        <w:rPr>
          <w:rFonts w:hint="eastAsia"/>
          <w:szCs w:val="21"/>
          <w:shd w:val="pct15" w:color="auto" w:fill="FFFFFF"/>
        </w:rPr>
        <w:t>调试软件给龙门</w:t>
      </w:r>
      <w:r w:rsidR="008B35A5" w:rsidRPr="00097A5A">
        <w:rPr>
          <w:rFonts w:hint="eastAsia"/>
          <w:szCs w:val="21"/>
          <w:shd w:val="pct15" w:color="auto" w:fill="FFFFFF"/>
        </w:rPr>
        <w:t>下发</w:t>
      </w:r>
      <w:r w:rsidR="00A43F46" w:rsidRPr="00097A5A">
        <w:rPr>
          <w:rFonts w:hint="eastAsia"/>
          <w:szCs w:val="21"/>
          <w:shd w:val="pct15" w:color="auto" w:fill="FFFFFF"/>
        </w:rPr>
        <w:t>servo</w:t>
      </w:r>
      <w:r w:rsidR="00A43F46" w:rsidRPr="00097A5A">
        <w:rPr>
          <w:szCs w:val="21"/>
          <w:shd w:val="pct15" w:color="auto" w:fill="FFFFFF"/>
        </w:rPr>
        <w:t xml:space="preserve"> </w:t>
      </w:r>
      <w:r w:rsidR="00A43F46" w:rsidRPr="00097A5A">
        <w:rPr>
          <w:rFonts w:hint="eastAsia"/>
          <w:szCs w:val="21"/>
          <w:shd w:val="pct15" w:color="auto" w:fill="FFFFFF"/>
        </w:rPr>
        <w:t>on</w:t>
      </w:r>
      <w:r w:rsidRPr="00097A5A">
        <w:rPr>
          <w:rFonts w:hint="eastAsia"/>
          <w:szCs w:val="21"/>
          <w:shd w:val="pct15" w:color="auto" w:fill="FFFFFF"/>
        </w:rPr>
        <w:t>或者运动</w:t>
      </w:r>
      <w:r w:rsidR="00A43F46" w:rsidRPr="00097A5A">
        <w:rPr>
          <w:rFonts w:hint="eastAsia"/>
          <w:szCs w:val="21"/>
          <w:shd w:val="pct15" w:color="auto" w:fill="FFFFFF"/>
        </w:rPr>
        <w:t>指令</w:t>
      </w:r>
      <w:r w:rsidRPr="00097A5A">
        <w:rPr>
          <w:rFonts w:hint="eastAsia"/>
          <w:szCs w:val="21"/>
          <w:shd w:val="pct15" w:color="auto" w:fill="FFFFFF"/>
        </w:rPr>
        <w:t>，必须连接到主轴驱动器，才能给龙门</w:t>
      </w:r>
      <w:r w:rsidR="003607DD" w:rsidRPr="00097A5A">
        <w:rPr>
          <w:rFonts w:hint="eastAsia"/>
          <w:szCs w:val="21"/>
          <w:shd w:val="pct15" w:color="auto" w:fill="FFFFFF"/>
        </w:rPr>
        <w:t>下发</w:t>
      </w:r>
      <w:r w:rsidR="008B35A5" w:rsidRPr="00097A5A">
        <w:rPr>
          <w:rFonts w:hint="eastAsia"/>
          <w:szCs w:val="21"/>
          <w:shd w:val="pct15" w:color="auto" w:fill="FFFFFF"/>
        </w:rPr>
        <w:t>servo</w:t>
      </w:r>
      <w:r w:rsidR="008B35A5" w:rsidRPr="00097A5A">
        <w:rPr>
          <w:szCs w:val="21"/>
          <w:shd w:val="pct15" w:color="auto" w:fill="FFFFFF"/>
        </w:rPr>
        <w:t xml:space="preserve"> </w:t>
      </w:r>
      <w:r w:rsidR="008B35A5" w:rsidRPr="00097A5A">
        <w:rPr>
          <w:rFonts w:hint="eastAsia"/>
          <w:szCs w:val="21"/>
          <w:shd w:val="pct15" w:color="auto" w:fill="FFFFFF"/>
        </w:rPr>
        <w:t>on</w:t>
      </w:r>
      <w:r w:rsidRPr="00097A5A">
        <w:rPr>
          <w:rFonts w:hint="eastAsia"/>
          <w:szCs w:val="21"/>
          <w:shd w:val="pct15" w:color="auto" w:fill="FFFFFF"/>
        </w:rPr>
        <w:t>或者运动</w:t>
      </w:r>
      <w:r w:rsidR="008B35A5" w:rsidRPr="00097A5A">
        <w:rPr>
          <w:rFonts w:hint="eastAsia"/>
          <w:szCs w:val="21"/>
          <w:shd w:val="pct15" w:color="auto" w:fill="FFFFFF"/>
        </w:rPr>
        <w:t>指令</w:t>
      </w:r>
      <w:r w:rsidRPr="00097A5A">
        <w:rPr>
          <w:rFonts w:hint="eastAsia"/>
          <w:szCs w:val="21"/>
          <w:shd w:val="pct15" w:color="auto" w:fill="FFFFFF"/>
        </w:rPr>
        <w:t>。所以，调试从轴位置环，有两种方式：1）驱动器内部运动，在主轴驱动器上设置MB</w:t>
      </w:r>
      <w:r w:rsidR="004B0A16" w:rsidRPr="00097A5A">
        <w:rPr>
          <w:rFonts w:hint="eastAsia"/>
          <w:szCs w:val="21"/>
          <w:shd w:val="pct15" w:color="auto" w:fill="FFFFFF"/>
        </w:rPr>
        <w:t>指令</w:t>
      </w:r>
      <w:r w:rsidRPr="00097A5A">
        <w:rPr>
          <w:rFonts w:hint="eastAsia"/>
          <w:szCs w:val="21"/>
          <w:shd w:val="pct15" w:color="auto" w:fill="FFFFFF"/>
        </w:rPr>
        <w:t>相关的</w:t>
      </w:r>
      <w:r w:rsidR="004B0A16" w:rsidRPr="00097A5A">
        <w:rPr>
          <w:rFonts w:hint="eastAsia"/>
          <w:szCs w:val="21"/>
          <w:shd w:val="pct15" w:color="auto" w:fill="FFFFFF"/>
        </w:rPr>
        <w:t>参数</w:t>
      </w:r>
      <w:r w:rsidRPr="00097A5A">
        <w:rPr>
          <w:rFonts w:hint="eastAsia"/>
          <w:szCs w:val="21"/>
          <w:shd w:val="pct15" w:color="auto" w:fill="FFFFFF"/>
        </w:rPr>
        <w:t>，</w:t>
      </w:r>
      <w:r w:rsidR="00341768" w:rsidRPr="00097A5A">
        <w:rPr>
          <w:rFonts w:hint="eastAsia"/>
          <w:szCs w:val="21"/>
          <w:shd w:val="pct15" w:color="auto" w:fill="FFFFFF"/>
        </w:rPr>
        <w:t>通过MB指令</w:t>
      </w:r>
      <w:r w:rsidRPr="00097A5A">
        <w:rPr>
          <w:rFonts w:hint="eastAsia"/>
          <w:szCs w:val="21"/>
          <w:shd w:val="pct15" w:color="auto" w:fill="FFFFFF"/>
        </w:rPr>
        <w:t>使龙门进行点到点往返运动；2）上位机</w:t>
      </w:r>
      <w:r w:rsidR="009450F5" w:rsidRPr="00097A5A">
        <w:rPr>
          <w:rFonts w:hint="eastAsia"/>
          <w:szCs w:val="21"/>
          <w:shd w:val="pct15" w:color="auto" w:fill="FFFFFF"/>
        </w:rPr>
        <w:t>控制</w:t>
      </w:r>
      <w:r w:rsidR="00525D48" w:rsidRPr="00097A5A">
        <w:rPr>
          <w:rFonts w:hint="eastAsia"/>
          <w:szCs w:val="21"/>
          <w:shd w:val="pct15" w:color="auto" w:fill="FFFFFF"/>
        </w:rPr>
        <w:t>，由板卡</w:t>
      </w:r>
      <w:r w:rsidRPr="00097A5A">
        <w:rPr>
          <w:rFonts w:hint="eastAsia"/>
          <w:szCs w:val="21"/>
          <w:shd w:val="pct15" w:color="auto" w:fill="FFFFFF"/>
        </w:rPr>
        <w:t>发脉冲给主轴驱动器，执行点到点往返运动。</w:t>
      </w:r>
      <w:r w:rsidR="003D38A9">
        <w:rPr>
          <w:rFonts w:hint="eastAsia"/>
          <w:szCs w:val="21"/>
          <w:shd w:val="pct15" w:color="auto" w:fill="FFFFFF"/>
        </w:rPr>
        <w:t>推荐用第2种方式。</w:t>
      </w:r>
    </w:p>
    <w:p w:rsidR="00E353B2" w:rsidRDefault="00C0266B" w:rsidP="002B0EF9">
      <w:pPr>
        <w:pStyle w:val="a9"/>
        <w:numPr>
          <w:ilvl w:val="0"/>
          <w:numId w:val="7"/>
        </w:numPr>
        <w:ind w:firstLineChars="0"/>
      </w:pPr>
      <w:r>
        <w:rPr>
          <w:rFonts w:hint="eastAsia"/>
        </w:rPr>
        <w:lastRenderedPageBreak/>
        <w:t>连接到从轴驱动器</w:t>
      </w:r>
    </w:p>
    <w:p w:rsidR="00C0266B" w:rsidRDefault="00F11A97" w:rsidP="002B0EF9">
      <w:pPr>
        <w:pStyle w:val="a9"/>
        <w:numPr>
          <w:ilvl w:val="0"/>
          <w:numId w:val="7"/>
        </w:numPr>
        <w:ind w:firstLineChars="0"/>
      </w:pPr>
      <w:r>
        <w:rPr>
          <w:rFonts w:hint="eastAsia"/>
        </w:rPr>
        <w:t>到“示波图“界面，勾选记录变量电流指令ICMD和跟随误差PE，采样点数设置为2000，时间间隔设置为40</w:t>
      </w:r>
    </w:p>
    <w:p w:rsidR="00F11A97" w:rsidRDefault="008B0F6B" w:rsidP="002B0EF9">
      <w:pPr>
        <w:pStyle w:val="a9"/>
        <w:numPr>
          <w:ilvl w:val="0"/>
          <w:numId w:val="7"/>
        </w:numPr>
        <w:ind w:firstLineChars="0"/>
      </w:pPr>
      <w:r>
        <w:rPr>
          <w:rFonts w:hint="eastAsia"/>
        </w:rPr>
        <w:t>上位机控制，发脉冲给主轴驱动器，执行运动</w:t>
      </w:r>
    </w:p>
    <w:p w:rsidR="008B0F6B" w:rsidRDefault="008B0F6B" w:rsidP="002B0EF9">
      <w:pPr>
        <w:pStyle w:val="a9"/>
        <w:numPr>
          <w:ilvl w:val="0"/>
          <w:numId w:val="7"/>
        </w:numPr>
        <w:ind w:firstLineChars="0"/>
      </w:pPr>
      <w:r>
        <w:rPr>
          <w:rFonts w:hint="eastAsia"/>
        </w:rPr>
        <w:t>运动过程中，点示波图第2个按钮，单次记录波形</w:t>
      </w:r>
      <w:r w:rsidR="001F0DC9">
        <w:rPr>
          <w:rFonts w:hint="eastAsia"/>
        </w:rPr>
        <w:t>（点一次，记录一次）</w:t>
      </w:r>
    </w:p>
    <w:p w:rsidR="00362564" w:rsidRDefault="00A87B5E" w:rsidP="00362564">
      <w:pPr>
        <w:pStyle w:val="a9"/>
        <w:ind w:left="780" w:firstLineChars="0" w:firstLine="0"/>
      </w:pPr>
      <w:r>
        <w:rPr>
          <w:noProof/>
        </w:rPr>
        <w:drawing>
          <wp:inline distT="0" distB="0" distL="0" distR="0" wp14:anchorId="18B77FFC" wp14:editId="6740F29E">
            <wp:extent cx="5274310" cy="287909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F6B" w:rsidRDefault="003055E9" w:rsidP="002B0EF9">
      <w:pPr>
        <w:pStyle w:val="a9"/>
        <w:numPr>
          <w:ilvl w:val="0"/>
          <w:numId w:val="7"/>
        </w:numPr>
        <w:ind w:firstLineChars="0"/>
      </w:pPr>
      <w:r>
        <w:rPr>
          <w:rFonts w:hint="eastAsia"/>
        </w:rPr>
        <w:t>在“参数表“子界面，从上到下，逐个调整微分增益KNLD、比例增益KNLP、积分增益KNLI和微分-积分增益KNLIV，直至满足跟随误差要求</w:t>
      </w:r>
    </w:p>
    <w:p w:rsidR="00B01CDA" w:rsidRDefault="00B01CDA" w:rsidP="00B01CDA">
      <w:pPr>
        <w:pStyle w:val="a9"/>
        <w:ind w:left="780" w:firstLineChars="0" w:firstLine="0"/>
      </w:pPr>
      <w:bookmarkStart w:id="0" w:name="_GoBack"/>
      <w:r w:rsidRPr="00697035">
        <w:rPr>
          <w:rFonts w:hint="eastAsia"/>
          <w:b/>
          <w:shd w:val="pct15" w:color="auto" w:fill="FFFFFF"/>
        </w:rPr>
        <w:t>备注</w:t>
      </w:r>
      <w:bookmarkEnd w:id="0"/>
      <w:r w:rsidRPr="00697035">
        <w:rPr>
          <w:rFonts w:hint="eastAsia"/>
          <w:shd w:val="pct15" w:color="auto" w:fill="FFFFFF"/>
        </w:rPr>
        <w:t>：有的固件版本（比如2.15.6、2.16.9、2.18.2等等），固件内部直接禁用了从轴的积分增益KNLI和微分-积分增益KNLIV，调整这两个参数是不起作用的，如果要启用这两个参数，需要从轴下载使用</w:t>
      </w:r>
      <w:r w:rsidRPr="00697035">
        <w:rPr>
          <w:shd w:val="pct15" w:color="auto" w:fill="FFFFFF"/>
        </w:rPr>
        <w:t>2.15.2a9.0.40</w:t>
      </w:r>
      <w:r w:rsidRPr="00697035">
        <w:rPr>
          <w:rFonts w:hint="eastAsia"/>
          <w:shd w:val="pct15" w:color="auto" w:fill="FFFFFF"/>
        </w:rPr>
        <w:t>或</w:t>
      </w:r>
      <w:r w:rsidRPr="00697035">
        <w:rPr>
          <w:shd w:val="pct15" w:color="auto" w:fill="FFFFFF"/>
        </w:rPr>
        <w:t>2.15.2a9.0.50</w:t>
      </w:r>
      <w:r w:rsidRPr="00697035">
        <w:rPr>
          <w:rFonts w:hint="eastAsia"/>
          <w:shd w:val="pct15" w:color="auto" w:fill="FFFFFF"/>
        </w:rPr>
        <w:t>版本固件。</w:t>
      </w:r>
      <w:r w:rsidR="008D3985" w:rsidRPr="00697035">
        <w:rPr>
          <w:rFonts w:hint="eastAsia"/>
          <w:shd w:val="pct15" w:color="auto" w:fill="FFFFFF"/>
        </w:rPr>
        <w:t>启用这两个参数，对某些平行度</w:t>
      </w:r>
      <w:r w:rsidR="00616C2D" w:rsidRPr="00697035">
        <w:rPr>
          <w:rFonts w:hint="eastAsia"/>
          <w:shd w:val="pct15" w:color="auto" w:fill="FFFFFF"/>
        </w:rPr>
        <w:t>、直线度</w:t>
      </w:r>
      <w:r w:rsidR="008D3985" w:rsidRPr="00697035">
        <w:rPr>
          <w:rFonts w:hint="eastAsia"/>
          <w:shd w:val="pct15" w:color="auto" w:fill="FFFFFF"/>
        </w:rPr>
        <w:t>不好的龙门机构，会导致servo</w:t>
      </w:r>
      <w:r w:rsidR="008D3985" w:rsidRPr="00697035">
        <w:rPr>
          <w:shd w:val="pct15" w:color="auto" w:fill="FFFFFF"/>
        </w:rPr>
        <w:t xml:space="preserve"> </w:t>
      </w:r>
      <w:r w:rsidR="008D3985" w:rsidRPr="00697035">
        <w:rPr>
          <w:rFonts w:hint="eastAsia"/>
          <w:shd w:val="pct15" w:color="auto" w:fill="FFFFFF"/>
        </w:rPr>
        <w:t>on静止状态时，电机电流很大</w:t>
      </w:r>
      <w:r w:rsidR="00FD4110" w:rsidRPr="00697035">
        <w:rPr>
          <w:rFonts w:hint="eastAsia"/>
          <w:shd w:val="pct15" w:color="auto" w:fill="FFFFFF"/>
        </w:rPr>
        <w:t>。</w:t>
      </w:r>
    </w:p>
    <w:p w:rsidR="00E353B2" w:rsidRDefault="00104163" w:rsidP="00E353B2">
      <w:pPr>
        <w:pStyle w:val="a9"/>
        <w:ind w:left="420" w:firstLineChars="0" w:firstLine="0"/>
      </w:pPr>
      <w:r>
        <w:rPr>
          <w:rFonts w:hint="eastAsia"/>
        </w:rPr>
        <w:t>（完）</w:t>
      </w:r>
    </w:p>
    <w:sectPr w:rsidR="00E35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F9F" w:rsidRDefault="00415F9F" w:rsidP="00E353B2">
      <w:r>
        <w:separator/>
      </w:r>
    </w:p>
  </w:endnote>
  <w:endnote w:type="continuationSeparator" w:id="0">
    <w:p w:rsidR="00415F9F" w:rsidRDefault="00415F9F" w:rsidP="00E35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F9F" w:rsidRDefault="00415F9F" w:rsidP="00E353B2">
      <w:r>
        <w:separator/>
      </w:r>
    </w:p>
  </w:footnote>
  <w:footnote w:type="continuationSeparator" w:id="0">
    <w:p w:rsidR="00415F9F" w:rsidRDefault="00415F9F" w:rsidP="00E35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14231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03501D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A73073F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AD05EE4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67376FA8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D6C1078"/>
    <w:multiLevelType w:val="hybridMultilevel"/>
    <w:tmpl w:val="0C020336"/>
    <w:lvl w:ilvl="0" w:tplc="82660A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CF6491"/>
    <w:multiLevelType w:val="hybridMultilevel"/>
    <w:tmpl w:val="A5D4386C"/>
    <w:lvl w:ilvl="0" w:tplc="44700E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92B"/>
    <w:rsid w:val="000125E8"/>
    <w:rsid w:val="00014DBB"/>
    <w:rsid w:val="000162D9"/>
    <w:rsid w:val="000244B9"/>
    <w:rsid w:val="00047446"/>
    <w:rsid w:val="00051D81"/>
    <w:rsid w:val="000543A4"/>
    <w:rsid w:val="000712FE"/>
    <w:rsid w:val="00097A5A"/>
    <w:rsid w:val="000B6557"/>
    <w:rsid w:val="000C7743"/>
    <w:rsid w:val="000D6FA6"/>
    <w:rsid w:val="000E5D6E"/>
    <w:rsid w:val="000E7421"/>
    <w:rsid w:val="000F51AA"/>
    <w:rsid w:val="001021AA"/>
    <w:rsid w:val="00104163"/>
    <w:rsid w:val="00112851"/>
    <w:rsid w:val="00116055"/>
    <w:rsid w:val="001429B9"/>
    <w:rsid w:val="00143318"/>
    <w:rsid w:val="0017057B"/>
    <w:rsid w:val="00175E24"/>
    <w:rsid w:val="00180DBF"/>
    <w:rsid w:val="001820CB"/>
    <w:rsid w:val="0019158E"/>
    <w:rsid w:val="001A2E46"/>
    <w:rsid w:val="001D2419"/>
    <w:rsid w:val="001D6273"/>
    <w:rsid w:val="001D66C8"/>
    <w:rsid w:val="001F0DC9"/>
    <w:rsid w:val="00224D97"/>
    <w:rsid w:val="002321D2"/>
    <w:rsid w:val="00236758"/>
    <w:rsid w:val="002471E8"/>
    <w:rsid w:val="00254D99"/>
    <w:rsid w:val="00254F81"/>
    <w:rsid w:val="00262A87"/>
    <w:rsid w:val="0027257B"/>
    <w:rsid w:val="00286B96"/>
    <w:rsid w:val="002B0EF9"/>
    <w:rsid w:val="002D6A0D"/>
    <w:rsid w:val="0030541E"/>
    <w:rsid w:val="003055E9"/>
    <w:rsid w:val="00320ECB"/>
    <w:rsid w:val="00333643"/>
    <w:rsid w:val="00341768"/>
    <w:rsid w:val="00343D3A"/>
    <w:rsid w:val="00352F15"/>
    <w:rsid w:val="003607DD"/>
    <w:rsid w:val="00362564"/>
    <w:rsid w:val="00375FA2"/>
    <w:rsid w:val="00395EDF"/>
    <w:rsid w:val="003A71E1"/>
    <w:rsid w:val="003B416F"/>
    <w:rsid w:val="003C14FA"/>
    <w:rsid w:val="003C26FA"/>
    <w:rsid w:val="003D38A9"/>
    <w:rsid w:val="003E51CD"/>
    <w:rsid w:val="003F2972"/>
    <w:rsid w:val="003F69A4"/>
    <w:rsid w:val="0040174A"/>
    <w:rsid w:val="00405A0A"/>
    <w:rsid w:val="00415F9F"/>
    <w:rsid w:val="004521F1"/>
    <w:rsid w:val="00471F11"/>
    <w:rsid w:val="00480C25"/>
    <w:rsid w:val="0048192B"/>
    <w:rsid w:val="00486484"/>
    <w:rsid w:val="00487D68"/>
    <w:rsid w:val="00491C0B"/>
    <w:rsid w:val="00492C11"/>
    <w:rsid w:val="004A6D2B"/>
    <w:rsid w:val="004B0A16"/>
    <w:rsid w:val="004B2D83"/>
    <w:rsid w:val="004B7E96"/>
    <w:rsid w:val="004C3D29"/>
    <w:rsid w:val="004C531D"/>
    <w:rsid w:val="004C7E9F"/>
    <w:rsid w:val="004D0499"/>
    <w:rsid w:val="004D229C"/>
    <w:rsid w:val="004F0BD0"/>
    <w:rsid w:val="004F5C45"/>
    <w:rsid w:val="00502214"/>
    <w:rsid w:val="00512D85"/>
    <w:rsid w:val="005161D1"/>
    <w:rsid w:val="00516E50"/>
    <w:rsid w:val="00517B32"/>
    <w:rsid w:val="00524016"/>
    <w:rsid w:val="00525D48"/>
    <w:rsid w:val="00557C1F"/>
    <w:rsid w:val="00567FAD"/>
    <w:rsid w:val="00576D46"/>
    <w:rsid w:val="00577786"/>
    <w:rsid w:val="00585749"/>
    <w:rsid w:val="00594989"/>
    <w:rsid w:val="005C57D9"/>
    <w:rsid w:val="005C7B6B"/>
    <w:rsid w:val="005D1C17"/>
    <w:rsid w:val="00600807"/>
    <w:rsid w:val="00614462"/>
    <w:rsid w:val="00615698"/>
    <w:rsid w:val="00616C2D"/>
    <w:rsid w:val="0062256A"/>
    <w:rsid w:val="006312BA"/>
    <w:rsid w:val="00631BC2"/>
    <w:rsid w:val="00636F98"/>
    <w:rsid w:val="00641339"/>
    <w:rsid w:val="00653973"/>
    <w:rsid w:val="0065475F"/>
    <w:rsid w:val="00665452"/>
    <w:rsid w:val="00686F4E"/>
    <w:rsid w:val="00690CBF"/>
    <w:rsid w:val="00693407"/>
    <w:rsid w:val="00697035"/>
    <w:rsid w:val="006D5291"/>
    <w:rsid w:val="006E4613"/>
    <w:rsid w:val="007012D1"/>
    <w:rsid w:val="0071772B"/>
    <w:rsid w:val="00734FCA"/>
    <w:rsid w:val="00740AB4"/>
    <w:rsid w:val="00766295"/>
    <w:rsid w:val="0078201B"/>
    <w:rsid w:val="0079022A"/>
    <w:rsid w:val="007B55B2"/>
    <w:rsid w:val="007D4285"/>
    <w:rsid w:val="007F57D1"/>
    <w:rsid w:val="00843114"/>
    <w:rsid w:val="008473E6"/>
    <w:rsid w:val="00855C56"/>
    <w:rsid w:val="00855DD5"/>
    <w:rsid w:val="0087049F"/>
    <w:rsid w:val="008938DC"/>
    <w:rsid w:val="008949AC"/>
    <w:rsid w:val="008A288C"/>
    <w:rsid w:val="008B0F6B"/>
    <w:rsid w:val="008B35A5"/>
    <w:rsid w:val="008C1337"/>
    <w:rsid w:val="008D3985"/>
    <w:rsid w:val="008D7D5B"/>
    <w:rsid w:val="008E2109"/>
    <w:rsid w:val="00910F08"/>
    <w:rsid w:val="00911EE6"/>
    <w:rsid w:val="00912A51"/>
    <w:rsid w:val="009243BB"/>
    <w:rsid w:val="0092640B"/>
    <w:rsid w:val="0093559B"/>
    <w:rsid w:val="009426FF"/>
    <w:rsid w:val="009450F5"/>
    <w:rsid w:val="00945473"/>
    <w:rsid w:val="00961726"/>
    <w:rsid w:val="00965E0E"/>
    <w:rsid w:val="00971F7F"/>
    <w:rsid w:val="00974152"/>
    <w:rsid w:val="0098496C"/>
    <w:rsid w:val="009C390F"/>
    <w:rsid w:val="009D1D2D"/>
    <w:rsid w:val="009D5A00"/>
    <w:rsid w:val="009D77EC"/>
    <w:rsid w:val="009E142C"/>
    <w:rsid w:val="00A0070F"/>
    <w:rsid w:val="00A15754"/>
    <w:rsid w:val="00A158B4"/>
    <w:rsid w:val="00A2263E"/>
    <w:rsid w:val="00A25158"/>
    <w:rsid w:val="00A25A6D"/>
    <w:rsid w:val="00A3424E"/>
    <w:rsid w:val="00A43F46"/>
    <w:rsid w:val="00A46166"/>
    <w:rsid w:val="00A526C0"/>
    <w:rsid w:val="00A610AF"/>
    <w:rsid w:val="00A71602"/>
    <w:rsid w:val="00A717D1"/>
    <w:rsid w:val="00A74C31"/>
    <w:rsid w:val="00A87B5E"/>
    <w:rsid w:val="00AA5DD4"/>
    <w:rsid w:val="00AC1DEC"/>
    <w:rsid w:val="00B01CDA"/>
    <w:rsid w:val="00B7212E"/>
    <w:rsid w:val="00B75A42"/>
    <w:rsid w:val="00B85A0C"/>
    <w:rsid w:val="00B93938"/>
    <w:rsid w:val="00BA17E5"/>
    <w:rsid w:val="00BA4754"/>
    <w:rsid w:val="00BA5579"/>
    <w:rsid w:val="00BD7C6C"/>
    <w:rsid w:val="00BF0E34"/>
    <w:rsid w:val="00C0266B"/>
    <w:rsid w:val="00C07B60"/>
    <w:rsid w:val="00C425FF"/>
    <w:rsid w:val="00C54CF2"/>
    <w:rsid w:val="00C654D0"/>
    <w:rsid w:val="00C65DCA"/>
    <w:rsid w:val="00C66F66"/>
    <w:rsid w:val="00C67C40"/>
    <w:rsid w:val="00C903B8"/>
    <w:rsid w:val="00CC64A1"/>
    <w:rsid w:val="00D04E9D"/>
    <w:rsid w:val="00D16EB5"/>
    <w:rsid w:val="00D35CB6"/>
    <w:rsid w:val="00D416B4"/>
    <w:rsid w:val="00D43078"/>
    <w:rsid w:val="00D4603E"/>
    <w:rsid w:val="00D64BE2"/>
    <w:rsid w:val="00D81A78"/>
    <w:rsid w:val="00D8435B"/>
    <w:rsid w:val="00D8615A"/>
    <w:rsid w:val="00DA49C0"/>
    <w:rsid w:val="00DA7636"/>
    <w:rsid w:val="00DB0440"/>
    <w:rsid w:val="00DB2068"/>
    <w:rsid w:val="00DC19F3"/>
    <w:rsid w:val="00DC6686"/>
    <w:rsid w:val="00DF0737"/>
    <w:rsid w:val="00DF425D"/>
    <w:rsid w:val="00DF7A0A"/>
    <w:rsid w:val="00E01ED9"/>
    <w:rsid w:val="00E04408"/>
    <w:rsid w:val="00E078FB"/>
    <w:rsid w:val="00E12E37"/>
    <w:rsid w:val="00E14D03"/>
    <w:rsid w:val="00E21FBE"/>
    <w:rsid w:val="00E35297"/>
    <w:rsid w:val="00E353B2"/>
    <w:rsid w:val="00E4134B"/>
    <w:rsid w:val="00E9375C"/>
    <w:rsid w:val="00EB0482"/>
    <w:rsid w:val="00ED4FB1"/>
    <w:rsid w:val="00EE50C8"/>
    <w:rsid w:val="00F101E7"/>
    <w:rsid w:val="00F11A97"/>
    <w:rsid w:val="00F12313"/>
    <w:rsid w:val="00F13044"/>
    <w:rsid w:val="00F15CD9"/>
    <w:rsid w:val="00F232A7"/>
    <w:rsid w:val="00F34B4F"/>
    <w:rsid w:val="00F4233D"/>
    <w:rsid w:val="00F4316D"/>
    <w:rsid w:val="00F44926"/>
    <w:rsid w:val="00F44B81"/>
    <w:rsid w:val="00F537EB"/>
    <w:rsid w:val="00F60776"/>
    <w:rsid w:val="00F72CFB"/>
    <w:rsid w:val="00F74D28"/>
    <w:rsid w:val="00FA7F35"/>
    <w:rsid w:val="00FA7FCF"/>
    <w:rsid w:val="00FC4908"/>
    <w:rsid w:val="00FC59C3"/>
    <w:rsid w:val="00FD4110"/>
    <w:rsid w:val="00FD6F99"/>
    <w:rsid w:val="00FF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752766"/>
  <w15:chartTrackingRefBased/>
  <w15:docId w15:val="{E268E7FC-CEC4-41A9-B840-E7D2609F0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3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3B2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E353B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E353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E353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87A40-EE73-4355-B2A8-72FF5C276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13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Mao, Steve</dc:creator>
  <cp:keywords/>
  <dc:description/>
  <cp:lastModifiedBy>Mao, Steve</cp:lastModifiedBy>
  <cp:revision>381</cp:revision>
  <dcterms:created xsi:type="dcterms:W3CDTF">2020-05-15T02:38:00Z</dcterms:created>
  <dcterms:modified xsi:type="dcterms:W3CDTF">2020-05-15T09:30:00Z</dcterms:modified>
</cp:coreProperties>
</file>