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/>
          <w:lang w:eastAsia="zh-CN"/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附件三：</w:t>
      </w:r>
    </w:p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eastAsia="zh-CN"/>
        </w:rPr>
        <w:t>犍为县人民医院</w:t>
      </w:r>
      <w:r>
        <w:rPr>
          <w:rFonts w:hint="eastAsia"/>
          <w:sz w:val="44"/>
          <w:szCs w:val="44"/>
          <w:lang w:val="en-US" w:eastAsia="zh-CN"/>
        </w:rPr>
        <w:t>灌注泵维修</w:t>
      </w:r>
    </w:p>
    <w:p>
      <w:pPr>
        <w:jc w:val="center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市场调研公告</w:t>
      </w:r>
    </w:p>
    <w:p>
      <w:pPr>
        <w:jc w:val="center"/>
        <w:rPr>
          <w:rFonts w:hint="eastAsia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jc w:val="center"/>
        <w:textAlignment w:val="auto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服务方案报价表</w:t>
      </w:r>
    </w:p>
    <w:tbl>
      <w:tblPr>
        <w:tblStyle w:val="3"/>
        <w:tblW w:w="0" w:type="auto"/>
        <w:tblInd w:w="-2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5"/>
        <w:gridCol w:w="6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灌注泵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故障现象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灌注泵压力传感器损坏，需更换传感器并校准，维修单位需提供备用机。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型号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U9523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生产厂家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沈大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设备规格表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（可另附页说明）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交货期、相关售后质量及服务承诺（可另附页说明并加盖公章）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交货周期：确定配件采购后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个工作日内完成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维修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售后质保期：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提供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至少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个月（质保期内如更换此配件，五个工作日内完成更换，质保期顺延至少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填报时间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填报公司名称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（加盖公章）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79842F09-C2E4-4314-84E8-1B03641E7B3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AB801FCC-383B-498D-803A-9AF9AD0A10C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121C4F28"/>
    <w:rsid w:val="1D034652"/>
    <w:rsid w:val="1E921563"/>
    <w:rsid w:val="39722817"/>
    <w:rsid w:val="452B4784"/>
    <w:rsid w:val="47BC48FE"/>
    <w:rsid w:val="49AF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207</Characters>
  <Lines>0</Lines>
  <Paragraphs>0</Paragraphs>
  <TotalTime>0</TotalTime>
  <ScaleCrop>false</ScaleCrop>
  <LinksUpToDate>false</LinksUpToDate>
  <CharactersWithSpaces>208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2025-12-15T01:19:00Z</dcterms:created>
  <dc:creator>Administrator</dc:creator>
  <cp:lastModifiedBy>陈祥</cp:lastModifiedBy>
  <dcterms:modified xsi:type="dcterms:W3CDTF">2026-08-26T08:46:41Z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KSOTemplateDocerSaveRecord">
    <vt:lpwstr>eyJoZGlkIjoiMmMxMmVlZGFhZTU0MmVlNmQ5NGQ1ZDdmMjkzMjllMGYiLCJ1c2VySWQiOiIxNzQ2NjEyMjYzIn0=</vt:lpwstr>
  </property>
  <property fmtid="{D5CDD505-2E9C-101B-9397-08002B2CF9AE}" pid="4" name="ICV">
    <vt:lpwstr>25255BCA19B542A888607591303D699A_12</vt:lpwstr>
  </property>
</Properties>
</file>