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EC2FB1" w14:textId="77777777" w:rsidR="00F717B2" w:rsidRPr="0080663C" w:rsidRDefault="00F717B2" w:rsidP="00F717B2">
      <w:pPr>
        <w:adjustRightInd w:val="0"/>
        <w:snapToGrid w:val="0"/>
        <w:spacing w:line="360" w:lineRule="auto"/>
        <w:jc w:val="center"/>
        <w:outlineLvl w:val="0"/>
        <w:rPr>
          <w:b/>
          <w:sz w:val="32"/>
        </w:rPr>
      </w:pPr>
      <w:r w:rsidRPr="0080663C">
        <w:rPr>
          <w:b/>
          <w:sz w:val="32"/>
        </w:rPr>
        <w:t>附件一</w:t>
      </w:r>
      <w:r w:rsidRPr="0080663C">
        <w:rPr>
          <w:rFonts w:hint="eastAsia"/>
          <w:b/>
          <w:sz w:val="32"/>
        </w:rPr>
        <w:t>、</w:t>
      </w:r>
      <w:r w:rsidRPr="0080663C">
        <w:rPr>
          <w:b/>
          <w:sz w:val="32"/>
        </w:rPr>
        <w:t>用户需求书</w:t>
      </w:r>
    </w:p>
    <w:p w14:paraId="10EE7BFC" w14:textId="77777777" w:rsidR="00F717B2" w:rsidRDefault="00F717B2" w:rsidP="00F717B2">
      <w:pPr>
        <w:pStyle w:val="a7"/>
        <w:tabs>
          <w:tab w:val="left" w:pos="540"/>
        </w:tabs>
        <w:adjustRightInd w:val="0"/>
        <w:snapToGrid w:val="0"/>
        <w:spacing w:line="360" w:lineRule="auto"/>
        <w:ind w:left="420"/>
        <w:rPr>
          <w:rFonts w:asciiTheme="minorEastAsia" w:hAnsiTheme="minorEastAsia"/>
          <w:b/>
          <w:sz w:val="21"/>
        </w:rPr>
      </w:pPr>
    </w:p>
    <w:p w14:paraId="28172E7E" w14:textId="77777777" w:rsidR="00F717B2" w:rsidRPr="006129F9" w:rsidRDefault="00F717B2" w:rsidP="00F717B2">
      <w:pPr>
        <w:pStyle w:val="a7"/>
        <w:numPr>
          <w:ilvl w:val="0"/>
          <w:numId w:val="1"/>
        </w:numPr>
        <w:tabs>
          <w:tab w:val="num" w:pos="420"/>
          <w:tab w:val="left" w:pos="540"/>
        </w:tabs>
        <w:adjustRightInd w:val="0"/>
        <w:snapToGrid w:val="0"/>
        <w:spacing w:line="360" w:lineRule="auto"/>
        <w:rPr>
          <w:rFonts w:asciiTheme="minorEastAsia" w:hAnsiTheme="minorEastAsia"/>
          <w:b/>
          <w:sz w:val="21"/>
        </w:rPr>
      </w:pPr>
      <w:r w:rsidRPr="006129F9">
        <w:rPr>
          <w:rFonts w:asciiTheme="minorEastAsia" w:hAnsiTheme="minorEastAsia" w:hint="eastAsia"/>
          <w:b/>
          <w:sz w:val="21"/>
        </w:rPr>
        <w:t>项目一览表</w:t>
      </w:r>
      <w:r w:rsidRPr="006129F9">
        <w:rPr>
          <w:rFonts w:asciiTheme="minorEastAsia" w:hAnsiTheme="minorEastAsia" w:hint="eastAsia"/>
          <w:b/>
          <w:sz w:val="21"/>
        </w:rPr>
        <w:t>:</w:t>
      </w:r>
    </w:p>
    <w:tbl>
      <w:tblPr>
        <w:tblW w:w="839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0" w:type="dxa"/>
          <w:right w:w="10" w:type="dxa"/>
        </w:tblCellMar>
        <w:tblLook w:val="04A0" w:firstRow="1" w:lastRow="0" w:firstColumn="1" w:lastColumn="0" w:noHBand="0" w:noVBand="1"/>
      </w:tblPr>
      <w:tblGrid>
        <w:gridCol w:w="3165"/>
        <w:gridCol w:w="992"/>
        <w:gridCol w:w="3260"/>
        <w:gridCol w:w="981"/>
      </w:tblGrid>
      <w:tr w:rsidR="00F717B2" w:rsidRPr="006129F9" w14:paraId="4DEE18FD" w14:textId="77777777" w:rsidTr="00EC50CB">
        <w:trPr>
          <w:trHeight w:val="638"/>
          <w:jc w:val="center"/>
        </w:trPr>
        <w:tc>
          <w:tcPr>
            <w:tcW w:w="3165" w:type="dxa"/>
            <w:tcBorders>
              <w:top w:val="single" w:sz="12" w:space="0" w:color="auto"/>
              <w:bottom w:val="single" w:sz="6" w:space="0" w:color="auto"/>
            </w:tcBorders>
            <w:shd w:val="clear" w:color="auto" w:fill="D9F2D0" w:themeFill="accent6" w:themeFillTint="33"/>
            <w:vAlign w:val="center"/>
          </w:tcPr>
          <w:p w14:paraId="1C5F573D" w14:textId="77777777" w:rsidR="00F717B2" w:rsidRPr="006129F9" w:rsidRDefault="00F717B2" w:rsidP="00EC50CB">
            <w:pPr>
              <w:jc w:val="center"/>
              <w:rPr>
                <w:rFonts w:ascii="宋体" w:hAnsi="宋体"/>
                <w:b/>
                <w:szCs w:val="21"/>
              </w:rPr>
            </w:pPr>
            <w:r w:rsidRPr="006129F9">
              <w:rPr>
                <w:rFonts w:ascii="宋体" w:hAnsi="宋体" w:hint="eastAsia"/>
                <w:b/>
                <w:szCs w:val="21"/>
              </w:rPr>
              <w:t>采购内容</w:t>
            </w:r>
          </w:p>
        </w:tc>
        <w:tc>
          <w:tcPr>
            <w:tcW w:w="992" w:type="dxa"/>
            <w:tcBorders>
              <w:top w:val="single" w:sz="12" w:space="0" w:color="auto"/>
              <w:bottom w:val="single" w:sz="6" w:space="0" w:color="auto"/>
            </w:tcBorders>
            <w:shd w:val="clear" w:color="auto" w:fill="D9F2D0" w:themeFill="accent6" w:themeFillTint="33"/>
            <w:vAlign w:val="center"/>
          </w:tcPr>
          <w:p w14:paraId="10A2933C" w14:textId="77777777" w:rsidR="00F717B2" w:rsidRPr="006129F9" w:rsidRDefault="00F717B2" w:rsidP="00EC50CB">
            <w:pPr>
              <w:jc w:val="center"/>
              <w:rPr>
                <w:rFonts w:ascii="宋体" w:hAnsi="宋体"/>
                <w:b/>
                <w:szCs w:val="21"/>
              </w:rPr>
            </w:pPr>
            <w:r w:rsidRPr="006129F9">
              <w:rPr>
                <w:rFonts w:ascii="宋体" w:hAnsi="宋体" w:hint="eastAsia"/>
                <w:b/>
                <w:szCs w:val="21"/>
              </w:rPr>
              <w:t>数量</w:t>
            </w:r>
          </w:p>
        </w:tc>
        <w:tc>
          <w:tcPr>
            <w:tcW w:w="3260" w:type="dxa"/>
            <w:tcBorders>
              <w:top w:val="single" w:sz="12" w:space="0" w:color="auto"/>
              <w:bottom w:val="single" w:sz="6" w:space="0" w:color="auto"/>
            </w:tcBorders>
            <w:shd w:val="clear" w:color="auto" w:fill="D9F2D0" w:themeFill="accent6" w:themeFillTint="33"/>
            <w:vAlign w:val="center"/>
          </w:tcPr>
          <w:p w14:paraId="47F710A1" w14:textId="77777777" w:rsidR="00F717B2" w:rsidRPr="006129F9" w:rsidRDefault="00F717B2" w:rsidP="00EC50CB">
            <w:pPr>
              <w:jc w:val="center"/>
              <w:rPr>
                <w:rFonts w:ascii="宋体" w:hAnsi="宋体"/>
                <w:b/>
                <w:szCs w:val="21"/>
              </w:rPr>
            </w:pPr>
            <w:r>
              <w:rPr>
                <w:rFonts w:ascii="宋体" w:hAnsi="宋体" w:hint="eastAsia"/>
                <w:b/>
                <w:szCs w:val="21"/>
              </w:rPr>
              <w:t>完成期</w:t>
            </w:r>
          </w:p>
        </w:tc>
        <w:tc>
          <w:tcPr>
            <w:tcW w:w="981" w:type="dxa"/>
            <w:tcBorders>
              <w:top w:val="single" w:sz="12" w:space="0" w:color="auto"/>
              <w:bottom w:val="single" w:sz="6" w:space="0" w:color="auto"/>
            </w:tcBorders>
            <w:shd w:val="clear" w:color="auto" w:fill="D9F2D0" w:themeFill="accent6" w:themeFillTint="33"/>
            <w:vAlign w:val="center"/>
          </w:tcPr>
          <w:p w14:paraId="6C45D44A" w14:textId="77777777" w:rsidR="00F717B2" w:rsidRPr="006129F9" w:rsidRDefault="00F717B2" w:rsidP="00EC50CB">
            <w:pPr>
              <w:jc w:val="center"/>
              <w:rPr>
                <w:rFonts w:ascii="宋体" w:hAnsi="宋体"/>
                <w:b/>
                <w:szCs w:val="21"/>
              </w:rPr>
            </w:pPr>
            <w:r w:rsidRPr="006129F9">
              <w:rPr>
                <w:rFonts w:ascii="宋体" w:hAnsi="宋体" w:hint="eastAsia"/>
                <w:b/>
                <w:szCs w:val="21"/>
              </w:rPr>
              <w:t>备注</w:t>
            </w:r>
          </w:p>
        </w:tc>
      </w:tr>
      <w:tr w:rsidR="00F717B2" w:rsidRPr="006129F9" w14:paraId="7914B65B" w14:textId="77777777" w:rsidTr="00EC50CB">
        <w:trPr>
          <w:trHeight w:val="1208"/>
          <w:jc w:val="center"/>
        </w:trPr>
        <w:tc>
          <w:tcPr>
            <w:tcW w:w="3165" w:type="dxa"/>
            <w:tcBorders>
              <w:top w:val="single" w:sz="6" w:space="0" w:color="auto"/>
            </w:tcBorders>
            <w:vAlign w:val="center"/>
          </w:tcPr>
          <w:p w14:paraId="451F20F4" w14:textId="77777777" w:rsidR="004823B5" w:rsidRDefault="00F717B2" w:rsidP="00EC50CB">
            <w:pPr>
              <w:ind w:rightChars="63" w:right="132" w:firstLineChars="39" w:firstLine="82"/>
              <w:jc w:val="center"/>
              <w:rPr>
                <w:rFonts w:ascii="宋体" w:hAnsi="宋体" w:cs="宋体"/>
                <w:szCs w:val="21"/>
              </w:rPr>
            </w:pPr>
            <w:r w:rsidRPr="00F760B7">
              <w:rPr>
                <w:rFonts w:ascii="宋体" w:hAnsi="宋体" w:cs="宋体" w:hint="eastAsia"/>
                <w:szCs w:val="21"/>
              </w:rPr>
              <w:t>汕头供电局小公园示范点</w:t>
            </w:r>
          </w:p>
          <w:p w14:paraId="4241705C" w14:textId="4C391673" w:rsidR="00F717B2" w:rsidRPr="006129F9" w:rsidRDefault="00F717B2" w:rsidP="00EC50CB">
            <w:pPr>
              <w:ind w:rightChars="63" w:right="132" w:firstLineChars="39" w:firstLine="82"/>
              <w:jc w:val="center"/>
              <w:rPr>
                <w:rFonts w:ascii="宋体" w:hAnsi="宋体" w:cs="宋体"/>
                <w:szCs w:val="21"/>
              </w:rPr>
            </w:pPr>
            <w:r w:rsidRPr="00F760B7">
              <w:rPr>
                <w:rFonts w:ascii="宋体" w:hAnsi="宋体" w:cs="宋体" w:hint="eastAsia"/>
                <w:szCs w:val="21"/>
              </w:rPr>
              <w:t>（国平路112号）布展</w:t>
            </w:r>
          </w:p>
        </w:tc>
        <w:tc>
          <w:tcPr>
            <w:tcW w:w="992" w:type="dxa"/>
            <w:tcBorders>
              <w:top w:val="single" w:sz="6" w:space="0" w:color="auto"/>
            </w:tcBorders>
            <w:vAlign w:val="center"/>
          </w:tcPr>
          <w:p w14:paraId="63805A14" w14:textId="77777777" w:rsidR="00F717B2" w:rsidRPr="006129F9" w:rsidRDefault="00F717B2" w:rsidP="00EC50CB">
            <w:pPr>
              <w:jc w:val="center"/>
              <w:rPr>
                <w:rFonts w:ascii="宋体" w:hAnsi="宋体"/>
                <w:bCs/>
                <w:szCs w:val="21"/>
              </w:rPr>
            </w:pPr>
            <w:r>
              <w:rPr>
                <w:rFonts w:ascii="宋体" w:hAnsi="宋体" w:hint="eastAsia"/>
                <w:bCs/>
                <w:szCs w:val="21"/>
              </w:rPr>
              <w:t>1项</w:t>
            </w:r>
          </w:p>
        </w:tc>
        <w:tc>
          <w:tcPr>
            <w:tcW w:w="3260" w:type="dxa"/>
            <w:tcBorders>
              <w:top w:val="single" w:sz="6" w:space="0" w:color="auto"/>
            </w:tcBorders>
            <w:vAlign w:val="center"/>
          </w:tcPr>
          <w:p w14:paraId="4E0C973E" w14:textId="77777777" w:rsidR="00F717B2" w:rsidRPr="006129F9" w:rsidRDefault="00F717B2" w:rsidP="00EC50CB">
            <w:pPr>
              <w:jc w:val="center"/>
              <w:rPr>
                <w:rFonts w:ascii="宋体" w:hAnsi="宋体"/>
                <w:bCs/>
                <w:szCs w:val="21"/>
              </w:rPr>
            </w:pPr>
            <w:r>
              <w:rPr>
                <w:rFonts w:ascii="宋体" w:hAnsi="宋体" w:hint="eastAsia"/>
                <w:bCs/>
                <w:szCs w:val="21"/>
              </w:rPr>
              <w:t>自合</w:t>
            </w:r>
            <w:r w:rsidRPr="00A62475">
              <w:rPr>
                <w:rFonts w:ascii="宋体" w:hAnsi="宋体" w:hint="eastAsia"/>
                <w:bCs/>
                <w:color w:val="000000" w:themeColor="text1"/>
                <w:szCs w:val="21"/>
              </w:rPr>
              <w:t>同签订之日起60个日</w:t>
            </w:r>
            <w:r>
              <w:rPr>
                <w:rFonts w:ascii="宋体" w:hAnsi="宋体" w:hint="eastAsia"/>
                <w:bCs/>
                <w:szCs w:val="21"/>
              </w:rPr>
              <w:t>历日内完成布展工作</w:t>
            </w:r>
          </w:p>
        </w:tc>
        <w:tc>
          <w:tcPr>
            <w:tcW w:w="981" w:type="dxa"/>
            <w:tcBorders>
              <w:top w:val="single" w:sz="6" w:space="0" w:color="auto"/>
            </w:tcBorders>
            <w:vAlign w:val="center"/>
          </w:tcPr>
          <w:p w14:paraId="54130787" w14:textId="77777777" w:rsidR="00F717B2" w:rsidRPr="006129F9" w:rsidRDefault="00F717B2" w:rsidP="00EC50CB">
            <w:pPr>
              <w:rPr>
                <w:rFonts w:ascii="宋体" w:hAnsi="宋体"/>
                <w:bCs/>
                <w:szCs w:val="21"/>
              </w:rPr>
            </w:pPr>
          </w:p>
        </w:tc>
      </w:tr>
    </w:tbl>
    <w:p w14:paraId="2AA4CBFA" w14:textId="77777777" w:rsidR="00F717B2" w:rsidRDefault="00F717B2" w:rsidP="00F717B2">
      <w:pPr>
        <w:pStyle w:val="a7"/>
        <w:tabs>
          <w:tab w:val="left" w:pos="540"/>
        </w:tabs>
        <w:adjustRightInd w:val="0"/>
        <w:snapToGrid w:val="0"/>
        <w:spacing w:line="360" w:lineRule="auto"/>
        <w:rPr>
          <w:rFonts w:asciiTheme="minorEastAsia" w:hAnsiTheme="minorEastAsia"/>
          <w:b/>
          <w:sz w:val="21"/>
        </w:rPr>
      </w:pPr>
    </w:p>
    <w:p w14:paraId="0F3206AC" w14:textId="77777777" w:rsidR="00F717B2" w:rsidRPr="00106F45" w:rsidRDefault="00F717B2" w:rsidP="00F717B2">
      <w:pPr>
        <w:pStyle w:val="a7"/>
        <w:numPr>
          <w:ilvl w:val="0"/>
          <w:numId w:val="1"/>
        </w:numPr>
        <w:tabs>
          <w:tab w:val="num" w:pos="420"/>
          <w:tab w:val="left" w:pos="540"/>
        </w:tabs>
        <w:adjustRightInd w:val="0"/>
        <w:snapToGrid w:val="0"/>
        <w:spacing w:line="360" w:lineRule="auto"/>
        <w:rPr>
          <w:rFonts w:asciiTheme="minorEastAsia" w:hAnsiTheme="minorEastAsia"/>
          <w:b/>
          <w:sz w:val="21"/>
        </w:rPr>
      </w:pPr>
      <w:r>
        <w:rPr>
          <w:rFonts w:asciiTheme="minorEastAsia" w:hAnsiTheme="minorEastAsia" w:hint="eastAsia"/>
          <w:b/>
          <w:sz w:val="21"/>
        </w:rPr>
        <w:t>项目目的及建设目标</w:t>
      </w:r>
    </w:p>
    <w:p w14:paraId="0D36A797" w14:textId="77777777" w:rsidR="00F717B2" w:rsidRPr="00A50092" w:rsidRDefault="00F717B2" w:rsidP="00F717B2">
      <w:pPr>
        <w:pStyle w:val="a7"/>
        <w:tabs>
          <w:tab w:val="left" w:pos="540"/>
        </w:tabs>
        <w:adjustRightInd w:val="0"/>
        <w:snapToGrid w:val="0"/>
        <w:spacing w:line="360" w:lineRule="auto"/>
        <w:ind w:firstLineChars="200" w:firstLine="420"/>
        <w:rPr>
          <w:rFonts w:asciiTheme="minorEastAsia" w:hAnsiTheme="minorEastAsia"/>
          <w:b/>
          <w:color w:val="000000" w:themeColor="text1"/>
          <w:sz w:val="21"/>
        </w:rPr>
      </w:pPr>
      <w:r w:rsidRPr="00A50092">
        <w:rPr>
          <w:rFonts w:hAnsi="宋体" w:cs="宋体" w:hint="eastAsia"/>
          <w:bCs/>
          <w:color w:val="000000" w:themeColor="text1"/>
          <w:sz w:val="21"/>
        </w:rPr>
        <w:t>本项目布展地点是</w:t>
      </w:r>
      <w:bookmarkStart w:id="0" w:name="OLE_LINK2"/>
      <w:r w:rsidRPr="00A50092">
        <w:rPr>
          <w:rFonts w:hAnsi="宋体" w:cs="宋体" w:hint="eastAsia"/>
          <w:bCs/>
          <w:color w:val="000000" w:themeColor="text1"/>
          <w:sz w:val="21"/>
        </w:rPr>
        <w:t>汕头市供电局小公园示范点（国平路112号）的展厅</w:t>
      </w:r>
      <w:bookmarkEnd w:id="0"/>
      <w:r w:rsidRPr="00A50092">
        <w:rPr>
          <w:rFonts w:hAnsi="宋体" w:cs="宋体" w:hint="eastAsia"/>
          <w:bCs/>
          <w:color w:val="000000" w:themeColor="text1"/>
          <w:sz w:val="21"/>
        </w:rPr>
        <w:t>，该</w:t>
      </w:r>
      <w:proofErr w:type="gramStart"/>
      <w:r w:rsidRPr="00A50092">
        <w:rPr>
          <w:rFonts w:hAnsi="宋体" w:cs="宋体" w:hint="eastAsia"/>
          <w:bCs/>
          <w:color w:val="000000" w:themeColor="text1"/>
          <w:sz w:val="21"/>
        </w:rPr>
        <w:t>建筑全座面积</w:t>
      </w:r>
      <w:proofErr w:type="gramEnd"/>
      <w:r w:rsidRPr="00A50092">
        <w:rPr>
          <w:rFonts w:hAnsi="宋体" w:cs="宋体" w:hint="eastAsia"/>
          <w:bCs/>
          <w:color w:val="000000" w:themeColor="text1"/>
          <w:sz w:val="21"/>
        </w:rPr>
        <w:t>约为468.11平方米，对其中的一楼、三楼、二楼上三楼的楼梯进行深度设计策划和布展。展示的主题内容如下：汕头电力人自2012年党的十八大的召开</w:t>
      </w:r>
      <w:proofErr w:type="gramStart"/>
      <w:r w:rsidRPr="00A50092">
        <w:rPr>
          <w:rFonts w:hAnsi="宋体" w:cs="宋体" w:hint="eastAsia"/>
          <w:bCs/>
          <w:color w:val="000000" w:themeColor="text1"/>
          <w:sz w:val="21"/>
        </w:rPr>
        <w:t>后奋斗</w:t>
      </w:r>
      <w:proofErr w:type="gramEnd"/>
      <w:r w:rsidRPr="00A50092">
        <w:rPr>
          <w:rFonts w:hAnsi="宋体" w:cs="宋体" w:hint="eastAsia"/>
          <w:bCs/>
          <w:color w:val="000000" w:themeColor="text1"/>
          <w:sz w:val="21"/>
        </w:rPr>
        <w:t>不息，始终将“人民电业为人民”的企业宗旨放在服务党和国家工作大局中去认识、去把握，着力打造坚强数字电网</w:t>
      </w:r>
      <w:proofErr w:type="gramStart"/>
      <w:r w:rsidRPr="00A50092">
        <w:rPr>
          <w:rFonts w:hAnsi="宋体" w:cs="宋体" w:hint="eastAsia"/>
          <w:bCs/>
          <w:color w:val="000000" w:themeColor="text1"/>
          <w:sz w:val="21"/>
        </w:rPr>
        <w:t>数智化创新</w:t>
      </w:r>
      <w:proofErr w:type="gramEnd"/>
      <w:r w:rsidRPr="00A50092">
        <w:rPr>
          <w:rFonts w:hAnsi="宋体" w:cs="宋体" w:hint="eastAsia"/>
          <w:bCs/>
          <w:color w:val="000000" w:themeColor="text1"/>
          <w:sz w:val="21"/>
        </w:rPr>
        <w:t>驱动新质生产力，为汕头加快建设省域副中心城市、打造沿海经济</w:t>
      </w:r>
      <w:proofErr w:type="gramStart"/>
      <w:r w:rsidRPr="00A50092">
        <w:rPr>
          <w:rFonts w:hAnsi="宋体" w:cs="宋体" w:hint="eastAsia"/>
          <w:bCs/>
          <w:color w:val="000000" w:themeColor="text1"/>
          <w:sz w:val="21"/>
        </w:rPr>
        <w:t>带重要</w:t>
      </w:r>
      <w:proofErr w:type="gramEnd"/>
      <w:r w:rsidRPr="00A50092">
        <w:rPr>
          <w:rFonts w:hAnsi="宋体" w:cs="宋体" w:hint="eastAsia"/>
          <w:bCs/>
          <w:color w:val="000000" w:themeColor="text1"/>
          <w:sz w:val="21"/>
        </w:rPr>
        <w:t>发展极提供澎湃动力，</w:t>
      </w:r>
      <w:r>
        <w:rPr>
          <w:rFonts w:hAnsi="宋体" w:cs="宋体" w:hint="eastAsia"/>
          <w:bCs/>
          <w:color w:val="000000" w:themeColor="text1"/>
          <w:sz w:val="21"/>
        </w:rPr>
        <w:t>可从</w:t>
      </w:r>
      <w:r w:rsidRPr="00A50092">
        <w:rPr>
          <w:rFonts w:hAnsi="宋体" w:cs="宋体" w:hint="eastAsia"/>
          <w:bCs/>
          <w:color w:val="000000" w:themeColor="text1"/>
          <w:sz w:val="21"/>
        </w:rPr>
        <w:t>数字电网示范区、数字规划建设、高质量发展、助力国家“双碳”战略、探索数字智能运维、深化建设现代供电服务体系等角度对主题进行诠释和表达。</w:t>
      </w:r>
    </w:p>
    <w:p w14:paraId="04C7FAB1" w14:textId="77777777" w:rsidR="00F717B2" w:rsidRPr="003E0B9E" w:rsidRDefault="00F717B2" w:rsidP="00F717B2">
      <w:pPr>
        <w:pStyle w:val="a7"/>
        <w:tabs>
          <w:tab w:val="left" w:pos="540"/>
        </w:tabs>
        <w:adjustRightInd w:val="0"/>
        <w:snapToGrid w:val="0"/>
        <w:spacing w:line="360" w:lineRule="auto"/>
        <w:rPr>
          <w:rFonts w:asciiTheme="minorEastAsia" w:hAnsiTheme="minorEastAsia"/>
          <w:bCs/>
          <w:color w:val="000000" w:themeColor="text1"/>
          <w:sz w:val="21"/>
        </w:rPr>
      </w:pPr>
      <w:r w:rsidRPr="003E0B9E">
        <w:rPr>
          <w:rFonts w:asciiTheme="minorEastAsia" w:hAnsiTheme="minorEastAsia" w:hint="eastAsia"/>
          <w:bCs/>
          <w:color w:val="000000" w:themeColor="text1"/>
          <w:sz w:val="21"/>
        </w:rPr>
        <w:t>（一）设计内容</w:t>
      </w:r>
    </w:p>
    <w:p w14:paraId="06E8F993" w14:textId="77777777" w:rsidR="00F717B2" w:rsidRPr="003E0B9E" w:rsidRDefault="00F717B2" w:rsidP="00F717B2">
      <w:pPr>
        <w:pStyle w:val="a7"/>
        <w:tabs>
          <w:tab w:val="left" w:pos="540"/>
        </w:tabs>
        <w:adjustRightInd w:val="0"/>
        <w:snapToGrid w:val="0"/>
        <w:spacing w:line="360" w:lineRule="auto"/>
        <w:ind w:firstLineChars="200" w:firstLine="420"/>
        <w:rPr>
          <w:rFonts w:asciiTheme="minorEastAsia" w:hAnsiTheme="minorEastAsia"/>
          <w:bCs/>
          <w:color w:val="000000" w:themeColor="text1"/>
          <w:sz w:val="21"/>
        </w:rPr>
      </w:pPr>
      <w:r w:rsidRPr="003E0B9E">
        <w:rPr>
          <w:rFonts w:asciiTheme="minorEastAsia" w:hAnsiTheme="minorEastAsia" w:hint="eastAsia"/>
          <w:bCs/>
          <w:color w:val="000000" w:themeColor="text1"/>
          <w:sz w:val="21"/>
        </w:rPr>
        <w:t>按照项目建设目标对汕头市供电局小公园示范点（国平路</w:t>
      </w:r>
      <w:r w:rsidRPr="003E0B9E">
        <w:rPr>
          <w:rFonts w:asciiTheme="minorEastAsia" w:hAnsiTheme="minorEastAsia" w:hint="eastAsia"/>
          <w:bCs/>
          <w:color w:val="000000" w:themeColor="text1"/>
          <w:sz w:val="21"/>
        </w:rPr>
        <w:t>112</w:t>
      </w:r>
      <w:r w:rsidRPr="003E0B9E">
        <w:rPr>
          <w:rFonts w:asciiTheme="minorEastAsia" w:hAnsiTheme="minorEastAsia" w:hint="eastAsia"/>
          <w:bCs/>
          <w:color w:val="000000" w:themeColor="text1"/>
          <w:sz w:val="21"/>
        </w:rPr>
        <w:t>号）的展厅进行设计策划并完成布展。响应供应商应按照采购人要求使用的工艺、材料、现场规格和达到的展示效果对展厅进行设计策划。</w:t>
      </w:r>
    </w:p>
    <w:p w14:paraId="32BB2264" w14:textId="64582932" w:rsidR="00F717B2" w:rsidRDefault="00F717B2" w:rsidP="00F717B2">
      <w:pPr>
        <w:pStyle w:val="a7"/>
        <w:tabs>
          <w:tab w:val="left" w:pos="540"/>
        </w:tabs>
        <w:adjustRightInd w:val="0"/>
        <w:snapToGrid w:val="0"/>
        <w:spacing w:line="360" w:lineRule="auto"/>
        <w:rPr>
          <w:rFonts w:asciiTheme="minorEastAsia" w:hAnsiTheme="minorEastAsia"/>
          <w:bCs/>
          <w:sz w:val="21"/>
        </w:rPr>
      </w:pPr>
      <w:r>
        <w:rPr>
          <w:rFonts w:asciiTheme="minorEastAsia" w:hAnsiTheme="minorEastAsia" w:hint="eastAsia"/>
          <w:bCs/>
          <w:sz w:val="21"/>
        </w:rPr>
        <w:t>（二）服务配套清单</w:t>
      </w:r>
    </w:p>
    <w:tbl>
      <w:tblPr>
        <w:tblW w:w="9729" w:type="dxa"/>
        <w:tblLook w:val="04A0" w:firstRow="1" w:lastRow="0" w:firstColumn="1" w:lastColumn="0" w:noHBand="0" w:noVBand="1"/>
      </w:tblPr>
      <w:tblGrid>
        <w:gridCol w:w="704"/>
        <w:gridCol w:w="1985"/>
        <w:gridCol w:w="2551"/>
        <w:gridCol w:w="709"/>
        <w:gridCol w:w="850"/>
        <w:gridCol w:w="2694"/>
        <w:gridCol w:w="236"/>
      </w:tblGrid>
      <w:tr w:rsidR="004D17D1" w:rsidRPr="00654328" w14:paraId="798BF3B3" w14:textId="77777777" w:rsidTr="004D17D1">
        <w:trPr>
          <w:gridAfter w:val="1"/>
          <w:wAfter w:w="236" w:type="dxa"/>
          <w:cantSplit/>
          <w:trHeight w:val="449"/>
        </w:trPr>
        <w:tc>
          <w:tcPr>
            <w:tcW w:w="704" w:type="dxa"/>
            <w:tcBorders>
              <w:top w:val="single" w:sz="4" w:space="0" w:color="auto"/>
              <w:left w:val="single" w:sz="4" w:space="0" w:color="auto"/>
              <w:bottom w:val="single" w:sz="4" w:space="0" w:color="auto"/>
              <w:right w:val="single" w:sz="4" w:space="0" w:color="auto"/>
            </w:tcBorders>
            <w:noWrap/>
            <w:vAlign w:val="center"/>
            <w:hideMark/>
          </w:tcPr>
          <w:p w14:paraId="502333B0" w14:textId="77777777" w:rsidR="00F717B2" w:rsidRPr="00A50092" w:rsidRDefault="00F717B2" w:rsidP="00F717B2">
            <w:pPr>
              <w:widowControl/>
              <w:jc w:val="center"/>
              <w:rPr>
                <w:rFonts w:ascii="宋体" w:hAnsi="宋体" w:cs="宋体"/>
                <w:b/>
                <w:bCs/>
                <w:color w:val="000000"/>
                <w:kern w:val="0"/>
                <w:szCs w:val="21"/>
              </w:rPr>
            </w:pPr>
            <w:bookmarkStart w:id="1" w:name="RANGE!A1:F17"/>
            <w:bookmarkStart w:id="2" w:name="_Hlk212476874"/>
            <w:r w:rsidRPr="00A50092">
              <w:rPr>
                <w:rFonts w:ascii="宋体" w:hAnsi="宋体" w:cs="宋体" w:hint="eastAsia"/>
                <w:b/>
                <w:bCs/>
                <w:color w:val="000000"/>
                <w:kern w:val="0"/>
                <w:szCs w:val="21"/>
              </w:rPr>
              <w:t>序号</w:t>
            </w:r>
            <w:bookmarkEnd w:id="1"/>
          </w:p>
        </w:tc>
        <w:tc>
          <w:tcPr>
            <w:tcW w:w="1985" w:type="dxa"/>
            <w:tcBorders>
              <w:top w:val="single" w:sz="4" w:space="0" w:color="auto"/>
              <w:left w:val="nil"/>
              <w:bottom w:val="single" w:sz="4" w:space="0" w:color="auto"/>
              <w:right w:val="single" w:sz="4" w:space="0" w:color="auto"/>
            </w:tcBorders>
            <w:noWrap/>
            <w:vAlign w:val="center"/>
            <w:hideMark/>
          </w:tcPr>
          <w:p w14:paraId="7182CD36" w14:textId="77777777" w:rsidR="00F717B2" w:rsidRPr="00A50092" w:rsidRDefault="00F717B2" w:rsidP="00F717B2">
            <w:pPr>
              <w:widowControl/>
              <w:jc w:val="center"/>
              <w:rPr>
                <w:rFonts w:ascii="宋体" w:hAnsi="宋体" w:cs="宋体"/>
                <w:b/>
                <w:bCs/>
                <w:color w:val="000000"/>
                <w:kern w:val="0"/>
                <w:szCs w:val="21"/>
              </w:rPr>
            </w:pPr>
            <w:r w:rsidRPr="00A50092">
              <w:rPr>
                <w:rFonts w:ascii="宋体" w:hAnsi="宋体" w:cs="宋体" w:hint="eastAsia"/>
                <w:b/>
                <w:bCs/>
                <w:color w:val="000000"/>
                <w:kern w:val="0"/>
                <w:szCs w:val="21"/>
              </w:rPr>
              <w:t>项目名称</w:t>
            </w:r>
          </w:p>
        </w:tc>
        <w:tc>
          <w:tcPr>
            <w:tcW w:w="2551" w:type="dxa"/>
            <w:tcBorders>
              <w:top w:val="single" w:sz="4" w:space="0" w:color="auto"/>
              <w:left w:val="nil"/>
              <w:bottom w:val="single" w:sz="4" w:space="0" w:color="auto"/>
              <w:right w:val="single" w:sz="4" w:space="0" w:color="auto"/>
            </w:tcBorders>
            <w:noWrap/>
            <w:vAlign w:val="center"/>
            <w:hideMark/>
          </w:tcPr>
          <w:p w14:paraId="42078E7F" w14:textId="77777777" w:rsidR="00F717B2" w:rsidRPr="00A50092" w:rsidRDefault="00F717B2" w:rsidP="00F717B2">
            <w:pPr>
              <w:widowControl/>
              <w:jc w:val="center"/>
              <w:rPr>
                <w:rFonts w:ascii="宋体" w:hAnsi="宋体" w:cs="宋体"/>
                <w:b/>
                <w:bCs/>
                <w:color w:val="000000"/>
                <w:kern w:val="0"/>
                <w:szCs w:val="21"/>
              </w:rPr>
            </w:pPr>
            <w:r w:rsidRPr="00A50092">
              <w:rPr>
                <w:rFonts w:ascii="宋体" w:hAnsi="宋体" w:cs="宋体" w:hint="eastAsia"/>
                <w:b/>
                <w:bCs/>
                <w:color w:val="000000"/>
                <w:kern w:val="0"/>
                <w:szCs w:val="21"/>
              </w:rPr>
              <w:t>工艺、材料与规格</w:t>
            </w:r>
          </w:p>
        </w:tc>
        <w:tc>
          <w:tcPr>
            <w:tcW w:w="709" w:type="dxa"/>
            <w:tcBorders>
              <w:top w:val="single" w:sz="4" w:space="0" w:color="auto"/>
              <w:left w:val="nil"/>
              <w:bottom w:val="single" w:sz="4" w:space="0" w:color="auto"/>
              <w:right w:val="single" w:sz="4" w:space="0" w:color="auto"/>
            </w:tcBorders>
            <w:vAlign w:val="center"/>
            <w:hideMark/>
          </w:tcPr>
          <w:p w14:paraId="36F27DF9" w14:textId="77777777" w:rsidR="00F717B2" w:rsidRPr="00A50092" w:rsidRDefault="00F717B2" w:rsidP="00F717B2">
            <w:pPr>
              <w:widowControl/>
              <w:jc w:val="center"/>
              <w:rPr>
                <w:rFonts w:ascii="宋体" w:hAnsi="宋体" w:cs="宋体"/>
                <w:b/>
                <w:bCs/>
                <w:color w:val="000000"/>
                <w:kern w:val="0"/>
                <w:szCs w:val="21"/>
              </w:rPr>
            </w:pPr>
            <w:r w:rsidRPr="00A50092">
              <w:rPr>
                <w:rFonts w:ascii="宋体" w:hAnsi="宋体" w:cs="宋体" w:hint="eastAsia"/>
                <w:b/>
                <w:bCs/>
                <w:color w:val="000000"/>
                <w:kern w:val="0"/>
                <w:szCs w:val="21"/>
              </w:rPr>
              <w:t>单位</w:t>
            </w:r>
          </w:p>
        </w:tc>
        <w:tc>
          <w:tcPr>
            <w:tcW w:w="850" w:type="dxa"/>
            <w:tcBorders>
              <w:top w:val="single" w:sz="4" w:space="0" w:color="auto"/>
              <w:left w:val="nil"/>
              <w:bottom w:val="single" w:sz="4" w:space="0" w:color="auto"/>
              <w:right w:val="single" w:sz="4" w:space="0" w:color="auto"/>
            </w:tcBorders>
            <w:vAlign w:val="center"/>
            <w:hideMark/>
          </w:tcPr>
          <w:p w14:paraId="0FD77926" w14:textId="77777777" w:rsidR="00F717B2" w:rsidRPr="00A50092" w:rsidRDefault="00F717B2" w:rsidP="00F717B2">
            <w:pPr>
              <w:widowControl/>
              <w:jc w:val="center"/>
              <w:rPr>
                <w:rFonts w:ascii="宋体" w:hAnsi="宋体" w:cs="宋体"/>
                <w:b/>
                <w:bCs/>
                <w:color w:val="000000"/>
                <w:kern w:val="0"/>
                <w:szCs w:val="21"/>
              </w:rPr>
            </w:pPr>
            <w:r w:rsidRPr="00A50092">
              <w:rPr>
                <w:rFonts w:ascii="宋体" w:hAnsi="宋体" w:cs="宋体" w:hint="eastAsia"/>
                <w:b/>
                <w:bCs/>
                <w:color w:val="000000"/>
                <w:kern w:val="0"/>
                <w:szCs w:val="21"/>
              </w:rPr>
              <w:t>数量</w:t>
            </w:r>
          </w:p>
        </w:tc>
        <w:tc>
          <w:tcPr>
            <w:tcW w:w="2694" w:type="dxa"/>
            <w:tcBorders>
              <w:top w:val="single" w:sz="4" w:space="0" w:color="auto"/>
              <w:left w:val="nil"/>
              <w:bottom w:val="single" w:sz="4" w:space="0" w:color="auto"/>
              <w:right w:val="single" w:sz="4" w:space="0" w:color="auto"/>
            </w:tcBorders>
            <w:vAlign w:val="center"/>
            <w:hideMark/>
          </w:tcPr>
          <w:p w14:paraId="584F696A" w14:textId="77777777" w:rsidR="00F717B2" w:rsidRPr="00A50092" w:rsidRDefault="00F717B2" w:rsidP="00F717B2">
            <w:pPr>
              <w:widowControl/>
              <w:jc w:val="center"/>
              <w:rPr>
                <w:rFonts w:ascii="宋体" w:hAnsi="宋体" w:cs="宋体"/>
                <w:b/>
                <w:bCs/>
                <w:color w:val="000000"/>
                <w:kern w:val="0"/>
                <w:szCs w:val="21"/>
              </w:rPr>
            </w:pPr>
            <w:r w:rsidRPr="00A50092">
              <w:rPr>
                <w:rFonts w:ascii="宋体" w:hAnsi="宋体" w:cs="宋体" w:hint="eastAsia"/>
                <w:b/>
                <w:bCs/>
                <w:color w:val="000000"/>
                <w:kern w:val="0"/>
                <w:szCs w:val="21"/>
              </w:rPr>
              <w:t>备注</w:t>
            </w:r>
          </w:p>
        </w:tc>
      </w:tr>
      <w:tr w:rsidR="00F717B2" w:rsidRPr="00654328" w14:paraId="0E5CCBE4" w14:textId="77777777" w:rsidTr="004D17D1">
        <w:trPr>
          <w:gridAfter w:val="1"/>
          <w:wAfter w:w="236" w:type="dxa"/>
          <w:cantSplit/>
          <w:trHeight w:val="432"/>
          <w:tblHeader/>
        </w:trPr>
        <w:tc>
          <w:tcPr>
            <w:tcW w:w="704" w:type="dxa"/>
            <w:tcBorders>
              <w:top w:val="nil"/>
              <w:left w:val="single" w:sz="4" w:space="0" w:color="auto"/>
              <w:bottom w:val="single" w:sz="4" w:space="0" w:color="auto"/>
              <w:right w:val="single" w:sz="4" w:space="0" w:color="auto"/>
            </w:tcBorders>
            <w:noWrap/>
            <w:vAlign w:val="center"/>
            <w:hideMark/>
          </w:tcPr>
          <w:p w14:paraId="09112553" w14:textId="77777777" w:rsidR="00F717B2" w:rsidRPr="00A50092" w:rsidRDefault="00F717B2" w:rsidP="00F717B2">
            <w:pPr>
              <w:widowControl/>
              <w:jc w:val="left"/>
              <w:rPr>
                <w:rFonts w:ascii="宋体" w:hAnsi="宋体" w:cs="宋体"/>
                <w:b/>
                <w:bCs/>
                <w:color w:val="000000"/>
                <w:kern w:val="0"/>
                <w:szCs w:val="21"/>
              </w:rPr>
            </w:pPr>
            <w:proofErr w:type="gramStart"/>
            <w:r w:rsidRPr="00A50092">
              <w:rPr>
                <w:rFonts w:ascii="宋体" w:hAnsi="宋体" w:cs="宋体" w:hint="eastAsia"/>
                <w:b/>
                <w:bCs/>
                <w:color w:val="000000"/>
                <w:kern w:val="0"/>
                <w:szCs w:val="21"/>
              </w:rPr>
              <w:t>一</w:t>
            </w:r>
            <w:proofErr w:type="gramEnd"/>
          </w:p>
        </w:tc>
        <w:tc>
          <w:tcPr>
            <w:tcW w:w="8789" w:type="dxa"/>
            <w:gridSpan w:val="5"/>
            <w:tcBorders>
              <w:top w:val="single" w:sz="4" w:space="0" w:color="auto"/>
              <w:left w:val="nil"/>
              <w:bottom w:val="single" w:sz="4" w:space="0" w:color="auto"/>
              <w:right w:val="single" w:sz="4" w:space="0" w:color="auto"/>
            </w:tcBorders>
            <w:noWrap/>
            <w:vAlign w:val="center"/>
            <w:hideMark/>
          </w:tcPr>
          <w:p w14:paraId="71D1880A" w14:textId="77777777" w:rsidR="00F717B2" w:rsidRPr="00A50092" w:rsidRDefault="00F717B2" w:rsidP="00F717B2">
            <w:pPr>
              <w:widowControl/>
              <w:jc w:val="left"/>
              <w:rPr>
                <w:rFonts w:ascii="宋体" w:hAnsi="宋体" w:cs="宋体"/>
                <w:b/>
                <w:bCs/>
                <w:color w:val="000000"/>
                <w:kern w:val="0"/>
                <w:szCs w:val="21"/>
              </w:rPr>
            </w:pPr>
            <w:r w:rsidRPr="00A50092">
              <w:rPr>
                <w:rFonts w:ascii="宋体" w:hAnsi="宋体" w:cs="宋体" w:hint="eastAsia"/>
                <w:b/>
                <w:bCs/>
                <w:color w:val="000000"/>
                <w:kern w:val="0"/>
                <w:szCs w:val="21"/>
              </w:rPr>
              <w:t>设计策划</w:t>
            </w:r>
          </w:p>
        </w:tc>
      </w:tr>
      <w:tr w:rsidR="004D17D1" w:rsidRPr="00654328" w14:paraId="7C6CC7F3" w14:textId="77777777" w:rsidTr="004D17D1">
        <w:trPr>
          <w:gridAfter w:val="1"/>
          <w:wAfter w:w="236" w:type="dxa"/>
          <w:cantSplit/>
          <w:tblHeader/>
        </w:trPr>
        <w:tc>
          <w:tcPr>
            <w:tcW w:w="704" w:type="dxa"/>
            <w:tcBorders>
              <w:top w:val="nil"/>
              <w:left w:val="single" w:sz="4" w:space="0" w:color="auto"/>
              <w:bottom w:val="single" w:sz="4" w:space="0" w:color="auto"/>
              <w:right w:val="single" w:sz="4" w:space="0" w:color="auto"/>
            </w:tcBorders>
            <w:noWrap/>
            <w:vAlign w:val="center"/>
            <w:hideMark/>
          </w:tcPr>
          <w:p w14:paraId="19069ECE"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1</w:t>
            </w:r>
          </w:p>
        </w:tc>
        <w:tc>
          <w:tcPr>
            <w:tcW w:w="1985" w:type="dxa"/>
            <w:tcBorders>
              <w:top w:val="nil"/>
              <w:left w:val="nil"/>
              <w:bottom w:val="single" w:sz="4" w:space="0" w:color="auto"/>
              <w:right w:val="single" w:sz="4" w:space="0" w:color="auto"/>
            </w:tcBorders>
            <w:vAlign w:val="center"/>
            <w:hideMark/>
          </w:tcPr>
          <w:p w14:paraId="2E07086C"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展</w:t>
            </w:r>
            <w:proofErr w:type="gramStart"/>
            <w:r w:rsidRPr="00A50092">
              <w:rPr>
                <w:rFonts w:ascii="宋体" w:hAnsi="宋体" w:cs="宋体" w:hint="eastAsia"/>
                <w:color w:val="000000"/>
                <w:kern w:val="0"/>
                <w:szCs w:val="21"/>
              </w:rPr>
              <w:t>陈空间</w:t>
            </w:r>
            <w:proofErr w:type="gramEnd"/>
            <w:r w:rsidRPr="00A50092">
              <w:rPr>
                <w:rFonts w:ascii="宋体" w:hAnsi="宋体" w:cs="宋体" w:hint="eastAsia"/>
                <w:color w:val="000000"/>
                <w:kern w:val="0"/>
                <w:szCs w:val="21"/>
              </w:rPr>
              <w:t>设计费</w:t>
            </w:r>
          </w:p>
        </w:tc>
        <w:tc>
          <w:tcPr>
            <w:tcW w:w="2551" w:type="dxa"/>
            <w:tcBorders>
              <w:top w:val="nil"/>
              <w:left w:val="nil"/>
              <w:bottom w:val="single" w:sz="4" w:space="0" w:color="auto"/>
              <w:right w:val="single" w:sz="4" w:space="0" w:color="auto"/>
            </w:tcBorders>
            <w:vAlign w:val="center"/>
            <w:hideMark/>
          </w:tcPr>
          <w:p w14:paraId="5EDAEAED"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布局和展陈动线规划设计，空间造型设计</w:t>
            </w:r>
          </w:p>
        </w:tc>
        <w:tc>
          <w:tcPr>
            <w:tcW w:w="709" w:type="dxa"/>
            <w:tcBorders>
              <w:top w:val="nil"/>
              <w:left w:val="nil"/>
              <w:bottom w:val="single" w:sz="4" w:space="0" w:color="auto"/>
              <w:right w:val="single" w:sz="4" w:space="0" w:color="auto"/>
            </w:tcBorders>
            <w:noWrap/>
            <w:vAlign w:val="center"/>
            <w:hideMark/>
          </w:tcPr>
          <w:p w14:paraId="0F73822F" w14:textId="77777777"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项</w:t>
            </w:r>
          </w:p>
        </w:tc>
        <w:tc>
          <w:tcPr>
            <w:tcW w:w="850" w:type="dxa"/>
            <w:tcBorders>
              <w:top w:val="nil"/>
              <w:left w:val="nil"/>
              <w:bottom w:val="single" w:sz="4" w:space="0" w:color="auto"/>
              <w:right w:val="single" w:sz="4" w:space="0" w:color="auto"/>
            </w:tcBorders>
            <w:noWrap/>
            <w:vAlign w:val="center"/>
            <w:hideMark/>
          </w:tcPr>
          <w:p w14:paraId="5D55F0C2" w14:textId="24080535"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1.00</w:t>
            </w:r>
          </w:p>
        </w:tc>
        <w:tc>
          <w:tcPr>
            <w:tcW w:w="2694" w:type="dxa"/>
            <w:tcBorders>
              <w:top w:val="nil"/>
              <w:left w:val="nil"/>
              <w:bottom w:val="single" w:sz="4" w:space="0" w:color="auto"/>
              <w:right w:val="single" w:sz="4" w:space="0" w:color="auto"/>
            </w:tcBorders>
            <w:vAlign w:val="center"/>
            <w:hideMark/>
          </w:tcPr>
          <w:p w14:paraId="45021858" w14:textId="77777777"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根据项目服务内容及风格</w:t>
            </w:r>
          </w:p>
        </w:tc>
      </w:tr>
      <w:tr w:rsidR="004D17D1" w:rsidRPr="00654328" w14:paraId="3ED12F73" w14:textId="77777777" w:rsidTr="004D17D1">
        <w:trPr>
          <w:gridAfter w:val="1"/>
          <w:wAfter w:w="236" w:type="dxa"/>
          <w:cantSplit/>
          <w:tblHeader/>
        </w:trPr>
        <w:tc>
          <w:tcPr>
            <w:tcW w:w="704" w:type="dxa"/>
            <w:tcBorders>
              <w:top w:val="nil"/>
              <w:left w:val="single" w:sz="4" w:space="0" w:color="auto"/>
              <w:bottom w:val="single" w:sz="4" w:space="0" w:color="auto"/>
              <w:right w:val="single" w:sz="4" w:space="0" w:color="auto"/>
            </w:tcBorders>
            <w:noWrap/>
            <w:vAlign w:val="center"/>
            <w:hideMark/>
          </w:tcPr>
          <w:p w14:paraId="743FA943"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2</w:t>
            </w:r>
          </w:p>
        </w:tc>
        <w:tc>
          <w:tcPr>
            <w:tcW w:w="1985" w:type="dxa"/>
            <w:tcBorders>
              <w:top w:val="nil"/>
              <w:left w:val="nil"/>
              <w:bottom w:val="single" w:sz="4" w:space="0" w:color="auto"/>
              <w:right w:val="single" w:sz="4" w:space="0" w:color="auto"/>
            </w:tcBorders>
            <w:vAlign w:val="center"/>
            <w:hideMark/>
          </w:tcPr>
          <w:p w14:paraId="494D766F"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展</w:t>
            </w:r>
            <w:proofErr w:type="gramStart"/>
            <w:r w:rsidRPr="00A50092">
              <w:rPr>
                <w:rFonts w:ascii="宋体" w:hAnsi="宋体" w:cs="宋体" w:hint="eastAsia"/>
                <w:color w:val="000000"/>
                <w:kern w:val="0"/>
                <w:szCs w:val="21"/>
              </w:rPr>
              <w:t>陈内容</w:t>
            </w:r>
            <w:proofErr w:type="gramEnd"/>
            <w:r w:rsidRPr="00A50092">
              <w:rPr>
                <w:rFonts w:ascii="宋体" w:hAnsi="宋体" w:cs="宋体" w:hint="eastAsia"/>
                <w:color w:val="000000"/>
                <w:kern w:val="0"/>
                <w:szCs w:val="21"/>
              </w:rPr>
              <w:t>及展板画面设计策划费</w:t>
            </w:r>
          </w:p>
        </w:tc>
        <w:tc>
          <w:tcPr>
            <w:tcW w:w="2551" w:type="dxa"/>
            <w:tcBorders>
              <w:top w:val="nil"/>
              <w:left w:val="nil"/>
              <w:bottom w:val="single" w:sz="4" w:space="0" w:color="auto"/>
              <w:right w:val="single" w:sz="4" w:space="0" w:color="auto"/>
            </w:tcBorders>
            <w:vAlign w:val="center"/>
            <w:hideMark/>
          </w:tcPr>
          <w:p w14:paraId="3BC56D58" w14:textId="77777777" w:rsidR="00F717B2" w:rsidRPr="00A50092" w:rsidRDefault="00F717B2" w:rsidP="00F717B2">
            <w:pPr>
              <w:widowControl/>
              <w:jc w:val="left"/>
              <w:rPr>
                <w:rFonts w:ascii="宋体" w:hAnsi="宋体" w:cs="宋体"/>
                <w:color w:val="000000"/>
                <w:kern w:val="0"/>
                <w:szCs w:val="21"/>
              </w:rPr>
            </w:pPr>
          </w:p>
        </w:tc>
        <w:tc>
          <w:tcPr>
            <w:tcW w:w="709" w:type="dxa"/>
            <w:tcBorders>
              <w:top w:val="nil"/>
              <w:left w:val="nil"/>
              <w:bottom w:val="single" w:sz="4" w:space="0" w:color="auto"/>
              <w:right w:val="single" w:sz="4" w:space="0" w:color="auto"/>
            </w:tcBorders>
            <w:noWrap/>
            <w:vAlign w:val="center"/>
            <w:hideMark/>
          </w:tcPr>
          <w:p w14:paraId="2000ADD3" w14:textId="77777777"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项</w:t>
            </w:r>
          </w:p>
        </w:tc>
        <w:tc>
          <w:tcPr>
            <w:tcW w:w="850" w:type="dxa"/>
            <w:tcBorders>
              <w:top w:val="nil"/>
              <w:left w:val="nil"/>
              <w:bottom w:val="single" w:sz="4" w:space="0" w:color="auto"/>
              <w:right w:val="single" w:sz="4" w:space="0" w:color="auto"/>
            </w:tcBorders>
            <w:noWrap/>
            <w:vAlign w:val="center"/>
            <w:hideMark/>
          </w:tcPr>
          <w:p w14:paraId="55193DDC" w14:textId="62BC9220"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1.00</w:t>
            </w:r>
          </w:p>
        </w:tc>
        <w:tc>
          <w:tcPr>
            <w:tcW w:w="2694" w:type="dxa"/>
            <w:tcBorders>
              <w:top w:val="nil"/>
              <w:left w:val="nil"/>
              <w:bottom w:val="single" w:sz="4" w:space="0" w:color="auto"/>
              <w:right w:val="single" w:sz="4" w:space="0" w:color="auto"/>
            </w:tcBorders>
            <w:vAlign w:val="center"/>
            <w:hideMark/>
          </w:tcPr>
          <w:p w14:paraId="44670254" w14:textId="77777777"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根据项目服务内容及风格</w:t>
            </w:r>
          </w:p>
        </w:tc>
      </w:tr>
      <w:tr w:rsidR="00F717B2" w:rsidRPr="00654328" w14:paraId="06A0753F" w14:textId="77777777" w:rsidTr="004D17D1">
        <w:trPr>
          <w:gridAfter w:val="1"/>
          <w:wAfter w:w="236" w:type="dxa"/>
          <w:cantSplit/>
          <w:trHeight w:val="439"/>
          <w:tblHeader/>
        </w:trPr>
        <w:tc>
          <w:tcPr>
            <w:tcW w:w="704" w:type="dxa"/>
            <w:tcBorders>
              <w:top w:val="nil"/>
              <w:left w:val="single" w:sz="4" w:space="0" w:color="auto"/>
              <w:bottom w:val="single" w:sz="4" w:space="0" w:color="auto"/>
              <w:right w:val="single" w:sz="4" w:space="0" w:color="auto"/>
            </w:tcBorders>
            <w:noWrap/>
            <w:vAlign w:val="center"/>
            <w:hideMark/>
          </w:tcPr>
          <w:p w14:paraId="7A162DEF" w14:textId="77777777" w:rsidR="00F717B2" w:rsidRPr="00A50092" w:rsidRDefault="00F717B2" w:rsidP="00F717B2">
            <w:pPr>
              <w:widowControl/>
              <w:jc w:val="left"/>
              <w:rPr>
                <w:rFonts w:ascii="宋体" w:hAnsi="宋体" w:cs="宋体"/>
                <w:b/>
                <w:bCs/>
                <w:color w:val="000000"/>
                <w:kern w:val="0"/>
                <w:szCs w:val="21"/>
              </w:rPr>
            </w:pPr>
            <w:r w:rsidRPr="00A50092">
              <w:rPr>
                <w:rFonts w:ascii="宋体" w:hAnsi="宋体" w:cs="宋体" w:hint="eastAsia"/>
                <w:b/>
                <w:bCs/>
                <w:color w:val="000000"/>
                <w:kern w:val="0"/>
                <w:szCs w:val="21"/>
              </w:rPr>
              <w:t>二</w:t>
            </w:r>
          </w:p>
        </w:tc>
        <w:tc>
          <w:tcPr>
            <w:tcW w:w="8789" w:type="dxa"/>
            <w:gridSpan w:val="5"/>
            <w:tcBorders>
              <w:top w:val="single" w:sz="4" w:space="0" w:color="auto"/>
              <w:left w:val="nil"/>
              <w:bottom w:val="single" w:sz="4" w:space="0" w:color="auto"/>
              <w:right w:val="single" w:sz="4" w:space="0" w:color="auto"/>
            </w:tcBorders>
            <w:noWrap/>
            <w:vAlign w:val="center"/>
            <w:hideMark/>
          </w:tcPr>
          <w:p w14:paraId="3FED1DE3" w14:textId="77777777" w:rsidR="00F717B2" w:rsidRPr="00A50092" w:rsidRDefault="00F717B2" w:rsidP="00F717B2">
            <w:pPr>
              <w:widowControl/>
              <w:jc w:val="left"/>
              <w:rPr>
                <w:rFonts w:ascii="宋体" w:hAnsi="宋体" w:cs="宋体"/>
                <w:b/>
                <w:bCs/>
                <w:color w:val="000000"/>
                <w:kern w:val="0"/>
                <w:szCs w:val="21"/>
              </w:rPr>
            </w:pPr>
            <w:r w:rsidRPr="00A50092">
              <w:rPr>
                <w:rFonts w:ascii="宋体" w:hAnsi="宋体" w:cs="宋体" w:hint="eastAsia"/>
                <w:b/>
                <w:bCs/>
                <w:color w:val="000000"/>
                <w:kern w:val="0"/>
                <w:szCs w:val="21"/>
              </w:rPr>
              <w:t>一楼布展部分</w:t>
            </w:r>
          </w:p>
        </w:tc>
      </w:tr>
      <w:tr w:rsidR="004D17D1" w:rsidRPr="00654328" w14:paraId="01A3C665" w14:textId="77777777" w:rsidTr="004D17D1">
        <w:trPr>
          <w:gridAfter w:val="1"/>
          <w:wAfter w:w="236" w:type="dxa"/>
          <w:cantSplit/>
          <w:tblHeader/>
        </w:trPr>
        <w:tc>
          <w:tcPr>
            <w:tcW w:w="704" w:type="dxa"/>
            <w:tcBorders>
              <w:top w:val="nil"/>
              <w:left w:val="single" w:sz="4" w:space="0" w:color="auto"/>
              <w:bottom w:val="single" w:sz="4" w:space="0" w:color="auto"/>
              <w:right w:val="single" w:sz="4" w:space="0" w:color="auto"/>
            </w:tcBorders>
            <w:noWrap/>
            <w:vAlign w:val="center"/>
            <w:hideMark/>
          </w:tcPr>
          <w:p w14:paraId="54BE94F4"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1</w:t>
            </w:r>
          </w:p>
        </w:tc>
        <w:tc>
          <w:tcPr>
            <w:tcW w:w="1985" w:type="dxa"/>
            <w:tcBorders>
              <w:top w:val="nil"/>
              <w:left w:val="nil"/>
              <w:bottom w:val="single" w:sz="4" w:space="0" w:color="auto"/>
              <w:right w:val="single" w:sz="4" w:space="0" w:color="auto"/>
            </w:tcBorders>
            <w:vAlign w:val="center"/>
            <w:hideMark/>
          </w:tcPr>
          <w:p w14:paraId="2E652EC8"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双面街景橱窗造景（室内）</w:t>
            </w:r>
          </w:p>
        </w:tc>
        <w:tc>
          <w:tcPr>
            <w:tcW w:w="2551" w:type="dxa"/>
            <w:tcBorders>
              <w:top w:val="nil"/>
              <w:left w:val="nil"/>
              <w:bottom w:val="single" w:sz="4" w:space="0" w:color="auto"/>
              <w:right w:val="single" w:sz="4" w:space="0" w:color="auto"/>
            </w:tcBorders>
            <w:vAlign w:val="center"/>
            <w:hideMark/>
          </w:tcPr>
          <w:p w14:paraId="7AC075D6"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要求使用3D人物打印、立体字、射灯；</w:t>
            </w:r>
            <w:r w:rsidRPr="00A50092">
              <w:rPr>
                <w:rFonts w:ascii="宋体" w:hAnsi="宋体" w:cs="宋体" w:hint="eastAsia"/>
                <w:color w:val="000000"/>
                <w:kern w:val="0"/>
                <w:szCs w:val="21"/>
              </w:rPr>
              <w:br/>
              <w:t>2500*800*2600mm</w:t>
            </w:r>
          </w:p>
        </w:tc>
        <w:tc>
          <w:tcPr>
            <w:tcW w:w="709" w:type="dxa"/>
            <w:tcBorders>
              <w:top w:val="nil"/>
              <w:left w:val="nil"/>
              <w:bottom w:val="single" w:sz="4" w:space="0" w:color="auto"/>
              <w:right w:val="single" w:sz="4" w:space="0" w:color="auto"/>
            </w:tcBorders>
            <w:noWrap/>
            <w:vAlign w:val="center"/>
            <w:hideMark/>
          </w:tcPr>
          <w:p w14:paraId="44758203" w14:textId="77777777"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项</w:t>
            </w:r>
          </w:p>
        </w:tc>
        <w:tc>
          <w:tcPr>
            <w:tcW w:w="850" w:type="dxa"/>
            <w:tcBorders>
              <w:top w:val="nil"/>
              <w:left w:val="nil"/>
              <w:bottom w:val="single" w:sz="4" w:space="0" w:color="auto"/>
              <w:right w:val="single" w:sz="4" w:space="0" w:color="auto"/>
            </w:tcBorders>
            <w:noWrap/>
            <w:vAlign w:val="center"/>
            <w:hideMark/>
          </w:tcPr>
          <w:p w14:paraId="6B097CE3" w14:textId="773EC796"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1.00</w:t>
            </w:r>
          </w:p>
        </w:tc>
        <w:tc>
          <w:tcPr>
            <w:tcW w:w="2694" w:type="dxa"/>
            <w:tcBorders>
              <w:top w:val="nil"/>
              <w:left w:val="nil"/>
              <w:bottom w:val="single" w:sz="4" w:space="0" w:color="auto"/>
              <w:right w:val="single" w:sz="4" w:space="0" w:color="auto"/>
            </w:tcBorders>
            <w:vAlign w:val="center"/>
            <w:hideMark/>
          </w:tcPr>
          <w:p w14:paraId="6608FB76" w14:textId="77777777"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根据项目服务内容及风格</w:t>
            </w:r>
          </w:p>
        </w:tc>
      </w:tr>
      <w:tr w:rsidR="004D17D1" w:rsidRPr="00654328" w14:paraId="191D30F1" w14:textId="77777777" w:rsidTr="004D17D1">
        <w:trPr>
          <w:gridAfter w:val="1"/>
          <w:wAfter w:w="236" w:type="dxa"/>
          <w:cantSplit/>
          <w:tblHeader/>
        </w:trPr>
        <w:tc>
          <w:tcPr>
            <w:tcW w:w="704" w:type="dxa"/>
            <w:tcBorders>
              <w:top w:val="nil"/>
              <w:left w:val="single" w:sz="4" w:space="0" w:color="auto"/>
              <w:bottom w:val="single" w:sz="4" w:space="0" w:color="auto"/>
              <w:right w:val="single" w:sz="4" w:space="0" w:color="auto"/>
            </w:tcBorders>
            <w:noWrap/>
            <w:vAlign w:val="center"/>
            <w:hideMark/>
          </w:tcPr>
          <w:p w14:paraId="02FED315"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2</w:t>
            </w:r>
          </w:p>
        </w:tc>
        <w:tc>
          <w:tcPr>
            <w:tcW w:w="1985" w:type="dxa"/>
            <w:tcBorders>
              <w:top w:val="nil"/>
              <w:left w:val="nil"/>
              <w:bottom w:val="single" w:sz="4" w:space="0" w:color="auto"/>
              <w:right w:val="single" w:sz="4" w:space="0" w:color="auto"/>
            </w:tcBorders>
            <w:vAlign w:val="center"/>
            <w:hideMark/>
          </w:tcPr>
          <w:p w14:paraId="04F47D90"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双面透明玻璃</w:t>
            </w:r>
            <w:proofErr w:type="gramStart"/>
            <w:r w:rsidRPr="00A50092">
              <w:rPr>
                <w:rFonts w:ascii="宋体" w:hAnsi="宋体" w:cs="宋体" w:hint="eastAsia"/>
                <w:color w:val="000000"/>
                <w:kern w:val="0"/>
                <w:szCs w:val="21"/>
              </w:rPr>
              <w:t>夹艺术</w:t>
            </w:r>
            <w:proofErr w:type="gramEnd"/>
            <w:r w:rsidRPr="00A50092">
              <w:rPr>
                <w:rFonts w:ascii="宋体" w:hAnsi="宋体" w:cs="宋体" w:hint="eastAsia"/>
                <w:color w:val="000000"/>
                <w:kern w:val="0"/>
                <w:szCs w:val="21"/>
              </w:rPr>
              <w:t>剪纸画</w:t>
            </w:r>
          </w:p>
        </w:tc>
        <w:tc>
          <w:tcPr>
            <w:tcW w:w="2551" w:type="dxa"/>
            <w:tcBorders>
              <w:top w:val="nil"/>
              <w:left w:val="nil"/>
              <w:bottom w:val="single" w:sz="4" w:space="0" w:color="auto"/>
              <w:right w:val="single" w:sz="4" w:space="0" w:color="auto"/>
            </w:tcBorders>
            <w:vAlign w:val="center"/>
            <w:hideMark/>
          </w:tcPr>
          <w:p w14:paraId="3281AD61"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以剪纸</w:t>
            </w:r>
            <w:proofErr w:type="gramStart"/>
            <w:r w:rsidRPr="00A50092">
              <w:rPr>
                <w:rFonts w:ascii="宋体" w:hAnsi="宋体" w:cs="宋体" w:hint="eastAsia"/>
                <w:color w:val="000000"/>
                <w:kern w:val="0"/>
                <w:szCs w:val="21"/>
              </w:rPr>
              <w:t>画形式</w:t>
            </w:r>
            <w:proofErr w:type="gramEnd"/>
            <w:r w:rsidRPr="00A50092">
              <w:rPr>
                <w:rFonts w:ascii="宋体" w:hAnsi="宋体" w:cs="宋体" w:hint="eastAsia"/>
                <w:color w:val="000000"/>
                <w:kern w:val="0"/>
                <w:szCs w:val="21"/>
              </w:rPr>
              <w:t>表现；1000*50*1850mm</w:t>
            </w:r>
            <w:r w:rsidRPr="00A50092">
              <w:rPr>
                <w:rFonts w:ascii="宋体" w:hAnsi="宋体" w:cs="宋体" w:hint="eastAsia"/>
                <w:color w:val="000000"/>
                <w:kern w:val="0"/>
                <w:szCs w:val="21"/>
              </w:rPr>
              <w:br/>
              <w:t>900*50*1850mm</w:t>
            </w:r>
          </w:p>
        </w:tc>
        <w:tc>
          <w:tcPr>
            <w:tcW w:w="709" w:type="dxa"/>
            <w:tcBorders>
              <w:top w:val="nil"/>
              <w:left w:val="nil"/>
              <w:bottom w:val="single" w:sz="4" w:space="0" w:color="auto"/>
              <w:right w:val="single" w:sz="4" w:space="0" w:color="auto"/>
            </w:tcBorders>
            <w:noWrap/>
            <w:vAlign w:val="center"/>
            <w:hideMark/>
          </w:tcPr>
          <w:p w14:paraId="33E525F2" w14:textId="77777777"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块</w:t>
            </w:r>
          </w:p>
        </w:tc>
        <w:tc>
          <w:tcPr>
            <w:tcW w:w="850" w:type="dxa"/>
            <w:tcBorders>
              <w:top w:val="nil"/>
              <w:left w:val="nil"/>
              <w:bottom w:val="single" w:sz="4" w:space="0" w:color="auto"/>
              <w:right w:val="single" w:sz="4" w:space="0" w:color="auto"/>
            </w:tcBorders>
            <w:noWrap/>
            <w:vAlign w:val="center"/>
            <w:hideMark/>
          </w:tcPr>
          <w:p w14:paraId="78ED8F20" w14:textId="3E7BD043"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2.00</w:t>
            </w:r>
          </w:p>
        </w:tc>
        <w:tc>
          <w:tcPr>
            <w:tcW w:w="2694" w:type="dxa"/>
            <w:tcBorders>
              <w:top w:val="nil"/>
              <w:left w:val="nil"/>
              <w:bottom w:val="single" w:sz="4" w:space="0" w:color="auto"/>
              <w:right w:val="single" w:sz="4" w:space="0" w:color="auto"/>
            </w:tcBorders>
            <w:vAlign w:val="center"/>
            <w:hideMark/>
          </w:tcPr>
          <w:p w14:paraId="4C98B323" w14:textId="77777777"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根据项目服务内容及风格</w:t>
            </w:r>
          </w:p>
        </w:tc>
      </w:tr>
      <w:tr w:rsidR="004D17D1" w:rsidRPr="00654328" w14:paraId="71454C36" w14:textId="77777777" w:rsidTr="004D17D1">
        <w:trPr>
          <w:gridAfter w:val="1"/>
          <w:wAfter w:w="236" w:type="dxa"/>
          <w:cantSplit/>
          <w:tblHeader/>
        </w:trPr>
        <w:tc>
          <w:tcPr>
            <w:tcW w:w="704" w:type="dxa"/>
            <w:tcBorders>
              <w:top w:val="nil"/>
              <w:left w:val="single" w:sz="4" w:space="0" w:color="auto"/>
              <w:bottom w:val="single" w:sz="4" w:space="0" w:color="auto"/>
              <w:right w:val="single" w:sz="4" w:space="0" w:color="auto"/>
            </w:tcBorders>
            <w:noWrap/>
            <w:vAlign w:val="center"/>
            <w:hideMark/>
          </w:tcPr>
          <w:p w14:paraId="0FEB3E42"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3</w:t>
            </w:r>
          </w:p>
        </w:tc>
        <w:tc>
          <w:tcPr>
            <w:tcW w:w="1985" w:type="dxa"/>
            <w:tcBorders>
              <w:top w:val="nil"/>
              <w:left w:val="nil"/>
              <w:bottom w:val="single" w:sz="4" w:space="0" w:color="auto"/>
              <w:right w:val="single" w:sz="4" w:space="0" w:color="auto"/>
            </w:tcBorders>
            <w:noWrap/>
            <w:vAlign w:val="center"/>
            <w:hideMark/>
          </w:tcPr>
          <w:p w14:paraId="4EC02000"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展陈设计及策划费</w:t>
            </w:r>
          </w:p>
        </w:tc>
        <w:tc>
          <w:tcPr>
            <w:tcW w:w="2551" w:type="dxa"/>
            <w:tcBorders>
              <w:top w:val="nil"/>
              <w:left w:val="nil"/>
              <w:bottom w:val="single" w:sz="4" w:space="0" w:color="auto"/>
              <w:right w:val="single" w:sz="4" w:space="0" w:color="auto"/>
            </w:tcBorders>
            <w:vAlign w:val="center"/>
            <w:hideMark/>
          </w:tcPr>
          <w:p w14:paraId="3B98786A"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进行展柜艺术创意设计、使用剪纸老师艺术创作</w:t>
            </w:r>
          </w:p>
        </w:tc>
        <w:tc>
          <w:tcPr>
            <w:tcW w:w="709" w:type="dxa"/>
            <w:tcBorders>
              <w:top w:val="nil"/>
              <w:left w:val="nil"/>
              <w:bottom w:val="single" w:sz="4" w:space="0" w:color="auto"/>
              <w:right w:val="single" w:sz="4" w:space="0" w:color="auto"/>
            </w:tcBorders>
            <w:noWrap/>
            <w:vAlign w:val="center"/>
            <w:hideMark/>
          </w:tcPr>
          <w:p w14:paraId="6350613C" w14:textId="77777777"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项</w:t>
            </w:r>
          </w:p>
        </w:tc>
        <w:tc>
          <w:tcPr>
            <w:tcW w:w="850" w:type="dxa"/>
            <w:tcBorders>
              <w:top w:val="nil"/>
              <w:left w:val="nil"/>
              <w:bottom w:val="single" w:sz="4" w:space="0" w:color="auto"/>
              <w:right w:val="single" w:sz="4" w:space="0" w:color="auto"/>
            </w:tcBorders>
            <w:noWrap/>
            <w:vAlign w:val="center"/>
            <w:hideMark/>
          </w:tcPr>
          <w:p w14:paraId="1DAF15C3" w14:textId="2EF15D1A"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1.00</w:t>
            </w:r>
          </w:p>
        </w:tc>
        <w:tc>
          <w:tcPr>
            <w:tcW w:w="2694" w:type="dxa"/>
            <w:tcBorders>
              <w:top w:val="nil"/>
              <w:left w:val="nil"/>
              <w:bottom w:val="single" w:sz="4" w:space="0" w:color="auto"/>
              <w:right w:val="single" w:sz="4" w:space="0" w:color="auto"/>
            </w:tcBorders>
            <w:vAlign w:val="center"/>
            <w:hideMark/>
          </w:tcPr>
          <w:p w14:paraId="60E2A0F2" w14:textId="77777777"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根据项目服务内容及风格</w:t>
            </w:r>
          </w:p>
        </w:tc>
      </w:tr>
      <w:tr w:rsidR="00F717B2" w:rsidRPr="00654328" w14:paraId="304D9546" w14:textId="77777777" w:rsidTr="004D17D1">
        <w:trPr>
          <w:gridAfter w:val="1"/>
          <w:wAfter w:w="236" w:type="dxa"/>
          <w:cantSplit/>
          <w:trHeight w:val="424"/>
          <w:tblHeader/>
        </w:trPr>
        <w:tc>
          <w:tcPr>
            <w:tcW w:w="704" w:type="dxa"/>
            <w:tcBorders>
              <w:top w:val="single" w:sz="4" w:space="0" w:color="auto"/>
              <w:left w:val="single" w:sz="4" w:space="0" w:color="auto"/>
              <w:bottom w:val="single" w:sz="4" w:space="0" w:color="auto"/>
              <w:right w:val="single" w:sz="4" w:space="0" w:color="auto"/>
            </w:tcBorders>
            <w:noWrap/>
            <w:vAlign w:val="center"/>
            <w:hideMark/>
          </w:tcPr>
          <w:p w14:paraId="13DD2860" w14:textId="77777777" w:rsidR="00F717B2" w:rsidRPr="00A50092" w:rsidRDefault="00F717B2" w:rsidP="00F717B2">
            <w:pPr>
              <w:widowControl/>
              <w:jc w:val="left"/>
              <w:rPr>
                <w:rFonts w:ascii="宋体" w:hAnsi="宋体" w:cs="宋体"/>
                <w:b/>
                <w:bCs/>
                <w:color w:val="000000"/>
                <w:kern w:val="0"/>
                <w:szCs w:val="21"/>
              </w:rPr>
            </w:pPr>
            <w:r w:rsidRPr="00A50092">
              <w:rPr>
                <w:rFonts w:ascii="宋体" w:hAnsi="宋体" w:cs="宋体" w:hint="eastAsia"/>
                <w:b/>
                <w:bCs/>
                <w:color w:val="000000"/>
                <w:kern w:val="0"/>
                <w:szCs w:val="21"/>
              </w:rPr>
              <w:t>三</w:t>
            </w:r>
          </w:p>
        </w:tc>
        <w:tc>
          <w:tcPr>
            <w:tcW w:w="8789" w:type="dxa"/>
            <w:gridSpan w:val="5"/>
            <w:tcBorders>
              <w:top w:val="single" w:sz="4" w:space="0" w:color="auto"/>
              <w:left w:val="nil"/>
              <w:bottom w:val="single" w:sz="4" w:space="0" w:color="auto"/>
              <w:right w:val="single" w:sz="4" w:space="0" w:color="auto"/>
            </w:tcBorders>
            <w:noWrap/>
            <w:vAlign w:val="center"/>
            <w:hideMark/>
          </w:tcPr>
          <w:p w14:paraId="26629DD4" w14:textId="77777777" w:rsidR="00F717B2" w:rsidRPr="00A50092" w:rsidRDefault="00F717B2" w:rsidP="00F717B2">
            <w:pPr>
              <w:widowControl/>
              <w:jc w:val="left"/>
              <w:rPr>
                <w:rFonts w:ascii="宋体" w:hAnsi="宋体" w:cs="宋体"/>
                <w:b/>
                <w:bCs/>
                <w:color w:val="000000"/>
                <w:kern w:val="0"/>
                <w:szCs w:val="21"/>
              </w:rPr>
            </w:pPr>
            <w:r w:rsidRPr="00A50092">
              <w:rPr>
                <w:rFonts w:ascii="宋体" w:hAnsi="宋体" w:cs="宋体" w:hint="eastAsia"/>
                <w:b/>
                <w:bCs/>
                <w:color w:val="000000"/>
                <w:kern w:val="0"/>
                <w:szCs w:val="21"/>
              </w:rPr>
              <w:t>三楼布展部分</w:t>
            </w:r>
          </w:p>
        </w:tc>
      </w:tr>
      <w:tr w:rsidR="004D17D1" w:rsidRPr="00654328" w14:paraId="106C0272" w14:textId="77777777" w:rsidTr="004D17D1">
        <w:trPr>
          <w:gridAfter w:val="1"/>
          <w:wAfter w:w="236" w:type="dxa"/>
          <w:cantSplit/>
          <w:trHeight w:val="440"/>
          <w:tblHeader/>
        </w:trPr>
        <w:tc>
          <w:tcPr>
            <w:tcW w:w="704" w:type="dxa"/>
            <w:vMerge w:val="restart"/>
            <w:tcBorders>
              <w:top w:val="nil"/>
              <w:left w:val="single" w:sz="4" w:space="0" w:color="auto"/>
              <w:bottom w:val="single" w:sz="4" w:space="0" w:color="auto"/>
              <w:right w:val="single" w:sz="4" w:space="0" w:color="auto"/>
            </w:tcBorders>
            <w:noWrap/>
            <w:vAlign w:val="center"/>
            <w:hideMark/>
          </w:tcPr>
          <w:p w14:paraId="2B646E4E"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1</w:t>
            </w:r>
          </w:p>
        </w:tc>
        <w:tc>
          <w:tcPr>
            <w:tcW w:w="1985" w:type="dxa"/>
            <w:vMerge w:val="restart"/>
            <w:tcBorders>
              <w:top w:val="nil"/>
              <w:left w:val="single" w:sz="4" w:space="0" w:color="auto"/>
              <w:bottom w:val="single" w:sz="4" w:space="0" w:color="auto"/>
              <w:right w:val="single" w:sz="4" w:space="0" w:color="auto"/>
            </w:tcBorders>
            <w:vAlign w:val="center"/>
            <w:hideMark/>
          </w:tcPr>
          <w:p w14:paraId="46E871F0"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墙面展板制作</w:t>
            </w:r>
          </w:p>
        </w:tc>
        <w:tc>
          <w:tcPr>
            <w:tcW w:w="2551" w:type="dxa"/>
            <w:vMerge w:val="restart"/>
            <w:tcBorders>
              <w:top w:val="nil"/>
              <w:left w:val="single" w:sz="4" w:space="0" w:color="auto"/>
              <w:bottom w:val="single" w:sz="4" w:space="0" w:color="auto"/>
              <w:right w:val="single" w:sz="4" w:space="0" w:color="auto"/>
            </w:tcBorders>
            <w:vAlign w:val="center"/>
            <w:hideMark/>
          </w:tcPr>
          <w:p w14:paraId="5E67E897"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1.木龙骨框架，封9厘+9厘阻燃板展板基础造型</w:t>
            </w:r>
            <w:r w:rsidRPr="00A50092">
              <w:rPr>
                <w:rFonts w:ascii="宋体" w:hAnsi="宋体" w:cs="宋体" w:hint="eastAsia"/>
                <w:color w:val="000000"/>
                <w:kern w:val="0"/>
                <w:szCs w:val="21"/>
              </w:rPr>
              <w:br/>
              <w:t>2.三次腻子+2次油漆基底</w:t>
            </w:r>
            <w:r w:rsidRPr="00A50092">
              <w:rPr>
                <w:rFonts w:ascii="宋体" w:hAnsi="宋体" w:cs="宋体" w:hint="eastAsia"/>
                <w:color w:val="000000"/>
                <w:kern w:val="0"/>
                <w:szCs w:val="21"/>
              </w:rPr>
              <w:br/>
              <w:t>3.定制</w:t>
            </w:r>
            <w:proofErr w:type="gramStart"/>
            <w:r w:rsidRPr="00A50092">
              <w:rPr>
                <w:rFonts w:ascii="宋体" w:hAnsi="宋体" w:cs="宋体" w:hint="eastAsia"/>
                <w:color w:val="000000"/>
                <w:kern w:val="0"/>
                <w:szCs w:val="21"/>
              </w:rPr>
              <w:t>渲</w:t>
            </w:r>
            <w:proofErr w:type="gramEnd"/>
            <w:r w:rsidRPr="00A50092">
              <w:rPr>
                <w:rFonts w:ascii="宋体" w:hAnsi="宋体" w:cs="宋体" w:hint="eastAsia"/>
                <w:color w:val="000000"/>
                <w:kern w:val="0"/>
                <w:szCs w:val="21"/>
              </w:rPr>
              <w:t>绒布高精UV喷绘，墙布胶安装</w:t>
            </w:r>
            <w:r w:rsidRPr="00A50092">
              <w:rPr>
                <w:rFonts w:ascii="宋体" w:hAnsi="宋体" w:cs="宋体" w:hint="eastAsia"/>
                <w:color w:val="000000"/>
                <w:kern w:val="0"/>
                <w:szCs w:val="21"/>
              </w:rPr>
              <w:br/>
              <w:t>4.装饰层3mm铝板</w:t>
            </w:r>
            <w:proofErr w:type="gramStart"/>
            <w:r w:rsidRPr="00A50092">
              <w:rPr>
                <w:rFonts w:ascii="宋体" w:hAnsi="宋体" w:cs="宋体" w:hint="eastAsia"/>
                <w:color w:val="000000"/>
                <w:kern w:val="0"/>
                <w:szCs w:val="21"/>
              </w:rPr>
              <w:t>盒本白折</w:t>
            </w:r>
            <w:proofErr w:type="gramEnd"/>
            <w:r w:rsidRPr="00A50092">
              <w:rPr>
                <w:rFonts w:ascii="宋体" w:hAnsi="宋体" w:cs="宋体" w:hint="eastAsia"/>
                <w:color w:val="000000"/>
                <w:kern w:val="0"/>
                <w:szCs w:val="21"/>
              </w:rPr>
              <w:t>2cm边</w:t>
            </w:r>
            <w:r w:rsidRPr="00A50092">
              <w:rPr>
                <w:rFonts w:ascii="宋体" w:hAnsi="宋体" w:cs="宋体" w:hint="eastAsia"/>
                <w:color w:val="000000"/>
                <w:kern w:val="0"/>
                <w:szCs w:val="21"/>
              </w:rPr>
              <w:br/>
              <w:t>5.10厘有机玻璃工艺+UV喷绘</w:t>
            </w:r>
            <w:r w:rsidRPr="00A50092">
              <w:rPr>
                <w:rFonts w:ascii="宋体" w:hAnsi="宋体" w:cs="宋体" w:hint="eastAsia"/>
                <w:color w:val="000000"/>
                <w:kern w:val="0"/>
                <w:szCs w:val="21"/>
              </w:rPr>
              <w:br/>
              <w:t>6.不锈背发光立体字</w:t>
            </w:r>
            <w:r w:rsidRPr="00A50092">
              <w:rPr>
                <w:rFonts w:ascii="宋体" w:hAnsi="宋体" w:cs="宋体" w:hint="eastAsia"/>
                <w:color w:val="000000"/>
                <w:kern w:val="0"/>
                <w:szCs w:val="21"/>
              </w:rPr>
              <w:br/>
              <w:t>7.12厘、10厘、5厘结皮富丽板UV喷绘+镀晶膜</w:t>
            </w:r>
            <w:r w:rsidRPr="00A50092">
              <w:rPr>
                <w:rFonts w:ascii="宋体" w:hAnsi="宋体" w:cs="宋体" w:hint="eastAsia"/>
                <w:color w:val="000000"/>
                <w:kern w:val="0"/>
                <w:szCs w:val="21"/>
              </w:rPr>
              <w:br/>
              <w:t>8.装饰线条灯</w:t>
            </w:r>
            <w:r w:rsidRPr="00A50092">
              <w:rPr>
                <w:rFonts w:ascii="宋体" w:hAnsi="宋体" w:cs="宋体" w:hint="eastAsia"/>
                <w:color w:val="000000"/>
                <w:kern w:val="0"/>
                <w:szCs w:val="21"/>
              </w:rPr>
              <w:br/>
              <w:t>9.</w:t>
            </w:r>
            <w:proofErr w:type="gramStart"/>
            <w:r w:rsidRPr="00A50092">
              <w:rPr>
                <w:rFonts w:ascii="宋体" w:hAnsi="宋体" w:cs="宋体" w:hint="eastAsia"/>
                <w:color w:val="000000"/>
                <w:kern w:val="0"/>
                <w:szCs w:val="21"/>
              </w:rPr>
              <w:t>不锈条收边</w:t>
            </w:r>
            <w:proofErr w:type="gramEnd"/>
            <w:r w:rsidRPr="00A50092">
              <w:rPr>
                <w:rFonts w:ascii="宋体" w:hAnsi="宋体" w:cs="宋体" w:hint="eastAsia"/>
                <w:color w:val="000000"/>
                <w:kern w:val="0"/>
                <w:szCs w:val="21"/>
              </w:rPr>
              <w:br/>
              <w:t>10.有机玻璃立体字</w:t>
            </w:r>
          </w:p>
        </w:tc>
        <w:tc>
          <w:tcPr>
            <w:tcW w:w="709" w:type="dxa"/>
            <w:vMerge w:val="restart"/>
            <w:tcBorders>
              <w:top w:val="nil"/>
              <w:left w:val="single" w:sz="4" w:space="0" w:color="auto"/>
              <w:bottom w:val="single" w:sz="4" w:space="0" w:color="auto"/>
              <w:right w:val="single" w:sz="4" w:space="0" w:color="auto"/>
            </w:tcBorders>
            <w:noWrap/>
            <w:vAlign w:val="center"/>
            <w:hideMark/>
          </w:tcPr>
          <w:p w14:paraId="5352D1FB" w14:textId="77777777"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w:t>
            </w:r>
          </w:p>
        </w:tc>
        <w:tc>
          <w:tcPr>
            <w:tcW w:w="850" w:type="dxa"/>
            <w:vMerge w:val="restart"/>
            <w:tcBorders>
              <w:top w:val="nil"/>
              <w:left w:val="single" w:sz="4" w:space="0" w:color="auto"/>
              <w:bottom w:val="single" w:sz="4" w:space="0" w:color="auto"/>
              <w:right w:val="single" w:sz="4" w:space="0" w:color="auto"/>
            </w:tcBorders>
            <w:noWrap/>
            <w:vAlign w:val="center"/>
            <w:hideMark/>
          </w:tcPr>
          <w:p w14:paraId="2B4E5DF4" w14:textId="7C8D8236"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93.48</w:t>
            </w:r>
          </w:p>
        </w:tc>
        <w:tc>
          <w:tcPr>
            <w:tcW w:w="2694" w:type="dxa"/>
            <w:vMerge w:val="restart"/>
            <w:tcBorders>
              <w:top w:val="nil"/>
              <w:left w:val="single" w:sz="4" w:space="0" w:color="auto"/>
              <w:bottom w:val="single" w:sz="4" w:space="0" w:color="auto"/>
              <w:right w:val="single" w:sz="4" w:space="0" w:color="auto"/>
            </w:tcBorders>
            <w:noWrap/>
            <w:vAlign w:val="center"/>
            <w:hideMark/>
          </w:tcPr>
          <w:p w14:paraId="78773653" w14:textId="77777777" w:rsidR="00F717B2" w:rsidRPr="00A50092" w:rsidRDefault="00F717B2" w:rsidP="004D17D1">
            <w:pPr>
              <w:widowControl/>
              <w:jc w:val="center"/>
              <w:rPr>
                <w:rFonts w:ascii="宋体" w:hAnsi="宋体" w:cs="宋体"/>
                <w:kern w:val="0"/>
                <w:szCs w:val="21"/>
              </w:rPr>
            </w:pPr>
            <w:r w:rsidRPr="00A50092">
              <w:rPr>
                <w:rFonts w:ascii="宋体" w:hAnsi="宋体" w:cs="宋体" w:hint="eastAsia"/>
                <w:kern w:val="0"/>
                <w:szCs w:val="21"/>
              </w:rPr>
              <w:t>根据项目服务内容及风格</w:t>
            </w:r>
          </w:p>
        </w:tc>
      </w:tr>
      <w:tr w:rsidR="004D17D1" w:rsidRPr="00654328" w14:paraId="407225DF" w14:textId="77777777" w:rsidTr="004D17D1">
        <w:trPr>
          <w:cantSplit/>
          <w:tblHeader/>
        </w:trPr>
        <w:tc>
          <w:tcPr>
            <w:tcW w:w="704" w:type="dxa"/>
            <w:vMerge/>
            <w:tcBorders>
              <w:top w:val="nil"/>
              <w:left w:val="single" w:sz="4" w:space="0" w:color="auto"/>
              <w:bottom w:val="single" w:sz="4" w:space="0" w:color="auto"/>
              <w:right w:val="single" w:sz="4" w:space="0" w:color="auto"/>
            </w:tcBorders>
            <w:vAlign w:val="center"/>
            <w:hideMark/>
          </w:tcPr>
          <w:p w14:paraId="1AA67F4C" w14:textId="77777777" w:rsidR="00F717B2" w:rsidRPr="00A50092" w:rsidRDefault="00F717B2" w:rsidP="00F717B2">
            <w:pPr>
              <w:widowControl/>
              <w:jc w:val="left"/>
              <w:rPr>
                <w:rFonts w:ascii="宋体" w:hAnsi="宋体" w:cs="宋体"/>
                <w:color w:val="000000"/>
                <w:kern w:val="0"/>
                <w:szCs w:val="21"/>
              </w:rPr>
            </w:pPr>
          </w:p>
        </w:tc>
        <w:tc>
          <w:tcPr>
            <w:tcW w:w="1985" w:type="dxa"/>
            <w:vMerge/>
            <w:tcBorders>
              <w:top w:val="nil"/>
              <w:left w:val="single" w:sz="4" w:space="0" w:color="auto"/>
              <w:bottom w:val="single" w:sz="4" w:space="0" w:color="auto"/>
              <w:right w:val="single" w:sz="4" w:space="0" w:color="auto"/>
            </w:tcBorders>
            <w:vAlign w:val="center"/>
            <w:hideMark/>
          </w:tcPr>
          <w:p w14:paraId="006E3CB6" w14:textId="77777777" w:rsidR="00F717B2" w:rsidRPr="00A50092" w:rsidRDefault="00F717B2" w:rsidP="00F717B2">
            <w:pPr>
              <w:widowControl/>
              <w:jc w:val="left"/>
              <w:rPr>
                <w:rFonts w:ascii="宋体" w:hAnsi="宋体" w:cs="宋体"/>
                <w:color w:val="000000"/>
                <w:kern w:val="0"/>
                <w:szCs w:val="21"/>
              </w:rPr>
            </w:pPr>
          </w:p>
        </w:tc>
        <w:tc>
          <w:tcPr>
            <w:tcW w:w="2551" w:type="dxa"/>
            <w:vMerge/>
            <w:tcBorders>
              <w:top w:val="nil"/>
              <w:left w:val="single" w:sz="4" w:space="0" w:color="auto"/>
              <w:bottom w:val="single" w:sz="4" w:space="0" w:color="auto"/>
              <w:right w:val="single" w:sz="4" w:space="0" w:color="auto"/>
            </w:tcBorders>
            <w:vAlign w:val="center"/>
            <w:hideMark/>
          </w:tcPr>
          <w:p w14:paraId="201BCB24" w14:textId="77777777" w:rsidR="00F717B2" w:rsidRPr="00A50092" w:rsidRDefault="00F717B2" w:rsidP="00F717B2">
            <w:pPr>
              <w:widowControl/>
              <w:jc w:val="left"/>
              <w:rPr>
                <w:rFonts w:ascii="宋体" w:hAnsi="宋体" w:cs="宋体"/>
                <w:color w:val="000000"/>
                <w:kern w:val="0"/>
                <w:szCs w:val="21"/>
              </w:rPr>
            </w:pPr>
          </w:p>
        </w:tc>
        <w:tc>
          <w:tcPr>
            <w:tcW w:w="709" w:type="dxa"/>
            <w:vMerge/>
            <w:tcBorders>
              <w:top w:val="nil"/>
              <w:left w:val="single" w:sz="4" w:space="0" w:color="auto"/>
              <w:bottom w:val="single" w:sz="4" w:space="0" w:color="auto"/>
              <w:right w:val="single" w:sz="4" w:space="0" w:color="auto"/>
            </w:tcBorders>
            <w:vAlign w:val="center"/>
            <w:hideMark/>
          </w:tcPr>
          <w:p w14:paraId="654CE052" w14:textId="77777777" w:rsidR="00F717B2" w:rsidRPr="00A50092" w:rsidRDefault="00F717B2" w:rsidP="00F717B2">
            <w:pPr>
              <w:widowControl/>
              <w:jc w:val="left"/>
              <w:rPr>
                <w:rFonts w:ascii="宋体" w:hAnsi="宋体" w:cs="宋体"/>
                <w:color w:val="000000"/>
                <w:kern w:val="0"/>
                <w:szCs w:val="21"/>
              </w:rPr>
            </w:pPr>
          </w:p>
        </w:tc>
        <w:tc>
          <w:tcPr>
            <w:tcW w:w="850" w:type="dxa"/>
            <w:vMerge/>
            <w:tcBorders>
              <w:top w:val="nil"/>
              <w:left w:val="single" w:sz="4" w:space="0" w:color="auto"/>
              <w:bottom w:val="single" w:sz="4" w:space="0" w:color="auto"/>
              <w:right w:val="single" w:sz="4" w:space="0" w:color="auto"/>
            </w:tcBorders>
            <w:vAlign w:val="center"/>
            <w:hideMark/>
          </w:tcPr>
          <w:p w14:paraId="514690A1" w14:textId="77777777" w:rsidR="00F717B2" w:rsidRPr="00A50092" w:rsidRDefault="00F717B2" w:rsidP="00F717B2">
            <w:pPr>
              <w:widowControl/>
              <w:jc w:val="left"/>
              <w:rPr>
                <w:rFonts w:ascii="宋体" w:hAnsi="宋体" w:cs="宋体"/>
                <w:color w:val="000000"/>
                <w:kern w:val="0"/>
                <w:szCs w:val="21"/>
              </w:rPr>
            </w:pPr>
          </w:p>
        </w:tc>
        <w:tc>
          <w:tcPr>
            <w:tcW w:w="2694" w:type="dxa"/>
            <w:vMerge/>
            <w:tcBorders>
              <w:top w:val="nil"/>
              <w:left w:val="single" w:sz="4" w:space="0" w:color="auto"/>
              <w:bottom w:val="single" w:sz="4" w:space="0" w:color="auto"/>
              <w:right w:val="single" w:sz="4" w:space="0" w:color="auto"/>
            </w:tcBorders>
            <w:vAlign w:val="center"/>
            <w:hideMark/>
          </w:tcPr>
          <w:p w14:paraId="1B2742C3" w14:textId="77777777" w:rsidR="00F717B2" w:rsidRPr="00A50092" w:rsidRDefault="00F717B2" w:rsidP="00F717B2">
            <w:pPr>
              <w:widowControl/>
              <w:jc w:val="left"/>
              <w:rPr>
                <w:rFonts w:ascii="宋体" w:hAnsi="宋体" w:cs="宋体"/>
                <w:kern w:val="0"/>
                <w:szCs w:val="21"/>
              </w:rPr>
            </w:pPr>
          </w:p>
        </w:tc>
        <w:tc>
          <w:tcPr>
            <w:tcW w:w="236" w:type="dxa"/>
            <w:tcBorders>
              <w:top w:val="nil"/>
              <w:left w:val="nil"/>
              <w:bottom w:val="nil"/>
              <w:right w:val="nil"/>
            </w:tcBorders>
            <w:noWrap/>
            <w:vAlign w:val="center"/>
            <w:hideMark/>
          </w:tcPr>
          <w:p w14:paraId="4C38F740" w14:textId="77777777" w:rsidR="00F717B2" w:rsidRPr="00654328" w:rsidRDefault="00F717B2" w:rsidP="00F717B2">
            <w:pPr>
              <w:widowControl/>
              <w:jc w:val="left"/>
              <w:rPr>
                <w:rFonts w:ascii="宋体" w:hAnsi="宋体" w:cs="宋体"/>
                <w:kern w:val="0"/>
                <w:sz w:val="20"/>
                <w:szCs w:val="20"/>
              </w:rPr>
            </w:pPr>
          </w:p>
        </w:tc>
      </w:tr>
      <w:tr w:rsidR="004D17D1" w:rsidRPr="00654328" w14:paraId="12B8EB7C" w14:textId="77777777" w:rsidTr="004D17D1">
        <w:trPr>
          <w:cantSplit/>
          <w:tblHeader/>
        </w:trPr>
        <w:tc>
          <w:tcPr>
            <w:tcW w:w="704" w:type="dxa"/>
            <w:tcBorders>
              <w:top w:val="nil"/>
              <w:left w:val="single" w:sz="4" w:space="0" w:color="auto"/>
              <w:bottom w:val="single" w:sz="4" w:space="0" w:color="auto"/>
              <w:right w:val="single" w:sz="4" w:space="0" w:color="auto"/>
            </w:tcBorders>
            <w:noWrap/>
            <w:vAlign w:val="center"/>
            <w:hideMark/>
          </w:tcPr>
          <w:p w14:paraId="7623AAC2"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2</w:t>
            </w:r>
          </w:p>
        </w:tc>
        <w:tc>
          <w:tcPr>
            <w:tcW w:w="1985" w:type="dxa"/>
            <w:tcBorders>
              <w:top w:val="nil"/>
              <w:left w:val="nil"/>
              <w:bottom w:val="single" w:sz="4" w:space="0" w:color="auto"/>
              <w:right w:val="single" w:sz="4" w:space="0" w:color="auto"/>
            </w:tcBorders>
            <w:vAlign w:val="center"/>
            <w:hideMark/>
          </w:tcPr>
          <w:p w14:paraId="515AD102" w14:textId="77777777" w:rsidR="00F717B2" w:rsidRPr="00A50092" w:rsidRDefault="00F717B2" w:rsidP="00F717B2">
            <w:pPr>
              <w:widowControl/>
              <w:jc w:val="left"/>
              <w:rPr>
                <w:rFonts w:ascii="宋体" w:hAnsi="宋体" w:cs="宋体"/>
                <w:color w:val="000000"/>
                <w:kern w:val="0"/>
                <w:szCs w:val="21"/>
              </w:rPr>
            </w:pPr>
            <w:proofErr w:type="gramStart"/>
            <w:r w:rsidRPr="00A50092">
              <w:rPr>
                <w:rFonts w:ascii="宋体" w:hAnsi="宋体" w:cs="宋体" w:hint="eastAsia"/>
                <w:color w:val="000000"/>
                <w:kern w:val="0"/>
                <w:szCs w:val="21"/>
              </w:rPr>
              <w:t>铝板包柱</w:t>
            </w:r>
            <w:proofErr w:type="gramEnd"/>
          </w:p>
        </w:tc>
        <w:tc>
          <w:tcPr>
            <w:tcW w:w="2551" w:type="dxa"/>
            <w:tcBorders>
              <w:top w:val="nil"/>
              <w:left w:val="nil"/>
              <w:bottom w:val="single" w:sz="4" w:space="0" w:color="auto"/>
              <w:right w:val="single" w:sz="4" w:space="0" w:color="auto"/>
            </w:tcBorders>
            <w:vAlign w:val="center"/>
            <w:hideMark/>
          </w:tcPr>
          <w:p w14:paraId="24110F5F"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1.木龙骨封5+9mm</w:t>
            </w:r>
            <w:proofErr w:type="gramStart"/>
            <w:r w:rsidRPr="00A50092">
              <w:rPr>
                <w:rFonts w:ascii="宋体" w:hAnsi="宋体" w:cs="宋体" w:hint="eastAsia"/>
                <w:color w:val="000000"/>
                <w:kern w:val="0"/>
                <w:szCs w:val="21"/>
              </w:rPr>
              <w:t>租燃板</w:t>
            </w:r>
            <w:proofErr w:type="gramEnd"/>
            <w:r w:rsidRPr="00A50092">
              <w:rPr>
                <w:rFonts w:ascii="宋体" w:hAnsi="宋体" w:cs="宋体" w:hint="eastAsia"/>
                <w:color w:val="000000"/>
                <w:kern w:val="0"/>
                <w:szCs w:val="21"/>
              </w:rPr>
              <w:br/>
              <w:t>2.表面复合铝板装饰</w:t>
            </w:r>
            <w:r w:rsidRPr="00A50092">
              <w:rPr>
                <w:rFonts w:ascii="宋体" w:hAnsi="宋体" w:cs="宋体" w:hint="eastAsia"/>
                <w:color w:val="000000"/>
                <w:kern w:val="0"/>
                <w:szCs w:val="21"/>
              </w:rPr>
              <w:br/>
              <w:t>3.灯条装饰安装</w:t>
            </w:r>
          </w:p>
        </w:tc>
        <w:tc>
          <w:tcPr>
            <w:tcW w:w="709" w:type="dxa"/>
            <w:tcBorders>
              <w:top w:val="nil"/>
              <w:left w:val="nil"/>
              <w:bottom w:val="single" w:sz="4" w:space="0" w:color="auto"/>
              <w:right w:val="single" w:sz="4" w:space="0" w:color="auto"/>
            </w:tcBorders>
            <w:noWrap/>
            <w:vAlign w:val="center"/>
            <w:hideMark/>
          </w:tcPr>
          <w:p w14:paraId="3D877A97" w14:textId="77777777"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w:t>
            </w:r>
          </w:p>
        </w:tc>
        <w:tc>
          <w:tcPr>
            <w:tcW w:w="850" w:type="dxa"/>
            <w:tcBorders>
              <w:top w:val="nil"/>
              <w:left w:val="nil"/>
              <w:bottom w:val="single" w:sz="4" w:space="0" w:color="auto"/>
              <w:right w:val="single" w:sz="4" w:space="0" w:color="auto"/>
            </w:tcBorders>
            <w:noWrap/>
            <w:vAlign w:val="center"/>
            <w:hideMark/>
          </w:tcPr>
          <w:p w14:paraId="1176CCD9" w14:textId="5BC954AA"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12.75</w:t>
            </w:r>
          </w:p>
        </w:tc>
        <w:tc>
          <w:tcPr>
            <w:tcW w:w="2694" w:type="dxa"/>
            <w:tcBorders>
              <w:top w:val="nil"/>
              <w:left w:val="nil"/>
              <w:bottom w:val="single" w:sz="4" w:space="0" w:color="auto"/>
              <w:right w:val="single" w:sz="4" w:space="0" w:color="auto"/>
            </w:tcBorders>
            <w:vAlign w:val="center"/>
            <w:hideMark/>
          </w:tcPr>
          <w:p w14:paraId="159D5A15" w14:textId="77777777"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根据项目服务内容及风格</w:t>
            </w:r>
          </w:p>
        </w:tc>
        <w:tc>
          <w:tcPr>
            <w:tcW w:w="236" w:type="dxa"/>
            <w:vAlign w:val="center"/>
            <w:hideMark/>
          </w:tcPr>
          <w:p w14:paraId="5095826A" w14:textId="77777777" w:rsidR="00F717B2" w:rsidRPr="00654328" w:rsidRDefault="00F717B2" w:rsidP="00F717B2">
            <w:pPr>
              <w:widowControl/>
              <w:jc w:val="left"/>
              <w:rPr>
                <w:rFonts w:eastAsia="Times New Roman"/>
                <w:kern w:val="0"/>
                <w:sz w:val="20"/>
                <w:szCs w:val="20"/>
              </w:rPr>
            </w:pPr>
          </w:p>
        </w:tc>
      </w:tr>
      <w:tr w:rsidR="004D17D1" w:rsidRPr="00654328" w14:paraId="638BA1C9" w14:textId="77777777" w:rsidTr="004D17D1">
        <w:trPr>
          <w:cantSplit/>
          <w:trHeight w:val="469"/>
          <w:tblHeader/>
        </w:trPr>
        <w:tc>
          <w:tcPr>
            <w:tcW w:w="704" w:type="dxa"/>
            <w:tcBorders>
              <w:top w:val="nil"/>
              <w:left w:val="single" w:sz="4" w:space="0" w:color="auto"/>
              <w:bottom w:val="single" w:sz="4" w:space="0" w:color="auto"/>
              <w:right w:val="single" w:sz="4" w:space="0" w:color="auto"/>
            </w:tcBorders>
            <w:noWrap/>
            <w:vAlign w:val="center"/>
            <w:hideMark/>
          </w:tcPr>
          <w:p w14:paraId="5B2EB8C1"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3</w:t>
            </w:r>
          </w:p>
        </w:tc>
        <w:tc>
          <w:tcPr>
            <w:tcW w:w="1985" w:type="dxa"/>
            <w:tcBorders>
              <w:top w:val="nil"/>
              <w:left w:val="nil"/>
              <w:bottom w:val="single" w:sz="4" w:space="0" w:color="auto"/>
              <w:right w:val="single" w:sz="4" w:space="0" w:color="auto"/>
            </w:tcBorders>
            <w:vAlign w:val="center"/>
            <w:hideMark/>
          </w:tcPr>
          <w:p w14:paraId="2A72B39C"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造型展示柜</w:t>
            </w:r>
          </w:p>
        </w:tc>
        <w:tc>
          <w:tcPr>
            <w:tcW w:w="2551" w:type="dxa"/>
            <w:tcBorders>
              <w:top w:val="nil"/>
              <w:left w:val="nil"/>
              <w:bottom w:val="single" w:sz="4" w:space="0" w:color="auto"/>
              <w:right w:val="single" w:sz="4" w:space="0" w:color="auto"/>
            </w:tcBorders>
            <w:vAlign w:val="center"/>
            <w:hideMark/>
          </w:tcPr>
          <w:p w14:paraId="0D6125F1"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2510*480*850mm</w:t>
            </w:r>
          </w:p>
        </w:tc>
        <w:tc>
          <w:tcPr>
            <w:tcW w:w="709" w:type="dxa"/>
            <w:tcBorders>
              <w:top w:val="nil"/>
              <w:left w:val="nil"/>
              <w:bottom w:val="single" w:sz="4" w:space="0" w:color="auto"/>
              <w:right w:val="single" w:sz="4" w:space="0" w:color="auto"/>
            </w:tcBorders>
            <w:noWrap/>
            <w:vAlign w:val="center"/>
            <w:hideMark/>
          </w:tcPr>
          <w:p w14:paraId="62F93FDA" w14:textId="77777777"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套</w:t>
            </w:r>
          </w:p>
        </w:tc>
        <w:tc>
          <w:tcPr>
            <w:tcW w:w="850" w:type="dxa"/>
            <w:tcBorders>
              <w:top w:val="nil"/>
              <w:left w:val="nil"/>
              <w:bottom w:val="single" w:sz="4" w:space="0" w:color="auto"/>
              <w:right w:val="single" w:sz="4" w:space="0" w:color="auto"/>
            </w:tcBorders>
            <w:noWrap/>
            <w:vAlign w:val="center"/>
            <w:hideMark/>
          </w:tcPr>
          <w:p w14:paraId="0F137BF8" w14:textId="55C1F21F"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1.00</w:t>
            </w:r>
          </w:p>
        </w:tc>
        <w:tc>
          <w:tcPr>
            <w:tcW w:w="2694" w:type="dxa"/>
            <w:tcBorders>
              <w:top w:val="nil"/>
              <w:left w:val="nil"/>
              <w:bottom w:val="single" w:sz="4" w:space="0" w:color="auto"/>
              <w:right w:val="single" w:sz="4" w:space="0" w:color="auto"/>
            </w:tcBorders>
            <w:vAlign w:val="center"/>
            <w:hideMark/>
          </w:tcPr>
          <w:p w14:paraId="7987908A" w14:textId="77777777"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根据项目服务内容及风格</w:t>
            </w:r>
          </w:p>
        </w:tc>
        <w:tc>
          <w:tcPr>
            <w:tcW w:w="236" w:type="dxa"/>
            <w:vAlign w:val="center"/>
            <w:hideMark/>
          </w:tcPr>
          <w:p w14:paraId="60C0E7DB" w14:textId="77777777" w:rsidR="00F717B2" w:rsidRPr="00654328" w:rsidRDefault="00F717B2" w:rsidP="00F717B2">
            <w:pPr>
              <w:widowControl/>
              <w:jc w:val="left"/>
              <w:rPr>
                <w:rFonts w:eastAsia="Times New Roman"/>
                <w:kern w:val="0"/>
                <w:sz w:val="20"/>
                <w:szCs w:val="20"/>
              </w:rPr>
            </w:pPr>
          </w:p>
        </w:tc>
      </w:tr>
      <w:tr w:rsidR="004D17D1" w:rsidRPr="00654328" w14:paraId="32BF1EC0" w14:textId="77777777" w:rsidTr="004D17D1">
        <w:trPr>
          <w:cantSplit/>
          <w:tblHeader/>
        </w:trPr>
        <w:tc>
          <w:tcPr>
            <w:tcW w:w="704" w:type="dxa"/>
            <w:tcBorders>
              <w:top w:val="single" w:sz="4" w:space="0" w:color="auto"/>
              <w:left w:val="single" w:sz="4" w:space="0" w:color="auto"/>
              <w:bottom w:val="single" w:sz="4" w:space="0" w:color="auto"/>
              <w:right w:val="single" w:sz="4" w:space="0" w:color="auto"/>
            </w:tcBorders>
            <w:noWrap/>
            <w:vAlign w:val="center"/>
            <w:hideMark/>
          </w:tcPr>
          <w:p w14:paraId="7ECA8511"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4</w:t>
            </w:r>
          </w:p>
        </w:tc>
        <w:tc>
          <w:tcPr>
            <w:tcW w:w="1985" w:type="dxa"/>
            <w:tcBorders>
              <w:top w:val="single" w:sz="4" w:space="0" w:color="auto"/>
              <w:left w:val="single" w:sz="4" w:space="0" w:color="auto"/>
              <w:bottom w:val="single" w:sz="4" w:space="0" w:color="auto"/>
              <w:right w:val="single" w:sz="4" w:space="0" w:color="auto"/>
            </w:tcBorders>
            <w:vAlign w:val="center"/>
            <w:hideMark/>
          </w:tcPr>
          <w:p w14:paraId="3A5FD057"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造型展示柜上装饰挡板</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8C87A7E"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10厘富丽板UV喷绘，</w:t>
            </w:r>
            <w:proofErr w:type="gramStart"/>
            <w:r w:rsidRPr="00A50092">
              <w:rPr>
                <w:rFonts w:ascii="宋体" w:hAnsi="宋体" w:cs="宋体" w:hint="eastAsia"/>
                <w:color w:val="000000"/>
                <w:kern w:val="0"/>
                <w:szCs w:val="21"/>
              </w:rPr>
              <w:t>4面贴盒</w:t>
            </w:r>
            <w:proofErr w:type="gramEnd"/>
          </w:p>
        </w:tc>
        <w:tc>
          <w:tcPr>
            <w:tcW w:w="709" w:type="dxa"/>
            <w:tcBorders>
              <w:top w:val="single" w:sz="4" w:space="0" w:color="auto"/>
              <w:left w:val="single" w:sz="4" w:space="0" w:color="auto"/>
              <w:bottom w:val="single" w:sz="4" w:space="0" w:color="auto"/>
              <w:right w:val="single" w:sz="4" w:space="0" w:color="auto"/>
            </w:tcBorders>
            <w:noWrap/>
            <w:vAlign w:val="center"/>
            <w:hideMark/>
          </w:tcPr>
          <w:p w14:paraId="0E0FE1EF" w14:textId="77777777"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项</w:t>
            </w:r>
          </w:p>
        </w:tc>
        <w:tc>
          <w:tcPr>
            <w:tcW w:w="850" w:type="dxa"/>
            <w:tcBorders>
              <w:top w:val="single" w:sz="4" w:space="0" w:color="auto"/>
              <w:left w:val="single" w:sz="4" w:space="0" w:color="auto"/>
              <w:bottom w:val="single" w:sz="4" w:space="0" w:color="auto"/>
              <w:right w:val="single" w:sz="4" w:space="0" w:color="auto"/>
            </w:tcBorders>
            <w:noWrap/>
            <w:vAlign w:val="center"/>
            <w:hideMark/>
          </w:tcPr>
          <w:p w14:paraId="125B3D1B" w14:textId="0C726C7A"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1.00</w:t>
            </w:r>
          </w:p>
        </w:tc>
        <w:tc>
          <w:tcPr>
            <w:tcW w:w="2694" w:type="dxa"/>
            <w:tcBorders>
              <w:top w:val="single" w:sz="4" w:space="0" w:color="auto"/>
              <w:left w:val="single" w:sz="4" w:space="0" w:color="auto"/>
              <w:bottom w:val="single" w:sz="4" w:space="0" w:color="auto"/>
              <w:right w:val="single" w:sz="4" w:space="0" w:color="auto"/>
            </w:tcBorders>
            <w:vAlign w:val="center"/>
            <w:hideMark/>
          </w:tcPr>
          <w:p w14:paraId="5143FFE3" w14:textId="77777777"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根据项目服务内容及风格</w:t>
            </w:r>
          </w:p>
        </w:tc>
        <w:tc>
          <w:tcPr>
            <w:tcW w:w="236" w:type="dxa"/>
            <w:tcBorders>
              <w:left w:val="single" w:sz="4" w:space="0" w:color="auto"/>
            </w:tcBorders>
            <w:vAlign w:val="center"/>
            <w:hideMark/>
          </w:tcPr>
          <w:p w14:paraId="38BC8174" w14:textId="77777777" w:rsidR="00F717B2" w:rsidRPr="00654328" w:rsidRDefault="00F717B2" w:rsidP="00F717B2">
            <w:pPr>
              <w:widowControl/>
              <w:jc w:val="left"/>
              <w:rPr>
                <w:rFonts w:eastAsia="Times New Roman"/>
                <w:kern w:val="0"/>
                <w:sz w:val="20"/>
                <w:szCs w:val="20"/>
              </w:rPr>
            </w:pPr>
          </w:p>
        </w:tc>
      </w:tr>
      <w:tr w:rsidR="004D17D1" w:rsidRPr="00654328" w14:paraId="076E884A" w14:textId="77777777" w:rsidTr="004D17D1">
        <w:trPr>
          <w:cantSplit/>
          <w:tblHeader/>
        </w:trPr>
        <w:tc>
          <w:tcPr>
            <w:tcW w:w="704" w:type="dxa"/>
            <w:tcBorders>
              <w:top w:val="single" w:sz="4" w:space="0" w:color="auto"/>
              <w:left w:val="single" w:sz="4" w:space="0" w:color="auto"/>
              <w:bottom w:val="single" w:sz="4" w:space="0" w:color="auto"/>
              <w:right w:val="single" w:sz="4" w:space="0" w:color="auto"/>
            </w:tcBorders>
            <w:noWrap/>
            <w:vAlign w:val="center"/>
            <w:hideMark/>
          </w:tcPr>
          <w:p w14:paraId="690B7CE5"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5</w:t>
            </w:r>
          </w:p>
        </w:tc>
        <w:tc>
          <w:tcPr>
            <w:tcW w:w="1985" w:type="dxa"/>
            <w:tcBorders>
              <w:top w:val="single" w:sz="4" w:space="0" w:color="auto"/>
              <w:left w:val="nil"/>
              <w:bottom w:val="single" w:sz="4" w:space="0" w:color="auto"/>
              <w:right w:val="single" w:sz="4" w:space="0" w:color="auto"/>
            </w:tcBorders>
            <w:vAlign w:val="center"/>
            <w:hideMark/>
          </w:tcPr>
          <w:p w14:paraId="78C35287"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场景展示</w:t>
            </w:r>
          </w:p>
        </w:tc>
        <w:tc>
          <w:tcPr>
            <w:tcW w:w="2551" w:type="dxa"/>
            <w:tcBorders>
              <w:top w:val="single" w:sz="4" w:space="0" w:color="auto"/>
              <w:left w:val="nil"/>
              <w:bottom w:val="single" w:sz="4" w:space="0" w:color="auto"/>
              <w:right w:val="single" w:sz="4" w:space="0" w:color="auto"/>
            </w:tcBorders>
            <w:vAlign w:val="center"/>
            <w:hideMark/>
          </w:tcPr>
          <w:p w14:paraId="7841F01D"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1.以绿色能源为主题进行设计；运用场景沙盘模型展示现代电力</w:t>
            </w:r>
            <w:r w:rsidRPr="00A50092">
              <w:rPr>
                <w:rFonts w:ascii="宋体" w:hAnsi="宋体" w:cs="宋体" w:hint="eastAsia"/>
                <w:color w:val="000000"/>
                <w:kern w:val="0"/>
                <w:szCs w:val="21"/>
              </w:rPr>
              <w:br/>
              <w:t>2.使用北斗卫星授权金属模型、飞机模型、沙盘灯光</w:t>
            </w:r>
            <w:r w:rsidRPr="00A50092">
              <w:rPr>
                <w:rFonts w:ascii="宋体" w:hAnsi="宋体" w:cs="宋体" w:hint="eastAsia"/>
                <w:color w:val="000000"/>
                <w:kern w:val="0"/>
                <w:szCs w:val="21"/>
              </w:rPr>
              <w:br/>
              <w:t>3.木龙骨框架，封9厘+9厘阻燃板做展柜框架造型；背面软膜灯箱；三面镜面铝塑板安装；10厘钢化玻璃隔断</w:t>
            </w:r>
            <w:r w:rsidRPr="00A50092">
              <w:rPr>
                <w:rFonts w:ascii="宋体" w:hAnsi="宋体" w:cs="宋体" w:hint="eastAsia"/>
                <w:color w:val="000000"/>
                <w:kern w:val="0"/>
                <w:szCs w:val="21"/>
              </w:rPr>
              <w:br/>
              <w:t>4.规格为3000宽度*1360深度*2800高mm</w:t>
            </w:r>
          </w:p>
        </w:tc>
        <w:tc>
          <w:tcPr>
            <w:tcW w:w="709" w:type="dxa"/>
            <w:tcBorders>
              <w:top w:val="single" w:sz="4" w:space="0" w:color="auto"/>
              <w:left w:val="nil"/>
              <w:bottom w:val="single" w:sz="4" w:space="0" w:color="auto"/>
              <w:right w:val="single" w:sz="4" w:space="0" w:color="auto"/>
            </w:tcBorders>
            <w:noWrap/>
            <w:vAlign w:val="center"/>
            <w:hideMark/>
          </w:tcPr>
          <w:p w14:paraId="14A5781B" w14:textId="77777777"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项</w:t>
            </w:r>
          </w:p>
        </w:tc>
        <w:tc>
          <w:tcPr>
            <w:tcW w:w="850" w:type="dxa"/>
            <w:tcBorders>
              <w:top w:val="single" w:sz="4" w:space="0" w:color="auto"/>
              <w:left w:val="nil"/>
              <w:bottom w:val="single" w:sz="4" w:space="0" w:color="auto"/>
              <w:right w:val="single" w:sz="4" w:space="0" w:color="auto"/>
            </w:tcBorders>
            <w:noWrap/>
            <w:vAlign w:val="center"/>
            <w:hideMark/>
          </w:tcPr>
          <w:p w14:paraId="2AFD691E" w14:textId="1CB8364D"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1.00</w:t>
            </w:r>
          </w:p>
        </w:tc>
        <w:tc>
          <w:tcPr>
            <w:tcW w:w="2694" w:type="dxa"/>
            <w:tcBorders>
              <w:top w:val="single" w:sz="4" w:space="0" w:color="auto"/>
              <w:left w:val="nil"/>
              <w:bottom w:val="single" w:sz="4" w:space="0" w:color="auto"/>
              <w:right w:val="single" w:sz="4" w:space="0" w:color="auto"/>
            </w:tcBorders>
            <w:vAlign w:val="center"/>
            <w:hideMark/>
          </w:tcPr>
          <w:p w14:paraId="56B67E69" w14:textId="77777777"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根据项目服务内容及风格</w:t>
            </w:r>
          </w:p>
        </w:tc>
        <w:tc>
          <w:tcPr>
            <w:tcW w:w="236" w:type="dxa"/>
            <w:vAlign w:val="center"/>
            <w:hideMark/>
          </w:tcPr>
          <w:p w14:paraId="321C6C2B" w14:textId="77777777" w:rsidR="00F717B2" w:rsidRPr="00654328" w:rsidRDefault="00F717B2" w:rsidP="00F717B2">
            <w:pPr>
              <w:widowControl/>
              <w:jc w:val="left"/>
              <w:rPr>
                <w:rFonts w:eastAsia="Times New Roman"/>
                <w:kern w:val="0"/>
                <w:sz w:val="20"/>
                <w:szCs w:val="20"/>
              </w:rPr>
            </w:pPr>
          </w:p>
        </w:tc>
      </w:tr>
      <w:tr w:rsidR="004D17D1" w:rsidRPr="00654328" w14:paraId="4ADD6569" w14:textId="77777777" w:rsidTr="004D17D1">
        <w:trPr>
          <w:cantSplit/>
          <w:tblHeader/>
        </w:trPr>
        <w:tc>
          <w:tcPr>
            <w:tcW w:w="704" w:type="dxa"/>
            <w:tcBorders>
              <w:top w:val="nil"/>
              <w:left w:val="single" w:sz="4" w:space="0" w:color="auto"/>
              <w:bottom w:val="single" w:sz="4" w:space="0" w:color="auto"/>
              <w:right w:val="single" w:sz="4" w:space="0" w:color="auto"/>
            </w:tcBorders>
            <w:noWrap/>
            <w:vAlign w:val="center"/>
            <w:hideMark/>
          </w:tcPr>
          <w:p w14:paraId="366F2A1E"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6</w:t>
            </w:r>
          </w:p>
        </w:tc>
        <w:tc>
          <w:tcPr>
            <w:tcW w:w="1985" w:type="dxa"/>
            <w:tcBorders>
              <w:top w:val="nil"/>
              <w:left w:val="nil"/>
              <w:bottom w:val="single" w:sz="4" w:space="0" w:color="auto"/>
              <w:right w:val="single" w:sz="4" w:space="0" w:color="auto"/>
            </w:tcBorders>
            <w:vAlign w:val="center"/>
            <w:hideMark/>
          </w:tcPr>
          <w:p w14:paraId="61AF9351"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二楼上三楼楼梯光电造型展示墙</w:t>
            </w:r>
          </w:p>
        </w:tc>
        <w:tc>
          <w:tcPr>
            <w:tcW w:w="2551" w:type="dxa"/>
            <w:tcBorders>
              <w:top w:val="nil"/>
              <w:left w:val="nil"/>
              <w:bottom w:val="single" w:sz="4" w:space="0" w:color="auto"/>
              <w:right w:val="single" w:sz="4" w:space="0" w:color="auto"/>
            </w:tcBorders>
            <w:vAlign w:val="center"/>
            <w:hideMark/>
          </w:tcPr>
          <w:p w14:paraId="27B38323" w14:textId="77777777" w:rsidR="00F717B2" w:rsidRPr="00A50092" w:rsidRDefault="00F717B2" w:rsidP="00F717B2">
            <w:pPr>
              <w:widowControl/>
              <w:jc w:val="left"/>
              <w:rPr>
                <w:rFonts w:ascii="宋体" w:hAnsi="宋体" w:cs="宋体"/>
                <w:color w:val="000000"/>
                <w:kern w:val="0"/>
                <w:szCs w:val="21"/>
              </w:rPr>
            </w:pPr>
            <w:r w:rsidRPr="00A50092">
              <w:rPr>
                <w:rFonts w:ascii="宋体" w:hAnsi="宋体" w:cs="宋体" w:hint="eastAsia"/>
                <w:color w:val="000000"/>
                <w:kern w:val="0"/>
                <w:szCs w:val="21"/>
              </w:rPr>
              <w:t>1.墙面埋线</w:t>
            </w:r>
            <w:r w:rsidRPr="00A50092">
              <w:rPr>
                <w:rFonts w:ascii="宋体" w:hAnsi="宋体" w:cs="宋体" w:hint="eastAsia"/>
                <w:color w:val="000000"/>
                <w:kern w:val="0"/>
                <w:szCs w:val="21"/>
              </w:rPr>
              <w:br/>
              <w:t>2.灯带安装</w:t>
            </w:r>
            <w:r w:rsidRPr="00A50092">
              <w:rPr>
                <w:rFonts w:ascii="宋体" w:hAnsi="宋体" w:cs="宋体" w:hint="eastAsia"/>
                <w:color w:val="000000"/>
                <w:kern w:val="0"/>
                <w:szCs w:val="21"/>
              </w:rPr>
              <w:br/>
              <w:t>3.7幅画面软膜灯箱制作</w:t>
            </w:r>
            <w:r w:rsidRPr="00A50092">
              <w:rPr>
                <w:rFonts w:ascii="宋体" w:hAnsi="宋体" w:cs="宋体" w:hint="eastAsia"/>
                <w:color w:val="000000"/>
                <w:kern w:val="0"/>
                <w:szCs w:val="21"/>
              </w:rPr>
              <w:br/>
              <w:t>4.现场安装</w:t>
            </w:r>
          </w:p>
        </w:tc>
        <w:tc>
          <w:tcPr>
            <w:tcW w:w="709" w:type="dxa"/>
            <w:tcBorders>
              <w:top w:val="nil"/>
              <w:left w:val="nil"/>
              <w:bottom w:val="single" w:sz="4" w:space="0" w:color="auto"/>
              <w:right w:val="single" w:sz="4" w:space="0" w:color="auto"/>
            </w:tcBorders>
            <w:noWrap/>
            <w:vAlign w:val="center"/>
            <w:hideMark/>
          </w:tcPr>
          <w:p w14:paraId="2CBAA118" w14:textId="77777777"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项</w:t>
            </w:r>
          </w:p>
        </w:tc>
        <w:tc>
          <w:tcPr>
            <w:tcW w:w="850" w:type="dxa"/>
            <w:tcBorders>
              <w:top w:val="nil"/>
              <w:left w:val="nil"/>
              <w:bottom w:val="single" w:sz="4" w:space="0" w:color="auto"/>
              <w:right w:val="single" w:sz="4" w:space="0" w:color="auto"/>
            </w:tcBorders>
            <w:noWrap/>
            <w:vAlign w:val="center"/>
            <w:hideMark/>
          </w:tcPr>
          <w:p w14:paraId="0EC2E539" w14:textId="6207E15E"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1.00</w:t>
            </w:r>
          </w:p>
        </w:tc>
        <w:tc>
          <w:tcPr>
            <w:tcW w:w="2694" w:type="dxa"/>
            <w:tcBorders>
              <w:top w:val="nil"/>
              <w:left w:val="nil"/>
              <w:bottom w:val="single" w:sz="4" w:space="0" w:color="auto"/>
              <w:right w:val="single" w:sz="4" w:space="0" w:color="auto"/>
            </w:tcBorders>
            <w:vAlign w:val="center"/>
            <w:hideMark/>
          </w:tcPr>
          <w:p w14:paraId="65E06477" w14:textId="77777777" w:rsidR="00F717B2" w:rsidRPr="00A50092" w:rsidRDefault="00F717B2" w:rsidP="004D17D1">
            <w:pPr>
              <w:widowControl/>
              <w:jc w:val="center"/>
              <w:rPr>
                <w:rFonts w:ascii="宋体" w:hAnsi="宋体" w:cs="宋体"/>
                <w:color w:val="000000"/>
                <w:kern w:val="0"/>
                <w:szCs w:val="21"/>
              </w:rPr>
            </w:pPr>
            <w:r w:rsidRPr="00A50092">
              <w:rPr>
                <w:rFonts w:ascii="宋体" w:hAnsi="宋体" w:cs="宋体" w:hint="eastAsia"/>
                <w:color w:val="000000"/>
                <w:kern w:val="0"/>
                <w:szCs w:val="21"/>
              </w:rPr>
              <w:t>根据项目服务内容及风格</w:t>
            </w:r>
          </w:p>
        </w:tc>
        <w:tc>
          <w:tcPr>
            <w:tcW w:w="236" w:type="dxa"/>
            <w:vAlign w:val="center"/>
            <w:hideMark/>
          </w:tcPr>
          <w:p w14:paraId="6C7B223D" w14:textId="77777777" w:rsidR="00F717B2" w:rsidRPr="00654328" w:rsidRDefault="00F717B2" w:rsidP="00F717B2">
            <w:pPr>
              <w:widowControl/>
              <w:jc w:val="left"/>
              <w:rPr>
                <w:rFonts w:eastAsia="Times New Roman"/>
                <w:kern w:val="0"/>
                <w:sz w:val="20"/>
                <w:szCs w:val="20"/>
              </w:rPr>
            </w:pPr>
          </w:p>
        </w:tc>
      </w:tr>
      <w:bookmarkEnd w:id="2"/>
    </w:tbl>
    <w:p w14:paraId="2A8852AD" w14:textId="77777777" w:rsidR="00F717B2" w:rsidRPr="00F253FA" w:rsidRDefault="00F717B2" w:rsidP="00F717B2">
      <w:pPr>
        <w:pStyle w:val="a7"/>
        <w:tabs>
          <w:tab w:val="left" w:pos="540"/>
        </w:tabs>
        <w:adjustRightInd w:val="0"/>
        <w:snapToGrid w:val="0"/>
        <w:spacing w:line="360" w:lineRule="auto"/>
        <w:rPr>
          <w:rFonts w:asciiTheme="minorEastAsia" w:hAnsiTheme="minorEastAsia"/>
          <w:bCs/>
          <w:sz w:val="21"/>
        </w:rPr>
      </w:pPr>
    </w:p>
    <w:p w14:paraId="4AD86F0B" w14:textId="77777777" w:rsidR="00F717B2" w:rsidRPr="0000590C" w:rsidRDefault="00F717B2" w:rsidP="00F717B2">
      <w:pPr>
        <w:pStyle w:val="a7"/>
        <w:numPr>
          <w:ilvl w:val="0"/>
          <w:numId w:val="1"/>
        </w:numPr>
        <w:tabs>
          <w:tab w:val="left" w:pos="540"/>
        </w:tabs>
        <w:adjustRightInd w:val="0"/>
        <w:snapToGrid w:val="0"/>
        <w:spacing w:line="360" w:lineRule="auto"/>
        <w:rPr>
          <w:rFonts w:asciiTheme="minorEastAsia" w:hAnsiTheme="minorEastAsia"/>
          <w:b/>
          <w:sz w:val="21"/>
        </w:rPr>
      </w:pPr>
      <w:r>
        <w:rPr>
          <w:rFonts w:asciiTheme="minorEastAsia" w:hAnsiTheme="minorEastAsia" w:hint="eastAsia"/>
          <w:b/>
          <w:sz w:val="21"/>
        </w:rPr>
        <w:t>服务要求</w:t>
      </w:r>
    </w:p>
    <w:p w14:paraId="6C28DBAD" w14:textId="77777777" w:rsidR="00F717B2" w:rsidRPr="00365400" w:rsidRDefault="00F717B2" w:rsidP="00F717B2">
      <w:pPr>
        <w:snapToGrid w:val="0"/>
        <w:spacing w:line="360" w:lineRule="auto"/>
        <w:rPr>
          <w:szCs w:val="21"/>
        </w:rPr>
      </w:pPr>
      <w:r>
        <w:rPr>
          <w:rFonts w:hint="eastAsia"/>
          <w:szCs w:val="21"/>
        </w:rPr>
        <w:t>（一）</w:t>
      </w:r>
      <w:r w:rsidRPr="00365400">
        <w:rPr>
          <w:rFonts w:hint="eastAsia"/>
          <w:szCs w:val="21"/>
        </w:rPr>
        <w:t>布局要求</w:t>
      </w:r>
      <w:r w:rsidRPr="00365400">
        <w:rPr>
          <w:szCs w:val="21"/>
        </w:rPr>
        <w:t xml:space="preserve"> </w:t>
      </w:r>
    </w:p>
    <w:p w14:paraId="76805E27" w14:textId="77777777" w:rsidR="00F717B2" w:rsidRPr="00365400" w:rsidRDefault="00F717B2" w:rsidP="00F717B2">
      <w:pPr>
        <w:snapToGrid w:val="0"/>
        <w:spacing w:line="360" w:lineRule="auto"/>
        <w:rPr>
          <w:szCs w:val="21"/>
        </w:rPr>
      </w:pPr>
      <w:r w:rsidRPr="00365400">
        <w:rPr>
          <w:szCs w:val="21"/>
        </w:rPr>
        <w:t>1.</w:t>
      </w:r>
      <w:r w:rsidRPr="00365400">
        <w:rPr>
          <w:rFonts w:hint="eastAsia"/>
          <w:szCs w:val="21"/>
        </w:rPr>
        <w:t>布展应按区域、空间划分布置，各个展厅模块的主题定位明显。</w:t>
      </w:r>
      <w:r w:rsidRPr="00365400">
        <w:rPr>
          <w:szCs w:val="21"/>
        </w:rPr>
        <w:t xml:space="preserve"> </w:t>
      </w:r>
    </w:p>
    <w:p w14:paraId="35A8E3FF" w14:textId="77777777" w:rsidR="00F717B2" w:rsidRPr="00365400" w:rsidRDefault="00F717B2" w:rsidP="00F717B2">
      <w:pPr>
        <w:snapToGrid w:val="0"/>
        <w:spacing w:line="360" w:lineRule="auto"/>
        <w:rPr>
          <w:szCs w:val="21"/>
        </w:rPr>
      </w:pPr>
      <w:r w:rsidRPr="00365400">
        <w:rPr>
          <w:szCs w:val="21"/>
        </w:rPr>
        <w:t>2.</w:t>
      </w:r>
      <w:r w:rsidRPr="00365400">
        <w:rPr>
          <w:rFonts w:hint="eastAsia"/>
          <w:szCs w:val="21"/>
        </w:rPr>
        <w:t>更多要考虑空间的顺序，顺应展示内容的逻辑需求。展示的内容应逻辑结构清晰、思路明确，内容互相配合。展示的空间应体现专业性、知识性、趣味性和互动性。</w:t>
      </w:r>
      <w:r w:rsidRPr="00365400">
        <w:rPr>
          <w:szCs w:val="21"/>
        </w:rPr>
        <w:t xml:space="preserve"> </w:t>
      </w:r>
    </w:p>
    <w:p w14:paraId="2B3F81C8" w14:textId="77777777" w:rsidR="00F717B2" w:rsidRPr="00365400" w:rsidRDefault="00F717B2" w:rsidP="00F717B2">
      <w:pPr>
        <w:snapToGrid w:val="0"/>
        <w:spacing w:line="360" w:lineRule="auto"/>
        <w:rPr>
          <w:szCs w:val="21"/>
        </w:rPr>
      </w:pPr>
      <w:r w:rsidRPr="00365400">
        <w:rPr>
          <w:szCs w:val="21"/>
        </w:rPr>
        <w:t>3.</w:t>
      </w:r>
      <w:r w:rsidRPr="00365400">
        <w:rPr>
          <w:rFonts w:hint="eastAsia"/>
          <w:szCs w:val="21"/>
        </w:rPr>
        <w:t>对整体环境，室内外的关系、展厅、展区的环境装饰与布展充分考虑其展示主题及内容的协调性，充分考虑展览空间的合理利用。</w:t>
      </w:r>
      <w:r w:rsidRPr="00365400">
        <w:rPr>
          <w:szCs w:val="21"/>
        </w:rPr>
        <w:t xml:space="preserve"> </w:t>
      </w:r>
    </w:p>
    <w:p w14:paraId="3E62AED2" w14:textId="77777777" w:rsidR="00F717B2" w:rsidRPr="00365400" w:rsidRDefault="00F717B2" w:rsidP="00F717B2">
      <w:pPr>
        <w:snapToGrid w:val="0"/>
        <w:spacing w:line="360" w:lineRule="auto"/>
        <w:rPr>
          <w:szCs w:val="21"/>
        </w:rPr>
      </w:pPr>
      <w:r w:rsidRPr="00365400">
        <w:rPr>
          <w:szCs w:val="21"/>
        </w:rPr>
        <w:lastRenderedPageBreak/>
        <w:t>4.</w:t>
      </w:r>
      <w:r w:rsidRPr="00365400">
        <w:rPr>
          <w:rFonts w:hint="eastAsia"/>
          <w:szCs w:val="21"/>
        </w:rPr>
        <w:t>评估展示空间、通道、楼梯</w:t>
      </w:r>
      <w:r>
        <w:rPr>
          <w:rFonts w:hint="eastAsia"/>
          <w:szCs w:val="21"/>
        </w:rPr>
        <w:t>、立柱</w:t>
      </w:r>
      <w:r w:rsidRPr="00365400">
        <w:rPr>
          <w:rFonts w:hint="eastAsia"/>
          <w:szCs w:val="21"/>
        </w:rPr>
        <w:t>等的平面位置与环境的关系，明确整体构思与创意，使空间结构有巧思及视觉冲击力。</w:t>
      </w:r>
      <w:r w:rsidRPr="00365400">
        <w:rPr>
          <w:szCs w:val="21"/>
        </w:rPr>
        <w:t xml:space="preserve"> </w:t>
      </w:r>
    </w:p>
    <w:p w14:paraId="6AD98DF8" w14:textId="77777777" w:rsidR="00F717B2" w:rsidRPr="00365400" w:rsidRDefault="00F717B2" w:rsidP="00F717B2">
      <w:pPr>
        <w:snapToGrid w:val="0"/>
        <w:spacing w:line="360" w:lineRule="auto"/>
        <w:rPr>
          <w:szCs w:val="21"/>
        </w:rPr>
      </w:pPr>
      <w:r w:rsidRPr="00365400">
        <w:rPr>
          <w:szCs w:val="21"/>
        </w:rPr>
        <w:t>5.</w:t>
      </w:r>
      <w:r w:rsidRPr="00365400">
        <w:rPr>
          <w:rFonts w:hint="eastAsia"/>
          <w:szCs w:val="21"/>
        </w:rPr>
        <w:t>布展应按区域、空间划分布置，各个展厅模块的主题定位明显，主题应当高度凝练、内涵丰富、有概括性。</w:t>
      </w:r>
      <w:r w:rsidRPr="00365400">
        <w:rPr>
          <w:szCs w:val="21"/>
        </w:rPr>
        <w:t xml:space="preserve"> </w:t>
      </w:r>
    </w:p>
    <w:p w14:paraId="37286193" w14:textId="77777777" w:rsidR="00F717B2" w:rsidRPr="00365400" w:rsidRDefault="00F717B2" w:rsidP="00F717B2">
      <w:pPr>
        <w:snapToGrid w:val="0"/>
        <w:spacing w:line="360" w:lineRule="auto"/>
        <w:rPr>
          <w:szCs w:val="21"/>
        </w:rPr>
      </w:pPr>
      <w:r>
        <w:rPr>
          <w:rFonts w:hint="eastAsia"/>
          <w:szCs w:val="21"/>
        </w:rPr>
        <w:t>（二）</w:t>
      </w:r>
      <w:r w:rsidRPr="00365400">
        <w:rPr>
          <w:rFonts w:hint="eastAsia"/>
          <w:szCs w:val="21"/>
        </w:rPr>
        <w:t>布展环境要求</w:t>
      </w:r>
      <w:r w:rsidRPr="00365400">
        <w:rPr>
          <w:szCs w:val="21"/>
        </w:rPr>
        <w:t xml:space="preserve"> </w:t>
      </w:r>
    </w:p>
    <w:p w14:paraId="23340F42" w14:textId="77777777" w:rsidR="00F717B2" w:rsidRPr="00365400" w:rsidRDefault="00F717B2" w:rsidP="00F717B2">
      <w:pPr>
        <w:snapToGrid w:val="0"/>
        <w:spacing w:line="360" w:lineRule="auto"/>
        <w:rPr>
          <w:szCs w:val="21"/>
        </w:rPr>
      </w:pPr>
      <w:r w:rsidRPr="00365400">
        <w:rPr>
          <w:szCs w:val="21"/>
        </w:rPr>
        <w:t>1.</w:t>
      </w:r>
      <w:r w:rsidRPr="00365400">
        <w:rPr>
          <w:rFonts w:hint="eastAsia"/>
          <w:szCs w:val="21"/>
        </w:rPr>
        <w:t>空间与展示内容能完美结合，空间环境舒适、安全。</w:t>
      </w:r>
      <w:r w:rsidRPr="00365400">
        <w:rPr>
          <w:szCs w:val="21"/>
        </w:rPr>
        <w:t xml:space="preserve"> </w:t>
      </w:r>
    </w:p>
    <w:p w14:paraId="1F3A1C10" w14:textId="77777777" w:rsidR="00F717B2" w:rsidRPr="00365400" w:rsidRDefault="00F717B2" w:rsidP="00F717B2">
      <w:pPr>
        <w:snapToGrid w:val="0"/>
        <w:spacing w:line="360" w:lineRule="auto"/>
        <w:rPr>
          <w:szCs w:val="21"/>
        </w:rPr>
      </w:pPr>
      <w:r w:rsidRPr="00365400">
        <w:rPr>
          <w:szCs w:val="21"/>
        </w:rPr>
        <w:t>2.</w:t>
      </w:r>
      <w:r w:rsidRPr="00365400">
        <w:rPr>
          <w:rFonts w:hint="eastAsia"/>
          <w:szCs w:val="21"/>
        </w:rPr>
        <w:t>整体点、线、面组合科学、合理、美观，评估展示面积与展示内容的数量关系，精心组织策划展示空间。</w:t>
      </w:r>
      <w:r w:rsidRPr="00365400">
        <w:rPr>
          <w:szCs w:val="21"/>
        </w:rPr>
        <w:t xml:space="preserve"> </w:t>
      </w:r>
    </w:p>
    <w:p w14:paraId="1353576D" w14:textId="77777777" w:rsidR="00F717B2" w:rsidRPr="00365400" w:rsidRDefault="00F717B2" w:rsidP="00F717B2">
      <w:pPr>
        <w:snapToGrid w:val="0"/>
        <w:spacing w:line="360" w:lineRule="auto"/>
        <w:rPr>
          <w:szCs w:val="21"/>
        </w:rPr>
      </w:pPr>
      <w:r w:rsidRPr="00365400">
        <w:rPr>
          <w:szCs w:val="21"/>
        </w:rPr>
        <w:t>3.</w:t>
      </w:r>
      <w:r w:rsidRPr="00365400">
        <w:rPr>
          <w:rFonts w:hint="eastAsia"/>
          <w:szCs w:val="21"/>
        </w:rPr>
        <w:t>处理</w:t>
      </w:r>
      <w:proofErr w:type="gramStart"/>
      <w:r w:rsidRPr="00365400">
        <w:rPr>
          <w:rFonts w:hint="eastAsia"/>
          <w:szCs w:val="21"/>
        </w:rPr>
        <w:t>好展示</w:t>
      </w:r>
      <w:proofErr w:type="gramEnd"/>
      <w:r w:rsidRPr="00365400">
        <w:rPr>
          <w:rFonts w:hint="eastAsia"/>
          <w:szCs w:val="21"/>
        </w:rPr>
        <w:t>空间的疏、密、高、低及展示层面，符合人体工程学的视觉效应要求。</w:t>
      </w:r>
      <w:r w:rsidRPr="00365400">
        <w:rPr>
          <w:szCs w:val="21"/>
        </w:rPr>
        <w:t xml:space="preserve"> </w:t>
      </w:r>
    </w:p>
    <w:p w14:paraId="7F4D9A41" w14:textId="77777777" w:rsidR="00F717B2" w:rsidRPr="00365400" w:rsidRDefault="00F717B2" w:rsidP="00F717B2">
      <w:pPr>
        <w:snapToGrid w:val="0"/>
        <w:spacing w:line="360" w:lineRule="auto"/>
        <w:rPr>
          <w:szCs w:val="21"/>
        </w:rPr>
      </w:pPr>
      <w:r w:rsidRPr="00365400">
        <w:rPr>
          <w:szCs w:val="21"/>
        </w:rPr>
        <w:t>4.</w:t>
      </w:r>
      <w:r w:rsidRPr="00365400">
        <w:rPr>
          <w:rFonts w:hint="eastAsia"/>
          <w:szCs w:val="21"/>
        </w:rPr>
        <w:t>对隔墙或封闭式展区的展项，在布展过程中应考虑空间与展项布局的承载问题，并注意以下事项：</w:t>
      </w:r>
      <w:r w:rsidRPr="00365400">
        <w:rPr>
          <w:szCs w:val="21"/>
        </w:rPr>
        <w:t xml:space="preserve"> </w:t>
      </w:r>
    </w:p>
    <w:p w14:paraId="5F23AF84" w14:textId="77777777" w:rsidR="00F717B2" w:rsidRPr="00365400" w:rsidRDefault="00F717B2" w:rsidP="00F717B2">
      <w:pPr>
        <w:snapToGrid w:val="0"/>
        <w:spacing w:line="360" w:lineRule="auto"/>
        <w:rPr>
          <w:szCs w:val="21"/>
        </w:rPr>
      </w:pPr>
      <w:r w:rsidRPr="00365400">
        <w:rPr>
          <w:rFonts w:hint="eastAsia"/>
          <w:szCs w:val="21"/>
        </w:rPr>
        <w:t>（</w:t>
      </w:r>
      <w:r w:rsidRPr="00365400">
        <w:rPr>
          <w:szCs w:val="21"/>
        </w:rPr>
        <w:t>1</w:t>
      </w:r>
      <w:r w:rsidRPr="00365400">
        <w:rPr>
          <w:rFonts w:hint="eastAsia"/>
          <w:szCs w:val="21"/>
        </w:rPr>
        <w:t>）对框架结构的布展要稳定牢固；</w:t>
      </w:r>
      <w:r w:rsidRPr="00365400">
        <w:rPr>
          <w:szCs w:val="21"/>
        </w:rPr>
        <w:t xml:space="preserve"> </w:t>
      </w:r>
    </w:p>
    <w:p w14:paraId="77113730" w14:textId="77777777" w:rsidR="00F717B2" w:rsidRPr="00365400" w:rsidRDefault="00F717B2" w:rsidP="00F717B2">
      <w:pPr>
        <w:snapToGrid w:val="0"/>
        <w:spacing w:line="360" w:lineRule="auto"/>
        <w:rPr>
          <w:szCs w:val="21"/>
        </w:rPr>
      </w:pPr>
      <w:r w:rsidRPr="00365400">
        <w:rPr>
          <w:rFonts w:hint="eastAsia"/>
          <w:szCs w:val="21"/>
        </w:rPr>
        <w:t>（</w:t>
      </w:r>
      <w:r w:rsidRPr="00365400">
        <w:rPr>
          <w:szCs w:val="21"/>
        </w:rPr>
        <w:t>2</w:t>
      </w:r>
      <w:r w:rsidRPr="00365400">
        <w:rPr>
          <w:rFonts w:hint="eastAsia"/>
          <w:szCs w:val="21"/>
        </w:rPr>
        <w:t>）各部位连接的接缝应严密平整；</w:t>
      </w:r>
      <w:r w:rsidRPr="00365400">
        <w:rPr>
          <w:szCs w:val="21"/>
        </w:rPr>
        <w:t xml:space="preserve"> </w:t>
      </w:r>
    </w:p>
    <w:p w14:paraId="6A7F1D47" w14:textId="77777777" w:rsidR="00F717B2" w:rsidRPr="00365400" w:rsidRDefault="00F717B2" w:rsidP="00F717B2">
      <w:pPr>
        <w:snapToGrid w:val="0"/>
        <w:spacing w:line="360" w:lineRule="auto"/>
        <w:rPr>
          <w:szCs w:val="21"/>
        </w:rPr>
      </w:pPr>
      <w:r w:rsidRPr="00365400">
        <w:rPr>
          <w:rFonts w:hint="eastAsia"/>
          <w:szCs w:val="21"/>
        </w:rPr>
        <w:t>（</w:t>
      </w:r>
      <w:r w:rsidRPr="00365400">
        <w:rPr>
          <w:szCs w:val="21"/>
        </w:rPr>
        <w:t>3</w:t>
      </w:r>
      <w:r w:rsidRPr="00365400">
        <w:rPr>
          <w:rFonts w:hint="eastAsia"/>
          <w:szCs w:val="21"/>
        </w:rPr>
        <w:t>）对展项整体外型要符合展示布展要求；</w:t>
      </w:r>
      <w:r w:rsidRPr="00365400">
        <w:rPr>
          <w:szCs w:val="21"/>
        </w:rPr>
        <w:t xml:space="preserve"> </w:t>
      </w:r>
    </w:p>
    <w:p w14:paraId="29931BEA" w14:textId="77777777" w:rsidR="00F717B2" w:rsidRPr="00365400" w:rsidRDefault="00F717B2" w:rsidP="00F717B2">
      <w:pPr>
        <w:snapToGrid w:val="0"/>
        <w:spacing w:line="360" w:lineRule="auto"/>
        <w:rPr>
          <w:rFonts w:asciiTheme="minorEastAsia" w:eastAsiaTheme="minorEastAsia" w:hAnsiTheme="minorEastAsia"/>
          <w:color w:val="000000"/>
          <w:szCs w:val="21"/>
        </w:rPr>
      </w:pPr>
      <w:r w:rsidRPr="00365400">
        <w:rPr>
          <w:rFonts w:hint="eastAsia"/>
          <w:szCs w:val="21"/>
        </w:rPr>
        <w:t>（</w:t>
      </w:r>
      <w:r w:rsidRPr="00365400">
        <w:rPr>
          <w:szCs w:val="21"/>
        </w:rPr>
        <w:t>4</w:t>
      </w:r>
      <w:r w:rsidRPr="00365400">
        <w:rPr>
          <w:rFonts w:hint="eastAsia"/>
          <w:szCs w:val="21"/>
        </w:rPr>
        <w:t>）对封闭展区要考虑通风、排气、冷气设施；</w:t>
      </w:r>
      <w:r w:rsidRPr="00365400">
        <w:rPr>
          <w:szCs w:val="21"/>
        </w:rPr>
        <w:t xml:space="preserve"> </w:t>
      </w:r>
    </w:p>
    <w:p w14:paraId="0BA2A1CC" w14:textId="77777777" w:rsidR="00F717B2" w:rsidRPr="002B285F" w:rsidRDefault="00F717B2" w:rsidP="00F717B2">
      <w:pPr>
        <w:snapToGrid w:val="0"/>
        <w:spacing w:line="360" w:lineRule="auto"/>
        <w:rPr>
          <w:szCs w:val="21"/>
        </w:rPr>
      </w:pPr>
      <w:r w:rsidRPr="00365400">
        <w:rPr>
          <w:rFonts w:hint="eastAsia"/>
          <w:szCs w:val="21"/>
        </w:rPr>
        <w:t>（</w:t>
      </w:r>
      <w:r w:rsidRPr="00365400">
        <w:rPr>
          <w:szCs w:val="21"/>
        </w:rPr>
        <w:t>5</w:t>
      </w:r>
      <w:r w:rsidRPr="00365400">
        <w:rPr>
          <w:rFonts w:hint="eastAsia"/>
          <w:szCs w:val="21"/>
        </w:rPr>
        <w:t>）对有声、光、电、投影、遮光要求的展项，应有隔音、吸声和遮光措施。</w:t>
      </w:r>
      <w:r w:rsidRPr="00365400">
        <w:rPr>
          <w:szCs w:val="21"/>
        </w:rPr>
        <w:t xml:space="preserve"> </w:t>
      </w:r>
    </w:p>
    <w:p w14:paraId="7925D504" w14:textId="77777777" w:rsidR="00F717B2" w:rsidRPr="00365400" w:rsidRDefault="00F717B2" w:rsidP="00F717B2">
      <w:pPr>
        <w:snapToGrid w:val="0"/>
        <w:spacing w:line="360" w:lineRule="auto"/>
        <w:rPr>
          <w:szCs w:val="21"/>
        </w:rPr>
      </w:pPr>
      <w:r>
        <w:rPr>
          <w:rFonts w:hint="eastAsia"/>
          <w:szCs w:val="21"/>
        </w:rPr>
        <w:t>（三）</w:t>
      </w:r>
      <w:r w:rsidRPr="00365400">
        <w:rPr>
          <w:rFonts w:hint="eastAsia"/>
          <w:szCs w:val="21"/>
        </w:rPr>
        <w:t>设备要求</w:t>
      </w:r>
      <w:r w:rsidRPr="00365400">
        <w:rPr>
          <w:szCs w:val="21"/>
        </w:rPr>
        <w:t xml:space="preserve"> </w:t>
      </w:r>
    </w:p>
    <w:p w14:paraId="3B69E65A" w14:textId="77777777" w:rsidR="00F717B2" w:rsidRPr="00365400" w:rsidRDefault="00F717B2" w:rsidP="00F717B2">
      <w:pPr>
        <w:snapToGrid w:val="0"/>
        <w:spacing w:line="360" w:lineRule="auto"/>
        <w:rPr>
          <w:szCs w:val="21"/>
        </w:rPr>
      </w:pPr>
      <w:r w:rsidRPr="00365400">
        <w:rPr>
          <w:szCs w:val="21"/>
        </w:rPr>
        <w:t>1.</w:t>
      </w:r>
      <w:r w:rsidRPr="00365400">
        <w:rPr>
          <w:rFonts w:hint="eastAsia"/>
          <w:szCs w:val="21"/>
        </w:rPr>
        <w:t>布展选用的一般通用电器设备、零配件等应选型合理、成熟稳定，设备、元器件、零部件必须有出厂合格证和铭牌，其质量保证资料应完整、齐全。对于国家强制性规定</w:t>
      </w:r>
      <w:r w:rsidRPr="00365400">
        <w:rPr>
          <w:szCs w:val="21"/>
        </w:rPr>
        <w:t>3C</w:t>
      </w:r>
      <w:r w:rsidRPr="00365400">
        <w:rPr>
          <w:rFonts w:hint="eastAsia"/>
          <w:szCs w:val="21"/>
        </w:rPr>
        <w:t>认证的产品，必须有</w:t>
      </w:r>
      <w:r w:rsidRPr="00365400">
        <w:rPr>
          <w:szCs w:val="21"/>
        </w:rPr>
        <w:t xml:space="preserve">“3C” </w:t>
      </w:r>
      <w:r w:rsidRPr="00365400">
        <w:rPr>
          <w:rFonts w:hint="eastAsia"/>
          <w:szCs w:val="21"/>
        </w:rPr>
        <w:t>认证标志。</w:t>
      </w:r>
      <w:r w:rsidRPr="00365400">
        <w:rPr>
          <w:szCs w:val="21"/>
        </w:rPr>
        <w:t xml:space="preserve"> </w:t>
      </w:r>
    </w:p>
    <w:p w14:paraId="68B6D3C0" w14:textId="77777777" w:rsidR="00F717B2" w:rsidRPr="00365400" w:rsidRDefault="00F717B2" w:rsidP="00F717B2">
      <w:pPr>
        <w:snapToGrid w:val="0"/>
        <w:spacing w:line="360" w:lineRule="auto"/>
        <w:rPr>
          <w:szCs w:val="21"/>
        </w:rPr>
      </w:pPr>
      <w:r w:rsidRPr="00365400">
        <w:rPr>
          <w:szCs w:val="21"/>
        </w:rPr>
        <w:t>2.</w:t>
      </w:r>
      <w:r w:rsidRPr="00365400">
        <w:rPr>
          <w:rFonts w:hint="eastAsia"/>
          <w:szCs w:val="21"/>
        </w:rPr>
        <w:t>布展的供电系统应设有独立的漏电保护开关，漏电保护开关设置在专用的开关箱内，既便于观察和维修，又防止观众触摸。漏电动作电流符合国家标准的相关规定。</w:t>
      </w:r>
      <w:r w:rsidRPr="00365400">
        <w:rPr>
          <w:szCs w:val="21"/>
        </w:rPr>
        <w:t xml:space="preserve"> </w:t>
      </w:r>
    </w:p>
    <w:p w14:paraId="48E64A69" w14:textId="77777777" w:rsidR="00F717B2" w:rsidRPr="00365400" w:rsidRDefault="00F717B2" w:rsidP="00F717B2">
      <w:pPr>
        <w:snapToGrid w:val="0"/>
        <w:spacing w:line="360" w:lineRule="auto"/>
        <w:rPr>
          <w:szCs w:val="21"/>
        </w:rPr>
      </w:pPr>
      <w:r w:rsidRPr="00365400">
        <w:rPr>
          <w:szCs w:val="21"/>
        </w:rPr>
        <w:t>3.</w:t>
      </w:r>
      <w:r w:rsidRPr="00365400">
        <w:rPr>
          <w:rFonts w:hint="eastAsia"/>
          <w:szCs w:val="21"/>
        </w:rPr>
        <w:t>通电设备的金属外壳应进行接地焊接保护。</w:t>
      </w:r>
      <w:r w:rsidRPr="00365400">
        <w:rPr>
          <w:szCs w:val="21"/>
        </w:rPr>
        <w:t xml:space="preserve"> </w:t>
      </w:r>
    </w:p>
    <w:p w14:paraId="45C179EF" w14:textId="77777777" w:rsidR="00F717B2" w:rsidRPr="00365400" w:rsidRDefault="00F717B2" w:rsidP="00F717B2">
      <w:pPr>
        <w:snapToGrid w:val="0"/>
        <w:spacing w:line="360" w:lineRule="auto"/>
        <w:rPr>
          <w:szCs w:val="21"/>
        </w:rPr>
      </w:pPr>
      <w:r w:rsidRPr="00365400">
        <w:rPr>
          <w:szCs w:val="21"/>
        </w:rPr>
        <w:t>4.</w:t>
      </w:r>
      <w:r w:rsidRPr="00365400">
        <w:rPr>
          <w:rFonts w:hint="eastAsia"/>
          <w:szCs w:val="21"/>
        </w:rPr>
        <w:t>设备的控制箱必须设有通风和散热装置，对易于发热的电气部件、元器件应采取规范合理的散热措施。</w:t>
      </w:r>
      <w:r w:rsidRPr="00365400">
        <w:rPr>
          <w:szCs w:val="21"/>
        </w:rPr>
        <w:t xml:space="preserve"> </w:t>
      </w:r>
    </w:p>
    <w:p w14:paraId="2A6F8CDC" w14:textId="77777777" w:rsidR="00F717B2" w:rsidRPr="00365400" w:rsidRDefault="00F717B2" w:rsidP="00F717B2">
      <w:pPr>
        <w:snapToGrid w:val="0"/>
        <w:spacing w:line="360" w:lineRule="auto"/>
        <w:rPr>
          <w:szCs w:val="21"/>
        </w:rPr>
      </w:pPr>
      <w:r w:rsidRPr="00365400">
        <w:rPr>
          <w:szCs w:val="21"/>
        </w:rPr>
        <w:t>5.</w:t>
      </w:r>
      <w:r w:rsidRPr="00365400">
        <w:rPr>
          <w:rFonts w:hint="eastAsia"/>
          <w:szCs w:val="21"/>
        </w:rPr>
        <w:t>布展中的电缆需规范布线，保证安全距离或按标准设置阻燃隔离层</w:t>
      </w:r>
      <w:r w:rsidRPr="00365400">
        <w:rPr>
          <w:szCs w:val="21"/>
        </w:rPr>
        <w:t>,</w:t>
      </w:r>
      <w:r w:rsidRPr="00365400">
        <w:rPr>
          <w:rFonts w:hint="eastAsia"/>
          <w:szCs w:val="21"/>
        </w:rPr>
        <w:t>对布线易损部位要采取特别保护措施。电缆截面容量应满足使用要求，电缆截面容量应满足使用要求。</w:t>
      </w:r>
      <w:r w:rsidRPr="00365400">
        <w:rPr>
          <w:szCs w:val="21"/>
        </w:rPr>
        <w:t xml:space="preserve"> </w:t>
      </w:r>
    </w:p>
    <w:p w14:paraId="147B8EE5" w14:textId="77777777" w:rsidR="00F717B2" w:rsidRPr="00365400" w:rsidRDefault="00F717B2" w:rsidP="00F717B2">
      <w:pPr>
        <w:snapToGrid w:val="0"/>
        <w:spacing w:line="360" w:lineRule="auto"/>
        <w:rPr>
          <w:szCs w:val="21"/>
        </w:rPr>
      </w:pPr>
      <w:r w:rsidRPr="00365400">
        <w:rPr>
          <w:szCs w:val="21"/>
        </w:rPr>
        <w:t>6.</w:t>
      </w:r>
      <w:r w:rsidRPr="00365400">
        <w:rPr>
          <w:rFonts w:hint="eastAsia"/>
          <w:szCs w:val="21"/>
        </w:rPr>
        <w:t>布展的设备应易于维护、维修，维修空间具有较好的开敞性，易损件应为易购件、通用件，避免使用非标产品。</w:t>
      </w:r>
      <w:r w:rsidRPr="00365400">
        <w:rPr>
          <w:szCs w:val="21"/>
        </w:rPr>
        <w:t xml:space="preserve"> </w:t>
      </w:r>
    </w:p>
    <w:p w14:paraId="632598CB" w14:textId="77777777" w:rsidR="00F717B2" w:rsidRPr="00365400" w:rsidRDefault="00F717B2" w:rsidP="00F717B2">
      <w:pPr>
        <w:snapToGrid w:val="0"/>
        <w:spacing w:line="360" w:lineRule="auto"/>
        <w:rPr>
          <w:szCs w:val="21"/>
        </w:rPr>
      </w:pPr>
      <w:r w:rsidRPr="00365400">
        <w:rPr>
          <w:szCs w:val="21"/>
        </w:rPr>
        <w:t xml:space="preserve">7. </w:t>
      </w:r>
      <w:r w:rsidRPr="00365400">
        <w:rPr>
          <w:rFonts w:hint="eastAsia"/>
          <w:szCs w:val="21"/>
        </w:rPr>
        <w:t>互动展项</w:t>
      </w:r>
      <w:r>
        <w:rPr>
          <w:rFonts w:hint="eastAsia"/>
          <w:szCs w:val="21"/>
        </w:rPr>
        <w:t>（如有）</w:t>
      </w:r>
      <w:r w:rsidRPr="00365400">
        <w:rPr>
          <w:rFonts w:hint="eastAsia"/>
          <w:szCs w:val="21"/>
        </w:rPr>
        <w:t>必须达到良好的人机互动效果，其装置、软件、视频等必须无缝配合，到达快速反应、低延时的效果。</w:t>
      </w:r>
      <w:r w:rsidRPr="00365400">
        <w:rPr>
          <w:szCs w:val="21"/>
        </w:rPr>
        <w:t xml:space="preserve"> </w:t>
      </w:r>
    </w:p>
    <w:p w14:paraId="34638707" w14:textId="77777777" w:rsidR="00F717B2" w:rsidRDefault="00F717B2" w:rsidP="00F717B2">
      <w:pPr>
        <w:snapToGrid w:val="0"/>
        <w:spacing w:line="360" w:lineRule="auto"/>
        <w:rPr>
          <w:szCs w:val="21"/>
        </w:rPr>
      </w:pPr>
      <w:r>
        <w:rPr>
          <w:rFonts w:hint="eastAsia"/>
          <w:szCs w:val="21"/>
        </w:rPr>
        <w:t>（四）</w:t>
      </w:r>
      <w:r w:rsidRPr="00365400">
        <w:rPr>
          <w:rFonts w:hint="eastAsia"/>
          <w:szCs w:val="21"/>
        </w:rPr>
        <w:t>展陈照明要求</w:t>
      </w:r>
      <w:r w:rsidRPr="00365400">
        <w:rPr>
          <w:szCs w:val="21"/>
        </w:rPr>
        <w:t xml:space="preserve"> </w:t>
      </w:r>
    </w:p>
    <w:p w14:paraId="693FE4DE" w14:textId="77777777" w:rsidR="00F717B2" w:rsidRPr="00365400" w:rsidRDefault="00F717B2" w:rsidP="00F717B2">
      <w:pPr>
        <w:snapToGrid w:val="0"/>
        <w:spacing w:line="360" w:lineRule="auto"/>
        <w:rPr>
          <w:szCs w:val="21"/>
        </w:rPr>
      </w:pPr>
      <w:r w:rsidRPr="00365400">
        <w:rPr>
          <w:szCs w:val="21"/>
        </w:rPr>
        <w:t xml:space="preserve">1. </w:t>
      </w:r>
      <w:r w:rsidRPr="00365400">
        <w:rPr>
          <w:rFonts w:hint="eastAsia"/>
          <w:szCs w:val="21"/>
        </w:rPr>
        <w:t>符合展示要求和保护人们视力健康的要求，做到节约能源、技术先进、经济合理、使用安全和维护方便。</w:t>
      </w:r>
      <w:r w:rsidRPr="00365400">
        <w:rPr>
          <w:szCs w:val="21"/>
        </w:rPr>
        <w:t xml:space="preserve"> </w:t>
      </w:r>
    </w:p>
    <w:p w14:paraId="533C03DF" w14:textId="77777777" w:rsidR="00F717B2" w:rsidRPr="00365400" w:rsidRDefault="00F717B2" w:rsidP="00F717B2">
      <w:pPr>
        <w:snapToGrid w:val="0"/>
        <w:spacing w:line="360" w:lineRule="auto"/>
        <w:rPr>
          <w:szCs w:val="21"/>
        </w:rPr>
      </w:pPr>
      <w:r w:rsidRPr="00365400">
        <w:rPr>
          <w:szCs w:val="21"/>
        </w:rPr>
        <w:t xml:space="preserve">2. </w:t>
      </w:r>
      <w:r w:rsidRPr="00365400">
        <w:rPr>
          <w:rFonts w:hint="eastAsia"/>
          <w:szCs w:val="21"/>
        </w:rPr>
        <w:t>展</w:t>
      </w:r>
      <w:r>
        <w:rPr>
          <w:rFonts w:hint="eastAsia"/>
          <w:szCs w:val="21"/>
        </w:rPr>
        <w:t>厅内</w:t>
      </w:r>
      <w:r w:rsidRPr="00365400">
        <w:rPr>
          <w:rFonts w:hint="eastAsia"/>
          <w:szCs w:val="21"/>
        </w:rPr>
        <w:t>照明应参照公共建筑相关规范标准，展项的视觉环境应根据区域的功能、视觉的要求和环境的气氛进行布展。注重光对人的情绪的影响。应当通过优化的照明组合，烘托环境气氛、创造丰富空间感和层次感，营造良好的视觉情绪氛围。展示空间的灯光运用，要兼顾节能、环保的需求，减少后期运行维护的成本。</w:t>
      </w:r>
      <w:r w:rsidRPr="00365400">
        <w:rPr>
          <w:szCs w:val="21"/>
        </w:rPr>
        <w:t xml:space="preserve"> </w:t>
      </w:r>
    </w:p>
    <w:p w14:paraId="406D5914" w14:textId="77777777" w:rsidR="00F717B2" w:rsidRPr="00487AA4" w:rsidRDefault="00F717B2" w:rsidP="00F717B2">
      <w:pPr>
        <w:snapToGrid w:val="0"/>
        <w:spacing w:line="360" w:lineRule="auto"/>
        <w:rPr>
          <w:szCs w:val="21"/>
        </w:rPr>
      </w:pPr>
      <w:r>
        <w:rPr>
          <w:rFonts w:hint="eastAsia"/>
          <w:szCs w:val="21"/>
        </w:rPr>
        <w:t>（五）</w:t>
      </w:r>
      <w:r w:rsidRPr="00487AA4">
        <w:rPr>
          <w:szCs w:val="21"/>
        </w:rPr>
        <w:t>安全防护</w:t>
      </w:r>
    </w:p>
    <w:p w14:paraId="3DFF30A7" w14:textId="77777777" w:rsidR="00F717B2" w:rsidRDefault="00F717B2" w:rsidP="00F717B2">
      <w:pPr>
        <w:snapToGrid w:val="0"/>
        <w:spacing w:line="360" w:lineRule="auto"/>
        <w:rPr>
          <w:szCs w:val="21"/>
        </w:rPr>
      </w:pPr>
      <w:r w:rsidRPr="00487AA4">
        <w:rPr>
          <w:szCs w:val="21"/>
        </w:rPr>
        <w:t xml:space="preserve">1. </w:t>
      </w:r>
      <w:r w:rsidRPr="00487AA4">
        <w:rPr>
          <w:szCs w:val="21"/>
        </w:rPr>
        <w:t>所有可操作和接触的展项，其被观众的手、脚、头等身体接触的部位，必须考虑可能会出现的各种机械</w:t>
      </w:r>
      <w:r w:rsidRPr="00487AA4">
        <w:rPr>
          <w:szCs w:val="21"/>
        </w:rPr>
        <w:lastRenderedPageBreak/>
        <w:t>伤害并做出保护布置。</w:t>
      </w:r>
    </w:p>
    <w:p w14:paraId="01FA4F16" w14:textId="77777777" w:rsidR="00F717B2" w:rsidRPr="00487AA4" w:rsidRDefault="00F717B2" w:rsidP="00F717B2">
      <w:pPr>
        <w:snapToGrid w:val="0"/>
        <w:spacing w:line="360" w:lineRule="auto"/>
        <w:rPr>
          <w:szCs w:val="21"/>
        </w:rPr>
      </w:pPr>
      <w:r w:rsidRPr="00487AA4">
        <w:rPr>
          <w:szCs w:val="21"/>
        </w:rPr>
        <w:t xml:space="preserve">2. </w:t>
      </w:r>
      <w:r w:rsidRPr="00487AA4">
        <w:rPr>
          <w:szCs w:val="21"/>
        </w:rPr>
        <w:t>不应露出锐利边缘或锐利尖端，以及其他可伤害手指、腿脚等身体部位的危险部件，不得已露出时应做圆滑卷边处理。</w:t>
      </w:r>
    </w:p>
    <w:p w14:paraId="7AB8BF5A" w14:textId="77777777" w:rsidR="00F717B2" w:rsidRPr="00487AA4" w:rsidRDefault="00F717B2" w:rsidP="00F717B2">
      <w:pPr>
        <w:snapToGrid w:val="0"/>
        <w:spacing w:line="360" w:lineRule="auto"/>
        <w:rPr>
          <w:szCs w:val="21"/>
        </w:rPr>
      </w:pPr>
      <w:r w:rsidRPr="00487AA4">
        <w:rPr>
          <w:szCs w:val="21"/>
        </w:rPr>
        <w:t xml:space="preserve">3. </w:t>
      </w:r>
      <w:r w:rsidRPr="00487AA4">
        <w:rPr>
          <w:szCs w:val="21"/>
        </w:rPr>
        <w:t>对于外露的零件（例如螺母、螺钉等）要设法保护，防止对参观者带来伤害。</w:t>
      </w:r>
    </w:p>
    <w:p w14:paraId="1C91E107" w14:textId="77777777" w:rsidR="00F717B2" w:rsidRPr="00487AA4" w:rsidRDefault="00F717B2" w:rsidP="00F717B2">
      <w:pPr>
        <w:snapToGrid w:val="0"/>
        <w:spacing w:line="360" w:lineRule="auto"/>
        <w:rPr>
          <w:szCs w:val="21"/>
        </w:rPr>
      </w:pPr>
      <w:r w:rsidRPr="00487AA4">
        <w:rPr>
          <w:szCs w:val="21"/>
        </w:rPr>
        <w:t xml:space="preserve">4. </w:t>
      </w:r>
      <w:r w:rsidRPr="00487AA4">
        <w:rPr>
          <w:szCs w:val="21"/>
        </w:rPr>
        <w:t>对于运行中发生位置移动的展项，或者展项的运动部位，如驱动、传动装置（如齿轮、链条、皮带）等，要设有安全防护罩（网或栏），防止对参观者带来伤害。</w:t>
      </w:r>
    </w:p>
    <w:p w14:paraId="2372815E" w14:textId="77777777" w:rsidR="00F717B2" w:rsidRPr="00487AA4" w:rsidRDefault="00F717B2" w:rsidP="00F717B2">
      <w:pPr>
        <w:snapToGrid w:val="0"/>
        <w:spacing w:line="360" w:lineRule="auto"/>
        <w:rPr>
          <w:szCs w:val="21"/>
        </w:rPr>
      </w:pPr>
      <w:r w:rsidRPr="00487AA4">
        <w:rPr>
          <w:szCs w:val="21"/>
        </w:rPr>
        <w:t xml:space="preserve">5. </w:t>
      </w:r>
      <w:r w:rsidRPr="00487AA4">
        <w:rPr>
          <w:szCs w:val="21"/>
        </w:rPr>
        <w:t>通电设备的金属外壳及布展金属结构应进行接地保护布置。</w:t>
      </w:r>
    </w:p>
    <w:p w14:paraId="7AD9B2FC" w14:textId="77777777" w:rsidR="00F717B2" w:rsidRPr="00487AA4" w:rsidRDefault="00F717B2" w:rsidP="00F717B2">
      <w:pPr>
        <w:snapToGrid w:val="0"/>
        <w:spacing w:line="360" w:lineRule="auto"/>
        <w:rPr>
          <w:szCs w:val="21"/>
        </w:rPr>
      </w:pPr>
      <w:r w:rsidRPr="00487AA4">
        <w:rPr>
          <w:szCs w:val="21"/>
        </w:rPr>
        <w:t xml:space="preserve">6. </w:t>
      </w:r>
      <w:r w:rsidRPr="00487AA4">
        <w:rPr>
          <w:szCs w:val="21"/>
        </w:rPr>
        <w:t>展厅内观众可能到达区域的所有供排水、气和电源、计算机等的控制装置均应设置</w:t>
      </w:r>
      <w:proofErr w:type="gramStart"/>
      <w:r w:rsidRPr="00487AA4">
        <w:rPr>
          <w:szCs w:val="21"/>
        </w:rPr>
        <w:t>保护柜并加锁</w:t>
      </w:r>
      <w:proofErr w:type="gramEnd"/>
      <w:r w:rsidRPr="00487AA4">
        <w:rPr>
          <w:szCs w:val="21"/>
        </w:rPr>
        <w:t>，既便于操作、观察和维修，又防止观众触摸。</w:t>
      </w:r>
    </w:p>
    <w:p w14:paraId="0CB46476" w14:textId="77777777" w:rsidR="00F717B2" w:rsidRPr="00487AA4" w:rsidRDefault="00F717B2" w:rsidP="00F717B2">
      <w:pPr>
        <w:snapToGrid w:val="0"/>
        <w:spacing w:line="360" w:lineRule="auto"/>
        <w:rPr>
          <w:szCs w:val="21"/>
        </w:rPr>
      </w:pPr>
      <w:r w:rsidRPr="00487AA4">
        <w:rPr>
          <w:szCs w:val="21"/>
        </w:rPr>
        <w:t xml:space="preserve">7. </w:t>
      </w:r>
      <w:r w:rsidRPr="00487AA4">
        <w:rPr>
          <w:szCs w:val="21"/>
        </w:rPr>
        <w:t>设备的控制箱必须设有通风和散热装置，对易于发热的电气部件、元器件应采取规范合理的散热措施。</w:t>
      </w:r>
    </w:p>
    <w:p w14:paraId="7F7EC088" w14:textId="77777777" w:rsidR="00F717B2" w:rsidRPr="00487AA4" w:rsidRDefault="00F717B2" w:rsidP="00F717B2">
      <w:pPr>
        <w:snapToGrid w:val="0"/>
        <w:spacing w:line="360" w:lineRule="auto"/>
        <w:rPr>
          <w:szCs w:val="21"/>
        </w:rPr>
      </w:pPr>
      <w:r w:rsidRPr="00487AA4">
        <w:rPr>
          <w:szCs w:val="21"/>
        </w:rPr>
        <w:t xml:space="preserve">8. </w:t>
      </w:r>
      <w:r w:rsidRPr="00487AA4">
        <w:rPr>
          <w:szCs w:val="21"/>
        </w:rPr>
        <w:t>布展中的电缆需规范布线，保证安全距离或按标准设置阻燃隔离层</w:t>
      </w:r>
      <w:r w:rsidRPr="00487AA4">
        <w:rPr>
          <w:szCs w:val="21"/>
        </w:rPr>
        <w:t>,</w:t>
      </w:r>
      <w:r w:rsidRPr="00487AA4">
        <w:rPr>
          <w:szCs w:val="21"/>
        </w:rPr>
        <w:t>对布线易损部位要采取特别保护措施。电缆截面容量应满足使用要求，采用广东电缆及以上标准。</w:t>
      </w:r>
    </w:p>
    <w:p w14:paraId="3CAD0E0E" w14:textId="77777777" w:rsidR="00F717B2" w:rsidRDefault="00F717B2" w:rsidP="00F717B2">
      <w:pPr>
        <w:snapToGrid w:val="0"/>
        <w:spacing w:line="360" w:lineRule="auto"/>
        <w:rPr>
          <w:szCs w:val="21"/>
        </w:rPr>
      </w:pPr>
      <w:r w:rsidRPr="00487AA4">
        <w:rPr>
          <w:szCs w:val="21"/>
        </w:rPr>
        <w:t xml:space="preserve">9. </w:t>
      </w:r>
      <w:r w:rsidRPr="00487AA4">
        <w:rPr>
          <w:szCs w:val="21"/>
        </w:rPr>
        <w:t>本场所内使用的明敷导线、吊顶内的导线应穿金属管保护，导线不得裸露。</w:t>
      </w:r>
    </w:p>
    <w:p w14:paraId="5600F13F" w14:textId="77777777" w:rsidR="00F717B2" w:rsidRPr="00CC1729" w:rsidRDefault="00F717B2" w:rsidP="00F717B2">
      <w:pPr>
        <w:snapToGrid w:val="0"/>
        <w:spacing w:line="360" w:lineRule="auto"/>
        <w:rPr>
          <w:szCs w:val="21"/>
        </w:rPr>
      </w:pPr>
      <w:r>
        <w:rPr>
          <w:rFonts w:hint="eastAsia"/>
          <w:szCs w:val="21"/>
        </w:rPr>
        <w:t>（六）</w:t>
      </w:r>
      <w:r w:rsidRPr="00CC1729">
        <w:rPr>
          <w:szCs w:val="21"/>
        </w:rPr>
        <w:t>材料部分</w:t>
      </w:r>
    </w:p>
    <w:p w14:paraId="7D33E6A2" w14:textId="77777777" w:rsidR="00F717B2" w:rsidRPr="00CC1729" w:rsidRDefault="00F717B2" w:rsidP="00F717B2">
      <w:pPr>
        <w:snapToGrid w:val="0"/>
        <w:spacing w:line="360" w:lineRule="auto"/>
        <w:rPr>
          <w:szCs w:val="21"/>
        </w:rPr>
      </w:pPr>
      <w:r w:rsidRPr="00CC1729">
        <w:rPr>
          <w:szCs w:val="21"/>
        </w:rPr>
        <w:t xml:space="preserve">1. </w:t>
      </w:r>
      <w:r w:rsidRPr="00CC1729">
        <w:rPr>
          <w:szCs w:val="21"/>
        </w:rPr>
        <w:t>展馆内布展材料的品种、规格、性能应符合国家现行有关标准的规定</w:t>
      </w:r>
      <w:r w:rsidRPr="00CC1729">
        <w:rPr>
          <w:szCs w:val="21"/>
        </w:rPr>
        <w:t>.</w:t>
      </w:r>
    </w:p>
    <w:p w14:paraId="4B23D282" w14:textId="77777777" w:rsidR="00F717B2" w:rsidRPr="00CC1729" w:rsidRDefault="00F717B2" w:rsidP="00F717B2">
      <w:pPr>
        <w:snapToGrid w:val="0"/>
        <w:spacing w:line="360" w:lineRule="auto"/>
        <w:rPr>
          <w:szCs w:val="21"/>
        </w:rPr>
      </w:pPr>
      <w:r w:rsidRPr="00CC1729">
        <w:rPr>
          <w:szCs w:val="21"/>
        </w:rPr>
        <w:t xml:space="preserve">2. </w:t>
      </w:r>
      <w:r w:rsidRPr="00CC1729">
        <w:rPr>
          <w:szCs w:val="21"/>
        </w:rPr>
        <w:t>一律选用符合防火要求的阻燃和难燃材料，性能符合现行国家防火标准的规定；环保要求达到</w:t>
      </w:r>
      <w:r w:rsidRPr="00CC1729">
        <w:rPr>
          <w:szCs w:val="21"/>
        </w:rPr>
        <w:t>E1</w:t>
      </w:r>
      <w:r w:rsidRPr="00CC1729">
        <w:rPr>
          <w:szCs w:val="21"/>
        </w:rPr>
        <w:t>级。</w:t>
      </w:r>
    </w:p>
    <w:p w14:paraId="384F903B" w14:textId="77777777" w:rsidR="00F717B2" w:rsidRPr="00CC1729" w:rsidRDefault="00F717B2" w:rsidP="00F717B2">
      <w:pPr>
        <w:snapToGrid w:val="0"/>
        <w:spacing w:line="360" w:lineRule="auto"/>
        <w:rPr>
          <w:szCs w:val="21"/>
        </w:rPr>
      </w:pPr>
      <w:r w:rsidRPr="00CC1729">
        <w:rPr>
          <w:szCs w:val="21"/>
        </w:rPr>
        <w:t xml:space="preserve">3. </w:t>
      </w:r>
      <w:r w:rsidRPr="0011530A">
        <w:rPr>
          <w:szCs w:val="21"/>
        </w:rPr>
        <w:t>材料在</w:t>
      </w:r>
      <w:r w:rsidRPr="0011530A">
        <w:rPr>
          <w:szCs w:val="21"/>
        </w:rPr>
        <w:t>3</w:t>
      </w:r>
      <w:r w:rsidRPr="0011530A">
        <w:rPr>
          <w:szCs w:val="21"/>
        </w:rPr>
        <w:t>年内不得出现明显变质，表面装饰涂覆材料至少三年内不得出现明显</w:t>
      </w:r>
      <w:proofErr w:type="gramStart"/>
      <w:r w:rsidRPr="0011530A">
        <w:rPr>
          <w:szCs w:val="21"/>
        </w:rPr>
        <w:t>褪</w:t>
      </w:r>
      <w:proofErr w:type="gramEnd"/>
      <w:r w:rsidRPr="0011530A">
        <w:rPr>
          <w:szCs w:val="21"/>
        </w:rPr>
        <w:t>变色。</w:t>
      </w:r>
    </w:p>
    <w:p w14:paraId="5F5CFA74" w14:textId="77777777" w:rsidR="00F717B2" w:rsidRPr="00CC1729" w:rsidRDefault="00F717B2" w:rsidP="00F717B2">
      <w:pPr>
        <w:snapToGrid w:val="0"/>
        <w:spacing w:line="360" w:lineRule="auto"/>
        <w:rPr>
          <w:szCs w:val="21"/>
        </w:rPr>
      </w:pPr>
      <w:r w:rsidRPr="00CC1729">
        <w:rPr>
          <w:szCs w:val="21"/>
        </w:rPr>
        <w:t xml:space="preserve">4. </w:t>
      </w:r>
      <w:r w:rsidRPr="00CC1729">
        <w:rPr>
          <w:szCs w:val="21"/>
        </w:rPr>
        <w:t>有放射和电磁辐射的用材</w:t>
      </w:r>
      <w:r>
        <w:rPr>
          <w:rFonts w:hint="eastAsia"/>
          <w:szCs w:val="21"/>
        </w:rPr>
        <w:t>（如有）</w:t>
      </w:r>
      <w:r w:rsidRPr="00CC1729">
        <w:rPr>
          <w:szCs w:val="21"/>
        </w:rPr>
        <w:t>要符合国家防护规定。</w:t>
      </w:r>
    </w:p>
    <w:p w14:paraId="0D0117E0" w14:textId="77777777" w:rsidR="00F717B2" w:rsidRPr="00CC1729" w:rsidRDefault="00F717B2" w:rsidP="00F717B2">
      <w:pPr>
        <w:snapToGrid w:val="0"/>
        <w:spacing w:line="360" w:lineRule="auto"/>
        <w:rPr>
          <w:szCs w:val="21"/>
        </w:rPr>
      </w:pPr>
      <w:r w:rsidRPr="00CC1729">
        <w:rPr>
          <w:szCs w:val="21"/>
        </w:rPr>
        <w:t xml:space="preserve">5. </w:t>
      </w:r>
      <w:r w:rsidRPr="00CC1729">
        <w:rPr>
          <w:szCs w:val="21"/>
        </w:rPr>
        <w:t>使用的各种材料不得对环境和人员造成污染和伤害，其所含有害物质溢出量不能高于国家规定的标准。符合国家有关环保节能标准要求，使用环保节能材料。</w:t>
      </w:r>
    </w:p>
    <w:p w14:paraId="7DFD96C8" w14:textId="77777777" w:rsidR="00F717B2" w:rsidRDefault="00F717B2" w:rsidP="00F717B2">
      <w:pPr>
        <w:pStyle w:val="a7"/>
        <w:numPr>
          <w:ilvl w:val="0"/>
          <w:numId w:val="1"/>
        </w:numPr>
        <w:tabs>
          <w:tab w:val="left" w:pos="540"/>
        </w:tabs>
        <w:adjustRightInd w:val="0"/>
        <w:snapToGrid w:val="0"/>
        <w:spacing w:line="360" w:lineRule="auto"/>
        <w:rPr>
          <w:rFonts w:asciiTheme="minorEastAsia" w:hAnsiTheme="minorEastAsia"/>
          <w:b/>
          <w:sz w:val="21"/>
        </w:rPr>
      </w:pPr>
      <w:r>
        <w:rPr>
          <w:rFonts w:asciiTheme="minorEastAsia" w:hAnsiTheme="minorEastAsia" w:hint="eastAsia"/>
          <w:b/>
          <w:sz w:val="21"/>
        </w:rPr>
        <w:t>商务要求</w:t>
      </w:r>
    </w:p>
    <w:p w14:paraId="048E6F85" w14:textId="77777777" w:rsidR="00F717B2" w:rsidRPr="0011530A" w:rsidRDefault="00F717B2" w:rsidP="00F717B2">
      <w:pPr>
        <w:snapToGrid w:val="0"/>
        <w:spacing w:line="360" w:lineRule="auto"/>
        <w:ind w:firstLineChars="200" w:firstLine="420"/>
        <w:rPr>
          <w:szCs w:val="21"/>
        </w:rPr>
      </w:pPr>
      <w:r w:rsidRPr="0011530A">
        <w:rPr>
          <w:rFonts w:hint="eastAsia"/>
          <w:szCs w:val="21"/>
        </w:rPr>
        <w:t>供应商</w:t>
      </w:r>
      <w:r w:rsidRPr="0011530A">
        <w:rPr>
          <w:szCs w:val="21"/>
        </w:rPr>
        <w:t>的布展</w:t>
      </w:r>
      <w:r>
        <w:rPr>
          <w:rFonts w:hint="eastAsia"/>
          <w:szCs w:val="21"/>
        </w:rPr>
        <w:t>设计策划</w:t>
      </w:r>
      <w:r w:rsidRPr="0011530A">
        <w:rPr>
          <w:szCs w:val="21"/>
        </w:rPr>
        <w:t>须紧抓布展主题，重点展现</w:t>
      </w:r>
      <w:r w:rsidRPr="0011530A">
        <w:rPr>
          <w:rFonts w:hint="eastAsia"/>
          <w:szCs w:val="21"/>
        </w:rPr>
        <w:t>“</w:t>
      </w:r>
      <w:r>
        <w:rPr>
          <w:rFonts w:hint="eastAsia"/>
          <w:szCs w:val="21"/>
        </w:rPr>
        <w:t>汕头供电局</w:t>
      </w:r>
      <w:r w:rsidRPr="0011530A">
        <w:rPr>
          <w:rFonts w:hint="eastAsia"/>
          <w:szCs w:val="21"/>
        </w:rPr>
        <w:t>”历史发展</w:t>
      </w:r>
      <w:r>
        <w:rPr>
          <w:rFonts w:hint="eastAsia"/>
          <w:szCs w:val="21"/>
        </w:rPr>
        <w:t>和未来方向</w:t>
      </w:r>
      <w:r w:rsidRPr="0011530A">
        <w:rPr>
          <w:szCs w:val="21"/>
        </w:rPr>
        <w:t>，布展方案须与主题密切关联。</w:t>
      </w:r>
    </w:p>
    <w:p w14:paraId="6758F457" w14:textId="77777777" w:rsidR="00F717B2" w:rsidRPr="00B64B2C" w:rsidRDefault="00F717B2" w:rsidP="00F717B2">
      <w:pPr>
        <w:snapToGrid w:val="0"/>
        <w:spacing w:line="360" w:lineRule="auto"/>
        <w:rPr>
          <w:b/>
          <w:bCs/>
          <w:szCs w:val="21"/>
        </w:rPr>
      </w:pPr>
      <w:r>
        <w:rPr>
          <w:rFonts w:hint="eastAsia"/>
          <w:b/>
          <w:bCs/>
          <w:szCs w:val="21"/>
        </w:rPr>
        <w:t>五</w:t>
      </w:r>
      <w:r w:rsidRPr="00B64B2C">
        <w:rPr>
          <w:rFonts w:hint="eastAsia"/>
          <w:b/>
          <w:bCs/>
          <w:szCs w:val="21"/>
        </w:rPr>
        <w:t>、售后服务</w:t>
      </w:r>
    </w:p>
    <w:p w14:paraId="5AA2A231" w14:textId="77777777" w:rsidR="00F717B2" w:rsidRPr="00CC1729" w:rsidRDefault="00F717B2" w:rsidP="00F717B2">
      <w:pPr>
        <w:snapToGrid w:val="0"/>
        <w:spacing w:line="360" w:lineRule="auto"/>
        <w:ind w:firstLineChars="200" w:firstLine="420"/>
        <w:rPr>
          <w:szCs w:val="21"/>
        </w:rPr>
      </w:pPr>
      <w:r>
        <w:rPr>
          <w:rFonts w:hint="eastAsia"/>
          <w:szCs w:val="21"/>
        </w:rPr>
        <w:t>响应供应商在完成布展时，应将展示</w:t>
      </w:r>
      <w:r w:rsidRPr="00CC1729">
        <w:rPr>
          <w:szCs w:val="21"/>
        </w:rPr>
        <w:t>设备、系统安装并调试至正常运行的最佳状态</w:t>
      </w:r>
      <w:r>
        <w:rPr>
          <w:rFonts w:hint="eastAsia"/>
          <w:szCs w:val="21"/>
        </w:rPr>
        <w:t>，并确保展示期间的正常使用</w:t>
      </w:r>
      <w:r w:rsidRPr="00CC1729">
        <w:rPr>
          <w:szCs w:val="21"/>
        </w:rPr>
        <w:t>。</w:t>
      </w:r>
    </w:p>
    <w:p w14:paraId="29EB6849" w14:textId="77777777" w:rsidR="000F02C3" w:rsidRPr="00F717B2" w:rsidRDefault="000F02C3"/>
    <w:sectPr w:rsidR="000F02C3" w:rsidRPr="00F717B2" w:rsidSect="00F717B2">
      <w:pgSz w:w="11900" w:h="16830"/>
      <w:pgMar w:top="1264" w:right="1127" w:bottom="1225" w:left="1145" w:header="0" w:footer="1094" w:gutter="0"/>
      <w:cols w:space="425"/>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DEBEE1" w14:textId="77777777" w:rsidR="000C35DC" w:rsidRDefault="000C35DC" w:rsidP="00F717B2">
      <w:r>
        <w:separator/>
      </w:r>
    </w:p>
  </w:endnote>
  <w:endnote w:type="continuationSeparator" w:id="0">
    <w:p w14:paraId="62DA72B1" w14:textId="77777777" w:rsidR="000C35DC" w:rsidRDefault="000C35DC" w:rsidP="00F717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096828" w14:textId="77777777" w:rsidR="000C35DC" w:rsidRDefault="000C35DC" w:rsidP="00F717B2">
      <w:r>
        <w:separator/>
      </w:r>
    </w:p>
  </w:footnote>
  <w:footnote w:type="continuationSeparator" w:id="0">
    <w:p w14:paraId="0C21D528" w14:textId="77777777" w:rsidR="000C35DC" w:rsidRDefault="000C35DC" w:rsidP="00F717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EE1957"/>
    <w:multiLevelType w:val="multilevel"/>
    <w:tmpl w:val="48EE1957"/>
    <w:lvl w:ilvl="0">
      <w:start w:val="1"/>
      <w:numFmt w:val="chineseCountingThousand"/>
      <w:lvlText w:val="%1、"/>
      <w:lvlJc w:val="left"/>
      <w:pPr>
        <w:tabs>
          <w:tab w:val="left" w:pos="420"/>
        </w:tabs>
        <w:ind w:left="420" w:hanging="420"/>
      </w:pPr>
      <w:rPr>
        <w:rFonts w:hint="eastAsia"/>
      </w:rPr>
    </w:lvl>
    <w:lvl w:ilvl="1">
      <w:start w:val="1"/>
      <w:numFmt w:val="decimal"/>
      <w:lvlText w:val="%2、"/>
      <w:lvlJc w:val="left"/>
      <w:pPr>
        <w:tabs>
          <w:tab w:val="left" w:pos="780"/>
        </w:tabs>
        <w:ind w:left="780" w:hanging="360"/>
      </w:pPr>
      <w:rPr>
        <w:rFonts w:hint="default"/>
        <w:b w:val="0"/>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4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696"/>
    <w:rsid w:val="000B4696"/>
    <w:rsid w:val="000C35DC"/>
    <w:rsid w:val="000D45AD"/>
    <w:rsid w:val="000F02C3"/>
    <w:rsid w:val="00253BF7"/>
    <w:rsid w:val="004823B5"/>
    <w:rsid w:val="004D17D1"/>
    <w:rsid w:val="009837E3"/>
    <w:rsid w:val="00F717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1F3DF1"/>
  <w15:chartTrackingRefBased/>
  <w15:docId w15:val="{4108C81F-D644-4B21-A0DF-DC4677328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717B2"/>
    <w:pPr>
      <w:widowControl w:val="0"/>
      <w:spacing w:after="0" w:line="240" w:lineRule="auto"/>
      <w:jc w:val="both"/>
    </w:pPr>
    <w:rPr>
      <w:rFonts w:ascii="Times New Roman" w:eastAsia="宋体" w:hAnsi="Times New Roman" w:cs="Times New Roman"/>
      <w:sz w:val="21"/>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717B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717B2"/>
    <w:rPr>
      <w:sz w:val="18"/>
      <w:szCs w:val="18"/>
    </w:rPr>
  </w:style>
  <w:style w:type="paragraph" w:styleId="a5">
    <w:name w:val="footer"/>
    <w:basedOn w:val="a"/>
    <w:link w:val="a6"/>
    <w:uiPriority w:val="99"/>
    <w:unhideWhenUsed/>
    <w:rsid w:val="00F717B2"/>
    <w:pPr>
      <w:tabs>
        <w:tab w:val="center" w:pos="4153"/>
        <w:tab w:val="right" w:pos="8306"/>
      </w:tabs>
      <w:snapToGrid w:val="0"/>
    </w:pPr>
    <w:rPr>
      <w:sz w:val="18"/>
      <w:szCs w:val="18"/>
    </w:rPr>
  </w:style>
  <w:style w:type="character" w:customStyle="1" w:styleId="a6">
    <w:name w:val="页脚 字符"/>
    <w:basedOn w:val="a0"/>
    <w:link w:val="a5"/>
    <w:uiPriority w:val="99"/>
    <w:rsid w:val="00F717B2"/>
    <w:rPr>
      <w:sz w:val="18"/>
      <w:szCs w:val="18"/>
    </w:rPr>
  </w:style>
  <w:style w:type="paragraph" w:styleId="a7">
    <w:name w:val="Plain Text"/>
    <w:aliases w:val="普通文字1,小,正 文 1,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Char,纯文本 Char Char Char"/>
    <w:basedOn w:val="a"/>
    <w:link w:val="a8"/>
    <w:qFormat/>
    <w:rsid w:val="00F717B2"/>
    <w:rPr>
      <w:rFonts w:ascii="宋体" w:hAnsi="Courier New"/>
      <w:kern w:val="0"/>
      <w:sz w:val="20"/>
      <w:szCs w:val="21"/>
    </w:rPr>
  </w:style>
  <w:style w:type="character" w:customStyle="1" w:styleId="a8">
    <w:name w:val="纯文本 字符"/>
    <w:aliases w:val="普通文字1 字符,小 字符,正 文 1 字符,0921 字符,一般文字 字元 字符,一般文字 字元 字元 字元 字元 字符,一般文字 字元 字元 字元 字元 字元 字元 字元 字元 字符,一般文字 字元 字元 字元 字元 字元 字元 字元 字符,一般文字 字元 字元 字元 字符,一般文字 字元 字元 字元 字元 字元 字元 字符,一般文字 字元 字元 字元 字元 字元 字元 字元 字元 字元 字元 字元 字元 字符,一般文字 字元 字元 Char 字符"/>
    <w:basedOn w:val="a0"/>
    <w:link w:val="a7"/>
    <w:qFormat/>
    <w:rsid w:val="00F717B2"/>
    <w:rPr>
      <w:rFonts w:ascii="宋体" w:eastAsia="宋体" w:hAnsi="Courier New" w:cs="Times New Roman"/>
      <w:kern w:val="0"/>
      <w:sz w:val="20"/>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522</Words>
  <Characters>2980</Characters>
  <Application>Microsoft Office Word</Application>
  <DocSecurity>0</DocSecurity>
  <Lines>24</Lines>
  <Paragraphs>6</Paragraphs>
  <ScaleCrop>false</ScaleCrop>
  <Company/>
  <LinksUpToDate>false</LinksUpToDate>
  <CharactersWithSpaces>3496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8</cp:revision>
  <dcterms:created xsi:type="dcterms:W3CDTF">2025-10-27T08:59:00Z</dcterms:created>
  <dcterms:modified xsi:type="dcterms:W3CDTF">2025-10-27T09:12:00Z</dcterms:modified>
</cp:coreProperties>
</file>